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F9" w:rsidRDefault="002A7CF9">
      <w:pPr>
        <w:pStyle w:val="af3"/>
        <w:jc w:val="center"/>
        <w:rPr>
          <w:rFonts w:ascii="PT Astra Serif" w:hAnsi="PT Astra Serif" w:cs="Times New Roman"/>
          <w:sz w:val="27"/>
          <w:szCs w:val="27"/>
        </w:rPr>
      </w:pPr>
    </w:p>
    <w:p w:rsidR="002A7CF9" w:rsidRDefault="002A7CF9">
      <w:pPr>
        <w:pStyle w:val="af3"/>
        <w:jc w:val="center"/>
        <w:rPr>
          <w:rFonts w:ascii="PT Astra Serif" w:hAnsi="PT Astra Serif" w:cs="Times New Roman"/>
          <w:sz w:val="27"/>
          <w:szCs w:val="27"/>
        </w:rPr>
      </w:pPr>
    </w:p>
    <w:p w:rsidR="002A7CF9" w:rsidRDefault="003E24F3">
      <w:pPr>
        <w:pStyle w:val="af3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Дополнительная информация к Извещению </w:t>
      </w:r>
      <w:bookmarkStart w:id="0" w:name="_GoBack"/>
      <w:bookmarkEnd w:id="0"/>
    </w:p>
    <w:p w:rsidR="002A7CF9" w:rsidRDefault="003E24F3">
      <w:pPr>
        <w:pStyle w:val="af3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о проведении в 2027 году на территории Алтайского края </w:t>
      </w:r>
      <w:r>
        <w:rPr>
          <w:rFonts w:ascii="PT Astra Serif" w:hAnsi="PT Astra Serif" w:cs="Times New Roman"/>
          <w:sz w:val="27"/>
          <w:szCs w:val="27"/>
          <w:lang w:eastAsia="ru-RU"/>
        </w:rPr>
        <w:br/>
        <w:t>государственной кадастровой оценки</w:t>
      </w:r>
    </w:p>
    <w:p w:rsidR="002A7CF9" w:rsidRDefault="002A7CF9">
      <w:pPr>
        <w:pStyle w:val="af3"/>
        <w:rPr>
          <w:rFonts w:ascii="PT Astra Serif" w:hAnsi="PT Astra Serif" w:cs="Times New Roman"/>
          <w:sz w:val="27"/>
          <w:szCs w:val="27"/>
        </w:rPr>
      </w:pPr>
    </w:p>
    <w:p w:rsidR="002A7CF9" w:rsidRDefault="003E24F3">
      <w:pPr>
        <w:pStyle w:val="af3"/>
        <w:ind w:firstLine="709"/>
        <w:jc w:val="both"/>
        <w:rPr>
          <w:rFonts w:ascii="PT Astra Serif" w:hAnsi="PT Astra Serif" w:cs="Times New Roman"/>
          <w:sz w:val="27"/>
          <w:szCs w:val="27"/>
          <w:lang w:eastAsia="ru-RU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>Федеральным законом от 03.07.2016 № 237-ФЗ «О государственной кадастровой оценке»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предусмотрены еще способы подачи деклараций о характеристиках объекта недвижимости:</w:t>
      </w:r>
    </w:p>
    <w:p w:rsidR="002A7CF9" w:rsidRDefault="003E24F3">
      <w:pPr>
        <w:pStyle w:val="af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-  на портале государственных и муниципальных услуг;</w:t>
      </w:r>
    </w:p>
    <w:p w:rsidR="002A7CF9" w:rsidRDefault="003E24F3">
      <w:pPr>
        <w:pStyle w:val="af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- через федеральную государственную географическую информационную систему, обеспечивающую функционирование национально</w:t>
      </w:r>
      <w:r>
        <w:rPr>
          <w:rFonts w:ascii="PT Astra Serif" w:hAnsi="PT Astra Serif" w:cs="Times New Roman"/>
          <w:sz w:val="27"/>
          <w:szCs w:val="27"/>
        </w:rPr>
        <w:t>й системы пространственных данных.</w:t>
      </w:r>
    </w:p>
    <w:p w:rsidR="002A7CF9" w:rsidRDefault="003E24F3">
      <w:pPr>
        <w:pStyle w:val="af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Однако на территории Алтайского края в настоящее время отсутствует техническая возможность для подачи деклараций о характеристиках объектов недвижимости указанными способами.</w:t>
      </w:r>
    </w:p>
    <w:p w:rsidR="002A7CF9" w:rsidRDefault="003E24F3">
      <w:pPr>
        <w:pStyle w:val="af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>По всем вопросам подачи (приема) деклараций не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обходимо обращаться </w:t>
      </w:r>
      <w:r>
        <w:rPr>
          <w:rFonts w:ascii="PT Astra Serif" w:hAnsi="PT Astra Serif" w:cs="Times New Roman"/>
          <w:sz w:val="27"/>
          <w:szCs w:val="27"/>
          <w:lang w:eastAsia="ru-RU"/>
        </w:rPr>
        <w:br/>
        <w:t>КГБУ «АЦНГКО» по телефонам: 8 (3852) 29-04-94, 24-13-86.</w:t>
      </w:r>
    </w:p>
    <w:sectPr w:rsidR="002A7CF9" w:rsidSect="002A7CF9">
      <w:headerReference w:type="default" r:id="rId6"/>
      <w:pgSz w:w="11906" w:h="16838"/>
      <w:pgMar w:top="568" w:right="850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F9" w:rsidRDefault="003E24F3">
      <w:pPr>
        <w:spacing w:after="0" w:line="240" w:lineRule="auto"/>
      </w:pPr>
      <w:r>
        <w:separator/>
      </w:r>
    </w:p>
  </w:endnote>
  <w:endnote w:type="continuationSeparator" w:id="0">
    <w:p w:rsidR="002A7CF9" w:rsidRDefault="003E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F9" w:rsidRDefault="003E24F3">
      <w:pPr>
        <w:spacing w:after="0" w:line="240" w:lineRule="auto"/>
      </w:pPr>
      <w:r>
        <w:separator/>
      </w:r>
    </w:p>
  </w:footnote>
  <w:footnote w:type="continuationSeparator" w:id="0">
    <w:p w:rsidR="002A7CF9" w:rsidRDefault="003E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F9" w:rsidRDefault="002A7CF9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CF9"/>
    <w:rsid w:val="002A7CF9"/>
    <w:rsid w:val="003E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A7CF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A7CF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7CF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A7CF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7CF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A7CF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7CF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A7CF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7CF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A7CF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7CF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A7C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7CF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A7CF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7CF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A7C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A7CF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A7CF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A7CF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A7CF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7C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A7C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A7CF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A7C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A7CF9"/>
    <w:rPr>
      <w:i/>
    </w:rPr>
  </w:style>
  <w:style w:type="character" w:customStyle="1" w:styleId="HeaderChar">
    <w:name w:val="Header Char"/>
    <w:basedOn w:val="a0"/>
    <w:link w:val="Header"/>
    <w:uiPriority w:val="99"/>
    <w:rsid w:val="002A7CF9"/>
  </w:style>
  <w:style w:type="character" w:customStyle="1" w:styleId="FooterChar">
    <w:name w:val="Footer Char"/>
    <w:basedOn w:val="a0"/>
    <w:link w:val="Footer"/>
    <w:uiPriority w:val="99"/>
    <w:rsid w:val="002A7CF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A7CF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A7CF9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2A7C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A7C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A7C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A7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A7C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7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A7CF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A7CF9"/>
    <w:rPr>
      <w:sz w:val="18"/>
    </w:rPr>
  </w:style>
  <w:style w:type="character" w:styleId="ad">
    <w:name w:val="footnote reference"/>
    <w:basedOn w:val="a0"/>
    <w:uiPriority w:val="99"/>
    <w:unhideWhenUsed/>
    <w:rsid w:val="002A7CF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A7CF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A7CF9"/>
    <w:rPr>
      <w:sz w:val="20"/>
    </w:rPr>
  </w:style>
  <w:style w:type="character" w:styleId="af0">
    <w:name w:val="endnote reference"/>
    <w:basedOn w:val="a0"/>
    <w:uiPriority w:val="99"/>
    <w:semiHidden/>
    <w:unhideWhenUsed/>
    <w:rsid w:val="002A7CF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A7CF9"/>
    <w:pPr>
      <w:spacing w:after="57"/>
    </w:pPr>
  </w:style>
  <w:style w:type="paragraph" w:styleId="21">
    <w:name w:val="toc 2"/>
    <w:basedOn w:val="a"/>
    <w:next w:val="a"/>
    <w:uiPriority w:val="39"/>
    <w:unhideWhenUsed/>
    <w:rsid w:val="002A7C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A7C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A7C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A7C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A7C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A7C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A7C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A7CF9"/>
    <w:pPr>
      <w:spacing w:after="57"/>
      <w:ind w:left="2268"/>
    </w:pPr>
  </w:style>
  <w:style w:type="paragraph" w:styleId="af1">
    <w:name w:val="TOC Heading"/>
    <w:uiPriority w:val="39"/>
    <w:unhideWhenUsed/>
    <w:rsid w:val="002A7CF9"/>
  </w:style>
  <w:style w:type="paragraph" w:styleId="af2">
    <w:name w:val="table of figures"/>
    <w:basedOn w:val="a"/>
    <w:next w:val="a"/>
    <w:uiPriority w:val="99"/>
    <w:unhideWhenUsed/>
    <w:rsid w:val="002A7CF9"/>
    <w:pPr>
      <w:spacing w:after="0"/>
    </w:pPr>
  </w:style>
  <w:style w:type="paragraph" w:customStyle="1" w:styleId="Heading1">
    <w:name w:val="Heading 1"/>
    <w:basedOn w:val="a"/>
    <w:link w:val="10"/>
    <w:uiPriority w:val="9"/>
    <w:qFormat/>
    <w:rsid w:val="002A7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2A7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2A7CF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3">
    <w:name w:val="No Spacing"/>
    <w:uiPriority w:val="1"/>
    <w:qFormat/>
    <w:rsid w:val="002A7CF9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2A7CF9"/>
    <w:rPr>
      <w:color w:val="0563C1" w:themeColor="hyperlink"/>
      <w:u w:val="single"/>
    </w:rPr>
  </w:style>
  <w:style w:type="character" w:styleId="af5">
    <w:name w:val="Emphasis"/>
    <w:basedOn w:val="a0"/>
    <w:uiPriority w:val="20"/>
    <w:qFormat/>
    <w:rsid w:val="002A7CF9"/>
    <w:rPr>
      <w:i/>
      <w:iCs/>
    </w:rPr>
  </w:style>
  <w:style w:type="character" w:customStyle="1" w:styleId="22">
    <w:name w:val="Заголовок 2 Знак"/>
    <w:basedOn w:val="a0"/>
    <w:link w:val="Heading2"/>
    <w:uiPriority w:val="9"/>
    <w:semiHidden/>
    <w:rsid w:val="002A7C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Balloon Text"/>
    <w:basedOn w:val="a"/>
    <w:link w:val="af7"/>
    <w:uiPriority w:val="99"/>
    <w:semiHidden/>
    <w:unhideWhenUsed/>
    <w:rsid w:val="002A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A7CF9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8"/>
    <w:uiPriority w:val="99"/>
    <w:unhideWhenUsed/>
    <w:rsid w:val="002A7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Header"/>
    <w:uiPriority w:val="99"/>
    <w:rsid w:val="002A7CF9"/>
  </w:style>
  <w:style w:type="paragraph" w:customStyle="1" w:styleId="Footer">
    <w:name w:val="Footer"/>
    <w:basedOn w:val="a"/>
    <w:link w:val="af9"/>
    <w:uiPriority w:val="99"/>
    <w:unhideWhenUsed/>
    <w:rsid w:val="002A7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Footer"/>
    <w:uiPriority w:val="99"/>
    <w:rsid w:val="002A7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Артемьев</dc:creator>
  <cp:lastModifiedBy>user</cp:lastModifiedBy>
  <cp:revision>2</cp:revision>
  <dcterms:created xsi:type="dcterms:W3CDTF">2026-05-22T03:49:00Z</dcterms:created>
  <dcterms:modified xsi:type="dcterms:W3CDTF">2026-05-22T03:49:00Z</dcterms:modified>
</cp:coreProperties>
</file>