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B1" w:rsidRDefault="00DC72B1">
      <w:pPr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ru-RU"/>
        </w:rPr>
      </w:pPr>
    </w:p>
    <w:p w:rsidR="00DC72B1" w:rsidRDefault="00DC72B1" w:rsidP="00DC72B1">
      <w:pPr>
        <w:pStyle w:val="1"/>
        <w:spacing w:before="0" w:beforeAutospacing="0" w:after="0" w:afterAutospacing="0"/>
        <w:rPr>
          <w:rFonts w:ascii="Arial" w:hAnsi="Arial" w:cs="Arial"/>
          <w:color w:val="0263B2"/>
          <w:sz w:val="42"/>
          <w:szCs w:val="42"/>
        </w:rPr>
      </w:pPr>
      <w:r>
        <w:rPr>
          <w:rFonts w:ascii="Arial" w:hAnsi="Arial" w:cs="Arial"/>
          <w:color w:val="0263B2"/>
          <w:sz w:val="42"/>
          <w:szCs w:val="42"/>
        </w:rPr>
        <w:t>Маркировка детского питания</w:t>
      </w:r>
    </w:p>
    <w:p w:rsidR="00C708CB" w:rsidRDefault="00DC72B1">
      <w:pPr>
        <w:rPr>
          <w:rFonts w:ascii="Arial" w:hAnsi="Arial" w:cs="Arial"/>
          <w:color w:val="28232A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39009" cy="3240000"/>
            <wp:effectExtent l="19050" t="0" r="0" b="0"/>
            <wp:docPr id="7" name="Рисунок 7" descr="Маркировка детского питания в системе Честный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ркировка детского питания в системе Честный 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009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AC" w:rsidRDefault="00C708CB">
      <w:r>
        <w:rPr>
          <w:rFonts w:ascii="Arial" w:hAnsi="Arial" w:cs="Arial"/>
          <w:color w:val="28232A"/>
          <w:sz w:val="20"/>
          <w:szCs w:val="20"/>
          <w:shd w:val="clear" w:color="auto" w:fill="FFFFFF"/>
        </w:rPr>
        <w:t xml:space="preserve">В России запущен важный </w:t>
      </w:r>
      <w:proofErr w:type="spellStart"/>
      <w:r>
        <w:rPr>
          <w:rFonts w:ascii="Arial" w:hAnsi="Arial" w:cs="Arial"/>
          <w:color w:val="28232A"/>
          <w:sz w:val="20"/>
          <w:szCs w:val="20"/>
          <w:shd w:val="clear" w:color="auto" w:fill="FFFFFF"/>
        </w:rPr>
        <w:t>пилотный</w:t>
      </w:r>
      <w:proofErr w:type="spellEnd"/>
      <w:r>
        <w:rPr>
          <w:rFonts w:ascii="Arial" w:hAnsi="Arial" w:cs="Arial"/>
          <w:color w:val="28232A"/>
          <w:sz w:val="20"/>
          <w:szCs w:val="20"/>
          <w:shd w:val="clear" w:color="auto" w:fill="FFFFFF"/>
        </w:rPr>
        <w:t xml:space="preserve"> проект, направленный на усиление прозрачности и защиты рынка товаров для малышей. Эксперимент по маркировке детского питания стартовал 12 января 2026 года и продлится до 31 октября. Инициатива закреплена </w:t>
      </w:r>
      <w:hyperlink r:id="rId5" w:tgtFrame="_blank" w:history="1">
        <w:r>
          <w:rPr>
            <w:rStyle w:val="a3"/>
            <w:rFonts w:ascii="Arial" w:hAnsi="Arial" w:cs="Arial"/>
            <w:color w:val="3466C7"/>
            <w:sz w:val="20"/>
            <w:szCs w:val="20"/>
            <w:u w:val="none"/>
            <w:shd w:val="clear" w:color="auto" w:fill="FFFFFF"/>
          </w:rPr>
          <w:t>Постановлением Правительства РФ № 2189</w:t>
        </w:r>
      </w:hyperlink>
      <w:r>
        <w:rPr>
          <w:rFonts w:ascii="Arial" w:hAnsi="Arial" w:cs="Arial"/>
          <w:color w:val="28232A"/>
          <w:sz w:val="20"/>
          <w:szCs w:val="20"/>
          <w:shd w:val="clear" w:color="auto" w:fill="FFFFFF"/>
        </w:rPr>
        <w:t xml:space="preserve"> от 29 декабря 2025 года. «Пилот» проходит в рамках системы цифрового мониторинга Честный ЗНАК. Цель — протестировать механизмы идентификации, чтобы эффективнее бороться с </w:t>
      </w:r>
      <w:proofErr w:type="spellStart"/>
      <w:r>
        <w:rPr>
          <w:rFonts w:ascii="Arial" w:hAnsi="Arial" w:cs="Arial"/>
          <w:color w:val="28232A"/>
          <w:sz w:val="20"/>
          <w:szCs w:val="20"/>
          <w:shd w:val="clear" w:color="auto" w:fill="FFFFFF"/>
        </w:rPr>
        <w:t>контрафактом</w:t>
      </w:r>
      <w:proofErr w:type="spellEnd"/>
      <w:r>
        <w:rPr>
          <w:rFonts w:ascii="Arial" w:hAnsi="Arial" w:cs="Arial"/>
          <w:color w:val="28232A"/>
          <w:sz w:val="20"/>
          <w:szCs w:val="20"/>
          <w:shd w:val="clear" w:color="auto" w:fill="FFFFFF"/>
        </w:rPr>
        <w:t xml:space="preserve"> и нелегальным оборотом.</w:t>
      </w:r>
    </w:p>
    <w:sectPr w:rsidR="00591CAC" w:rsidSect="0059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C708CB"/>
    <w:rsid w:val="00591CAC"/>
    <w:rsid w:val="00C708CB"/>
    <w:rsid w:val="00DC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AC"/>
  </w:style>
  <w:style w:type="paragraph" w:styleId="1">
    <w:name w:val="heading 1"/>
    <w:basedOn w:val="a"/>
    <w:link w:val="10"/>
    <w:uiPriority w:val="9"/>
    <w:qFormat/>
    <w:rsid w:val="00C70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8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0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30011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2026-01-23T03:10:00Z</dcterms:created>
  <dcterms:modified xsi:type="dcterms:W3CDTF">2026-01-23T03:16:00Z</dcterms:modified>
</cp:coreProperties>
</file>