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EA" w:rsidRPr="00AE6C57" w:rsidRDefault="00F31FEA" w:rsidP="00F31FEA">
      <w:pPr>
        <w:spacing w:after="0" w:line="240" w:lineRule="auto"/>
        <w:jc w:val="center"/>
        <w:rPr>
          <w:rFonts w:ascii="Times New Roman" w:hAnsi="Times New Roman" w:cs="Times New Roman"/>
          <w:color w:val="0000FF"/>
          <w:sz w:val="28"/>
          <w:szCs w:val="28"/>
        </w:rPr>
      </w:pPr>
      <w:r w:rsidRPr="00AE6C57">
        <w:rPr>
          <w:rFonts w:ascii="Times New Roman" w:hAnsi="Times New Roman" w:cs="Times New Roman"/>
          <w:color w:val="0000FF"/>
          <w:sz w:val="28"/>
          <w:szCs w:val="28"/>
        </w:rPr>
        <w:t>РОССИЙСКАЯ  ФЕДЕРАЦИЯ</w:t>
      </w:r>
    </w:p>
    <w:p w:rsidR="00F31FEA" w:rsidRPr="00AE6C57" w:rsidRDefault="00F31FEA" w:rsidP="00F31FEA">
      <w:pPr>
        <w:spacing w:after="0" w:line="240" w:lineRule="auto"/>
        <w:jc w:val="center"/>
        <w:rPr>
          <w:rFonts w:ascii="Times New Roman" w:hAnsi="Times New Roman" w:cs="Times New Roman"/>
          <w:color w:val="0000FF"/>
          <w:sz w:val="28"/>
          <w:szCs w:val="28"/>
        </w:rPr>
      </w:pPr>
    </w:p>
    <w:p w:rsidR="00F31FEA" w:rsidRPr="00AE6C57" w:rsidRDefault="00F31FEA" w:rsidP="00F31FEA">
      <w:pPr>
        <w:spacing w:after="0" w:line="240" w:lineRule="auto"/>
        <w:jc w:val="center"/>
        <w:rPr>
          <w:rFonts w:ascii="Times New Roman" w:hAnsi="Times New Roman" w:cs="Times New Roman"/>
          <w:color w:val="0000FF"/>
          <w:sz w:val="28"/>
          <w:szCs w:val="28"/>
        </w:rPr>
      </w:pPr>
      <w:r w:rsidRPr="00AE6C57">
        <w:rPr>
          <w:rFonts w:ascii="Times New Roman" w:hAnsi="Times New Roman" w:cs="Times New Roman"/>
          <w:color w:val="0000FF"/>
          <w:sz w:val="28"/>
          <w:szCs w:val="28"/>
        </w:rPr>
        <w:t>АДМИНИСТРАЦИЯ РУБЦОВСКОГО РАЙОНА</w:t>
      </w:r>
    </w:p>
    <w:p w:rsidR="00F31FEA" w:rsidRPr="00AE6C57" w:rsidRDefault="00F31FEA" w:rsidP="00F31FEA">
      <w:pPr>
        <w:spacing w:after="0" w:line="240" w:lineRule="auto"/>
        <w:jc w:val="center"/>
        <w:rPr>
          <w:rFonts w:ascii="Times New Roman" w:hAnsi="Times New Roman" w:cs="Times New Roman"/>
          <w:color w:val="0000FF"/>
          <w:sz w:val="28"/>
          <w:szCs w:val="28"/>
        </w:rPr>
      </w:pPr>
      <w:r w:rsidRPr="00AE6C57">
        <w:rPr>
          <w:rFonts w:ascii="Times New Roman" w:hAnsi="Times New Roman" w:cs="Times New Roman"/>
          <w:color w:val="0000FF"/>
          <w:sz w:val="28"/>
          <w:szCs w:val="28"/>
        </w:rPr>
        <w:t>АЛТАЙСКОГО КРАЯ</w:t>
      </w:r>
    </w:p>
    <w:p w:rsidR="00F31FEA" w:rsidRPr="00AE6C57" w:rsidRDefault="00F31FEA" w:rsidP="00F31FEA">
      <w:pPr>
        <w:spacing w:after="0" w:line="240" w:lineRule="auto"/>
        <w:jc w:val="center"/>
        <w:rPr>
          <w:rFonts w:ascii="Times New Roman" w:hAnsi="Times New Roman" w:cs="Times New Roman"/>
          <w:color w:val="0000FF"/>
          <w:sz w:val="28"/>
          <w:szCs w:val="28"/>
        </w:rPr>
      </w:pPr>
    </w:p>
    <w:p w:rsidR="00F31FEA" w:rsidRPr="00AE6C57" w:rsidRDefault="00F31FEA" w:rsidP="00F31FEA">
      <w:pPr>
        <w:spacing w:after="0" w:line="240" w:lineRule="auto"/>
        <w:jc w:val="center"/>
        <w:rPr>
          <w:rFonts w:ascii="Times New Roman" w:hAnsi="Times New Roman" w:cs="Times New Roman"/>
          <w:color w:val="0000FF"/>
          <w:sz w:val="28"/>
          <w:szCs w:val="28"/>
        </w:rPr>
      </w:pPr>
      <w:proofErr w:type="gramStart"/>
      <w:r w:rsidRPr="00AE6C57">
        <w:rPr>
          <w:rFonts w:ascii="Times New Roman" w:hAnsi="Times New Roman" w:cs="Times New Roman"/>
          <w:color w:val="0000FF"/>
          <w:sz w:val="28"/>
          <w:szCs w:val="28"/>
        </w:rPr>
        <w:t>П</w:t>
      </w:r>
      <w:proofErr w:type="gramEnd"/>
      <w:r w:rsidRPr="00AE6C57">
        <w:rPr>
          <w:rFonts w:ascii="Times New Roman" w:hAnsi="Times New Roman" w:cs="Times New Roman"/>
          <w:color w:val="0000FF"/>
          <w:sz w:val="28"/>
          <w:szCs w:val="28"/>
        </w:rPr>
        <w:t xml:space="preserve"> О С Т А Н О В Л Е Н И Е</w:t>
      </w:r>
    </w:p>
    <w:p w:rsidR="00F31FEA" w:rsidRPr="00AE6C57" w:rsidRDefault="00F31FEA" w:rsidP="00F31FEA">
      <w:pPr>
        <w:spacing w:after="0" w:line="240" w:lineRule="auto"/>
        <w:jc w:val="center"/>
        <w:rPr>
          <w:rFonts w:ascii="Times New Roman" w:hAnsi="Times New Roman" w:cs="Times New Roman"/>
          <w:color w:val="0000FF"/>
          <w:sz w:val="28"/>
          <w:szCs w:val="28"/>
        </w:rPr>
      </w:pPr>
    </w:p>
    <w:p w:rsidR="00F31FEA" w:rsidRPr="00AE6C57" w:rsidRDefault="00CD61D5" w:rsidP="00F31FEA">
      <w:pPr>
        <w:spacing w:after="0" w:line="240" w:lineRule="auto"/>
        <w:jc w:val="both"/>
        <w:rPr>
          <w:rFonts w:ascii="Times New Roman" w:hAnsi="Times New Roman" w:cs="Times New Roman"/>
          <w:color w:val="0000FF"/>
          <w:sz w:val="28"/>
          <w:szCs w:val="28"/>
        </w:rPr>
      </w:pPr>
      <w:r>
        <w:rPr>
          <w:rFonts w:ascii="Times New Roman" w:hAnsi="Times New Roman" w:cs="Times New Roman"/>
          <w:color w:val="0000FF"/>
          <w:sz w:val="28"/>
          <w:szCs w:val="28"/>
        </w:rPr>
        <w:t>29</w:t>
      </w:r>
      <w:r w:rsidR="00F31FEA">
        <w:rPr>
          <w:rFonts w:ascii="Times New Roman" w:hAnsi="Times New Roman" w:cs="Times New Roman"/>
          <w:color w:val="0000FF"/>
          <w:sz w:val="28"/>
          <w:szCs w:val="28"/>
        </w:rPr>
        <w:t>.</w:t>
      </w:r>
      <w:r>
        <w:rPr>
          <w:rFonts w:ascii="Times New Roman" w:hAnsi="Times New Roman" w:cs="Times New Roman"/>
          <w:color w:val="0000FF"/>
          <w:sz w:val="28"/>
          <w:szCs w:val="28"/>
        </w:rPr>
        <w:t>12</w:t>
      </w:r>
      <w:r w:rsidR="00F31FEA">
        <w:rPr>
          <w:rFonts w:ascii="Times New Roman" w:hAnsi="Times New Roman" w:cs="Times New Roman"/>
          <w:color w:val="0000FF"/>
          <w:sz w:val="28"/>
          <w:szCs w:val="28"/>
        </w:rPr>
        <w:t>.202</w:t>
      </w:r>
      <w:r>
        <w:rPr>
          <w:rFonts w:ascii="Times New Roman" w:hAnsi="Times New Roman" w:cs="Times New Roman"/>
          <w:color w:val="0000FF"/>
          <w:sz w:val="28"/>
          <w:szCs w:val="28"/>
        </w:rPr>
        <w:t>3</w:t>
      </w:r>
      <w:r w:rsidR="00F31FEA" w:rsidRPr="00AE6C57">
        <w:rPr>
          <w:rFonts w:ascii="Times New Roman" w:hAnsi="Times New Roman" w:cs="Times New Roman"/>
          <w:color w:val="0000FF"/>
          <w:sz w:val="28"/>
          <w:szCs w:val="28"/>
        </w:rPr>
        <w:t xml:space="preserve">               </w:t>
      </w:r>
      <w:r w:rsidR="00F31FEA">
        <w:rPr>
          <w:rFonts w:ascii="Times New Roman" w:hAnsi="Times New Roman" w:cs="Times New Roman"/>
          <w:color w:val="0000FF"/>
          <w:sz w:val="28"/>
          <w:szCs w:val="28"/>
        </w:rPr>
        <w:t xml:space="preserve">           </w:t>
      </w:r>
      <w:r w:rsidR="00F31FEA">
        <w:rPr>
          <w:rFonts w:ascii="Times New Roman" w:hAnsi="Times New Roman" w:cs="Times New Roman"/>
          <w:color w:val="0000FF"/>
          <w:sz w:val="28"/>
          <w:szCs w:val="28"/>
        </w:rPr>
        <w:tab/>
      </w:r>
      <w:r w:rsidR="00F31FEA">
        <w:rPr>
          <w:rFonts w:ascii="Times New Roman" w:hAnsi="Times New Roman" w:cs="Times New Roman"/>
          <w:color w:val="0000FF"/>
          <w:sz w:val="28"/>
          <w:szCs w:val="28"/>
        </w:rPr>
        <w:tab/>
      </w:r>
      <w:r w:rsidR="00F31FEA">
        <w:rPr>
          <w:rFonts w:ascii="Times New Roman" w:hAnsi="Times New Roman" w:cs="Times New Roman"/>
          <w:color w:val="0000FF"/>
          <w:sz w:val="28"/>
          <w:szCs w:val="28"/>
        </w:rPr>
        <w:tab/>
        <w:t xml:space="preserve">                                                  </w:t>
      </w:r>
      <w:r w:rsidR="00F31FEA" w:rsidRPr="00AE6C57">
        <w:rPr>
          <w:rFonts w:ascii="Times New Roman" w:hAnsi="Times New Roman" w:cs="Times New Roman"/>
          <w:color w:val="0000FF"/>
          <w:sz w:val="28"/>
          <w:szCs w:val="28"/>
        </w:rPr>
        <w:t>№</w:t>
      </w:r>
      <w:r>
        <w:rPr>
          <w:rFonts w:ascii="Times New Roman" w:hAnsi="Times New Roman" w:cs="Times New Roman"/>
          <w:color w:val="0000FF"/>
          <w:sz w:val="28"/>
          <w:szCs w:val="28"/>
        </w:rPr>
        <w:t>699</w:t>
      </w:r>
    </w:p>
    <w:p w:rsidR="00F31FEA" w:rsidRDefault="00F31FEA" w:rsidP="00F31FEA">
      <w:pPr>
        <w:spacing w:after="0" w:line="240" w:lineRule="auto"/>
        <w:jc w:val="center"/>
        <w:rPr>
          <w:rFonts w:ascii="Times New Roman" w:hAnsi="Times New Roman" w:cs="Times New Roman"/>
          <w:color w:val="0000FF"/>
          <w:sz w:val="28"/>
          <w:szCs w:val="28"/>
        </w:rPr>
      </w:pPr>
      <w:r w:rsidRPr="00AE6C57">
        <w:rPr>
          <w:rFonts w:ascii="Times New Roman" w:hAnsi="Times New Roman" w:cs="Times New Roman"/>
          <w:color w:val="0000FF"/>
          <w:sz w:val="28"/>
          <w:szCs w:val="28"/>
        </w:rPr>
        <w:t>г</w:t>
      </w:r>
      <w:proofErr w:type="gramStart"/>
      <w:r w:rsidRPr="00AE6C57">
        <w:rPr>
          <w:rFonts w:ascii="Times New Roman" w:hAnsi="Times New Roman" w:cs="Times New Roman"/>
          <w:color w:val="0000FF"/>
          <w:sz w:val="28"/>
          <w:szCs w:val="28"/>
        </w:rPr>
        <w:t>.Р</w:t>
      </w:r>
      <w:proofErr w:type="gramEnd"/>
      <w:r w:rsidRPr="00AE6C57">
        <w:rPr>
          <w:rFonts w:ascii="Times New Roman" w:hAnsi="Times New Roman" w:cs="Times New Roman"/>
          <w:color w:val="0000FF"/>
          <w:sz w:val="28"/>
          <w:szCs w:val="28"/>
        </w:rPr>
        <w:t>убцовск</w:t>
      </w:r>
    </w:p>
    <w:p w:rsidR="00C358C7" w:rsidRDefault="00C358C7" w:rsidP="00F31FEA">
      <w:pPr>
        <w:spacing w:after="0" w:line="240" w:lineRule="auto"/>
        <w:jc w:val="center"/>
        <w:rPr>
          <w:rFonts w:ascii="Times New Roman" w:hAnsi="Times New Roman" w:cs="Times New Roman"/>
          <w:color w:val="0000FF"/>
          <w:sz w:val="28"/>
          <w:szCs w:val="28"/>
        </w:rPr>
      </w:pPr>
    </w:p>
    <w:p w:rsidR="00C358C7" w:rsidRDefault="00C358C7" w:rsidP="00F31FEA">
      <w:pPr>
        <w:spacing w:after="0" w:line="240" w:lineRule="auto"/>
        <w:jc w:val="center"/>
        <w:rPr>
          <w:rFonts w:ascii="Times New Roman" w:hAnsi="Times New Roman" w:cs="Times New Roman"/>
          <w:color w:val="0000FF"/>
          <w:sz w:val="28"/>
          <w:szCs w:val="28"/>
        </w:rPr>
      </w:pPr>
    </w:p>
    <w:p w:rsidR="00C358C7" w:rsidRDefault="00C358C7" w:rsidP="00CD61D5">
      <w:pPr>
        <w:spacing w:after="0" w:line="240" w:lineRule="auto"/>
        <w:jc w:val="center"/>
        <w:rPr>
          <w:rFonts w:ascii="Times New Roman" w:hAnsi="Times New Roman" w:cs="Times New Roman"/>
          <w:color w:val="0000FF"/>
          <w:sz w:val="28"/>
          <w:szCs w:val="28"/>
        </w:rPr>
      </w:pPr>
    </w:p>
    <w:p w:rsidR="00C358C7" w:rsidRDefault="00C358C7" w:rsidP="00CD61D5">
      <w:pPr>
        <w:spacing w:after="0" w:line="240" w:lineRule="auto"/>
        <w:jc w:val="center"/>
        <w:rPr>
          <w:rFonts w:ascii="Times New Roman" w:hAnsi="Times New Roman" w:cs="Times New Roman"/>
          <w:color w:val="0000FF"/>
          <w:sz w:val="28"/>
          <w:szCs w:val="28"/>
        </w:rPr>
      </w:pPr>
    </w:p>
    <w:p w:rsidR="00C358C7" w:rsidRDefault="00C358C7" w:rsidP="00CD61D5">
      <w:pPr>
        <w:autoSpaceDE w:val="0"/>
        <w:autoSpaceDN w:val="0"/>
        <w:adjustRightInd w:val="0"/>
        <w:spacing w:after="0" w:line="240" w:lineRule="auto"/>
        <w:ind w:firstLine="708"/>
        <w:rPr>
          <w:rFonts w:ascii="Times New Roman" w:hAnsi="Times New Roman" w:cs="Times New Roman"/>
          <w:bCs/>
          <w:color w:val="000000"/>
          <w:sz w:val="28"/>
          <w:szCs w:val="28"/>
        </w:rPr>
      </w:pPr>
      <w:r w:rsidRPr="003066B3">
        <w:rPr>
          <w:rFonts w:ascii="Times New Roman" w:hAnsi="Times New Roman" w:cs="Times New Roman"/>
          <w:bCs/>
          <w:color w:val="000000"/>
          <w:sz w:val="28"/>
          <w:szCs w:val="28"/>
        </w:rPr>
        <w:t xml:space="preserve">Об оценке эффективности </w:t>
      </w:r>
    </w:p>
    <w:p w:rsidR="00C358C7" w:rsidRDefault="00C358C7" w:rsidP="00CD61D5">
      <w:pPr>
        <w:autoSpaceDE w:val="0"/>
        <w:autoSpaceDN w:val="0"/>
        <w:adjustRightInd w:val="0"/>
        <w:spacing w:after="0" w:line="240" w:lineRule="auto"/>
        <w:rPr>
          <w:rFonts w:ascii="Times New Roman" w:hAnsi="Times New Roman" w:cs="Times New Roman"/>
          <w:bCs/>
          <w:color w:val="000000"/>
          <w:sz w:val="28"/>
          <w:szCs w:val="28"/>
        </w:rPr>
      </w:pPr>
      <w:r w:rsidRPr="003066B3">
        <w:rPr>
          <w:rFonts w:ascii="Times New Roman" w:hAnsi="Times New Roman" w:cs="Times New Roman"/>
          <w:bCs/>
          <w:color w:val="000000"/>
          <w:sz w:val="28"/>
          <w:szCs w:val="28"/>
        </w:rPr>
        <w:t>использования средств бюджета</w:t>
      </w:r>
    </w:p>
    <w:p w:rsidR="00C358C7" w:rsidRDefault="00C358C7" w:rsidP="00CD61D5">
      <w:pPr>
        <w:autoSpaceDE w:val="0"/>
        <w:autoSpaceDN w:val="0"/>
        <w:adjustRightInd w:val="0"/>
        <w:spacing w:after="0" w:line="240" w:lineRule="auto"/>
        <w:rPr>
          <w:rFonts w:ascii="Times New Roman" w:hAnsi="Times New Roman" w:cs="Times New Roman"/>
          <w:bCs/>
          <w:color w:val="000000"/>
          <w:sz w:val="28"/>
          <w:szCs w:val="28"/>
        </w:rPr>
      </w:pPr>
      <w:r w:rsidRPr="003066B3">
        <w:rPr>
          <w:rFonts w:ascii="Times New Roman" w:hAnsi="Times New Roman" w:cs="Times New Roman"/>
          <w:bCs/>
          <w:color w:val="000000"/>
          <w:sz w:val="28"/>
          <w:szCs w:val="28"/>
        </w:rPr>
        <w:t>муниципального образования</w:t>
      </w:r>
      <w:r>
        <w:rPr>
          <w:rFonts w:ascii="Times New Roman" w:hAnsi="Times New Roman" w:cs="Times New Roman"/>
          <w:bCs/>
          <w:color w:val="000000"/>
          <w:sz w:val="28"/>
          <w:szCs w:val="28"/>
        </w:rPr>
        <w:t xml:space="preserve"> </w:t>
      </w:r>
    </w:p>
    <w:p w:rsidR="00C358C7" w:rsidRDefault="00C358C7" w:rsidP="00CD61D5">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Рубцовский </w:t>
      </w:r>
      <w:r w:rsidRPr="003066B3">
        <w:rPr>
          <w:rFonts w:ascii="Times New Roman" w:hAnsi="Times New Roman" w:cs="Times New Roman"/>
          <w:bCs/>
          <w:color w:val="000000"/>
          <w:sz w:val="28"/>
          <w:szCs w:val="28"/>
        </w:rPr>
        <w:t xml:space="preserve"> район</w:t>
      </w:r>
      <w:r>
        <w:rPr>
          <w:rFonts w:ascii="Times New Roman" w:hAnsi="Times New Roman" w:cs="Times New Roman"/>
          <w:bCs/>
          <w:color w:val="000000"/>
          <w:sz w:val="28"/>
          <w:szCs w:val="28"/>
        </w:rPr>
        <w:t xml:space="preserve"> Алтайского края</w:t>
      </w:r>
      <w:r w:rsidRPr="003066B3">
        <w:rPr>
          <w:rFonts w:ascii="Times New Roman" w:hAnsi="Times New Roman" w:cs="Times New Roman"/>
          <w:bCs/>
          <w:color w:val="000000"/>
          <w:sz w:val="28"/>
          <w:szCs w:val="28"/>
        </w:rPr>
        <w:t>,</w:t>
      </w:r>
    </w:p>
    <w:p w:rsidR="00C358C7" w:rsidRDefault="00C358C7" w:rsidP="00CD61D5">
      <w:pPr>
        <w:autoSpaceDE w:val="0"/>
        <w:autoSpaceDN w:val="0"/>
        <w:adjustRightInd w:val="0"/>
        <w:spacing w:after="0" w:line="240" w:lineRule="auto"/>
        <w:rPr>
          <w:rFonts w:ascii="Times New Roman" w:hAnsi="Times New Roman" w:cs="Times New Roman"/>
          <w:color w:val="000000"/>
          <w:sz w:val="28"/>
          <w:szCs w:val="28"/>
        </w:rPr>
      </w:pPr>
      <w:proofErr w:type="gramStart"/>
      <w:r w:rsidRPr="003066B3">
        <w:rPr>
          <w:rFonts w:ascii="Times New Roman" w:hAnsi="Times New Roman" w:cs="Times New Roman"/>
          <w:bCs/>
          <w:color w:val="000000"/>
          <w:sz w:val="28"/>
          <w:szCs w:val="28"/>
        </w:rPr>
        <w:t>направляемых</w:t>
      </w:r>
      <w:proofErr w:type="gramEnd"/>
      <w:r w:rsidRPr="003066B3">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w:t>
      </w:r>
      <w:r w:rsidRPr="003066B3">
        <w:rPr>
          <w:rFonts w:ascii="Times New Roman" w:hAnsi="Times New Roman" w:cs="Times New Roman"/>
          <w:bCs/>
          <w:color w:val="000000"/>
          <w:sz w:val="28"/>
          <w:szCs w:val="28"/>
        </w:rPr>
        <w:t>на капитальные вложения</w:t>
      </w:r>
      <w:r w:rsidRPr="003066B3">
        <w:rPr>
          <w:rFonts w:ascii="Times New Roman" w:hAnsi="Times New Roman" w:cs="Times New Roman"/>
          <w:color w:val="000000"/>
          <w:sz w:val="28"/>
          <w:szCs w:val="28"/>
        </w:rPr>
        <w:t xml:space="preserve"> </w:t>
      </w:r>
    </w:p>
    <w:p w:rsidR="00C358C7" w:rsidRPr="003066B3" w:rsidRDefault="00C358C7" w:rsidP="00CD61D5">
      <w:pPr>
        <w:autoSpaceDE w:val="0"/>
        <w:autoSpaceDN w:val="0"/>
        <w:adjustRightInd w:val="0"/>
        <w:spacing w:after="0" w:line="240" w:lineRule="auto"/>
        <w:rPr>
          <w:rFonts w:ascii="Times New Roman" w:hAnsi="Times New Roman" w:cs="Times New Roman"/>
          <w:color w:val="000000"/>
          <w:sz w:val="28"/>
          <w:szCs w:val="28"/>
        </w:rPr>
      </w:pPr>
    </w:p>
    <w:p w:rsidR="00C358C7" w:rsidRPr="003066B3" w:rsidRDefault="00C358C7" w:rsidP="00CD61D5">
      <w:pPr>
        <w:autoSpaceDE w:val="0"/>
        <w:autoSpaceDN w:val="0"/>
        <w:adjustRightInd w:val="0"/>
        <w:spacing w:after="0" w:line="240" w:lineRule="auto"/>
        <w:ind w:firstLine="737"/>
        <w:rPr>
          <w:rFonts w:ascii="Times New Roman" w:hAnsi="Times New Roman" w:cs="Times New Roman"/>
          <w:color w:val="000000"/>
          <w:sz w:val="28"/>
          <w:szCs w:val="28"/>
        </w:rPr>
      </w:pPr>
    </w:p>
    <w:p w:rsidR="00C358C7" w:rsidRDefault="00C358C7" w:rsidP="00BB2B7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066B3">
        <w:rPr>
          <w:rFonts w:ascii="Times New Roman" w:hAnsi="Times New Roman" w:cs="Times New Roman"/>
          <w:color w:val="000000"/>
          <w:sz w:val="28"/>
          <w:szCs w:val="28"/>
        </w:rPr>
        <w:t>В соответствии со ст</w:t>
      </w:r>
      <w:r>
        <w:rPr>
          <w:rFonts w:ascii="Times New Roman" w:hAnsi="Times New Roman" w:cs="Times New Roman"/>
          <w:color w:val="000000"/>
          <w:sz w:val="28"/>
          <w:szCs w:val="28"/>
        </w:rPr>
        <w:t>.</w:t>
      </w:r>
      <w:r w:rsidRPr="003066B3">
        <w:rPr>
          <w:rFonts w:ascii="Times New Roman" w:hAnsi="Times New Roman" w:cs="Times New Roman"/>
          <w:color w:val="000000"/>
          <w:sz w:val="28"/>
          <w:szCs w:val="28"/>
        </w:rPr>
        <w:t xml:space="preserve"> 14 Федерального закона от 25.02.1999 № 39-ФЗ «Об инвестиционной деятельности в Российской Федерации, осуществляемой в форме капитальных вложений» и в целях эффективного использования средств бюджета муниципального образования </w:t>
      </w:r>
      <w:r>
        <w:rPr>
          <w:rFonts w:ascii="Times New Roman" w:hAnsi="Times New Roman" w:cs="Times New Roman"/>
          <w:bCs/>
          <w:color w:val="000000"/>
          <w:sz w:val="28"/>
          <w:szCs w:val="28"/>
        </w:rPr>
        <w:t xml:space="preserve">Рубцовский </w:t>
      </w:r>
      <w:r w:rsidRPr="003066B3">
        <w:rPr>
          <w:rFonts w:ascii="Times New Roman" w:hAnsi="Times New Roman" w:cs="Times New Roman"/>
          <w:bCs/>
          <w:color w:val="000000"/>
          <w:sz w:val="28"/>
          <w:szCs w:val="28"/>
        </w:rPr>
        <w:t xml:space="preserve"> район</w:t>
      </w:r>
      <w:r>
        <w:rPr>
          <w:rFonts w:ascii="Times New Roman" w:hAnsi="Times New Roman" w:cs="Times New Roman"/>
          <w:bCs/>
          <w:color w:val="000000"/>
          <w:sz w:val="28"/>
          <w:szCs w:val="28"/>
        </w:rPr>
        <w:t xml:space="preserve"> Алтайского края</w:t>
      </w:r>
      <w:r w:rsidRPr="003066B3">
        <w:rPr>
          <w:rFonts w:ascii="Times New Roman" w:hAnsi="Times New Roman" w:cs="Times New Roman"/>
          <w:bCs/>
          <w:color w:val="000000"/>
          <w:sz w:val="28"/>
          <w:szCs w:val="28"/>
        </w:rPr>
        <w:t>,</w:t>
      </w:r>
      <w:r w:rsidRPr="003066B3">
        <w:rPr>
          <w:rFonts w:ascii="Times New Roman" w:hAnsi="Times New Roman" w:cs="Times New Roman"/>
          <w:color w:val="000000"/>
          <w:sz w:val="28"/>
          <w:szCs w:val="28"/>
        </w:rPr>
        <w:t xml:space="preserve"> напра</w:t>
      </w:r>
      <w:r>
        <w:rPr>
          <w:rFonts w:ascii="Times New Roman" w:hAnsi="Times New Roman" w:cs="Times New Roman"/>
          <w:color w:val="000000"/>
          <w:sz w:val="28"/>
          <w:szCs w:val="28"/>
        </w:rPr>
        <w:t>вляемых на капитальные вложения</w:t>
      </w:r>
      <w:r w:rsidRPr="003066B3">
        <w:rPr>
          <w:rFonts w:ascii="Times New Roman" w:hAnsi="Times New Roman" w:cs="Times New Roman"/>
          <w:color w:val="000000"/>
          <w:sz w:val="28"/>
          <w:szCs w:val="28"/>
        </w:rPr>
        <w:t xml:space="preserve"> </w:t>
      </w:r>
    </w:p>
    <w:p w:rsidR="00C358C7" w:rsidRPr="003066B3" w:rsidRDefault="00C358C7" w:rsidP="00BB2B74">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ПОСТАНОВЛЯЮ:</w:t>
      </w:r>
    </w:p>
    <w:p w:rsidR="00C358C7" w:rsidRPr="003066B3" w:rsidRDefault="00C358C7" w:rsidP="00BB2B74">
      <w:pPr>
        <w:autoSpaceDE w:val="0"/>
        <w:autoSpaceDN w:val="0"/>
        <w:adjustRightInd w:val="0"/>
        <w:spacing w:after="0" w:line="240" w:lineRule="auto"/>
        <w:ind w:firstLine="737"/>
        <w:jc w:val="both"/>
        <w:rPr>
          <w:rFonts w:ascii="Times New Roman" w:hAnsi="Times New Roman" w:cs="Times New Roman"/>
          <w:color w:val="000000"/>
          <w:sz w:val="28"/>
          <w:szCs w:val="28"/>
        </w:rPr>
      </w:pPr>
      <w:r w:rsidRPr="003066B3">
        <w:rPr>
          <w:rFonts w:ascii="Times New Roman" w:hAnsi="Times New Roman" w:cs="Times New Roman"/>
          <w:color w:val="000000"/>
          <w:sz w:val="28"/>
          <w:szCs w:val="28"/>
        </w:rPr>
        <w:t>1. Утвердить:</w:t>
      </w:r>
    </w:p>
    <w:p w:rsidR="00C358C7" w:rsidRPr="003066B3" w:rsidRDefault="00C358C7" w:rsidP="00BB2B74">
      <w:pPr>
        <w:autoSpaceDE w:val="0"/>
        <w:autoSpaceDN w:val="0"/>
        <w:adjustRightInd w:val="0"/>
        <w:spacing w:after="0" w:line="240" w:lineRule="auto"/>
        <w:ind w:firstLine="708"/>
        <w:jc w:val="both"/>
        <w:rPr>
          <w:rFonts w:ascii="Times New Roman" w:hAnsi="Times New Roman" w:cs="Times New Roman"/>
          <w:color w:val="000000"/>
          <w:sz w:val="28"/>
          <w:szCs w:val="28"/>
        </w:rPr>
      </w:pPr>
      <w:r w:rsidRPr="003066B3">
        <w:rPr>
          <w:rFonts w:ascii="Times New Roman" w:hAnsi="Times New Roman" w:cs="Times New Roman"/>
          <w:color w:val="000000"/>
          <w:sz w:val="28"/>
          <w:szCs w:val="28"/>
        </w:rPr>
        <w:t xml:space="preserve">1.1. Порядок проведения проверки инвестиционных проектов на предмет </w:t>
      </w:r>
      <w:proofErr w:type="gramStart"/>
      <w:r w:rsidRPr="003066B3">
        <w:rPr>
          <w:rFonts w:ascii="Times New Roman" w:hAnsi="Times New Roman" w:cs="Times New Roman"/>
          <w:color w:val="000000"/>
          <w:sz w:val="28"/>
          <w:szCs w:val="28"/>
        </w:rPr>
        <w:t>эффективности использования средств бюджета муниципального образования</w:t>
      </w:r>
      <w:proofErr w:type="gramEnd"/>
      <w:r w:rsidRPr="003066B3">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 xml:space="preserve">Рубцовский </w:t>
      </w:r>
      <w:r w:rsidRPr="003066B3">
        <w:rPr>
          <w:rFonts w:ascii="Times New Roman" w:hAnsi="Times New Roman" w:cs="Times New Roman"/>
          <w:bCs/>
          <w:color w:val="000000"/>
          <w:sz w:val="28"/>
          <w:szCs w:val="28"/>
        </w:rPr>
        <w:t xml:space="preserve"> район</w:t>
      </w:r>
      <w:r>
        <w:rPr>
          <w:rFonts w:ascii="Times New Roman" w:hAnsi="Times New Roman" w:cs="Times New Roman"/>
          <w:bCs/>
          <w:color w:val="000000"/>
          <w:sz w:val="28"/>
          <w:szCs w:val="28"/>
        </w:rPr>
        <w:t xml:space="preserve"> Алтайского края</w:t>
      </w:r>
      <w:r w:rsidRPr="003066B3">
        <w:rPr>
          <w:rFonts w:ascii="Times New Roman" w:hAnsi="Times New Roman" w:cs="Times New Roman"/>
          <w:color w:val="000000"/>
          <w:sz w:val="28"/>
          <w:szCs w:val="28"/>
        </w:rPr>
        <w:t>, направляемых на капитальные вложения (</w:t>
      </w:r>
      <w:r>
        <w:rPr>
          <w:rFonts w:ascii="Times New Roman" w:hAnsi="Times New Roman" w:cs="Times New Roman"/>
          <w:color w:val="000000"/>
          <w:sz w:val="28"/>
          <w:szCs w:val="28"/>
        </w:rPr>
        <w:t>прилагается</w:t>
      </w:r>
      <w:r w:rsidRPr="003066B3">
        <w:rPr>
          <w:rFonts w:ascii="Times New Roman" w:hAnsi="Times New Roman" w:cs="Times New Roman"/>
          <w:color w:val="000000"/>
          <w:sz w:val="28"/>
          <w:szCs w:val="28"/>
        </w:rPr>
        <w:t>).</w:t>
      </w:r>
    </w:p>
    <w:p w:rsidR="00C358C7" w:rsidRPr="005F083E" w:rsidRDefault="00C358C7" w:rsidP="00BB2B74">
      <w:pPr>
        <w:autoSpaceDE w:val="0"/>
        <w:autoSpaceDN w:val="0"/>
        <w:adjustRightInd w:val="0"/>
        <w:spacing w:after="0" w:line="240" w:lineRule="auto"/>
        <w:ind w:firstLine="708"/>
        <w:jc w:val="both"/>
        <w:rPr>
          <w:rFonts w:ascii="Times New Roman" w:hAnsi="Times New Roman" w:cs="Times New Roman"/>
          <w:bCs/>
          <w:color w:val="000000"/>
          <w:sz w:val="28"/>
          <w:szCs w:val="28"/>
        </w:rPr>
      </w:pPr>
      <w:r w:rsidRPr="003066B3">
        <w:rPr>
          <w:rFonts w:ascii="Times New Roman" w:hAnsi="Times New Roman" w:cs="Times New Roman"/>
          <w:color w:val="000000"/>
          <w:sz w:val="28"/>
          <w:szCs w:val="28"/>
        </w:rPr>
        <w:t xml:space="preserve">1.2. Методику </w:t>
      </w:r>
      <w:proofErr w:type="gramStart"/>
      <w:r w:rsidRPr="003066B3">
        <w:rPr>
          <w:rFonts w:ascii="Times New Roman" w:hAnsi="Times New Roman" w:cs="Times New Roman"/>
          <w:color w:val="000000"/>
          <w:sz w:val="28"/>
          <w:szCs w:val="28"/>
        </w:rPr>
        <w:t>оценки эффективности использования средств бюджета муниципального образования</w:t>
      </w:r>
      <w:proofErr w:type="gramEnd"/>
      <w:r w:rsidRPr="003066B3">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 xml:space="preserve">Рубцовский </w:t>
      </w:r>
      <w:r w:rsidRPr="003066B3">
        <w:rPr>
          <w:rFonts w:ascii="Times New Roman" w:hAnsi="Times New Roman" w:cs="Times New Roman"/>
          <w:bCs/>
          <w:color w:val="000000"/>
          <w:sz w:val="28"/>
          <w:szCs w:val="28"/>
        </w:rPr>
        <w:t xml:space="preserve"> район</w:t>
      </w:r>
      <w:r>
        <w:rPr>
          <w:rFonts w:ascii="Times New Roman" w:hAnsi="Times New Roman" w:cs="Times New Roman"/>
          <w:bCs/>
          <w:color w:val="000000"/>
          <w:sz w:val="28"/>
          <w:szCs w:val="28"/>
        </w:rPr>
        <w:t xml:space="preserve"> Алтайского края</w:t>
      </w:r>
      <w:r w:rsidRPr="003066B3">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Pr="003066B3">
        <w:rPr>
          <w:rFonts w:ascii="Times New Roman" w:hAnsi="Times New Roman" w:cs="Times New Roman"/>
          <w:color w:val="000000"/>
          <w:sz w:val="28"/>
          <w:szCs w:val="28"/>
        </w:rPr>
        <w:t>направляемых на капитальные вложения (</w:t>
      </w:r>
      <w:r>
        <w:rPr>
          <w:rFonts w:ascii="Times New Roman" w:hAnsi="Times New Roman" w:cs="Times New Roman"/>
          <w:color w:val="000000"/>
          <w:sz w:val="28"/>
          <w:szCs w:val="28"/>
        </w:rPr>
        <w:t>прилагается</w:t>
      </w:r>
      <w:r w:rsidRPr="003066B3">
        <w:rPr>
          <w:rFonts w:ascii="Times New Roman" w:hAnsi="Times New Roman" w:cs="Times New Roman"/>
          <w:color w:val="000000"/>
          <w:sz w:val="28"/>
          <w:szCs w:val="28"/>
        </w:rPr>
        <w:t>).</w:t>
      </w:r>
    </w:p>
    <w:p w:rsidR="00C358C7" w:rsidRPr="003066B3" w:rsidRDefault="00C358C7" w:rsidP="00BB2B74">
      <w:pPr>
        <w:spacing w:after="0" w:line="240" w:lineRule="auto"/>
        <w:jc w:val="both"/>
        <w:rPr>
          <w:rFonts w:ascii="Times New Roman" w:eastAsia="Times New Roman" w:hAnsi="Times New Roman" w:cs="Times New Roman"/>
          <w:sz w:val="28"/>
          <w:szCs w:val="28"/>
          <w:lang w:eastAsia="ru-RU"/>
        </w:rPr>
      </w:pPr>
      <w:r w:rsidRPr="003066B3">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Pr="003066B3">
        <w:rPr>
          <w:rFonts w:ascii="Times New Roman" w:eastAsia="Times New Roman" w:hAnsi="Times New Roman" w:cs="Times New Roman"/>
          <w:sz w:val="28"/>
          <w:szCs w:val="28"/>
          <w:lang w:eastAsia="ru-RU"/>
        </w:rPr>
        <w:t xml:space="preserve">1.3.Порядок ведения реестра инвестиционных проектов, получивших положительное заключение об эффективности использования средств бюджета </w:t>
      </w:r>
      <w:r>
        <w:rPr>
          <w:rFonts w:ascii="Times New Roman" w:hAnsi="Times New Roman" w:cs="Times New Roman"/>
          <w:bCs/>
          <w:color w:val="000000"/>
          <w:sz w:val="28"/>
          <w:szCs w:val="28"/>
        </w:rPr>
        <w:t xml:space="preserve">Рубцовский </w:t>
      </w:r>
      <w:r w:rsidRPr="003066B3">
        <w:rPr>
          <w:rFonts w:ascii="Times New Roman" w:hAnsi="Times New Roman" w:cs="Times New Roman"/>
          <w:bCs/>
          <w:color w:val="000000"/>
          <w:sz w:val="28"/>
          <w:szCs w:val="28"/>
        </w:rPr>
        <w:t xml:space="preserve"> район</w:t>
      </w:r>
      <w:r>
        <w:rPr>
          <w:rFonts w:ascii="Times New Roman" w:hAnsi="Times New Roman" w:cs="Times New Roman"/>
          <w:bCs/>
          <w:color w:val="000000"/>
          <w:sz w:val="28"/>
          <w:szCs w:val="28"/>
        </w:rPr>
        <w:t xml:space="preserve"> Алтайского края</w:t>
      </w:r>
      <w:r w:rsidRPr="003066B3">
        <w:rPr>
          <w:rFonts w:ascii="Times New Roman" w:eastAsia="Times New Roman" w:hAnsi="Times New Roman" w:cs="Times New Roman"/>
          <w:sz w:val="28"/>
          <w:szCs w:val="28"/>
          <w:lang w:eastAsia="ru-RU"/>
        </w:rPr>
        <w:t xml:space="preserve">, направляемых на капитальные вложения (прилагается). </w:t>
      </w:r>
    </w:p>
    <w:p w:rsidR="00C358C7" w:rsidRPr="00B97AE1" w:rsidRDefault="00C358C7" w:rsidP="00BB2B74">
      <w:pPr>
        <w:pStyle w:val="formattext"/>
        <w:spacing w:before="0" w:beforeAutospacing="0" w:after="0" w:afterAutospacing="0"/>
        <w:jc w:val="both"/>
        <w:rPr>
          <w:sz w:val="28"/>
          <w:szCs w:val="28"/>
        </w:rPr>
      </w:pPr>
      <w:r>
        <w:rPr>
          <w:color w:val="000000"/>
          <w:sz w:val="28"/>
          <w:szCs w:val="28"/>
        </w:rPr>
        <w:tab/>
      </w:r>
      <w:r w:rsidRPr="00B97AE1">
        <w:rPr>
          <w:color w:val="000000"/>
          <w:sz w:val="28"/>
          <w:szCs w:val="28"/>
        </w:rPr>
        <w:t>2.</w:t>
      </w:r>
      <w:r w:rsidRPr="00B97AE1">
        <w:rPr>
          <w:sz w:val="28"/>
          <w:szCs w:val="28"/>
        </w:rPr>
        <w:t xml:space="preserve">  Определить </w:t>
      </w:r>
      <w:r>
        <w:rPr>
          <w:sz w:val="28"/>
          <w:szCs w:val="28"/>
        </w:rPr>
        <w:t xml:space="preserve">отдел по </w:t>
      </w:r>
      <w:r w:rsidRPr="00B97AE1">
        <w:rPr>
          <w:sz w:val="28"/>
          <w:szCs w:val="28"/>
        </w:rPr>
        <w:t xml:space="preserve"> экономик</w:t>
      </w:r>
      <w:r>
        <w:rPr>
          <w:sz w:val="28"/>
          <w:szCs w:val="28"/>
        </w:rPr>
        <w:t>е  А</w:t>
      </w:r>
      <w:r w:rsidRPr="00B97AE1">
        <w:rPr>
          <w:sz w:val="28"/>
          <w:szCs w:val="28"/>
        </w:rPr>
        <w:t xml:space="preserve">дминистрации </w:t>
      </w:r>
      <w:r>
        <w:rPr>
          <w:sz w:val="28"/>
          <w:szCs w:val="28"/>
        </w:rPr>
        <w:t xml:space="preserve"> района </w:t>
      </w:r>
      <w:r w:rsidRPr="00B97AE1">
        <w:rPr>
          <w:sz w:val="28"/>
          <w:szCs w:val="28"/>
        </w:rPr>
        <w:t xml:space="preserve">уполномоченным органом по проведению проверки инвестиционных проектов на предмет эффективности использования средств местного бюджета, направляемых на капитальные вложения, если их сметная стоимость или предполагаемая (предельная) стоимость объекта капитального строительства либо стоимость приобретения объекта недвижимого имущества (рассчитанная в ценах соответствующих лет) превышает </w:t>
      </w:r>
      <w:r w:rsidRPr="00C358C7">
        <w:rPr>
          <w:sz w:val="28"/>
          <w:szCs w:val="28"/>
        </w:rPr>
        <w:t>300 млн. рублей.</w:t>
      </w:r>
    </w:p>
    <w:p w:rsidR="00C358C7" w:rsidRPr="00B97AE1" w:rsidRDefault="00C358C7" w:rsidP="00BB2B74">
      <w:pPr>
        <w:pStyle w:val="formattext"/>
        <w:spacing w:before="0" w:beforeAutospacing="0" w:after="0" w:afterAutospacing="0"/>
        <w:ind w:firstLine="708"/>
        <w:jc w:val="both"/>
        <w:rPr>
          <w:sz w:val="28"/>
          <w:szCs w:val="28"/>
        </w:rPr>
      </w:pPr>
      <w:r w:rsidRPr="00B97AE1">
        <w:rPr>
          <w:sz w:val="28"/>
          <w:szCs w:val="28"/>
        </w:rPr>
        <w:lastRenderedPageBreak/>
        <w:t xml:space="preserve">3. Органам </w:t>
      </w:r>
      <w:r>
        <w:rPr>
          <w:sz w:val="28"/>
          <w:szCs w:val="28"/>
        </w:rPr>
        <w:t>А</w:t>
      </w:r>
      <w:r w:rsidRPr="00B97AE1">
        <w:rPr>
          <w:sz w:val="28"/>
          <w:szCs w:val="28"/>
        </w:rPr>
        <w:t xml:space="preserve">дминистрации </w:t>
      </w:r>
      <w:r>
        <w:rPr>
          <w:sz w:val="28"/>
          <w:szCs w:val="28"/>
        </w:rPr>
        <w:t>района обеспечить:</w:t>
      </w:r>
    </w:p>
    <w:p w:rsidR="00C358C7" w:rsidRPr="00B97AE1" w:rsidRDefault="00C358C7" w:rsidP="00BB2B74">
      <w:pPr>
        <w:pStyle w:val="formattext"/>
        <w:spacing w:before="0" w:beforeAutospacing="0" w:after="0" w:afterAutospacing="0"/>
        <w:ind w:firstLine="708"/>
        <w:jc w:val="both"/>
        <w:rPr>
          <w:sz w:val="28"/>
          <w:szCs w:val="28"/>
        </w:rPr>
      </w:pPr>
      <w:r w:rsidRPr="00B97AE1">
        <w:rPr>
          <w:sz w:val="28"/>
          <w:szCs w:val="28"/>
        </w:rPr>
        <w:t>3.1. Проведение оценки эффективности использования средств местного бюджета, направляемых на капитальные вложения, по инвестиционным проектам, финансирование которых планируется осуществлять полностью или частично з</w:t>
      </w:r>
      <w:r>
        <w:rPr>
          <w:sz w:val="28"/>
          <w:szCs w:val="28"/>
        </w:rPr>
        <w:t>а счет средств местного бюджета.</w:t>
      </w:r>
    </w:p>
    <w:p w:rsidR="00C358C7" w:rsidRPr="00B97AE1" w:rsidRDefault="00C358C7" w:rsidP="00BB2B74">
      <w:pPr>
        <w:pStyle w:val="formattext"/>
        <w:spacing w:before="0" w:beforeAutospacing="0" w:after="0" w:afterAutospacing="0"/>
        <w:ind w:firstLine="708"/>
        <w:jc w:val="both"/>
        <w:rPr>
          <w:sz w:val="28"/>
          <w:szCs w:val="28"/>
        </w:rPr>
      </w:pPr>
      <w:r w:rsidRPr="00B97AE1">
        <w:rPr>
          <w:sz w:val="28"/>
          <w:szCs w:val="28"/>
        </w:rPr>
        <w:t>3.2. Представление в установленном порядке необходимого пакета документов для проведения проверки эффективности использования средств местного бюджета, направляемых на капитальные вложения, в соответствии с Порядком.</w:t>
      </w:r>
    </w:p>
    <w:p w:rsidR="00C358C7" w:rsidRPr="00B97AE1" w:rsidRDefault="00C358C7" w:rsidP="00BB2B74">
      <w:pPr>
        <w:pStyle w:val="formattext"/>
        <w:spacing w:before="0" w:beforeAutospacing="0" w:after="0" w:afterAutospacing="0"/>
        <w:ind w:firstLine="708"/>
        <w:jc w:val="both"/>
        <w:rPr>
          <w:sz w:val="28"/>
          <w:szCs w:val="28"/>
        </w:rPr>
      </w:pPr>
      <w:r>
        <w:rPr>
          <w:sz w:val="28"/>
          <w:szCs w:val="28"/>
        </w:rPr>
        <w:t>4</w:t>
      </w:r>
      <w:r w:rsidRPr="00B97AE1">
        <w:rPr>
          <w:sz w:val="28"/>
          <w:szCs w:val="28"/>
        </w:rPr>
        <w:t>. Контроль за выполнением настоящего постановления возложить на</w:t>
      </w:r>
      <w:proofErr w:type="gramStart"/>
      <w:r w:rsidRPr="00B97AE1">
        <w:rPr>
          <w:sz w:val="28"/>
          <w:szCs w:val="28"/>
        </w:rPr>
        <w:t xml:space="preserve"> </w:t>
      </w:r>
      <w:r>
        <w:rPr>
          <w:sz w:val="28"/>
          <w:szCs w:val="28"/>
        </w:rPr>
        <w:t xml:space="preserve"> П</w:t>
      </w:r>
      <w:proofErr w:type="gramEnd"/>
      <w:r>
        <w:rPr>
          <w:sz w:val="28"/>
          <w:szCs w:val="28"/>
        </w:rPr>
        <w:t>ервого заместителя Г</w:t>
      </w:r>
      <w:r w:rsidRPr="00B97AE1">
        <w:rPr>
          <w:sz w:val="28"/>
          <w:szCs w:val="28"/>
        </w:rPr>
        <w:t xml:space="preserve">лавы </w:t>
      </w:r>
      <w:r>
        <w:rPr>
          <w:sz w:val="28"/>
          <w:szCs w:val="28"/>
        </w:rPr>
        <w:t>Администрации, инвестиционного уполномоченного  Р.В. Субботина.</w:t>
      </w:r>
    </w:p>
    <w:p w:rsidR="00C358C7" w:rsidRDefault="00C358C7" w:rsidP="00CD61D5">
      <w:pPr>
        <w:autoSpaceDE w:val="0"/>
        <w:autoSpaceDN w:val="0"/>
        <w:adjustRightInd w:val="0"/>
        <w:spacing w:after="0" w:line="240" w:lineRule="auto"/>
        <w:rPr>
          <w:rFonts w:ascii="Times New Roman" w:hAnsi="Times New Roman" w:cs="Times New Roman"/>
          <w:color w:val="000000"/>
          <w:sz w:val="28"/>
          <w:szCs w:val="28"/>
        </w:rPr>
      </w:pPr>
    </w:p>
    <w:p w:rsidR="00C358C7" w:rsidRDefault="00C358C7" w:rsidP="00CD61D5">
      <w:pPr>
        <w:autoSpaceDE w:val="0"/>
        <w:autoSpaceDN w:val="0"/>
        <w:adjustRightInd w:val="0"/>
        <w:spacing w:after="0" w:line="240" w:lineRule="auto"/>
        <w:rPr>
          <w:rFonts w:ascii="Times New Roman" w:hAnsi="Times New Roman" w:cs="Times New Roman"/>
          <w:color w:val="000000"/>
          <w:sz w:val="28"/>
          <w:szCs w:val="28"/>
        </w:rPr>
      </w:pPr>
    </w:p>
    <w:p w:rsidR="00C358C7" w:rsidRDefault="00C358C7" w:rsidP="00CD61D5">
      <w:pPr>
        <w:autoSpaceDE w:val="0"/>
        <w:autoSpaceDN w:val="0"/>
        <w:adjustRightInd w:val="0"/>
        <w:spacing w:after="0" w:line="240" w:lineRule="auto"/>
        <w:rPr>
          <w:rFonts w:ascii="Times New Roman" w:hAnsi="Times New Roman" w:cs="Times New Roman"/>
          <w:color w:val="000000"/>
          <w:sz w:val="28"/>
          <w:szCs w:val="28"/>
        </w:rPr>
      </w:pPr>
    </w:p>
    <w:p w:rsidR="00C358C7" w:rsidRPr="00B97AE1" w:rsidRDefault="00C358C7" w:rsidP="00CD61D5">
      <w:pPr>
        <w:autoSpaceDE w:val="0"/>
        <w:autoSpaceDN w:val="0"/>
        <w:adjustRightInd w:val="0"/>
        <w:spacing w:after="0" w:line="240" w:lineRule="auto"/>
        <w:rPr>
          <w:rFonts w:ascii="Times New Roman" w:hAnsi="Times New Roman" w:cs="Times New Roman"/>
          <w:color w:val="000000"/>
          <w:sz w:val="28"/>
          <w:szCs w:val="28"/>
        </w:rPr>
      </w:pPr>
    </w:p>
    <w:p w:rsidR="00C358C7" w:rsidRPr="008772F2" w:rsidRDefault="00C358C7" w:rsidP="00CD61D5">
      <w:pPr>
        <w:spacing w:after="0" w:line="240" w:lineRule="auto"/>
        <w:rPr>
          <w:rFonts w:ascii="Times New Roman" w:eastAsia="Calibri" w:hAnsi="Times New Roman" w:cs="Times New Roman"/>
          <w:sz w:val="28"/>
        </w:rPr>
      </w:pPr>
      <w:r w:rsidRPr="008772F2">
        <w:rPr>
          <w:rFonts w:ascii="Times New Roman" w:eastAsia="Calibri" w:hAnsi="Times New Roman" w:cs="Times New Roman"/>
          <w:sz w:val="28"/>
        </w:rPr>
        <w:t>Глава района</w:t>
      </w:r>
      <w:r w:rsidRPr="008772F2">
        <w:rPr>
          <w:rFonts w:ascii="Times New Roman" w:eastAsia="Calibri" w:hAnsi="Times New Roman" w:cs="Times New Roman"/>
          <w:sz w:val="28"/>
        </w:rPr>
        <w:tab/>
      </w:r>
      <w:r w:rsidRPr="008772F2">
        <w:rPr>
          <w:rFonts w:ascii="Times New Roman" w:eastAsia="Calibri" w:hAnsi="Times New Roman" w:cs="Times New Roman"/>
          <w:sz w:val="28"/>
        </w:rPr>
        <w:tab/>
      </w:r>
      <w:r w:rsidRPr="008772F2">
        <w:rPr>
          <w:rFonts w:ascii="Times New Roman" w:eastAsia="Calibri" w:hAnsi="Times New Roman" w:cs="Times New Roman"/>
          <w:sz w:val="28"/>
        </w:rPr>
        <w:tab/>
      </w:r>
      <w:r w:rsidRPr="008772F2">
        <w:rPr>
          <w:rFonts w:ascii="Times New Roman" w:eastAsia="Calibri" w:hAnsi="Times New Roman" w:cs="Times New Roman"/>
          <w:sz w:val="28"/>
        </w:rPr>
        <w:tab/>
      </w:r>
      <w:r w:rsidRPr="008772F2">
        <w:rPr>
          <w:rFonts w:ascii="Times New Roman" w:eastAsia="Calibri" w:hAnsi="Times New Roman" w:cs="Times New Roman"/>
          <w:sz w:val="28"/>
        </w:rPr>
        <w:tab/>
      </w:r>
      <w:r w:rsidRPr="008772F2">
        <w:rPr>
          <w:rFonts w:ascii="Times New Roman" w:eastAsia="Calibri" w:hAnsi="Times New Roman" w:cs="Times New Roman"/>
          <w:sz w:val="28"/>
        </w:rPr>
        <w:tab/>
      </w:r>
      <w:r w:rsidRPr="008772F2">
        <w:rPr>
          <w:rFonts w:ascii="Times New Roman" w:eastAsia="Calibri" w:hAnsi="Times New Roman" w:cs="Times New Roman"/>
          <w:sz w:val="28"/>
        </w:rPr>
        <w:tab/>
        <w:t xml:space="preserve">    </w:t>
      </w:r>
      <w:r w:rsidRPr="008772F2">
        <w:rPr>
          <w:rFonts w:ascii="Times New Roman" w:eastAsia="Calibri" w:hAnsi="Times New Roman" w:cs="Times New Roman"/>
          <w:sz w:val="28"/>
        </w:rPr>
        <w:tab/>
        <w:t xml:space="preserve">         П.И.Афанасьев</w:t>
      </w:r>
    </w:p>
    <w:p w:rsidR="00C358C7" w:rsidRPr="003066B3" w:rsidRDefault="00C358C7" w:rsidP="00CD61D5">
      <w:pPr>
        <w:spacing w:after="0" w:line="240" w:lineRule="auto"/>
        <w:rPr>
          <w:rFonts w:ascii="Times New Roman" w:hAnsi="Times New Roman" w:cs="Times New Roman"/>
          <w:sz w:val="28"/>
          <w:szCs w:val="28"/>
        </w:rPr>
      </w:pPr>
    </w:p>
    <w:p w:rsidR="00C358C7" w:rsidRDefault="00C358C7" w:rsidP="00CD61D5">
      <w:pPr>
        <w:spacing w:after="0" w:line="240" w:lineRule="auto"/>
        <w:jc w:val="center"/>
        <w:rPr>
          <w:rFonts w:ascii="Times New Roman" w:hAnsi="Times New Roman" w:cs="Times New Roman"/>
          <w:color w:val="0000FF"/>
          <w:sz w:val="28"/>
          <w:szCs w:val="28"/>
        </w:rPr>
      </w:pPr>
    </w:p>
    <w:p w:rsidR="00F31FEA" w:rsidRPr="00AE6C57" w:rsidRDefault="00F31FEA" w:rsidP="00CD61D5">
      <w:pPr>
        <w:spacing w:after="0" w:line="240" w:lineRule="auto"/>
        <w:jc w:val="center"/>
        <w:rPr>
          <w:rFonts w:ascii="Times New Roman" w:hAnsi="Times New Roman" w:cs="Times New Roman"/>
          <w:color w:val="0000FF"/>
          <w:sz w:val="28"/>
          <w:szCs w:val="28"/>
        </w:rPr>
      </w:pPr>
    </w:p>
    <w:p w:rsidR="00F31FEA" w:rsidRPr="006C6282" w:rsidRDefault="00F31FEA" w:rsidP="00F31FEA">
      <w:pPr>
        <w:jc w:val="both"/>
        <w:rPr>
          <w:rFonts w:ascii="Times New Roman" w:hAnsi="Times New Roman" w:cs="Times New Roman"/>
          <w:sz w:val="28"/>
          <w:szCs w:val="28"/>
        </w:rPr>
      </w:pPr>
    </w:p>
    <w:p w:rsidR="00E351FB" w:rsidRDefault="00E351FB"/>
    <w:sectPr w:rsidR="00E351FB" w:rsidSect="00861BB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1FEA"/>
    <w:rsid w:val="00365567"/>
    <w:rsid w:val="00510FCF"/>
    <w:rsid w:val="005D087D"/>
    <w:rsid w:val="00861BBD"/>
    <w:rsid w:val="00AA5B49"/>
    <w:rsid w:val="00AF1E2E"/>
    <w:rsid w:val="00BB2B74"/>
    <w:rsid w:val="00C358C7"/>
    <w:rsid w:val="00CD61D5"/>
    <w:rsid w:val="00CE48D5"/>
    <w:rsid w:val="00D60ADC"/>
    <w:rsid w:val="00E351FB"/>
    <w:rsid w:val="00EE709A"/>
    <w:rsid w:val="00F31FEA"/>
    <w:rsid w:val="00FC5D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FEA"/>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C358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7</cp:revision>
  <dcterms:created xsi:type="dcterms:W3CDTF">2024-09-12T05:08:00Z</dcterms:created>
  <dcterms:modified xsi:type="dcterms:W3CDTF">2025-04-17T04:31:00Z</dcterms:modified>
</cp:coreProperties>
</file>