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E20" w:rsidRPr="007B5E20" w:rsidRDefault="007B5E20" w:rsidP="007B5E20">
      <w:pPr>
        <w:jc w:val="center"/>
        <w:rPr>
          <w:b/>
          <w:sz w:val="28"/>
          <w:szCs w:val="28"/>
          <w:u w:val="single"/>
        </w:rPr>
      </w:pPr>
      <w:r w:rsidRPr="007B5E20">
        <w:rPr>
          <w:b/>
          <w:sz w:val="28"/>
          <w:szCs w:val="28"/>
        </w:rPr>
        <w:t>Отчет Главы Рубцовского района П.И. Афанасьева о результатах его деятельности, деятельности Администрации района и иных подведомственных ему органов местного самоуправления в 202</w:t>
      </w:r>
      <w:r w:rsidR="00375A1E" w:rsidRPr="00375A1E">
        <w:rPr>
          <w:b/>
          <w:sz w:val="28"/>
          <w:szCs w:val="28"/>
        </w:rPr>
        <w:t>4</w:t>
      </w:r>
      <w:r w:rsidRPr="007B5E20">
        <w:rPr>
          <w:b/>
          <w:sz w:val="28"/>
          <w:szCs w:val="28"/>
        </w:rPr>
        <w:t xml:space="preserve"> году</w:t>
      </w:r>
    </w:p>
    <w:p w:rsidR="00F10B00" w:rsidRDefault="00F10B00" w:rsidP="00F10B00">
      <w:pPr>
        <w:jc w:val="center"/>
        <w:rPr>
          <w:b/>
          <w:sz w:val="28"/>
          <w:szCs w:val="28"/>
        </w:rPr>
      </w:pPr>
    </w:p>
    <w:p w:rsidR="009E51FC" w:rsidRPr="00F10B00" w:rsidRDefault="00F10B00" w:rsidP="00F10B00">
      <w:pPr>
        <w:jc w:val="center"/>
        <w:rPr>
          <w:b/>
          <w:sz w:val="28"/>
          <w:szCs w:val="28"/>
        </w:rPr>
      </w:pPr>
      <w:r w:rsidRPr="00F10B00">
        <w:rPr>
          <w:b/>
          <w:sz w:val="28"/>
          <w:szCs w:val="28"/>
        </w:rPr>
        <w:t>Экономика</w:t>
      </w:r>
    </w:p>
    <w:p w:rsidR="009E51FC" w:rsidRPr="00F10B00" w:rsidRDefault="009E51FC" w:rsidP="009E51FC">
      <w:pPr>
        <w:jc w:val="center"/>
        <w:rPr>
          <w:sz w:val="28"/>
          <w:szCs w:val="28"/>
        </w:rPr>
      </w:pPr>
    </w:p>
    <w:p w:rsidR="009E51FC" w:rsidRPr="001A2873" w:rsidRDefault="009E51FC" w:rsidP="00F72D6C">
      <w:pPr>
        <w:jc w:val="both"/>
        <w:rPr>
          <w:color w:val="000000"/>
          <w:sz w:val="28"/>
        </w:rPr>
      </w:pPr>
      <w:r w:rsidRPr="00DC7AB8">
        <w:rPr>
          <w:sz w:val="28"/>
          <w:szCs w:val="28"/>
        </w:rPr>
        <w:tab/>
        <w:t>Деятельность Администрации района в 20</w:t>
      </w:r>
      <w:r w:rsidR="00DC7AB8" w:rsidRPr="00DC7AB8">
        <w:rPr>
          <w:sz w:val="28"/>
          <w:szCs w:val="28"/>
        </w:rPr>
        <w:t>24</w:t>
      </w:r>
      <w:r w:rsidRPr="00DC7AB8">
        <w:rPr>
          <w:sz w:val="28"/>
          <w:szCs w:val="28"/>
        </w:rPr>
        <w:t xml:space="preserve"> году </w:t>
      </w:r>
      <w:r w:rsidR="001D362C" w:rsidRPr="00DC7AB8">
        <w:rPr>
          <w:sz w:val="28"/>
          <w:szCs w:val="28"/>
        </w:rPr>
        <w:t xml:space="preserve">была направлена на достижение приоритетных целей развития района и </w:t>
      </w:r>
      <w:r w:rsidRPr="00DC7AB8">
        <w:rPr>
          <w:sz w:val="28"/>
          <w:szCs w:val="28"/>
        </w:rPr>
        <w:t>осуществлялась в соответствии с</w:t>
      </w:r>
      <w:r w:rsidR="00DC7AB8" w:rsidRPr="00DC7AB8">
        <w:rPr>
          <w:sz w:val="28"/>
          <w:szCs w:val="28"/>
        </w:rPr>
        <w:t xml:space="preserve">о </w:t>
      </w:r>
      <w:r w:rsidRPr="00DC7AB8">
        <w:rPr>
          <w:sz w:val="28"/>
          <w:szCs w:val="28"/>
        </w:rPr>
        <w:t xml:space="preserve"> </w:t>
      </w:r>
      <w:r w:rsidR="00DC7AB8" w:rsidRPr="00DC7AB8">
        <w:rPr>
          <w:color w:val="000000"/>
          <w:sz w:val="28"/>
          <w:szCs w:val="28"/>
        </w:rPr>
        <w:t xml:space="preserve"> Стратегии социально-экономического</w:t>
      </w:r>
      <w:r w:rsidR="00DC7AB8">
        <w:rPr>
          <w:color w:val="000000"/>
          <w:sz w:val="28"/>
          <w:szCs w:val="28"/>
        </w:rPr>
        <w:t xml:space="preserve"> </w:t>
      </w:r>
      <w:r w:rsidR="00DC7AB8" w:rsidRPr="00DC7AB8">
        <w:rPr>
          <w:color w:val="000000"/>
          <w:sz w:val="28"/>
          <w:szCs w:val="28"/>
        </w:rPr>
        <w:t>развития Рубцовский  район до 2035 года</w:t>
      </w:r>
      <w:r w:rsidR="00DC7AB8">
        <w:rPr>
          <w:sz w:val="28"/>
          <w:szCs w:val="28"/>
        </w:rPr>
        <w:t>.</w:t>
      </w:r>
      <w:r w:rsidR="001D362C">
        <w:rPr>
          <w:sz w:val="28"/>
          <w:szCs w:val="28"/>
        </w:rPr>
        <w:tab/>
      </w:r>
    </w:p>
    <w:p w:rsidR="00665ABD" w:rsidRDefault="001D362C" w:rsidP="00F72D6C">
      <w:pPr>
        <w:pStyle w:val="ConsPlusTitle"/>
        <w:widowControl/>
        <w:jc w:val="both"/>
        <w:rPr>
          <w:rFonts w:ascii="Times New Roman" w:hAnsi="Times New Roman" w:cs="Times New Roman"/>
          <w:b w:val="0"/>
          <w:sz w:val="28"/>
          <w:szCs w:val="28"/>
        </w:rPr>
      </w:pPr>
      <w:r w:rsidRPr="001D362C">
        <w:rPr>
          <w:rFonts w:ascii="Times New Roman" w:hAnsi="Times New Roman" w:cs="Times New Roman"/>
          <w:b w:val="0"/>
          <w:sz w:val="28"/>
          <w:szCs w:val="28"/>
        </w:rPr>
        <w:tab/>
        <w:t xml:space="preserve">Решение вопросов </w:t>
      </w:r>
      <w:r w:rsidR="00665ABD" w:rsidRPr="001D362C">
        <w:rPr>
          <w:rFonts w:ascii="Times New Roman" w:hAnsi="Times New Roman" w:cs="Times New Roman"/>
          <w:b w:val="0"/>
          <w:sz w:val="28"/>
          <w:szCs w:val="28"/>
        </w:rPr>
        <w:t xml:space="preserve"> развития района</w:t>
      </w:r>
      <w:r w:rsidRPr="001D362C">
        <w:rPr>
          <w:rFonts w:ascii="Times New Roman" w:hAnsi="Times New Roman" w:cs="Times New Roman"/>
          <w:b w:val="0"/>
          <w:sz w:val="28"/>
          <w:szCs w:val="28"/>
        </w:rPr>
        <w:t>,</w:t>
      </w:r>
      <w:r w:rsidR="00665ABD" w:rsidRPr="001D362C">
        <w:rPr>
          <w:rFonts w:ascii="Times New Roman" w:hAnsi="Times New Roman" w:cs="Times New Roman"/>
          <w:b w:val="0"/>
          <w:sz w:val="28"/>
          <w:szCs w:val="28"/>
        </w:rPr>
        <w:t xml:space="preserve"> сохранение и приумножение человеческого потенциала, повышение материального благополучия населения, удовлетворение </w:t>
      </w:r>
      <w:r w:rsidRPr="001D362C">
        <w:rPr>
          <w:rFonts w:ascii="Times New Roman" w:hAnsi="Times New Roman" w:cs="Times New Roman"/>
          <w:b w:val="0"/>
          <w:sz w:val="28"/>
          <w:szCs w:val="28"/>
        </w:rPr>
        <w:t>его</w:t>
      </w:r>
      <w:r w:rsidR="00665ABD" w:rsidRPr="001D362C">
        <w:rPr>
          <w:rFonts w:ascii="Times New Roman" w:hAnsi="Times New Roman" w:cs="Times New Roman"/>
          <w:b w:val="0"/>
          <w:sz w:val="28"/>
          <w:szCs w:val="28"/>
        </w:rPr>
        <w:t xml:space="preserve"> материальных и духовных потребностей, создание комфортной среды для их проживания возможно лишь в том случае, когда развивается производство. Поэтому первостепенное значение имеет работа предприятий всех форм собственности. От результативности их работы зависит напрямую материальное благополучие наших граждан.</w:t>
      </w:r>
    </w:p>
    <w:p w:rsidR="00190B2C" w:rsidRPr="00D52A1A" w:rsidRDefault="000A3DE0" w:rsidP="00F72D6C">
      <w:pPr>
        <w:pStyle w:val="ConsPlusTitle"/>
        <w:widowControl/>
        <w:jc w:val="both"/>
        <w:rPr>
          <w:rFonts w:ascii="Times New Roman" w:hAnsi="Times New Roman" w:cs="Times New Roman"/>
          <w:b w:val="0"/>
          <w:sz w:val="28"/>
          <w:szCs w:val="28"/>
        </w:rPr>
      </w:pPr>
      <w:r>
        <w:tab/>
      </w:r>
      <w:r w:rsidR="00190B2C" w:rsidRPr="00D52A1A">
        <w:rPr>
          <w:rFonts w:ascii="Times New Roman" w:hAnsi="Times New Roman" w:cs="Times New Roman"/>
          <w:b w:val="0"/>
          <w:sz w:val="28"/>
          <w:szCs w:val="28"/>
        </w:rPr>
        <w:t xml:space="preserve">Промышленное производство в районе представлено добычей полиметаллических руд и  нерудных  строительных материалов, производством медного, цинкового и свинцового концентратов, </w:t>
      </w:r>
      <w:proofErr w:type="spellStart"/>
      <w:r w:rsidR="00190B2C" w:rsidRPr="00D52A1A">
        <w:rPr>
          <w:rFonts w:ascii="Times New Roman" w:hAnsi="Times New Roman" w:cs="Times New Roman"/>
          <w:b w:val="0"/>
          <w:sz w:val="28"/>
          <w:szCs w:val="28"/>
        </w:rPr>
        <w:t>теплоэнергии</w:t>
      </w:r>
      <w:proofErr w:type="spellEnd"/>
      <w:r w:rsidR="00190B2C" w:rsidRPr="00D52A1A">
        <w:rPr>
          <w:rFonts w:ascii="Times New Roman" w:hAnsi="Times New Roman" w:cs="Times New Roman"/>
          <w:b w:val="0"/>
          <w:sz w:val="28"/>
          <w:szCs w:val="28"/>
        </w:rPr>
        <w:t xml:space="preserve">,  пиломатериалов, цельномолочной  продукции, колбасных  изделий,  мясных  полуфабрикатов. </w:t>
      </w:r>
    </w:p>
    <w:p w:rsidR="000A3DE0" w:rsidRDefault="00D52A1A" w:rsidP="00F72D6C">
      <w:pPr>
        <w:jc w:val="both"/>
        <w:rPr>
          <w:rFonts w:ascii="Arial" w:hAnsi="Arial" w:cs="Arial"/>
        </w:rPr>
      </w:pPr>
      <w:r>
        <w:rPr>
          <w:sz w:val="28"/>
          <w:szCs w:val="28"/>
        </w:rPr>
        <w:tab/>
      </w:r>
      <w:r w:rsidR="00190B2C">
        <w:rPr>
          <w:sz w:val="28"/>
          <w:szCs w:val="28"/>
        </w:rPr>
        <w:t>В</w:t>
      </w:r>
      <w:r w:rsidR="000A3DE0">
        <w:rPr>
          <w:sz w:val="28"/>
          <w:szCs w:val="28"/>
        </w:rPr>
        <w:t xml:space="preserve">сего в </w:t>
      </w:r>
      <w:r w:rsidR="00190B2C">
        <w:rPr>
          <w:sz w:val="28"/>
          <w:szCs w:val="28"/>
        </w:rPr>
        <w:t xml:space="preserve"> 20</w:t>
      </w:r>
      <w:r w:rsidR="00DA408B">
        <w:rPr>
          <w:sz w:val="28"/>
          <w:szCs w:val="28"/>
        </w:rPr>
        <w:t>24</w:t>
      </w:r>
      <w:r w:rsidR="00190B2C">
        <w:rPr>
          <w:sz w:val="28"/>
          <w:szCs w:val="28"/>
        </w:rPr>
        <w:t xml:space="preserve"> году п</w:t>
      </w:r>
      <w:r w:rsidR="00190B2C" w:rsidRPr="00A13747">
        <w:rPr>
          <w:sz w:val="28"/>
          <w:szCs w:val="28"/>
        </w:rPr>
        <w:t xml:space="preserve">редприятиями промышленности произведено и отгружено продукции и услуг на сумму </w:t>
      </w:r>
      <w:r w:rsidR="00DA408B">
        <w:rPr>
          <w:sz w:val="28"/>
          <w:szCs w:val="28"/>
        </w:rPr>
        <w:t>15,1</w:t>
      </w:r>
      <w:r w:rsidR="00190B2C">
        <w:rPr>
          <w:sz w:val="28"/>
          <w:szCs w:val="28"/>
        </w:rPr>
        <w:t xml:space="preserve"> </w:t>
      </w:r>
      <w:r w:rsidR="00190B2C" w:rsidRPr="00A13747">
        <w:rPr>
          <w:sz w:val="28"/>
          <w:szCs w:val="28"/>
        </w:rPr>
        <w:t>миллиарда  рублей,  что</w:t>
      </w:r>
      <w:r w:rsidR="006F5ACB">
        <w:rPr>
          <w:sz w:val="28"/>
          <w:szCs w:val="28"/>
        </w:rPr>
        <w:t xml:space="preserve"> в </w:t>
      </w:r>
      <w:r w:rsidR="00DA408B">
        <w:rPr>
          <w:sz w:val="28"/>
          <w:szCs w:val="28"/>
        </w:rPr>
        <w:t>1,8 раз</w:t>
      </w:r>
      <w:r w:rsidR="006F5ACB">
        <w:rPr>
          <w:sz w:val="28"/>
          <w:szCs w:val="28"/>
        </w:rPr>
        <w:t xml:space="preserve"> </w:t>
      </w:r>
      <w:r w:rsidR="00190B2C" w:rsidRPr="00A13747">
        <w:rPr>
          <w:sz w:val="28"/>
          <w:szCs w:val="28"/>
        </w:rPr>
        <w:t xml:space="preserve"> </w:t>
      </w:r>
      <w:r w:rsidR="00DA408B">
        <w:rPr>
          <w:sz w:val="28"/>
          <w:szCs w:val="28"/>
        </w:rPr>
        <w:t xml:space="preserve">выше </w:t>
      </w:r>
      <w:r w:rsidR="00190B2C" w:rsidRPr="00A13747">
        <w:rPr>
          <w:sz w:val="28"/>
          <w:szCs w:val="28"/>
        </w:rPr>
        <w:t xml:space="preserve"> уровн</w:t>
      </w:r>
      <w:r w:rsidR="00DA408B">
        <w:rPr>
          <w:sz w:val="28"/>
          <w:szCs w:val="28"/>
        </w:rPr>
        <w:t xml:space="preserve">я </w:t>
      </w:r>
      <w:r w:rsidR="00190B2C" w:rsidRPr="00A13747">
        <w:rPr>
          <w:sz w:val="28"/>
          <w:szCs w:val="28"/>
        </w:rPr>
        <w:t xml:space="preserve"> прошлого года</w:t>
      </w:r>
      <w:r w:rsidR="00DA408B">
        <w:rPr>
          <w:sz w:val="28"/>
          <w:szCs w:val="28"/>
        </w:rPr>
        <w:t>.</w:t>
      </w:r>
      <w:r w:rsidR="00190B2C" w:rsidRPr="00A13747">
        <w:rPr>
          <w:sz w:val="28"/>
          <w:szCs w:val="28"/>
        </w:rPr>
        <w:t xml:space="preserve"> </w:t>
      </w:r>
      <w:r w:rsidR="00DA408B">
        <w:rPr>
          <w:sz w:val="28"/>
          <w:szCs w:val="28"/>
        </w:rPr>
        <w:t xml:space="preserve"> </w:t>
      </w:r>
      <w:r w:rsidR="000A3DE0" w:rsidRPr="006F5ACB">
        <w:rPr>
          <w:sz w:val="28"/>
          <w:szCs w:val="28"/>
        </w:rPr>
        <w:t xml:space="preserve">Произведено промышленной продукции в расчёте на душу населения на сумму </w:t>
      </w:r>
      <w:r w:rsidR="00DA408B">
        <w:rPr>
          <w:sz w:val="28"/>
          <w:szCs w:val="28"/>
        </w:rPr>
        <w:t>870</w:t>
      </w:r>
      <w:r w:rsidR="006F5ACB" w:rsidRPr="006F5ACB">
        <w:rPr>
          <w:sz w:val="28"/>
          <w:szCs w:val="28"/>
        </w:rPr>
        <w:t xml:space="preserve"> тыс.</w:t>
      </w:r>
      <w:r w:rsidR="00C4155D">
        <w:rPr>
          <w:sz w:val="28"/>
          <w:szCs w:val="28"/>
        </w:rPr>
        <w:t xml:space="preserve"> </w:t>
      </w:r>
      <w:r w:rsidR="00DA408B">
        <w:rPr>
          <w:sz w:val="28"/>
          <w:szCs w:val="28"/>
        </w:rPr>
        <w:t xml:space="preserve">руб. </w:t>
      </w:r>
      <w:r w:rsidR="008543D9" w:rsidRPr="006F5ACB">
        <w:rPr>
          <w:sz w:val="28"/>
          <w:szCs w:val="28"/>
        </w:rPr>
        <w:t>На протяжении ряда лет по объему отгруженной продукции в расчете на душу населения район входит в тройку лидеров среди муниципальных районов Алтайского края.</w:t>
      </w:r>
    </w:p>
    <w:p w:rsidR="000A3DE0" w:rsidRPr="00A13747" w:rsidRDefault="000A3DE0" w:rsidP="00F72D6C">
      <w:pPr>
        <w:ind w:firstLine="709"/>
        <w:jc w:val="both"/>
        <w:rPr>
          <w:sz w:val="28"/>
          <w:szCs w:val="28"/>
        </w:rPr>
      </w:pPr>
      <w:r>
        <w:rPr>
          <w:sz w:val="28"/>
          <w:szCs w:val="28"/>
        </w:rPr>
        <w:t>О</w:t>
      </w:r>
      <w:r w:rsidR="00E9461E" w:rsidRPr="00A13747">
        <w:rPr>
          <w:sz w:val="28"/>
          <w:szCs w:val="28"/>
        </w:rPr>
        <w:t>сновной  отраслью промышленности в районе является  добыча полезных ископаемых</w:t>
      </w:r>
      <w:r w:rsidR="00DA408B">
        <w:rPr>
          <w:sz w:val="28"/>
          <w:szCs w:val="28"/>
        </w:rPr>
        <w:t>.</w:t>
      </w:r>
      <w:r w:rsidR="00E9461E" w:rsidRPr="00A13747">
        <w:rPr>
          <w:sz w:val="28"/>
          <w:szCs w:val="28"/>
        </w:rPr>
        <w:t xml:space="preserve">  </w:t>
      </w:r>
    </w:p>
    <w:p w:rsidR="00DA4935" w:rsidRPr="00B7778F" w:rsidRDefault="00B7778F" w:rsidP="00F72D6C">
      <w:pPr>
        <w:jc w:val="both"/>
        <w:rPr>
          <w:iCs/>
          <w:sz w:val="28"/>
          <w:szCs w:val="28"/>
        </w:rPr>
      </w:pPr>
      <w:r>
        <w:rPr>
          <w:iCs/>
          <w:sz w:val="28"/>
          <w:szCs w:val="28"/>
        </w:rPr>
        <w:tab/>
      </w:r>
      <w:r w:rsidR="00DA4935" w:rsidRPr="00B7778F">
        <w:rPr>
          <w:iCs/>
          <w:sz w:val="28"/>
          <w:szCs w:val="28"/>
        </w:rPr>
        <w:t>Флагманом экономики</w:t>
      </w:r>
      <w:r>
        <w:rPr>
          <w:iCs/>
          <w:sz w:val="28"/>
          <w:szCs w:val="28"/>
        </w:rPr>
        <w:t xml:space="preserve"> района </w:t>
      </w:r>
      <w:r w:rsidR="00DA4935" w:rsidRPr="00B7778F">
        <w:rPr>
          <w:iCs/>
          <w:sz w:val="28"/>
          <w:szCs w:val="28"/>
        </w:rPr>
        <w:t xml:space="preserve"> по-прежнему остается </w:t>
      </w:r>
      <w:r w:rsidR="00DA4935" w:rsidRPr="00B7778F">
        <w:rPr>
          <w:sz w:val="28"/>
          <w:szCs w:val="28"/>
        </w:rPr>
        <w:t>ОАО «Сибирь-Полиметаллы»</w:t>
      </w:r>
      <w:r>
        <w:rPr>
          <w:sz w:val="28"/>
          <w:szCs w:val="28"/>
        </w:rPr>
        <w:t xml:space="preserve">, </w:t>
      </w:r>
      <w:r w:rsidRPr="00B7778F">
        <w:rPr>
          <w:sz w:val="28"/>
          <w:szCs w:val="28"/>
        </w:rPr>
        <w:t xml:space="preserve"> </w:t>
      </w:r>
      <w:r w:rsidRPr="00A13747">
        <w:rPr>
          <w:sz w:val="28"/>
          <w:szCs w:val="28"/>
        </w:rPr>
        <w:t>входящ</w:t>
      </w:r>
      <w:r>
        <w:rPr>
          <w:sz w:val="28"/>
          <w:szCs w:val="28"/>
        </w:rPr>
        <w:t xml:space="preserve">ее </w:t>
      </w:r>
      <w:r w:rsidRPr="00A13747">
        <w:rPr>
          <w:sz w:val="28"/>
          <w:szCs w:val="28"/>
        </w:rPr>
        <w:t xml:space="preserve"> в Уральский холдинг «Уральская горно-металлургическая компания» (УГМК)</w:t>
      </w:r>
      <w:r>
        <w:rPr>
          <w:sz w:val="28"/>
          <w:szCs w:val="28"/>
        </w:rPr>
        <w:t>.</w:t>
      </w:r>
      <w:r w:rsidRPr="00A13747">
        <w:rPr>
          <w:sz w:val="28"/>
          <w:szCs w:val="28"/>
        </w:rPr>
        <w:t xml:space="preserve"> </w:t>
      </w:r>
      <w:r w:rsidR="00DA4935" w:rsidRPr="00B7778F">
        <w:rPr>
          <w:iCs/>
          <w:sz w:val="28"/>
          <w:szCs w:val="28"/>
        </w:rPr>
        <w:t xml:space="preserve"> </w:t>
      </w:r>
      <w:r w:rsidR="00DA408B">
        <w:rPr>
          <w:iCs/>
          <w:sz w:val="28"/>
          <w:szCs w:val="28"/>
        </w:rPr>
        <w:t xml:space="preserve">99,5 </w:t>
      </w:r>
      <w:r w:rsidR="00C4155D">
        <w:rPr>
          <w:iCs/>
          <w:sz w:val="28"/>
          <w:szCs w:val="28"/>
        </w:rPr>
        <w:t>процентов</w:t>
      </w:r>
      <w:r w:rsidR="00DA4935" w:rsidRPr="00B7778F">
        <w:rPr>
          <w:iCs/>
          <w:sz w:val="28"/>
          <w:szCs w:val="28"/>
        </w:rPr>
        <w:t>  всей произведенной промышленной продукции по району приходится на это предприятие.</w:t>
      </w:r>
      <w:r w:rsidR="00655A70">
        <w:rPr>
          <w:iCs/>
          <w:sz w:val="28"/>
          <w:szCs w:val="28"/>
        </w:rPr>
        <w:t xml:space="preserve"> </w:t>
      </w:r>
    </w:p>
    <w:p w:rsidR="0084652A" w:rsidRPr="00A13747" w:rsidRDefault="0084652A" w:rsidP="00F72D6C">
      <w:pPr>
        <w:ind w:firstLine="709"/>
        <w:jc w:val="both"/>
        <w:rPr>
          <w:sz w:val="28"/>
          <w:szCs w:val="28"/>
        </w:rPr>
      </w:pPr>
      <w:r w:rsidRPr="00E6118F">
        <w:rPr>
          <w:sz w:val="28"/>
        </w:rPr>
        <w:t xml:space="preserve">Одним из источников устойчивого экономического роста в муниципальном образовании является увеличение инвестиций в основной капитал. </w:t>
      </w:r>
      <w:r w:rsidR="00091FEC">
        <w:rPr>
          <w:sz w:val="28"/>
        </w:rPr>
        <w:t xml:space="preserve"> Однако в 20</w:t>
      </w:r>
      <w:r w:rsidR="00522942">
        <w:rPr>
          <w:sz w:val="28"/>
        </w:rPr>
        <w:t>24</w:t>
      </w:r>
      <w:r w:rsidR="00091FEC">
        <w:rPr>
          <w:sz w:val="28"/>
        </w:rPr>
        <w:t xml:space="preserve"> году о</w:t>
      </w:r>
      <w:r w:rsidRPr="00E6118F">
        <w:rPr>
          <w:sz w:val="28"/>
        </w:rPr>
        <w:t>бъем</w:t>
      </w:r>
      <w:r w:rsidRPr="0084652A">
        <w:rPr>
          <w:sz w:val="28"/>
          <w:szCs w:val="28"/>
        </w:rPr>
        <w:t xml:space="preserve"> </w:t>
      </w:r>
      <w:r w:rsidR="00EA128F">
        <w:rPr>
          <w:sz w:val="28"/>
          <w:szCs w:val="28"/>
        </w:rPr>
        <w:t xml:space="preserve">внебюджетных </w:t>
      </w:r>
      <w:r w:rsidRPr="00A13747">
        <w:rPr>
          <w:sz w:val="28"/>
          <w:szCs w:val="28"/>
        </w:rPr>
        <w:t>инвестиций</w:t>
      </w:r>
      <w:r w:rsidR="00EA128F">
        <w:rPr>
          <w:sz w:val="28"/>
          <w:szCs w:val="28"/>
        </w:rPr>
        <w:t xml:space="preserve">, </w:t>
      </w:r>
      <w:r w:rsidRPr="00A13747">
        <w:rPr>
          <w:sz w:val="28"/>
          <w:szCs w:val="28"/>
        </w:rPr>
        <w:t xml:space="preserve"> </w:t>
      </w:r>
      <w:r>
        <w:rPr>
          <w:sz w:val="28"/>
          <w:szCs w:val="28"/>
        </w:rPr>
        <w:t>привлеченных в</w:t>
      </w:r>
      <w:r w:rsidRPr="00A13747">
        <w:rPr>
          <w:sz w:val="28"/>
          <w:szCs w:val="28"/>
        </w:rPr>
        <w:t xml:space="preserve"> экономику района</w:t>
      </w:r>
      <w:r w:rsidR="00EA128F">
        <w:rPr>
          <w:sz w:val="28"/>
          <w:szCs w:val="28"/>
        </w:rPr>
        <w:t xml:space="preserve">, </w:t>
      </w:r>
      <w:r w:rsidRPr="00A13747">
        <w:rPr>
          <w:sz w:val="28"/>
          <w:szCs w:val="28"/>
        </w:rPr>
        <w:t xml:space="preserve"> </w:t>
      </w:r>
      <w:r w:rsidR="00091FEC">
        <w:rPr>
          <w:sz w:val="28"/>
          <w:szCs w:val="28"/>
        </w:rPr>
        <w:t xml:space="preserve">снизился и </w:t>
      </w:r>
      <w:r w:rsidRPr="00A13747">
        <w:rPr>
          <w:sz w:val="28"/>
          <w:szCs w:val="28"/>
        </w:rPr>
        <w:t xml:space="preserve">  </w:t>
      </w:r>
      <w:r>
        <w:rPr>
          <w:sz w:val="28"/>
          <w:szCs w:val="28"/>
        </w:rPr>
        <w:t>составил</w:t>
      </w:r>
      <w:r w:rsidRPr="00A13747">
        <w:rPr>
          <w:sz w:val="28"/>
          <w:szCs w:val="28"/>
        </w:rPr>
        <w:t xml:space="preserve"> </w:t>
      </w:r>
      <w:r w:rsidR="00522942">
        <w:rPr>
          <w:sz w:val="28"/>
          <w:szCs w:val="28"/>
        </w:rPr>
        <w:t xml:space="preserve"> </w:t>
      </w:r>
      <w:r w:rsidR="003061EA">
        <w:rPr>
          <w:sz w:val="28"/>
          <w:szCs w:val="28"/>
        </w:rPr>
        <w:t>1839,5</w:t>
      </w:r>
      <w:r w:rsidR="00C4155D">
        <w:rPr>
          <w:sz w:val="28"/>
          <w:szCs w:val="28"/>
        </w:rPr>
        <w:t xml:space="preserve"> </w:t>
      </w:r>
      <w:r>
        <w:rPr>
          <w:sz w:val="28"/>
          <w:szCs w:val="28"/>
        </w:rPr>
        <w:t>млн.</w:t>
      </w:r>
      <w:r w:rsidRPr="00A13747">
        <w:rPr>
          <w:sz w:val="28"/>
          <w:szCs w:val="28"/>
        </w:rPr>
        <w:t xml:space="preserve"> руб., индекс физического объема инвестиций </w:t>
      </w:r>
      <w:r w:rsidR="00EA2E5A">
        <w:rPr>
          <w:sz w:val="28"/>
          <w:szCs w:val="28"/>
        </w:rPr>
        <w:t xml:space="preserve">- </w:t>
      </w:r>
      <w:r w:rsidRPr="00A13747">
        <w:rPr>
          <w:sz w:val="28"/>
          <w:szCs w:val="28"/>
        </w:rPr>
        <w:t xml:space="preserve"> </w:t>
      </w:r>
      <w:r w:rsidR="003061EA">
        <w:rPr>
          <w:sz w:val="28"/>
          <w:szCs w:val="28"/>
        </w:rPr>
        <w:t>38,0%</w:t>
      </w:r>
      <w:r w:rsidRPr="00A13747">
        <w:rPr>
          <w:sz w:val="28"/>
          <w:szCs w:val="28"/>
        </w:rPr>
        <w:t xml:space="preserve"> </w:t>
      </w:r>
      <w:r w:rsidR="00EA2E5A">
        <w:rPr>
          <w:sz w:val="28"/>
          <w:szCs w:val="28"/>
        </w:rPr>
        <w:t xml:space="preserve">Снижение уровня инвестиций </w:t>
      </w:r>
      <w:r w:rsidRPr="00A13747">
        <w:rPr>
          <w:sz w:val="28"/>
          <w:szCs w:val="28"/>
        </w:rPr>
        <w:t xml:space="preserve">объясняется окончанием строительства горно-обогатительной фабрики ОАО «Сибирь-Полиметаллы». </w:t>
      </w:r>
    </w:p>
    <w:p w:rsidR="00DD5153" w:rsidRDefault="00FC4463" w:rsidP="00F72D6C">
      <w:pPr>
        <w:jc w:val="both"/>
        <w:rPr>
          <w:sz w:val="28"/>
          <w:szCs w:val="28"/>
        </w:rPr>
      </w:pPr>
      <w:r>
        <w:rPr>
          <w:sz w:val="28"/>
          <w:szCs w:val="28"/>
        </w:rPr>
        <w:tab/>
      </w:r>
      <w:r w:rsidR="003E5F33" w:rsidRPr="00FC4463">
        <w:rPr>
          <w:sz w:val="28"/>
          <w:szCs w:val="28"/>
        </w:rPr>
        <w:t xml:space="preserve">Администрация района </w:t>
      </w:r>
      <w:r w:rsidRPr="00FC4463">
        <w:rPr>
          <w:sz w:val="28"/>
          <w:szCs w:val="28"/>
        </w:rPr>
        <w:t xml:space="preserve">открыта для новых серьезных проектов в различных сферах </w:t>
      </w:r>
      <w:r w:rsidR="003E5F33" w:rsidRPr="00FC4463">
        <w:rPr>
          <w:sz w:val="28"/>
          <w:szCs w:val="28"/>
        </w:rPr>
        <w:t xml:space="preserve">экономики на основе соблюдения принципов прозрачности и информационной открытости, четком соблюдении </w:t>
      </w:r>
      <w:r w:rsidR="003E5F33" w:rsidRPr="00FC4463">
        <w:rPr>
          <w:sz w:val="28"/>
          <w:szCs w:val="28"/>
        </w:rPr>
        <w:lastRenderedPageBreak/>
        <w:t>законодательно закрепленных прав и интересов сторон, и обеспечения комфортн</w:t>
      </w:r>
      <w:r w:rsidR="00696487">
        <w:rPr>
          <w:sz w:val="28"/>
          <w:szCs w:val="28"/>
        </w:rPr>
        <w:t>ых условий для развития бизнеса.</w:t>
      </w:r>
    </w:p>
    <w:p w:rsidR="00696487" w:rsidRPr="00DD5153" w:rsidRDefault="00C22357" w:rsidP="000F3F37">
      <w:pPr>
        <w:ind w:firstLine="709"/>
        <w:jc w:val="both"/>
        <w:rPr>
          <w:sz w:val="28"/>
          <w:szCs w:val="28"/>
        </w:rPr>
      </w:pPr>
      <w:r w:rsidRPr="00DD5153">
        <w:rPr>
          <w:sz w:val="28"/>
          <w:szCs w:val="28"/>
        </w:rPr>
        <w:t xml:space="preserve">С целью информирования потенциальных инвесторов об экономическом потенциале района </w:t>
      </w:r>
      <w:r w:rsidR="00696487" w:rsidRPr="00DD5153">
        <w:rPr>
          <w:sz w:val="28"/>
          <w:szCs w:val="28"/>
        </w:rPr>
        <w:t>на официальном сайте Администрации района размещен новый Инвестиционный  стандарт  в редакции 2.0</w:t>
      </w:r>
      <w:r w:rsidR="00DD5153" w:rsidRPr="00DD5153">
        <w:rPr>
          <w:sz w:val="28"/>
          <w:szCs w:val="28"/>
        </w:rPr>
        <w:t xml:space="preserve">. Заключено соглашение с между </w:t>
      </w:r>
      <w:r w:rsidR="00DD5153" w:rsidRPr="00DD5153">
        <w:rPr>
          <w:bCs/>
          <w:sz w:val="28"/>
          <w:szCs w:val="28"/>
        </w:rPr>
        <w:t>краевым автономным учреждением «Алтайский центр государственно-частного партнерства и привлечения инвестиций</w:t>
      </w:r>
      <w:r w:rsidR="00DD5153" w:rsidRPr="00DD5153">
        <w:rPr>
          <w:sz w:val="28"/>
          <w:szCs w:val="28"/>
        </w:rPr>
        <w:t>»</w:t>
      </w:r>
      <w:r w:rsidR="00DD5153">
        <w:rPr>
          <w:sz w:val="28"/>
          <w:szCs w:val="28"/>
        </w:rPr>
        <w:t xml:space="preserve"> </w:t>
      </w:r>
      <w:r w:rsidR="00DD5153" w:rsidRPr="00DD5153">
        <w:rPr>
          <w:sz w:val="28"/>
          <w:szCs w:val="28"/>
        </w:rPr>
        <w:t>о взаимодействии и сотрудничестве</w:t>
      </w:r>
      <w:r w:rsidR="00DD5153">
        <w:rPr>
          <w:sz w:val="28"/>
          <w:szCs w:val="28"/>
        </w:rPr>
        <w:t>.</w:t>
      </w:r>
    </w:p>
    <w:p w:rsidR="00696487" w:rsidRDefault="00696487" w:rsidP="00FC4463">
      <w:pPr>
        <w:jc w:val="both"/>
        <w:rPr>
          <w:sz w:val="28"/>
          <w:szCs w:val="28"/>
        </w:rPr>
      </w:pPr>
    </w:p>
    <w:p w:rsidR="000F3F37" w:rsidRDefault="000F3F37" w:rsidP="00FC4463">
      <w:pPr>
        <w:jc w:val="both"/>
        <w:rPr>
          <w:sz w:val="28"/>
          <w:szCs w:val="28"/>
        </w:rPr>
      </w:pPr>
    </w:p>
    <w:p w:rsidR="000F3F37" w:rsidRDefault="000F3F37">
      <w:pPr>
        <w:rPr>
          <w:b/>
          <w:sz w:val="28"/>
          <w:szCs w:val="28"/>
        </w:rPr>
      </w:pPr>
      <w:r>
        <w:rPr>
          <w:b/>
          <w:sz w:val="28"/>
          <w:szCs w:val="28"/>
        </w:rPr>
        <w:br w:type="page"/>
      </w:r>
    </w:p>
    <w:p w:rsidR="000F3F37" w:rsidRPr="00346C13" w:rsidRDefault="000F3F37" w:rsidP="000F3F37">
      <w:pPr>
        <w:tabs>
          <w:tab w:val="left" w:pos="1125"/>
        </w:tabs>
        <w:jc w:val="center"/>
        <w:rPr>
          <w:b/>
          <w:sz w:val="28"/>
          <w:szCs w:val="28"/>
        </w:rPr>
      </w:pPr>
      <w:r w:rsidRPr="00346C13">
        <w:rPr>
          <w:b/>
          <w:sz w:val="28"/>
          <w:szCs w:val="28"/>
        </w:rPr>
        <w:lastRenderedPageBreak/>
        <w:t xml:space="preserve">Сельское хозяйство  </w:t>
      </w:r>
    </w:p>
    <w:p w:rsidR="000F3F37" w:rsidRPr="0059214E" w:rsidRDefault="000F3F37" w:rsidP="000F3F37">
      <w:pPr>
        <w:tabs>
          <w:tab w:val="left" w:pos="405"/>
          <w:tab w:val="left" w:pos="1500"/>
        </w:tabs>
        <w:jc w:val="both"/>
        <w:rPr>
          <w:sz w:val="28"/>
          <w:szCs w:val="28"/>
        </w:rPr>
      </w:pPr>
      <w:r w:rsidRPr="0059214E">
        <w:rPr>
          <w:sz w:val="28"/>
          <w:szCs w:val="28"/>
        </w:rPr>
        <w:tab/>
        <w:t xml:space="preserve">                            </w:t>
      </w:r>
    </w:p>
    <w:p w:rsidR="000F3F37" w:rsidRPr="0059214E" w:rsidRDefault="000F3F37" w:rsidP="000F3F37">
      <w:pPr>
        <w:ind w:firstLine="709"/>
        <w:jc w:val="both"/>
        <w:rPr>
          <w:sz w:val="28"/>
          <w:szCs w:val="28"/>
        </w:rPr>
      </w:pPr>
      <w:r w:rsidRPr="0059214E">
        <w:rPr>
          <w:sz w:val="28"/>
          <w:szCs w:val="28"/>
        </w:rPr>
        <w:t xml:space="preserve">В 2024 году под яровым севом было занято 103,7 тыс. га, вся посевная площадь составила 113,2 тыс.га. Из этой площади 32,3 тыс. га было засеяно пшеницей, ячмень был посеян на 6,0 тыс. га, овес-1,8 тыс. га, горох-1,2 тыс. га, чечевица-5,0 тыс. га, гречиха-4,5 тыс.га. Всего зерновые и зернобобовые культуры были посеяны на площади 52,9 тыс.га. </w:t>
      </w:r>
    </w:p>
    <w:p w:rsidR="000F3F37" w:rsidRPr="0059214E" w:rsidRDefault="000F3F37" w:rsidP="000F3F37">
      <w:pPr>
        <w:ind w:firstLine="709"/>
        <w:jc w:val="both"/>
        <w:rPr>
          <w:sz w:val="28"/>
          <w:szCs w:val="28"/>
        </w:rPr>
      </w:pPr>
      <w:r w:rsidRPr="0059214E">
        <w:rPr>
          <w:sz w:val="28"/>
          <w:szCs w:val="28"/>
        </w:rPr>
        <w:t xml:space="preserve">Из технических культур, наибольшая посевная площадь была занята подсолнечником-34,7 тыс. га. Так же были посеяны, лен на площади 3,5 тыс. га и рапс-0,6 тыс.га. Картофель был посажен на площади </w:t>
      </w:r>
      <w:smartTag w:uri="urn:schemas-microsoft-com:office:smarttags" w:element="metricconverter">
        <w:smartTagPr>
          <w:attr w:name="ProductID" w:val="605 га"/>
        </w:smartTagPr>
        <w:r w:rsidRPr="0059214E">
          <w:rPr>
            <w:sz w:val="28"/>
            <w:szCs w:val="28"/>
          </w:rPr>
          <w:t>605 га</w:t>
        </w:r>
      </w:smartTag>
      <w:r w:rsidRPr="0059214E">
        <w:rPr>
          <w:sz w:val="28"/>
          <w:szCs w:val="28"/>
        </w:rPr>
        <w:t>, другие овощные культуры, были посажены на площади-</w:t>
      </w:r>
      <w:smartTag w:uri="urn:schemas-microsoft-com:office:smarttags" w:element="metricconverter">
        <w:smartTagPr>
          <w:attr w:name="ProductID" w:val="513 га"/>
        </w:smartTagPr>
        <w:r w:rsidRPr="0059214E">
          <w:rPr>
            <w:sz w:val="28"/>
            <w:szCs w:val="28"/>
          </w:rPr>
          <w:t>513 га</w:t>
        </w:r>
      </w:smartTag>
      <w:r w:rsidRPr="0059214E">
        <w:rPr>
          <w:sz w:val="28"/>
          <w:szCs w:val="28"/>
        </w:rPr>
        <w:t>.</w:t>
      </w:r>
    </w:p>
    <w:p w:rsidR="000F3F37" w:rsidRPr="0059214E" w:rsidRDefault="000F3F37" w:rsidP="000F3F37">
      <w:pPr>
        <w:ind w:firstLine="709"/>
        <w:jc w:val="both"/>
        <w:rPr>
          <w:sz w:val="28"/>
          <w:szCs w:val="28"/>
        </w:rPr>
      </w:pPr>
      <w:r w:rsidRPr="0059214E">
        <w:rPr>
          <w:sz w:val="28"/>
          <w:szCs w:val="28"/>
        </w:rPr>
        <w:t xml:space="preserve">Валовой сбор картофеля составил-7,9 тыс. тонн, при урожайности-131,1 </w:t>
      </w:r>
      <w:proofErr w:type="spellStart"/>
      <w:r w:rsidRPr="0059214E">
        <w:rPr>
          <w:sz w:val="28"/>
          <w:szCs w:val="28"/>
        </w:rPr>
        <w:t>ц</w:t>
      </w:r>
      <w:proofErr w:type="spellEnd"/>
      <w:r w:rsidRPr="0059214E">
        <w:rPr>
          <w:sz w:val="28"/>
          <w:szCs w:val="28"/>
        </w:rPr>
        <w:t xml:space="preserve">/га, валовой сбор других овощей составил-12,7 тыс. тонн, при урожайности 247,7 </w:t>
      </w:r>
      <w:proofErr w:type="spellStart"/>
      <w:r w:rsidRPr="0059214E">
        <w:rPr>
          <w:sz w:val="28"/>
          <w:szCs w:val="28"/>
        </w:rPr>
        <w:t>ц</w:t>
      </w:r>
      <w:proofErr w:type="spellEnd"/>
      <w:r w:rsidRPr="0059214E">
        <w:rPr>
          <w:sz w:val="28"/>
          <w:szCs w:val="28"/>
        </w:rPr>
        <w:t xml:space="preserve">/га.   </w:t>
      </w:r>
    </w:p>
    <w:p w:rsidR="000F3F37" w:rsidRPr="0059214E" w:rsidRDefault="000F3F37" w:rsidP="000F3F37">
      <w:pPr>
        <w:ind w:firstLine="709"/>
        <w:jc w:val="both"/>
        <w:rPr>
          <w:sz w:val="28"/>
          <w:szCs w:val="28"/>
        </w:rPr>
      </w:pPr>
      <w:r w:rsidRPr="0059214E">
        <w:rPr>
          <w:sz w:val="28"/>
          <w:szCs w:val="28"/>
        </w:rPr>
        <w:t xml:space="preserve">Урожайность по зерновым и зернобобовым в 2024 году составила 17,4 </w:t>
      </w:r>
      <w:proofErr w:type="spellStart"/>
      <w:r w:rsidRPr="0059214E">
        <w:rPr>
          <w:sz w:val="28"/>
          <w:szCs w:val="28"/>
        </w:rPr>
        <w:t>ц</w:t>
      </w:r>
      <w:proofErr w:type="spellEnd"/>
      <w:r w:rsidRPr="0059214E">
        <w:rPr>
          <w:sz w:val="28"/>
          <w:szCs w:val="28"/>
        </w:rPr>
        <w:t>/га.</w:t>
      </w:r>
    </w:p>
    <w:p w:rsidR="000F3F37" w:rsidRPr="0059214E" w:rsidRDefault="000F3F37" w:rsidP="000F3F37">
      <w:pPr>
        <w:ind w:firstLine="709"/>
        <w:jc w:val="both"/>
        <w:rPr>
          <w:sz w:val="28"/>
          <w:szCs w:val="28"/>
        </w:rPr>
      </w:pPr>
      <w:r w:rsidRPr="0059214E">
        <w:rPr>
          <w:sz w:val="28"/>
          <w:szCs w:val="28"/>
        </w:rPr>
        <w:t xml:space="preserve">Валовой сбор зерна составил 92 тыс. тонн. Валовой сбор подсолнечника в 2024 году составил 48,3 тыс. тонн, а его урожайность составила 14,0 </w:t>
      </w:r>
      <w:proofErr w:type="spellStart"/>
      <w:r w:rsidRPr="0059214E">
        <w:rPr>
          <w:sz w:val="28"/>
          <w:szCs w:val="28"/>
        </w:rPr>
        <w:t>ц</w:t>
      </w:r>
      <w:proofErr w:type="spellEnd"/>
      <w:r w:rsidRPr="0059214E">
        <w:rPr>
          <w:sz w:val="28"/>
          <w:szCs w:val="28"/>
        </w:rPr>
        <w:t xml:space="preserve">/га.  </w:t>
      </w:r>
    </w:p>
    <w:p w:rsidR="000F3F37" w:rsidRPr="0059214E" w:rsidRDefault="000F3F37" w:rsidP="000F3F37">
      <w:pPr>
        <w:ind w:firstLine="709"/>
        <w:jc w:val="both"/>
        <w:rPr>
          <w:sz w:val="28"/>
          <w:szCs w:val="28"/>
        </w:rPr>
      </w:pPr>
      <w:r w:rsidRPr="0059214E">
        <w:rPr>
          <w:sz w:val="28"/>
          <w:szCs w:val="28"/>
        </w:rPr>
        <w:t xml:space="preserve">Все площади зерновых, были засеяны проверенными кондиционными семенами. Минеральные удобрения были внесены в количестве 1,9 тыс. тонн.  </w:t>
      </w:r>
    </w:p>
    <w:p w:rsidR="000F3F37" w:rsidRPr="0059214E" w:rsidRDefault="000F3F37" w:rsidP="000F3F37">
      <w:pPr>
        <w:jc w:val="both"/>
        <w:rPr>
          <w:sz w:val="28"/>
          <w:szCs w:val="28"/>
        </w:rPr>
      </w:pPr>
    </w:p>
    <w:p w:rsidR="000F3F37" w:rsidRPr="00346C13" w:rsidRDefault="000F3F37" w:rsidP="000F3F37">
      <w:pPr>
        <w:jc w:val="center"/>
        <w:rPr>
          <w:b/>
          <w:i/>
          <w:sz w:val="28"/>
          <w:szCs w:val="28"/>
        </w:rPr>
      </w:pPr>
      <w:r w:rsidRPr="00346C13">
        <w:rPr>
          <w:b/>
          <w:i/>
          <w:sz w:val="28"/>
          <w:szCs w:val="28"/>
        </w:rPr>
        <w:t>Животноводство</w:t>
      </w:r>
    </w:p>
    <w:p w:rsidR="000F3F37" w:rsidRPr="0059214E" w:rsidRDefault="000F3F37" w:rsidP="000F3F37">
      <w:pPr>
        <w:jc w:val="both"/>
        <w:rPr>
          <w:b/>
          <w:sz w:val="28"/>
          <w:szCs w:val="28"/>
        </w:rPr>
      </w:pPr>
    </w:p>
    <w:p w:rsidR="000F3F37" w:rsidRPr="0059214E" w:rsidRDefault="000F3F37" w:rsidP="000F3F37">
      <w:pPr>
        <w:ind w:firstLine="709"/>
        <w:jc w:val="both"/>
        <w:rPr>
          <w:sz w:val="28"/>
          <w:szCs w:val="28"/>
        </w:rPr>
      </w:pPr>
      <w:r w:rsidRPr="0059214E">
        <w:rPr>
          <w:sz w:val="28"/>
          <w:szCs w:val="28"/>
        </w:rPr>
        <w:t xml:space="preserve">Животноводство Рубцовского района представлено </w:t>
      </w:r>
      <w:proofErr w:type="spellStart"/>
      <w:r w:rsidRPr="0059214E">
        <w:rPr>
          <w:sz w:val="28"/>
          <w:szCs w:val="28"/>
        </w:rPr>
        <w:t>подотрослями</w:t>
      </w:r>
      <w:proofErr w:type="spellEnd"/>
      <w:r w:rsidRPr="0059214E">
        <w:rPr>
          <w:sz w:val="28"/>
          <w:szCs w:val="28"/>
        </w:rPr>
        <w:t xml:space="preserve">: молочное и мясное скотоводство, птицеводство, свиноводство, овцеводство. </w:t>
      </w:r>
    </w:p>
    <w:p w:rsidR="000F3F37" w:rsidRPr="0059214E" w:rsidRDefault="000F3F37" w:rsidP="000F3F37">
      <w:pPr>
        <w:ind w:firstLine="709"/>
        <w:jc w:val="both"/>
        <w:rPr>
          <w:sz w:val="28"/>
          <w:szCs w:val="28"/>
        </w:rPr>
      </w:pPr>
      <w:r>
        <w:rPr>
          <w:sz w:val="28"/>
          <w:szCs w:val="28"/>
        </w:rPr>
        <w:t xml:space="preserve">На </w:t>
      </w:r>
      <w:r w:rsidRPr="0059214E">
        <w:rPr>
          <w:sz w:val="28"/>
          <w:szCs w:val="28"/>
        </w:rPr>
        <w:t>1 января 2025 года, поголовье КРС в сельхозпредприятиях, КФХ и ИП составляет 2722 головы, в т.ч. коров 1416 голов. Поголовье крупного рогатого скота в личных подсобных хозяйствах населения составляет 6800 голов, в т.ч, поголовье коров 3190 голов.</w:t>
      </w:r>
    </w:p>
    <w:p w:rsidR="000F3F37" w:rsidRPr="0059214E" w:rsidRDefault="000F3F37" w:rsidP="000F3F37">
      <w:pPr>
        <w:ind w:firstLine="709"/>
        <w:jc w:val="both"/>
        <w:rPr>
          <w:sz w:val="28"/>
          <w:szCs w:val="28"/>
        </w:rPr>
      </w:pPr>
      <w:r w:rsidRPr="0059214E">
        <w:rPr>
          <w:sz w:val="28"/>
          <w:szCs w:val="28"/>
        </w:rPr>
        <w:t>Наибольшее поголовье КРС в настоящее время находится в следующих сельхозпредприятиях: СПК им. Кирова-913 голов, ООО «Страна»-742 головы. В хозяйствах требуется реконструкция и модернизация животноводческих помещений, а также новое строительство.</w:t>
      </w:r>
    </w:p>
    <w:p w:rsidR="000F3F37" w:rsidRPr="0059214E" w:rsidRDefault="000F3F37" w:rsidP="000F3F37">
      <w:pPr>
        <w:ind w:firstLine="709"/>
        <w:jc w:val="both"/>
        <w:rPr>
          <w:sz w:val="28"/>
          <w:szCs w:val="28"/>
        </w:rPr>
      </w:pPr>
      <w:r w:rsidRPr="0059214E">
        <w:rPr>
          <w:sz w:val="28"/>
          <w:szCs w:val="28"/>
        </w:rPr>
        <w:t xml:space="preserve">Овец в районе насчитывается 3500 голов, основная их масса содержится в личных подсобных хозяйствах, только 538 голов в ООО «Новороссийское» </w:t>
      </w:r>
    </w:p>
    <w:p w:rsidR="000F3F37" w:rsidRPr="0059214E" w:rsidRDefault="000F3F37" w:rsidP="000F3F37">
      <w:pPr>
        <w:ind w:firstLine="709"/>
        <w:jc w:val="both"/>
        <w:rPr>
          <w:sz w:val="28"/>
          <w:szCs w:val="28"/>
        </w:rPr>
      </w:pPr>
      <w:r w:rsidRPr="0059214E">
        <w:rPr>
          <w:sz w:val="28"/>
          <w:szCs w:val="28"/>
        </w:rPr>
        <w:t xml:space="preserve">Производство молока в сельхозпредприятиях и в крестьянско-фермерских хозяйствах за 2024 год составило 5070 тонн (81%, к уровню прошлого года). </w:t>
      </w:r>
    </w:p>
    <w:p w:rsidR="000F3F37" w:rsidRPr="0059214E" w:rsidRDefault="000F3F37" w:rsidP="000F3F37">
      <w:pPr>
        <w:ind w:firstLine="709"/>
        <w:jc w:val="both"/>
        <w:rPr>
          <w:sz w:val="28"/>
          <w:szCs w:val="28"/>
        </w:rPr>
      </w:pPr>
      <w:r w:rsidRPr="0059214E">
        <w:rPr>
          <w:sz w:val="28"/>
          <w:szCs w:val="28"/>
        </w:rPr>
        <w:t xml:space="preserve">Надой молока на 1 корову по сельхозпредприятиям за 12 месяцев 2024 года составил </w:t>
      </w:r>
      <w:smartTag w:uri="urn:schemas-microsoft-com:office:smarttags" w:element="metricconverter">
        <w:smartTagPr>
          <w:attr w:name="ProductID" w:val="4911 кг"/>
        </w:smartTagPr>
        <w:r w:rsidRPr="0059214E">
          <w:rPr>
            <w:sz w:val="28"/>
            <w:szCs w:val="28"/>
          </w:rPr>
          <w:t>4911 кг</w:t>
        </w:r>
      </w:smartTag>
      <w:r w:rsidRPr="0059214E">
        <w:rPr>
          <w:sz w:val="28"/>
          <w:szCs w:val="28"/>
        </w:rPr>
        <w:t>. (</w:t>
      </w:r>
      <w:smartTag w:uri="urn:schemas-microsoft-com:office:smarttags" w:element="metricconverter">
        <w:smartTagPr>
          <w:attr w:name="ProductID" w:val="-301 кг"/>
        </w:smartTagPr>
        <w:r w:rsidRPr="0059214E">
          <w:rPr>
            <w:sz w:val="28"/>
            <w:szCs w:val="28"/>
          </w:rPr>
          <w:t>-301 кг</w:t>
        </w:r>
      </w:smartTag>
      <w:r w:rsidRPr="0059214E">
        <w:rPr>
          <w:sz w:val="28"/>
          <w:szCs w:val="28"/>
        </w:rPr>
        <w:t>. к уровню 2023 года). Наибольший надой в ООО «Страна»-</w:t>
      </w:r>
      <w:smartTag w:uri="urn:schemas-microsoft-com:office:smarttags" w:element="metricconverter">
        <w:smartTagPr>
          <w:attr w:name="ProductID" w:val="5295 кг"/>
        </w:smartTagPr>
        <w:r w:rsidRPr="0059214E">
          <w:rPr>
            <w:sz w:val="28"/>
            <w:szCs w:val="28"/>
          </w:rPr>
          <w:t>5295 кг</w:t>
        </w:r>
      </w:smartTag>
      <w:r w:rsidRPr="0059214E">
        <w:rPr>
          <w:sz w:val="28"/>
          <w:szCs w:val="28"/>
        </w:rPr>
        <w:t>. на 1 корову, в СПК им. Кирова-</w:t>
      </w:r>
      <w:smartTag w:uri="urn:schemas-microsoft-com:office:smarttags" w:element="metricconverter">
        <w:smartTagPr>
          <w:attr w:name="ProductID" w:val="5441 кг"/>
        </w:smartTagPr>
        <w:r w:rsidRPr="0059214E">
          <w:rPr>
            <w:sz w:val="28"/>
            <w:szCs w:val="28"/>
          </w:rPr>
          <w:t>5441 кг</w:t>
        </w:r>
      </w:smartTag>
      <w:r w:rsidRPr="0059214E">
        <w:rPr>
          <w:sz w:val="28"/>
          <w:szCs w:val="28"/>
        </w:rPr>
        <w:t xml:space="preserve">. </w:t>
      </w:r>
    </w:p>
    <w:p w:rsidR="000F3F37" w:rsidRPr="0059214E" w:rsidRDefault="000F3F37" w:rsidP="000F3F37">
      <w:pPr>
        <w:ind w:firstLine="709"/>
        <w:jc w:val="both"/>
        <w:rPr>
          <w:sz w:val="28"/>
          <w:szCs w:val="28"/>
        </w:rPr>
      </w:pPr>
      <w:r w:rsidRPr="0059214E">
        <w:rPr>
          <w:sz w:val="28"/>
          <w:szCs w:val="28"/>
        </w:rPr>
        <w:t xml:space="preserve">В сельхозпредприятиях, КФХ и ИП за 12 месяцев 2024 года выращено 316 тонн мяса, при среднесуточном привесе </w:t>
      </w:r>
      <w:smartTag w:uri="urn:schemas-microsoft-com:office:smarttags" w:element="metricconverter">
        <w:smartTagPr>
          <w:attr w:name="ProductID" w:val="451 грамм"/>
        </w:smartTagPr>
        <w:r w:rsidRPr="0059214E">
          <w:rPr>
            <w:sz w:val="28"/>
            <w:szCs w:val="28"/>
          </w:rPr>
          <w:t>451 грамм</w:t>
        </w:r>
      </w:smartTag>
      <w:r w:rsidRPr="0059214E">
        <w:rPr>
          <w:sz w:val="28"/>
          <w:szCs w:val="28"/>
        </w:rPr>
        <w:t xml:space="preserve">. Резервами в </w:t>
      </w:r>
      <w:r w:rsidRPr="0059214E">
        <w:rPr>
          <w:sz w:val="28"/>
          <w:szCs w:val="28"/>
        </w:rPr>
        <w:lastRenderedPageBreak/>
        <w:t>увеличении производства мяса являются: укрепление кормовой базы, работа с маточным стадом, с целью 100% охвата искусственным осеменением коров и телок, целью которого является получение приплода и молока. Реализация скота в живом весе в сельхозпредприятиях (КФХ , ИП) составила 224 тонны.</w:t>
      </w:r>
    </w:p>
    <w:p w:rsidR="000F3F37" w:rsidRPr="0059214E" w:rsidRDefault="000F3F37" w:rsidP="000F3F37">
      <w:pPr>
        <w:ind w:firstLine="709"/>
        <w:jc w:val="both"/>
        <w:rPr>
          <w:sz w:val="28"/>
          <w:szCs w:val="28"/>
        </w:rPr>
      </w:pPr>
      <w:r w:rsidRPr="0059214E">
        <w:rPr>
          <w:sz w:val="28"/>
          <w:szCs w:val="28"/>
        </w:rPr>
        <w:t>За прошедший  2024 год получено 1212 телят. Сохранность поголовья составляет 98%.</w:t>
      </w:r>
    </w:p>
    <w:p w:rsidR="000F3F37" w:rsidRPr="0059214E" w:rsidRDefault="000F3F37" w:rsidP="000F3F37">
      <w:pPr>
        <w:ind w:firstLine="709"/>
        <w:jc w:val="both"/>
        <w:rPr>
          <w:sz w:val="28"/>
          <w:szCs w:val="28"/>
        </w:rPr>
      </w:pPr>
      <w:r w:rsidRPr="0059214E">
        <w:rPr>
          <w:sz w:val="28"/>
          <w:szCs w:val="28"/>
        </w:rPr>
        <w:t>За 2024 год хозяйствами населения, было реализовано 883 тонны мяса и 7120 тонн молока на общую сумму 293 млн. 472 тыс. рублей. Абсолютным лидером является Новороссийский сельсовет, жители которого реализовали мяса и молока на общую сумму 40 млн. 774 тыс. рублей. Высокие показатели по данным направлениям Самарского, Новониколаевского, Бобковского и Дальнего сельских советов.</w:t>
      </w:r>
    </w:p>
    <w:p w:rsidR="000F3F37" w:rsidRPr="0059214E" w:rsidRDefault="000F3F37" w:rsidP="000F3F37">
      <w:pPr>
        <w:ind w:firstLine="709"/>
        <w:jc w:val="both"/>
        <w:rPr>
          <w:sz w:val="28"/>
          <w:szCs w:val="28"/>
        </w:rPr>
      </w:pPr>
      <w:r w:rsidRPr="0059214E">
        <w:rPr>
          <w:sz w:val="28"/>
          <w:szCs w:val="28"/>
        </w:rPr>
        <w:t>По объемам закупа молока у населения, Рубцовский район постоянно входит в первую пятерку районов края.</w:t>
      </w:r>
    </w:p>
    <w:p w:rsidR="000F3F37" w:rsidRPr="0059214E" w:rsidRDefault="000F3F37" w:rsidP="000F3F37">
      <w:pPr>
        <w:jc w:val="both"/>
        <w:rPr>
          <w:sz w:val="28"/>
          <w:szCs w:val="28"/>
        </w:rPr>
      </w:pPr>
    </w:p>
    <w:p w:rsidR="000F3F37" w:rsidRPr="0059214E" w:rsidRDefault="000F3F37" w:rsidP="000F3F37">
      <w:pPr>
        <w:ind w:firstLine="709"/>
        <w:jc w:val="both"/>
        <w:rPr>
          <w:sz w:val="28"/>
          <w:szCs w:val="28"/>
        </w:rPr>
      </w:pPr>
      <w:r w:rsidRPr="0059214E">
        <w:rPr>
          <w:sz w:val="28"/>
          <w:szCs w:val="28"/>
        </w:rPr>
        <w:t xml:space="preserve">За  2024 год, </w:t>
      </w:r>
      <w:proofErr w:type="spellStart"/>
      <w:r w:rsidRPr="0059214E">
        <w:rPr>
          <w:sz w:val="28"/>
          <w:szCs w:val="28"/>
        </w:rPr>
        <w:t>сельхозтоваропроизводителями</w:t>
      </w:r>
      <w:proofErr w:type="spellEnd"/>
      <w:r w:rsidRPr="0059214E">
        <w:rPr>
          <w:sz w:val="28"/>
          <w:szCs w:val="28"/>
        </w:rPr>
        <w:t xml:space="preserve"> Рубцовского района, была приобретена 31 единица техники и оборудования  (как импортного, так и отечественного производства) на общую сумму 314 млн. рублей, в том числе было приобретено 7 зерноуборочных комбайнов, и 12 тракторов, а за последние 3 года, с 2022 по 2024 год, хозяйствами района на техническое перевооружение было направлено 1 млрд. 224 млн.  рублей.</w:t>
      </w:r>
    </w:p>
    <w:p w:rsidR="000F3F37" w:rsidRPr="0059214E" w:rsidRDefault="000F3F37" w:rsidP="000F3F37">
      <w:pPr>
        <w:ind w:firstLine="709"/>
        <w:jc w:val="both"/>
        <w:rPr>
          <w:sz w:val="28"/>
          <w:szCs w:val="28"/>
        </w:rPr>
      </w:pPr>
      <w:r w:rsidRPr="0059214E">
        <w:rPr>
          <w:sz w:val="28"/>
          <w:szCs w:val="28"/>
        </w:rPr>
        <w:t>Сельхозтоваропроизводители Рубцовского района перевооружились на 75% новой современной техникой.</w:t>
      </w:r>
    </w:p>
    <w:p w:rsidR="000F3F37" w:rsidRPr="0059214E" w:rsidRDefault="000F3F37" w:rsidP="000F3F37">
      <w:pPr>
        <w:jc w:val="both"/>
        <w:rPr>
          <w:sz w:val="28"/>
          <w:szCs w:val="28"/>
        </w:rPr>
      </w:pPr>
    </w:p>
    <w:p w:rsidR="000F3F37" w:rsidRPr="0059214E" w:rsidRDefault="000F3F37" w:rsidP="000F3F37">
      <w:pPr>
        <w:ind w:firstLine="709"/>
        <w:jc w:val="both"/>
        <w:rPr>
          <w:sz w:val="28"/>
          <w:szCs w:val="28"/>
        </w:rPr>
      </w:pPr>
      <w:r w:rsidRPr="0059214E">
        <w:rPr>
          <w:sz w:val="28"/>
          <w:szCs w:val="28"/>
        </w:rPr>
        <w:t xml:space="preserve">По итогам  2024 года, </w:t>
      </w:r>
      <w:proofErr w:type="spellStart"/>
      <w:r w:rsidRPr="0059214E">
        <w:rPr>
          <w:sz w:val="28"/>
          <w:szCs w:val="28"/>
        </w:rPr>
        <w:t>сельхозтоваропроизводителями</w:t>
      </w:r>
      <w:proofErr w:type="spellEnd"/>
      <w:r w:rsidRPr="0059214E">
        <w:rPr>
          <w:sz w:val="28"/>
          <w:szCs w:val="28"/>
        </w:rPr>
        <w:t xml:space="preserve"> Рубцовского района реализовано продукции, товаров, работ и услуг на 2 млрд.883 млн. рублей.(125% к уровню 2023 года).</w:t>
      </w:r>
    </w:p>
    <w:p w:rsidR="000F3F37" w:rsidRPr="0059214E" w:rsidRDefault="000F3F37" w:rsidP="000F3F37">
      <w:pPr>
        <w:ind w:firstLine="709"/>
        <w:jc w:val="both"/>
        <w:rPr>
          <w:sz w:val="28"/>
          <w:szCs w:val="28"/>
        </w:rPr>
      </w:pPr>
      <w:r w:rsidRPr="0059214E">
        <w:rPr>
          <w:sz w:val="28"/>
          <w:szCs w:val="28"/>
        </w:rPr>
        <w:t xml:space="preserve">Себестоимость проданной продукции за  2024 год составила 2 млрд.302 млн. рублей, (119% к уровню прошлого года). По результатам работы за  2024 год, хозяйствами района получена чистая прибыль в сумме 581 млн. рублей, (155% к уровню прошлого года). </w:t>
      </w:r>
    </w:p>
    <w:p w:rsidR="000F3F37" w:rsidRPr="0059214E" w:rsidRDefault="000F3F37" w:rsidP="000F3F37">
      <w:pPr>
        <w:ind w:firstLine="709"/>
        <w:jc w:val="both"/>
        <w:rPr>
          <w:sz w:val="28"/>
          <w:szCs w:val="28"/>
        </w:rPr>
      </w:pPr>
      <w:r w:rsidRPr="0059214E">
        <w:rPr>
          <w:sz w:val="28"/>
          <w:szCs w:val="28"/>
        </w:rPr>
        <w:t xml:space="preserve">По данным отчетности об уровне заработной платы в сельхозпредприятиях за  2024 год, среднемесячная начисленная заработная плата на 1 работника составила 50766 рублей, (133% к уровню прошлого года), за 2023 год среднемесячная начисленная заработная плата на 1 работника составляла - 38378 руб. </w:t>
      </w:r>
    </w:p>
    <w:p w:rsidR="000F3F37" w:rsidRPr="0059214E" w:rsidRDefault="000F3F37" w:rsidP="000F3F37">
      <w:pPr>
        <w:ind w:firstLine="709"/>
        <w:jc w:val="both"/>
        <w:rPr>
          <w:sz w:val="28"/>
          <w:szCs w:val="28"/>
        </w:rPr>
      </w:pPr>
      <w:r w:rsidRPr="0059214E">
        <w:rPr>
          <w:sz w:val="28"/>
          <w:szCs w:val="28"/>
        </w:rPr>
        <w:t>Средняя численность работающих за  2024 год составила 481 человек, что составляет 91% к уровню 2023 года.</w:t>
      </w:r>
    </w:p>
    <w:p w:rsidR="000F3F37" w:rsidRPr="0059214E" w:rsidRDefault="000F3F37" w:rsidP="000F3F37">
      <w:pPr>
        <w:ind w:firstLine="709"/>
        <w:jc w:val="both"/>
        <w:rPr>
          <w:sz w:val="28"/>
          <w:szCs w:val="28"/>
        </w:rPr>
      </w:pPr>
      <w:r w:rsidRPr="0059214E">
        <w:rPr>
          <w:sz w:val="28"/>
          <w:szCs w:val="28"/>
        </w:rPr>
        <w:t xml:space="preserve">В  2024 году было получено субсидий,  по различным направлениям государственной поддержки на  сумму 33 млн. рублей. (125% к уровню прошлого года).  </w:t>
      </w:r>
    </w:p>
    <w:p w:rsidR="000F3F37" w:rsidRPr="0059214E" w:rsidRDefault="000F3F37" w:rsidP="000F3F37">
      <w:pPr>
        <w:ind w:firstLine="709"/>
        <w:jc w:val="both"/>
        <w:rPr>
          <w:sz w:val="28"/>
          <w:szCs w:val="28"/>
        </w:rPr>
      </w:pPr>
      <w:r w:rsidRPr="0059214E">
        <w:rPr>
          <w:sz w:val="28"/>
          <w:szCs w:val="28"/>
        </w:rPr>
        <w:t xml:space="preserve">По итогам 2024 года </w:t>
      </w:r>
      <w:proofErr w:type="spellStart"/>
      <w:r w:rsidRPr="0059214E">
        <w:rPr>
          <w:sz w:val="28"/>
          <w:szCs w:val="28"/>
        </w:rPr>
        <w:t>сельхозтоваропроизводителями</w:t>
      </w:r>
      <w:proofErr w:type="spellEnd"/>
      <w:r w:rsidRPr="0059214E">
        <w:rPr>
          <w:sz w:val="28"/>
          <w:szCs w:val="28"/>
        </w:rPr>
        <w:t xml:space="preserve"> района было перечислено в бюджеты всех уровней и внебюджетные фонды 208 млн. рублей налогов, (163% к уровню 2023 года).  </w:t>
      </w:r>
    </w:p>
    <w:p w:rsidR="000F3F37" w:rsidRPr="0059214E" w:rsidRDefault="000F3F37" w:rsidP="000F3F37">
      <w:pPr>
        <w:jc w:val="both"/>
        <w:rPr>
          <w:sz w:val="28"/>
          <w:szCs w:val="28"/>
        </w:rPr>
      </w:pPr>
    </w:p>
    <w:p w:rsidR="000F3F37" w:rsidRPr="00346C13" w:rsidRDefault="000F3F37" w:rsidP="000F3F37">
      <w:pPr>
        <w:jc w:val="center"/>
        <w:rPr>
          <w:b/>
          <w:i/>
          <w:sz w:val="28"/>
          <w:szCs w:val="28"/>
        </w:rPr>
      </w:pPr>
      <w:r w:rsidRPr="00346C13">
        <w:rPr>
          <w:b/>
          <w:i/>
          <w:sz w:val="28"/>
          <w:szCs w:val="28"/>
        </w:rPr>
        <w:lastRenderedPageBreak/>
        <w:t>Охрана окружающей среды:</w:t>
      </w:r>
    </w:p>
    <w:p w:rsidR="000F3F37" w:rsidRDefault="000F3F37" w:rsidP="000F3F37">
      <w:pPr>
        <w:rPr>
          <w:sz w:val="28"/>
          <w:szCs w:val="28"/>
        </w:rPr>
      </w:pPr>
    </w:p>
    <w:p w:rsidR="000F3F37" w:rsidRDefault="000F3F37" w:rsidP="000F3F37">
      <w:pPr>
        <w:ind w:firstLine="709"/>
        <w:jc w:val="both"/>
        <w:rPr>
          <w:sz w:val="28"/>
          <w:szCs w:val="28"/>
        </w:rPr>
      </w:pPr>
      <w:r>
        <w:rPr>
          <w:sz w:val="28"/>
          <w:szCs w:val="28"/>
        </w:rPr>
        <w:t xml:space="preserve">В 2024 году за счет сборов за негативное воздействие на окружающую среду, были проведены работы по ликвидации 4 несанкционированных свалок на территории района. </w:t>
      </w:r>
    </w:p>
    <w:p w:rsidR="000F3F37" w:rsidRPr="00822E3F" w:rsidRDefault="000F3F37" w:rsidP="000F3F37">
      <w:pPr>
        <w:ind w:firstLine="709"/>
        <w:jc w:val="both"/>
        <w:rPr>
          <w:sz w:val="28"/>
          <w:szCs w:val="28"/>
        </w:rPr>
      </w:pPr>
      <w:r>
        <w:rPr>
          <w:sz w:val="28"/>
          <w:szCs w:val="28"/>
        </w:rPr>
        <w:t>Общая сумма по этим 4 населенным пунктам составила 7 010 257,06 руб.</w:t>
      </w:r>
    </w:p>
    <w:p w:rsidR="000F3F37" w:rsidRDefault="000F3F37" w:rsidP="000F3F37">
      <w:pPr>
        <w:tabs>
          <w:tab w:val="left" w:pos="7560"/>
        </w:tabs>
        <w:ind w:firstLine="709"/>
        <w:jc w:val="both"/>
        <w:rPr>
          <w:sz w:val="28"/>
          <w:szCs w:val="28"/>
        </w:rPr>
      </w:pPr>
      <w:r>
        <w:rPr>
          <w:sz w:val="28"/>
          <w:szCs w:val="28"/>
        </w:rPr>
        <w:t>В течение 2024 года  Управление АПК 11 раз объявляло конкурс на заключение договора на отлов и стерилизацию бродячих собак. Заявок на проведение данных работ не поступило. Поиск подрядчика будет продолжен в 2025 году.</w:t>
      </w:r>
      <w:r>
        <w:rPr>
          <w:sz w:val="28"/>
          <w:szCs w:val="28"/>
        </w:rPr>
        <w:tab/>
      </w:r>
    </w:p>
    <w:p w:rsidR="000F3F37" w:rsidRDefault="000F3F37" w:rsidP="000F3F37">
      <w:pPr>
        <w:tabs>
          <w:tab w:val="left" w:pos="7560"/>
        </w:tabs>
        <w:jc w:val="both"/>
        <w:rPr>
          <w:sz w:val="28"/>
          <w:szCs w:val="28"/>
        </w:rPr>
      </w:pPr>
    </w:p>
    <w:p w:rsidR="000F3F37" w:rsidRDefault="000F3F37" w:rsidP="000F3F37">
      <w:pPr>
        <w:tabs>
          <w:tab w:val="left" w:pos="7560"/>
        </w:tabs>
        <w:jc w:val="both"/>
        <w:rPr>
          <w:sz w:val="28"/>
          <w:szCs w:val="28"/>
        </w:rPr>
      </w:pPr>
    </w:p>
    <w:p w:rsidR="000F3F37" w:rsidRDefault="000F3F37">
      <w:pPr>
        <w:rPr>
          <w:sz w:val="28"/>
          <w:szCs w:val="28"/>
        </w:rPr>
      </w:pPr>
      <w:r>
        <w:rPr>
          <w:sz w:val="28"/>
          <w:szCs w:val="28"/>
        </w:rPr>
        <w:br w:type="page"/>
      </w:r>
    </w:p>
    <w:p w:rsidR="000F3F37" w:rsidRPr="00E901B2" w:rsidRDefault="000F3F37" w:rsidP="000F3F37">
      <w:pPr>
        <w:ind w:firstLine="709"/>
        <w:jc w:val="center"/>
        <w:rPr>
          <w:b/>
          <w:sz w:val="28"/>
          <w:szCs w:val="28"/>
        </w:rPr>
      </w:pPr>
      <w:r>
        <w:rPr>
          <w:b/>
          <w:sz w:val="28"/>
          <w:szCs w:val="28"/>
        </w:rPr>
        <w:lastRenderedPageBreak/>
        <w:t>Образование</w:t>
      </w:r>
    </w:p>
    <w:p w:rsidR="000F3F37" w:rsidRPr="00E901B2" w:rsidRDefault="000F3F37" w:rsidP="000F3F37">
      <w:pPr>
        <w:ind w:firstLine="709"/>
        <w:jc w:val="center"/>
        <w:rPr>
          <w:b/>
          <w:sz w:val="28"/>
          <w:szCs w:val="28"/>
        </w:rPr>
      </w:pPr>
    </w:p>
    <w:p w:rsidR="000F3F37" w:rsidRPr="006A3A02" w:rsidRDefault="000F3F37" w:rsidP="000F3F37">
      <w:pPr>
        <w:ind w:firstLine="709"/>
        <w:jc w:val="both"/>
        <w:rPr>
          <w:sz w:val="28"/>
          <w:szCs w:val="28"/>
        </w:rPr>
      </w:pPr>
      <w:r w:rsidRPr="006A3A02">
        <w:rPr>
          <w:sz w:val="28"/>
          <w:szCs w:val="28"/>
        </w:rPr>
        <w:t>Муниципальная система образования Рубцовского района в 2024 году была представлена 13 образовательными организациями – юридическими лицами, двумя учреждениями дополнительного образования.</w:t>
      </w:r>
    </w:p>
    <w:p w:rsidR="000F3F37" w:rsidRPr="006A3A02" w:rsidRDefault="000F3F37" w:rsidP="000F3F37">
      <w:pPr>
        <w:ind w:firstLine="709"/>
        <w:jc w:val="both"/>
        <w:rPr>
          <w:sz w:val="28"/>
          <w:szCs w:val="28"/>
        </w:rPr>
      </w:pPr>
      <w:r w:rsidRPr="006A3A02">
        <w:rPr>
          <w:sz w:val="28"/>
          <w:szCs w:val="28"/>
        </w:rPr>
        <w:t>На конец 2024 года в общеобразовательных учреждениях района обучалось 1997 учащихся: на уровне начального общего образования 788 детей, на уровне основного общего образования в 5-9 классах – 1085, на уровне среднего общего образования – 124 учащихся. Количество учеников в расчете на одного учителя составляет 8,95.</w:t>
      </w:r>
    </w:p>
    <w:p w:rsidR="000F3F37" w:rsidRPr="006A3A02" w:rsidRDefault="000F3F37" w:rsidP="000F3F37">
      <w:pPr>
        <w:ind w:firstLine="709"/>
        <w:jc w:val="both"/>
        <w:rPr>
          <w:sz w:val="28"/>
          <w:szCs w:val="28"/>
        </w:rPr>
      </w:pPr>
      <w:r w:rsidRPr="006A3A02">
        <w:rPr>
          <w:sz w:val="28"/>
          <w:szCs w:val="28"/>
        </w:rPr>
        <w:t xml:space="preserve">В 12 образовательных учреждениях была организована работа по осуществлению подвоза детей школьного и дошкольного возраста. Подвоз осуществляется из 30 населенных пунктов, что на один больше по сравнению с прошлым годом. </w:t>
      </w:r>
    </w:p>
    <w:p w:rsidR="000F3F37" w:rsidRPr="006A3A02" w:rsidRDefault="000F3F37" w:rsidP="000F3F37">
      <w:pPr>
        <w:ind w:firstLine="709"/>
        <w:jc w:val="both"/>
        <w:rPr>
          <w:sz w:val="28"/>
          <w:szCs w:val="28"/>
        </w:rPr>
      </w:pPr>
      <w:r w:rsidRPr="006A3A02">
        <w:rPr>
          <w:sz w:val="28"/>
          <w:szCs w:val="28"/>
        </w:rPr>
        <w:t>Общая численность подвозимых детей в 2024 году снизилась с 425 до 413 человек, что составляет 20 % от общей численности учащихся.  Не смотря на это, численность детей подвозимых в дошкольные учреждения района возросла на 4 ребенка по сравнению с 2024 годом, что составляет 68 дошкольников. На подвозе находится 72 педагога, 50 из них на школьном транспорте.</w:t>
      </w:r>
    </w:p>
    <w:p w:rsidR="000F3F37" w:rsidRPr="006A3A02" w:rsidRDefault="000F3F37" w:rsidP="000F3F37">
      <w:pPr>
        <w:ind w:firstLine="709"/>
        <w:jc w:val="both"/>
        <w:rPr>
          <w:sz w:val="28"/>
          <w:szCs w:val="28"/>
        </w:rPr>
      </w:pPr>
      <w:r w:rsidRPr="006A3A02">
        <w:rPr>
          <w:sz w:val="28"/>
          <w:szCs w:val="28"/>
        </w:rPr>
        <w:t xml:space="preserve">В организации подвоза задействовано 23 водителя 87% пенсионного возраста; сопровождающих 23 человека; 13 ответственных за БДД; существует потребность в механиках/диспетчерах, численность которых на конец 2024 года составила 12 человек. </w:t>
      </w:r>
    </w:p>
    <w:p w:rsidR="000F3F37" w:rsidRPr="006A3A02" w:rsidRDefault="000F3F37" w:rsidP="000F3F37">
      <w:pPr>
        <w:ind w:firstLine="709"/>
        <w:jc w:val="both"/>
        <w:rPr>
          <w:sz w:val="28"/>
          <w:szCs w:val="28"/>
        </w:rPr>
      </w:pPr>
      <w:r w:rsidRPr="006A3A02">
        <w:rPr>
          <w:sz w:val="28"/>
          <w:szCs w:val="28"/>
        </w:rPr>
        <w:t xml:space="preserve">На  организацию подвоза детей, ремонт автобусов из районного бюджета в 2024 году выделено </w:t>
      </w:r>
      <w:r w:rsidRPr="0072382D">
        <w:rPr>
          <w:sz w:val="28"/>
          <w:szCs w:val="28"/>
        </w:rPr>
        <w:t>9341269,73</w:t>
      </w:r>
      <w:r w:rsidRPr="006A3A02">
        <w:rPr>
          <w:sz w:val="28"/>
          <w:szCs w:val="28"/>
        </w:rPr>
        <w:t xml:space="preserve">  рублей.  </w:t>
      </w:r>
    </w:p>
    <w:p w:rsidR="000F3F37" w:rsidRPr="006A3A02" w:rsidRDefault="000F3F37" w:rsidP="000F3F37">
      <w:pPr>
        <w:ind w:firstLine="709"/>
        <w:jc w:val="both"/>
        <w:rPr>
          <w:sz w:val="28"/>
          <w:szCs w:val="28"/>
        </w:rPr>
      </w:pPr>
      <w:r w:rsidRPr="006A3A02">
        <w:rPr>
          <w:sz w:val="28"/>
          <w:szCs w:val="28"/>
        </w:rPr>
        <w:t xml:space="preserve">Число детей дошкольного возраста,  посещающих ДОУ, составляет 315 человек, группы кратковременного пребывания посещает 89 детей. Плата за содержание ребенка в ДОУ составляет 1650 руб. </w:t>
      </w:r>
    </w:p>
    <w:p w:rsidR="000F3F37" w:rsidRPr="006A3A02" w:rsidRDefault="000F3F37" w:rsidP="000F3F37">
      <w:pPr>
        <w:ind w:firstLine="709"/>
        <w:jc w:val="both"/>
        <w:rPr>
          <w:sz w:val="28"/>
          <w:szCs w:val="28"/>
        </w:rPr>
      </w:pPr>
      <w:r w:rsidRPr="006A3A02">
        <w:rPr>
          <w:sz w:val="28"/>
          <w:szCs w:val="28"/>
        </w:rPr>
        <w:t xml:space="preserve">В дошкольных учреждениях нет очереди в детский сад, комплектование детьми на освободившиеся места происходит оперативно и организованно. В марте 2024 года принято Постановление Администрации Рубцовского района о мерах социальной поддержке гражданам, призванным на военную службу по мобилизации, дети которых посещают ДОО района (на 01.01.2024 - таких детей 19 человек). Эти граждане полностью освобождаются от оплаты родительской доли за посещение ребенком детского сада. </w:t>
      </w:r>
    </w:p>
    <w:p w:rsidR="000F3F37" w:rsidRPr="006A3A02" w:rsidRDefault="000F3F37" w:rsidP="000F3F37">
      <w:pPr>
        <w:ind w:firstLine="709"/>
        <w:jc w:val="both"/>
        <w:rPr>
          <w:sz w:val="28"/>
          <w:szCs w:val="28"/>
        </w:rPr>
      </w:pPr>
      <w:r w:rsidRPr="006A3A02">
        <w:rPr>
          <w:sz w:val="28"/>
          <w:szCs w:val="28"/>
        </w:rPr>
        <w:t>Не допустить снижения количества дошкольников, посещающих ДОУ позволило  в 2024 году организация подвоза детей и их родителей в СП «Новониколаевский детский сад «Радуга» МБОУ «Новониколаевская СОШ»,  СП «</w:t>
      </w:r>
      <w:proofErr w:type="spellStart"/>
      <w:r w:rsidRPr="006A3A02">
        <w:rPr>
          <w:sz w:val="28"/>
          <w:szCs w:val="28"/>
        </w:rPr>
        <w:t>Бобковский</w:t>
      </w:r>
      <w:proofErr w:type="spellEnd"/>
      <w:r w:rsidRPr="006A3A02">
        <w:rPr>
          <w:sz w:val="28"/>
          <w:szCs w:val="28"/>
        </w:rPr>
        <w:t xml:space="preserve"> детский сад «Ромашка» МБОУ «Бобковская СОШ», филиал «Зеленодубравинский детский сад  «Дубравушка» МБДОУ «Веселоярский детский сад», филиал «Безрукавский детский сад  «Солнышко» МБДОУ «Веселоярский детский сад», СП «Ракитовский детский сад  «Ручеек» МБОУ «Ракитовская СОШ». </w:t>
      </w:r>
    </w:p>
    <w:p w:rsidR="000F3F37" w:rsidRPr="000F3F37" w:rsidRDefault="000F3F37" w:rsidP="000F3F37">
      <w:pPr>
        <w:ind w:firstLine="709"/>
        <w:jc w:val="both"/>
        <w:rPr>
          <w:sz w:val="28"/>
          <w:szCs w:val="28"/>
        </w:rPr>
      </w:pPr>
      <w:r w:rsidRPr="006A3A02">
        <w:rPr>
          <w:sz w:val="28"/>
          <w:szCs w:val="28"/>
        </w:rPr>
        <w:lastRenderedPageBreak/>
        <w:t xml:space="preserve">Процент посещаемости детских садов не превышал 80%. К концу 2024 года произошло снижение посещаемости 60-65%.Это связано с ростом </w:t>
      </w:r>
      <w:r w:rsidRPr="000F3F37">
        <w:rPr>
          <w:sz w:val="28"/>
          <w:szCs w:val="28"/>
        </w:rPr>
        <w:t>заболеваемости ОРВИ и пропусками посещения без уважительных причин.</w:t>
      </w:r>
    </w:p>
    <w:p w:rsidR="000F3F37" w:rsidRPr="000F3F37" w:rsidRDefault="000F3F37" w:rsidP="000F3F37">
      <w:pPr>
        <w:pStyle w:val="a4"/>
        <w:shd w:val="clear" w:color="auto" w:fill="F5F5F5"/>
        <w:spacing w:before="0" w:beforeAutospacing="0" w:after="0" w:afterAutospacing="0"/>
        <w:ind w:firstLine="709"/>
        <w:jc w:val="both"/>
        <w:rPr>
          <w:rFonts w:eastAsia="Calibri"/>
          <w:sz w:val="28"/>
          <w:szCs w:val="28"/>
        </w:rPr>
      </w:pPr>
      <w:r w:rsidRPr="000F3F37">
        <w:rPr>
          <w:sz w:val="28"/>
          <w:szCs w:val="28"/>
        </w:rPr>
        <w:t xml:space="preserve">В системе образования района в общеобразовательных школах всего трудятся </w:t>
      </w:r>
      <w:r w:rsidRPr="000F3F37">
        <w:rPr>
          <w:rFonts w:eastAsia="Calibri"/>
          <w:sz w:val="28"/>
          <w:szCs w:val="28"/>
        </w:rPr>
        <w:t>433 работника, из них: руководящие работники - 33 человека (12 директоров и 21 заместителей директоров), педагогические работники - 244 человек, учителя - 221 человек.</w:t>
      </w:r>
    </w:p>
    <w:p w:rsidR="000F3F37" w:rsidRPr="000F3F37" w:rsidRDefault="000F3F37" w:rsidP="000F3F37">
      <w:pPr>
        <w:pStyle w:val="a4"/>
        <w:shd w:val="clear" w:color="auto" w:fill="F5F5F5"/>
        <w:spacing w:before="0" w:beforeAutospacing="0" w:after="0" w:afterAutospacing="0"/>
        <w:ind w:firstLine="709"/>
        <w:jc w:val="both"/>
        <w:rPr>
          <w:rFonts w:eastAsia="Calibri"/>
          <w:sz w:val="28"/>
          <w:szCs w:val="28"/>
        </w:rPr>
      </w:pPr>
      <w:r w:rsidRPr="000F3F37">
        <w:rPr>
          <w:rFonts w:eastAsia="Calibri"/>
          <w:sz w:val="28"/>
          <w:szCs w:val="28"/>
        </w:rPr>
        <w:t>В педагогических должностях работает 21 человек, из них: учитель - логопед - 3, учитель дефектолог - 1, социальный педагог - 5, педагог - психолог - 7, воспитатель - 3, в других должностях - 2.</w:t>
      </w:r>
    </w:p>
    <w:p w:rsidR="000F3F37" w:rsidRPr="000F3F37" w:rsidRDefault="000F3F37" w:rsidP="000F3F37">
      <w:pPr>
        <w:pStyle w:val="a4"/>
        <w:shd w:val="clear" w:color="auto" w:fill="F5F5F5"/>
        <w:spacing w:before="0" w:beforeAutospacing="0" w:after="0" w:afterAutospacing="0"/>
        <w:ind w:firstLine="709"/>
        <w:jc w:val="both"/>
        <w:rPr>
          <w:rFonts w:eastAsia="Calibri"/>
          <w:sz w:val="28"/>
          <w:szCs w:val="28"/>
        </w:rPr>
      </w:pPr>
      <w:r w:rsidRPr="000F3F37">
        <w:rPr>
          <w:rFonts w:eastAsia="Calibri"/>
          <w:sz w:val="28"/>
          <w:szCs w:val="28"/>
        </w:rPr>
        <w:t>Высшее образование имеют 140 работников, из них - 125 работников - педагогическое.</w:t>
      </w:r>
    </w:p>
    <w:p w:rsidR="000F3F37" w:rsidRPr="000F3F37" w:rsidRDefault="000F3F37" w:rsidP="000F3F37">
      <w:pPr>
        <w:pStyle w:val="a4"/>
        <w:shd w:val="clear" w:color="auto" w:fill="F5F5F5"/>
        <w:spacing w:before="0" w:beforeAutospacing="0" w:after="0" w:afterAutospacing="0"/>
        <w:ind w:firstLine="709"/>
        <w:jc w:val="both"/>
        <w:rPr>
          <w:rFonts w:eastAsia="Calibri"/>
          <w:sz w:val="28"/>
          <w:szCs w:val="28"/>
        </w:rPr>
      </w:pPr>
      <w:r w:rsidRPr="000F3F37">
        <w:rPr>
          <w:rFonts w:eastAsia="Calibri"/>
          <w:sz w:val="28"/>
          <w:szCs w:val="28"/>
        </w:rPr>
        <w:t>Среднее профессиональное образование имеют 78 работников, из них 73 работника - педагогическое.</w:t>
      </w:r>
    </w:p>
    <w:p w:rsidR="000F3F37" w:rsidRPr="000F3F37" w:rsidRDefault="000F3F37" w:rsidP="000F3F37">
      <w:pPr>
        <w:pStyle w:val="a4"/>
        <w:shd w:val="clear" w:color="auto" w:fill="F5F5F5"/>
        <w:spacing w:before="0" w:beforeAutospacing="0" w:after="0" w:afterAutospacing="0"/>
        <w:ind w:firstLine="709"/>
        <w:jc w:val="both"/>
        <w:rPr>
          <w:rFonts w:eastAsia="Calibri"/>
          <w:sz w:val="28"/>
          <w:szCs w:val="28"/>
        </w:rPr>
      </w:pPr>
      <w:r w:rsidRPr="000F3F37">
        <w:rPr>
          <w:rFonts w:eastAsia="Calibri"/>
          <w:sz w:val="28"/>
          <w:szCs w:val="28"/>
        </w:rPr>
        <w:t>Высшую квалификационную категорию имеют 47 работников, первую - 122 работника.</w:t>
      </w:r>
    </w:p>
    <w:p w:rsidR="000F3F37" w:rsidRPr="000F3F37" w:rsidRDefault="000F3F37" w:rsidP="000F3F37">
      <w:pPr>
        <w:pStyle w:val="a4"/>
        <w:shd w:val="clear" w:color="auto" w:fill="F5F5F5"/>
        <w:spacing w:before="0" w:beforeAutospacing="0" w:after="0" w:afterAutospacing="0"/>
        <w:ind w:firstLine="709"/>
        <w:jc w:val="both"/>
        <w:rPr>
          <w:rFonts w:eastAsia="Calibri"/>
          <w:sz w:val="28"/>
          <w:szCs w:val="28"/>
        </w:rPr>
      </w:pPr>
      <w:r w:rsidRPr="000F3F37">
        <w:rPr>
          <w:rFonts w:eastAsia="Calibri"/>
          <w:sz w:val="28"/>
          <w:szCs w:val="28"/>
        </w:rPr>
        <w:t>В дошкольных образовательных учреждениях Рубцовского района работает  117 человек, из них: 7 - руководящие работники, 39 - педагогические работники, 71 - вспомогательный персонал.</w:t>
      </w:r>
    </w:p>
    <w:p w:rsidR="000F3F37" w:rsidRPr="000F3F37" w:rsidRDefault="000F3F37" w:rsidP="000F3F37">
      <w:pPr>
        <w:pStyle w:val="a4"/>
        <w:shd w:val="clear" w:color="auto" w:fill="F5F5F5"/>
        <w:spacing w:before="0" w:beforeAutospacing="0" w:after="0" w:afterAutospacing="0"/>
        <w:ind w:firstLine="709"/>
        <w:jc w:val="both"/>
        <w:rPr>
          <w:sz w:val="28"/>
          <w:szCs w:val="28"/>
        </w:rPr>
      </w:pPr>
      <w:r w:rsidRPr="000F3F37">
        <w:rPr>
          <w:sz w:val="28"/>
          <w:szCs w:val="28"/>
        </w:rPr>
        <w:t>В Рубцовском районе по внешнему совместительству работают 11 педагогов.</w:t>
      </w:r>
    </w:p>
    <w:p w:rsidR="000F3F37" w:rsidRPr="006A3A02" w:rsidRDefault="000F3F37" w:rsidP="000F3F37">
      <w:pPr>
        <w:ind w:firstLine="709"/>
        <w:jc w:val="both"/>
        <w:rPr>
          <w:sz w:val="28"/>
          <w:szCs w:val="28"/>
        </w:rPr>
      </w:pPr>
      <w:r w:rsidRPr="000F3F37">
        <w:rPr>
          <w:sz w:val="28"/>
          <w:szCs w:val="28"/>
        </w:rPr>
        <w:t>72 педагога из города Рубцовска или базовой школы доставляются на работу путем подвоза (школьный автобус, личный транспорт, такси и т.д.).</w:t>
      </w:r>
      <w:r w:rsidRPr="006A3A02">
        <w:rPr>
          <w:sz w:val="28"/>
          <w:szCs w:val="28"/>
        </w:rPr>
        <w:t xml:space="preserve"> Оплата за проезд осуществляется за счет районного бюджета.</w:t>
      </w:r>
    </w:p>
    <w:p w:rsidR="000F3F37" w:rsidRPr="006A3A02" w:rsidRDefault="000F3F37" w:rsidP="000F3F37">
      <w:pPr>
        <w:pStyle w:val="a4"/>
        <w:shd w:val="clear" w:color="auto" w:fill="F5F5F5"/>
        <w:spacing w:before="0" w:beforeAutospacing="0" w:after="0" w:afterAutospacing="0"/>
        <w:ind w:firstLine="709"/>
        <w:jc w:val="both"/>
        <w:rPr>
          <w:sz w:val="28"/>
          <w:szCs w:val="28"/>
        </w:rPr>
      </w:pPr>
      <w:r w:rsidRPr="006A3A02">
        <w:rPr>
          <w:rFonts w:eastAsia="Calibri"/>
          <w:sz w:val="28"/>
          <w:szCs w:val="28"/>
        </w:rPr>
        <w:t xml:space="preserve">Потребность в кадрах восполняется за счёт приема молодых специалистов, сохранения педагогических кадров пенсионного возраста. Анализ кадрового состава школ района свидетельствует о том, что наблюдается рост в пополнении молодыми кадрами. </w:t>
      </w:r>
      <w:r w:rsidRPr="006A3A02">
        <w:rPr>
          <w:sz w:val="28"/>
          <w:szCs w:val="28"/>
        </w:rPr>
        <w:t xml:space="preserve">Доля молодых специалистов до 35 лет составляет 19% от общего числа педагогов. </w:t>
      </w:r>
    </w:p>
    <w:p w:rsidR="000F3F37" w:rsidRPr="006A3A02" w:rsidRDefault="000F3F37" w:rsidP="000F3F37">
      <w:pPr>
        <w:ind w:firstLine="709"/>
        <w:jc w:val="both"/>
        <w:rPr>
          <w:sz w:val="28"/>
          <w:szCs w:val="28"/>
        </w:rPr>
      </w:pPr>
      <w:r w:rsidRPr="006A3A02">
        <w:rPr>
          <w:sz w:val="28"/>
          <w:szCs w:val="28"/>
        </w:rPr>
        <w:t>В школы района в 2024 году прибыло 10 молодых специалистов. Из них имеют: 2 молодых педагога - высшее образование, 7 молодых педагогов - среднее профессиональное и 1 получает высшее образование заочно по целевому договору.</w:t>
      </w:r>
    </w:p>
    <w:p w:rsidR="000F3F37" w:rsidRPr="006A3A02" w:rsidRDefault="000F3F37" w:rsidP="000F3F37">
      <w:pPr>
        <w:ind w:firstLine="709"/>
        <w:jc w:val="both"/>
        <w:rPr>
          <w:sz w:val="28"/>
          <w:szCs w:val="28"/>
        </w:rPr>
      </w:pPr>
      <w:r w:rsidRPr="006A3A02">
        <w:rPr>
          <w:sz w:val="28"/>
          <w:szCs w:val="28"/>
        </w:rPr>
        <w:t>В соответствии с муниципальной программой «Развитие системы образования Рубцовского района» на 2020–2024 годы с целью поддержки и закрепления молодых специалистов, прибывших работать в район из средств местного бюджета 9 педагогам выплатили единовременное пособие (подъемные) в размере 50 000 рублей каждому, всего 450 000 рублей.</w:t>
      </w:r>
    </w:p>
    <w:p w:rsidR="000F3F37" w:rsidRPr="006A3A02" w:rsidRDefault="000F3F37" w:rsidP="000F3F37">
      <w:pPr>
        <w:ind w:firstLine="709"/>
        <w:jc w:val="both"/>
        <w:rPr>
          <w:sz w:val="28"/>
          <w:szCs w:val="28"/>
        </w:rPr>
      </w:pPr>
      <w:r w:rsidRPr="006A3A02">
        <w:rPr>
          <w:sz w:val="28"/>
          <w:szCs w:val="28"/>
        </w:rPr>
        <w:t xml:space="preserve">Молодые специалисты пользуются следующими мерами социальной поддержки - в течение первых 3-х лет производится доплата к должностному окладу в размере: </w:t>
      </w:r>
      <w:r w:rsidRPr="006A3A02">
        <w:rPr>
          <w:iCs/>
          <w:sz w:val="28"/>
          <w:szCs w:val="28"/>
        </w:rPr>
        <w:t>30% при стаже работы до 1 года, 20% при стаже работы от 1 года до 2-х лет, 10% при стаже работы от 2-х лет  до 3-х лет.</w:t>
      </w:r>
      <w:r w:rsidRPr="006A3A02">
        <w:rPr>
          <w:sz w:val="28"/>
          <w:szCs w:val="28"/>
        </w:rPr>
        <w:t xml:space="preserve"> Проживающим в арендованном жилье по договору, оплачивается аренда жилья - в среднем от 3 тыс. руб. до 5 тыс. руб.</w:t>
      </w:r>
    </w:p>
    <w:p w:rsidR="000F3F37" w:rsidRPr="006A3A02" w:rsidRDefault="000F3F37" w:rsidP="000F3F37">
      <w:pPr>
        <w:ind w:firstLine="709"/>
        <w:jc w:val="both"/>
        <w:rPr>
          <w:sz w:val="28"/>
          <w:szCs w:val="28"/>
        </w:rPr>
      </w:pPr>
      <w:r w:rsidRPr="006A3A02">
        <w:rPr>
          <w:sz w:val="28"/>
          <w:szCs w:val="28"/>
        </w:rPr>
        <w:lastRenderedPageBreak/>
        <w:t>Краевую единовременную выплату получили 7 молодых специалистов: 300 тыс.руб. – 1 человек, 200 тыс. руб. – 6 человек.</w:t>
      </w:r>
    </w:p>
    <w:p w:rsidR="000F3F37" w:rsidRPr="006A3A02" w:rsidRDefault="000F3F37" w:rsidP="000F3F37">
      <w:pPr>
        <w:pStyle w:val="a4"/>
        <w:shd w:val="clear" w:color="auto" w:fill="F5F5F5"/>
        <w:spacing w:before="0" w:beforeAutospacing="0" w:after="0" w:afterAutospacing="0"/>
        <w:ind w:firstLine="709"/>
        <w:jc w:val="both"/>
        <w:rPr>
          <w:sz w:val="28"/>
          <w:szCs w:val="28"/>
        </w:rPr>
      </w:pPr>
      <w:r w:rsidRPr="006A3A02">
        <w:rPr>
          <w:sz w:val="28"/>
          <w:szCs w:val="28"/>
        </w:rPr>
        <w:t>В 2020 году инициирована программа поддержки педагогов в небольших населенных пунктах «Земский учитель», направленная на преодоление дефицита педагогических кадров в сельской местности. По данной программе в школах района в 2024 году работало 3 педагога (2 в МБОУ «Зеленодубравинская СОШ» и 1 в МБОУ «Куйбышевская СОШ»). К сожалению Мартынова Т.В., учитель математики МБОУ «Куйбышевская СОШ», уволилась в декабре 2024 года.</w:t>
      </w:r>
    </w:p>
    <w:p w:rsidR="000F3F37" w:rsidRPr="006A3A02" w:rsidRDefault="000F3F37" w:rsidP="000F3F37">
      <w:pPr>
        <w:ind w:firstLine="709"/>
        <w:jc w:val="both"/>
        <w:rPr>
          <w:sz w:val="28"/>
          <w:szCs w:val="28"/>
        </w:rPr>
      </w:pPr>
      <w:r w:rsidRPr="006A3A02">
        <w:rPr>
          <w:sz w:val="28"/>
          <w:szCs w:val="28"/>
        </w:rPr>
        <w:t>Для поддержки молодых специалистов  утверждено Положение комитета по образованию "О системе наставничества" с целью оказания помощи молодым учителям в их профессиональном становлении. У каждого молодого педагога есть педагог-наставник.</w:t>
      </w:r>
    </w:p>
    <w:p w:rsidR="000F3F37" w:rsidRPr="006A3A02" w:rsidRDefault="000F3F37" w:rsidP="000F3F37">
      <w:pPr>
        <w:ind w:firstLine="709"/>
        <w:jc w:val="both"/>
        <w:rPr>
          <w:sz w:val="28"/>
          <w:szCs w:val="28"/>
        </w:rPr>
      </w:pPr>
      <w:r w:rsidRPr="006A3A02">
        <w:rPr>
          <w:sz w:val="28"/>
          <w:szCs w:val="28"/>
        </w:rPr>
        <w:t>Все руководители общеобразовательных учреждений имеют высшее образование. В 2024 году аттестацию на соответствие занимаемой должности прошли 3 директора школ.</w:t>
      </w:r>
    </w:p>
    <w:p w:rsidR="000F3F37" w:rsidRPr="006A3A02" w:rsidRDefault="000F3F37" w:rsidP="000F3F37">
      <w:pPr>
        <w:ind w:firstLine="709"/>
        <w:jc w:val="both"/>
        <w:rPr>
          <w:sz w:val="28"/>
          <w:szCs w:val="28"/>
        </w:rPr>
      </w:pPr>
      <w:r w:rsidRPr="006A3A02">
        <w:rPr>
          <w:sz w:val="28"/>
          <w:szCs w:val="28"/>
        </w:rPr>
        <w:t xml:space="preserve">В настоящее время в школах района имеются вакансии по следующим предметам: русский язык и литература, химия, биология,  физика, информатика, математика, английский язык, немецкий язык, музыка. Всего - 14 вакансий. </w:t>
      </w:r>
    </w:p>
    <w:p w:rsidR="000F3F37" w:rsidRPr="006A3A02" w:rsidRDefault="000F3F37" w:rsidP="000F3F37">
      <w:pPr>
        <w:ind w:firstLine="709"/>
        <w:jc w:val="both"/>
        <w:rPr>
          <w:sz w:val="28"/>
          <w:szCs w:val="28"/>
        </w:rPr>
      </w:pPr>
      <w:r w:rsidRPr="006A3A02">
        <w:rPr>
          <w:sz w:val="28"/>
          <w:szCs w:val="28"/>
        </w:rPr>
        <w:t xml:space="preserve">Одно из средств повышения профессионализма учителя – конкурсы педагогического мастерства. Они создают благоприятную мотивационную среду для профессионального развития педагогов, распространения инновационного опыта, способствуют профессиональному самоопределению. Свой профессиональный опыт педагоги представляют на конкурсах, проводимых в районе и крае. </w:t>
      </w:r>
    </w:p>
    <w:p w:rsidR="000F3F37" w:rsidRPr="006A3A02" w:rsidRDefault="000F3F37" w:rsidP="000F3F37">
      <w:pPr>
        <w:ind w:firstLine="709"/>
        <w:jc w:val="both"/>
        <w:rPr>
          <w:spacing w:val="-1"/>
          <w:sz w:val="28"/>
          <w:szCs w:val="28"/>
        </w:rPr>
      </w:pPr>
      <w:r w:rsidRPr="006A3A02">
        <w:rPr>
          <w:spacing w:val="-1"/>
          <w:sz w:val="28"/>
          <w:szCs w:val="28"/>
        </w:rPr>
        <w:t xml:space="preserve">Традиционно наши педагоги проходят в очный этап регионального конкурса «Учитель года Алтая».  В прошлом учебном году в очном этапе конкурса принимала участие </w:t>
      </w:r>
      <w:proofErr w:type="spellStart"/>
      <w:r w:rsidRPr="006A3A02">
        <w:rPr>
          <w:spacing w:val="-1"/>
          <w:sz w:val="28"/>
          <w:szCs w:val="28"/>
        </w:rPr>
        <w:t>Швадченко</w:t>
      </w:r>
      <w:proofErr w:type="spellEnd"/>
      <w:r w:rsidRPr="006A3A02">
        <w:rPr>
          <w:spacing w:val="-1"/>
          <w:sz w:val="28"/>
          <w:szCs w:val="28"/>
        </w:rPr>
        <w:t xml:space="preserve"> Людмила Витальевна, учитель начальных классов МБОУ «Новороссийская СОШ», которая, к сожалению, не вошла в число лауреатов конкурса.</w:t>
      </w:r>
    </w:p>
    <w:p w:rsidR="000F3F37" w:rsidRPr="006A3A02" w:rsidRDefault="000F3F37" w:rsidP="000F3F37">
      <w:pPr>
        <w:pStyle w:val="30"/>
        <w:shd w:val="clear" w:color="auto" w:fill="auto"/>
        <w:tabs>
          <w:tab w:val="left" w:pos="1626"/>
        </w:tabs>
        <w:spacing w:line="240" w:lineRule="auto"/>
        <w:ind w:firstLine="709"/>
        <w:rPr>
          <w:rFonts w:ascii="Times New Roman" w:hAnsi="Times New Roman" w:cs="Times New Roman"/>
          <w:sz w:val="28"/>
          <w:szCs w:val="28"/>
        </w:rPr>
      </w:pPr>
      <w:r w:rsidRPr="006A3A02">
        <w:rPr>
          <w:rFonts w:ascii="Times New Roman" w:hAnsi="Times New Roman" w:cs="Times New Roman"/>
          <w:sz w:val="28"/>
          <w:szCs w:val="28"/>
        </w:rPr>
        <w:t xml:space="preserve">Победителем  муниципального этапа конкурса «Учитель  года – 2024» стала Лейс Кристина Васильевна, учитель математики МБОУ «Зеленодубравинская СОШ», которая  представит наш район в заочном этапе краевого этапа конкурса «Учитель года-2025». </w:t>
      </w:r>
    </w:p>
    <w:p w:rsidR="000F3F37" w:rsidRPr="006A3A02" w:rsidRDefault="000F3F37" w:rsidP="000F3F37">
      <w:pPr>
        <w:pStyle w:val="Standard"/>
        <w:ind w:firstLine="709"/>
        <w:jc w:val="both"/>
        <w:rPr>
          <w:rFonts w:eastAsia="Times New Roman" w:cs="Times New Roman"/>
          <w:sz w:val="28"/>
          <w:szCs w:val="28"/>
          <w:lang w:eastAsia="ru-RU"/>
        </w:rPr>
      </w:pPr>
      <w:r w:rsidRPr="006A3A02">
        <w:rPr>
          <w:rFonts w:eastAsia="Times New Roman" w:cs="Times New Roman"/>
          <w:sz w:val="28"/>
          <w:szCs w:val="28"/>
          <w:lang w:eastAsia="ru-RU"/>
        </w:rPr>
        <w:t xml:space="preserve">В 2024 году в муниципальном этапе конкурса «Педагогический дебют-2024» участвовали 3 молодых педагога – Иващенко Анна Валерьевна, учитель музыки Веселоярской школы, Гнездилов Руслан Александрович, учитель истории и обществознания Самарской школы и </w:t>
      </w:r>
      <w:proofErr w:type="spellStart"/>
      <w:r w:rsidRPr="006A3A02">
        <w:rPr>
          <w:rFonts w:eastAsia="Times New Roman" w:cs="Times New Roman"/>
          <w:sz w:val="28"/>
          <w:szCs w:val="28"/>
          <w:lang w:eastAsia="ru-RU"/>
        </w:rPr>
        <w:t>Кель</w:t>
      </w:r>
      <w:proofErr w:type="spellEnd"/>
      <w:r w:rsidRPr="006A3A02">
        <w:rPr>
          <w:rFonts w:eastAsia="Times New Roman" w:cs="Times New Roman"/>
          <w:sz w:val="28"/>
          <w:szCs w:val="28"/>
          <w:lang w:eastAsia="ru-RU"/>
        </w:rPr>
        <w:t xml:space="preserve"> Ольга Сергеевна, учитель математики </w:t>
      </w:r>
      <w:proofErr w:type="spellStart"/>
      <w:r w:rsidRPr="006A3A02">
        <w:rPr>
          <w:rFonts w:eastAsia="Times New Roman" w:cs="Times New Roman"/>
          <w:sz w:val="28"/>
          <w:szCs w:val="28"/>
          <w:lang w:eastAsia="ru-RU"/>
        </w:rPr>
        <w:t>Большешелковниковской</w:t>
      </w:r>
      <w:proofErr w:type="spellEnd"/>
      <w:r w:rsidRPr="006A3A02">
        <w:rPr>
          <w:rFonts w:eastAsia="Times New Roman" w:cs="Times New Roman"/>
          <w:sz w:val="28"/>
          <w:szCs w:val="28"/>
          <w:lang w:eastAsia="ru-RU"/>
        </w:rPr>
        <w:t xml:space="preserve"> школы. Победителем конкурса  стала Иващенко Анна Валерьевна (Веселоярская СОШ), но в связи с ее увольнением из ОУ, представлять Рубцовский район в краевом этапе конкурса будет призер муниципального этапа - Гнездилов Руслан Александрович.</w:t>
      </w:r>
    </w:p>
    <w:p w:rsidR="000F3F37" w:rsidRPr="006A3A02" w:rsidRDefault="000F3F37" w:rsidP="000F3F37">
      <w:pPr>
        <w:pStyle w:val="Standard"/>
        <w:ind w:firstLine="709"/>
        <w:jc w:val="both"/>
        <w:rPr>
          <w:rFonts w:eastAsia="Times New Roman" w:cs="Times New Roman"/>
          <w:sz w:val="28"/>
          <w:szCs w:val="28"/>
          <w:lang w:eastAsia="ru-RU"/>
        </w:rPr>
      </w:pPr>
      <w:r w:rsidRPr="006A3A02">
        <w:rPr>
          <w:rFonts w:eastAsia="Times New Roman" w:cs="Times New Roman"/>
          <w:sz w:val="28"/>
          <w:szCs w:val="28"/>
          <w:lang w:eastAsia="ru-RU"/>
        </w:rPr>
        <w:t xml:space="preserve">Впервые педагог от Рубцовского района вошел в состав краевого жюри </w:t>
      </w:r>
      <w:r w:rsidRPr="006A3A02">
        <w:rPr>
          <w:rFonts w:eastAsia="Times New Roman" w:cs="Times New Roman"/>
          <w:sz w:val="28"/>
          <w:szCs w:val="28"/>
          <w:lang w:eastAsia="ru-RU"/>
        </w:rPr>
        <w:lastRenderedPageBreak/>
        <w:t>конкурса «Педагогический дебют».  Им стала Шараева Елена Михайловна, учитель начальных классов Половинкинской школы.</w:t>
      </w:r>
    </w:p>
    <w:p w:rsidR="000F3F37" w:rsidRPr="006A3A02" w:rsidRDefault="000F3F37" w:rsidP="000F3F37">
      <w:pPr>
        <w:ind w:firstLine="709"/>
        <w:jc w:val="both"/>
        <w:rPr>
          <w:spacing w:val="-1"/>
          <w:sz w:val="28"/>
          <w:szCs w:val="28"/>
        </w:rPr>
      </w:pPr>
      <w:r w:rsidRPr="006A3A02">
        <w:rPr>
          <w:sz w:val="28"/>
          <w:szCs w:val="28"/>
        </w:rPr>
        <w:t xml:space="preserve">Наиболее значимыми являются конкурсы на денежное поощрение педагогических работников. В 2024 году победителем  в региональном  конкурсе  </w:t>
      </w:r>
      <w:r w:rsidRPr="006A3A02">
        <w:rPr>
          <w:spacing w:val="-1"/>
          <w:sz w:val="28"/>
          <w:szCs w:val="28"/>
        </w:rPr>
        <w:t>на получение денежных поощрений, премий Губернатора Алтайского края  лучшими педагогическими работниками, руководителями организаций, осуществляющих образовательную деятельность (75 тыс. руб) стала Мартыненко Марина Дмитриевна, воспитатель Веселоярского детского сада.</w:t>
      </w:r>
    </w:p>
    <w:p w:rsidR="000F3F37" w:rsidRPr="006A3A02" w:rsidRDefault="000F3F37" w:rsidP="000F3F37">
      <w:pPr>
        <w:ind w:firstLine="709"/>
        <w:jc w:val="both"/>
        <w:rPr>
          <w:spacing w:val="-1"/>
          <w:sz w:val="28"/>
          <w:szCs w:val="28"/>
        </w:rPr>
      </w:pPr>
      <w:r w:rsidRPr="006A3A02">
        <w:rPr>
          <w:spacing w:val="-1"/>
          <w:sz w:val="28"/>
          <w:szCs w:val="28"/>
        </w:rPr>
        <w:t xml:space="preserve"> В конкурсе на присуждение премии в размере 200 тысяч лучшим учителям за достижения в педагогической деятельности победителем и  получателем денежной премии стала Шестопалова Татьяна Викторовна, учитель начальных классов МБОУ «Половинкинской СОШ».</w:t>
      </w:r>
    </w:p>
    <w:p w:rsidR="000F3F37" w:rsidRPr="006A3A02" w:rsidRDefault="000F3F37" w:rsidP="000F3F37">
      <w:pPr>
        <w:ind w:firstLine="709"/>
        <w:jc w:val="both"/>
        <w:rPr>
          <w:spacing w:val="-1"/>
          <w:sz w:val="28"/>
          <w:szCs w:val="28"/>
        </w:rPr>
      </w:pPr>
      <w:r w:rsidRPr="006A3A02">
        <w:rPr>
          <w:spacing w:val="-1"/>
          <w:sz w:val="28"/>
          <w:szCs w:val="28"/>
        </w:rPr>
        <w:t xml:space="preserve">Кузнецова Дарья Сергеевна, учитель начальных классов МБОУ «Куйбышевская СОШ», получила единовременную компенсационную выплату учителям в возрасте до 35 лет, трудоустроившимся в общеобразовательные организации Алтайского края с численностью обучающихся не более 500 человек, расположенных в сельских населенных пунктах, либо  рабочих поселках, либо  поселках городского типа, либо городах с населением до 50 тысяч человек, в размере  один миллион рублей. </w:t>
      </w:r>
    </w:p>
    <w:p w:rsidR="000F3F37" w:rsidRPr="006A3A02" w:rsidRDefault="000F3F37" w:rsidP="000F3F37">
      <w:pPr>
        <w:ind w:firstLine="709"/>
        <w:jc w:val="both"/>
        <w:rPr>
          <w:spacing w:val="-1"/>
          <w:sz w:val="28"/>
          <w:szCs w:val="28"/>
        </w:rPr>
      </w:pPr>
      <w:r w:rsidRPr="006A3A02">
        <w:rPr>
          <w:sz w:val="28"/>
          <w:szCs w:val="28"/>
          <w:shd w:val="clear" w:color="auto" w:fill="FFFFFF"/>
        </w:rPr>
        <w:t>Обладателем дипломов победителей и призеров в региональном конкурсе методических разработок «Я реализую ФГОС»  стали педагоги Бобковской и Веселоярской школы:</w:t>
      </w:r>
    </w:p>
    <w:p w:rsidR="000F3F37" w:rsidRPr="006A3A02" w:rsidRDefault="000F3F37" w:rsidP="000F3F37">
      <w:pPr>
        <w:ind w:firstLine="709"/>
        <w:jc w:val="both"/>
        <w:rPr>
          <w:spacing w:val="-1"/>
          <w:sz w:val="28"/>
          <w:szCs w:val="28"/>
          <w:highlight w:val="yellow"/>
        </w:rPr>
      </w:pPr>
      <w:r w:rsidRPr="006A3A02">
        <w:rPr>
          <w:color w:val="000000"/>
          <w:sz w:val="28"/>
          <w:szCs w:val="28"/>
        </w:rPr>
        <w:t>—  в номинации «Описание опыта реализации ФГОС, ФООП» 1 место у Красновой А.А, учителя математики МБОУ «Бобковская СОШ», 2 место — у Клюевой Ю.В., учителя иностранного языка МБОУ «Веселоярская СОШ»;</w:t>
      </w:r>
    </w:p>
    <w:p w:rsidR="000F3F37" w:rsidRPr="006A3A02" w:rsidRDefault="000F3F37" w:rsidP="000F3F37">
      <w:pPr>
        <w:ind w:firstLine="709"/>
        <w:jc w:val="both"/>
        <w:rPr>
          <w:color w:val="000000"/>
          <w:sz w:val="28"/>
          <w:szCs w:val="28"/>
        </w:rPr>
      </w:pPr>
      <w:r w:rsidRPr="006A3A02">
        <w:rPr>
          <w:color w:val="000000"/>
          <w:sz w:val="28"/>
          <w:szCs w:val="28"/>
        </w:rPr>
        <w:t xml:space="preserve">— в номинации «Представление опыта по формированию функциональной грамотности» 2 место заняла </w:t>
      </w:r>
      <w:proofErr w:type="spellStart"/>
      <w:r w:rsidRPr="006A3A02">
        <w:rPr>
          <w:color w:val="000000"/>
          <w:sz w:val="28"/>
          <w:szCs w:val="28"/>
        </w:rPr>
        <w:t>Найчук</w:t>
      </w:r>
      <w:proofErr w:type="spellEnd"/>
      <w:r w:rsidRPr="006A3A02">
        <w:rPr>
          <w:color w:val="000000"/>
          <w:sz w:val="28"/>
          <w:szCs w:val="28"/>
        </w:rPr>
        <w:t xml:space="preserve"> И.А, учитель физики МБОУ «Бобковская СОШ».</w:t>
      </w:r>
    </w:p>
    <w:p w:rsidR="000F3F37" w:rsidRPr="006A3A02" w:rsidRDefault="000F3F37" w:rsidP="000F3F37">
      <w:pPr>
        <w:ind w:firstLine="709"/>
        <w:jc w:val="both"/>
        <w:rPr>
          <w:sz w:val="28"/>
          <w:szCs w:val="28"/>
        </w:rPr>
      </w:pPr>
      <w:r w:rsidRPr="006A3A02">
        <w:rPr>
          <w:color w:val="000000"/>
          <w:sz w:val="28"/>
          <w:szCs w:val="28"/>
        </w:rPr>
        <w:t>Х</w:t>
      </w:r>
      <w:r w:rsidRPr="006A3A02">
        <w:rPr>
          <w:sz w:val="28"/>
          <w:szCs w:val="28"/>
        </w:rPr>
        <w:t>очется отметить, что в региональных конкурсах  участвует  недостаточное количество педагогов и далеко не из всех ОУ. Руководителям учреждений необходимо разработать систему мероприятий по мотивации  педагогов к участию  в различных профессиональных конкурсах с целью повышения профессионального мастерства.</w:t>
      </w:r>
    </w:p>
    <w:p w:rsidR="000F3F37" w:rsidRPr="006A3A02" w:rsidRDefault="000F3F37" w:rsidP="000F3F37">
      <w:pPr>
        <w:ind w:firstLine="709"/>
        <w:jc w:val="both"/>
        <w:rPr>
          <w:sz w:val="28"/>
          <w:szCs w:val="28"/>
        </w:rPr>
      </w:pPr>
      <w:r w:rsidRPr="006A3A02">
        <w:rPr>
          <w:sz w:val="28"/>
          <w:szCs w:val="28"/>
        </w:rPr>
        <w:t xml:space="preserve">Сегодня одним из важнейших инструментов развития и управления ОУ становится участие  в  </w:t>
      </w:r>
      <w:proofErr w:type="spellStart"/>
      <w:r w:rsidRPr="006A3A02">
        <w:rPr>
          <w:sz w:val="28"/>
          <w:szCs w:val="28"/>
        </w:rPr>
        <w:t>грантовых</w:t>
      </w:r>
      <w:proofErr w:type="spellEnd"/>
      <w:r w:rsidRPr="006A3A02">
        <w:rPr>
          <w:sz w:val="28"/>
          <w:szCs w:val="28"/>
        </w:rPr>
        <w:t xml:space="preserve"> конкурсах. Одним из таких конкурсов является  краевой конкурс «Я считаю».</w:t>
      </w:r>
    </w:p>
    <w:p w:rsidR="000F3F37" w:rsidRPr="006A3A02" w:rsidRDefault="000F3F37" w:rsidP="000F3F37">
      <w:pPr>
        <w:ind w:firstLine="709"/>
        <w:jc w:val="both"/>
        <w:rPr>
          <w:rStyle w:val="a5"/>
          <w:sz w:val="28"/>
          <w:szCs w:val="28"/>
        </w:rPr>
      </w:pPr>
      <w:r w:rsidRPr="006A3A02">
        <w:rPr>
          <w:sz w:val="28"/>
          <w:szCs w:val="28"/>
        </w:rPr>
        <w:t>Четвертый год подряд ОУ района активно включаются в этот проект.</w:t>
      </w:r>
      <w:r w:rsidRPr="006A3A02">
        <w:rPr>
          <w:sz w:val="28"/>
          <w:szCs w:val="28"/>
          <w:shd w:val="clear" w:color="auto" w:fill="FFFFFF"/>
        </w:rPr>
        <w:t xml:space="preserve"> </w:t>
      </w:r>
    </w:p>
    <w:p w:rsidR="000F3F37" w:rsidRPr="006A3A02" w:rsidRDefault="000F3F37" w:rsidP="000F3F37">
      <w:pPr>
        <w:widowControl w:val="0"/>
        <w:pBdr>
          <w:top w:val="none" w:sz="4" w:space="0" w:color="000000"/>
          <w:left w:val="none" w:sz="4" w:space="0" w:color="000000"/>
          <w:bottom w:val="single" w:sz="4" w:space="26" w:color="FFFFFF"/>
          <w:right w:val="none" w:sz="4" w:space="0" w:color="000000"/>
        </w:pBdr>
        <w:ind w:firstLine="709"/>
        <w:jc w:val="both"/>
        <w:rPr>
          <w:rFonts w:eastAsia="Calibri"/>
          <w:kern w:val="2"/>
          <w:sz w:val="28"/>
          <w:szCs w:val="28"/>
        </w:rPr>
      </w:pPr>
      <w:r w:rsidRPr="006A3A02">
        <w:rPr>
          <w:rFonts w:eastAsia="Arial"/>
          <w:sz w:val="28"/>
          <w:szCs w:val="28"/>
        </w:rPr>
        <w:t xml:space="preserve">Всего в  Рубцовском районе </w:t>
      </w:r>
      <w:proofErr w:type="spellStart"/>
      <w:r w:rsidRPr="006A3A02">
        <w:rPr>
          <w:rFonts w:eastAsia="Calibri"/>
          <w:kern w:val="2"/>
          <w:sz w:val="28"/>
          <w:szCs w:val="28"/>
        </w:rPr>
        <w:t>грантовую</w:t>
      </w:r>
      <w:proofErr w:type="spellEnd"/>
      <w:r w:rsidRPr="006A3A02">
        <w:rPr>
          <w:rFonts w:eastAsia="Calibri"/>
          <w:kern w:val="2"/>
          <w:sz w:val="28"/>
          <w:szCs w:val="28"/>
        </w:rPr>
        <w:t xml:space="preserve"> п</w:t>
      </w:r>
      <w:r w:rsidRPr="006A3A02">
        <w:rPr>
          <w:rFonts w:eastAsia="Arial"/>
          <w:sz w:val="28"/>
          <w:szCs w:val="28"/>
        </w:rPr>
        <w:t xml:space="preserve">оддержку краевого конкурса «Я считаю» получили 23  школьных  </w:t>
      </w:r>
      <w:proofErr w:type="spellStart"/>
      <w:r w:rsidRPr="006A3A02">
        <w:rPr>
          <w:rFonts w:eastAsia="Arial"/>
          <w:sz w:val="28"/>
          <w:szCs w:val="28"/>
        </w:rPr>
        <w:t>проектана</w:t>
      </w:r>
      <w:proofErr w:type="spellEnd"/>
      <w:r w:rsidRPr="006A3A02">
        <w:rPr>
          <w:rFonts w:eastAsia="Arial"/>
          <w:sz w:val="28"/>
          <w:szCs w:val="28"/>
        </w:rPr>
        <w:t xml:space="preserve"> общую сумму 8 миллионов 500 тыс. руб</w:t>
      </w:r>
      <w:r w:rsidRPr="006A3A02">
        <w:rPr>
          <w:rFonts w:eastAsia="Arial"/>
          <w:color w:val="FF0000"/>
          <w:sz w:val="28"/>
          <w:szCs w:val="28"/>
        </w:rPr>
        <w:t xml:space="preserve">. </w:t>
      </w:r>
      <w:r w:rsidRPr="006A3A02">
        <w:rPr>
          <w:rFonts w:eastAsia="Arial"/>
          <w:sz w:val="28"/>
          <w:szCs w:val="28"/>
        </w:rPr>
        <w:t>Средства грантов ОО направляют на о</w:t>
      </w:r>
      <w:r w:rsidRPr="006A3A02">
        <w:rPr>
          <w:rFonts w:eastAsia="Calibri"/>
          <w:kern w:val="2"/>
          <w:sz w:val="28"/>
          <w:szCs w:val="28"/>
        </w:rPr>
        <w:t xml:space="preserve">бновление </w:t>
      </w:r>
      <w:proofErr w:type="spellStart"/>
      <w:r w:rsidRPr="006A3A02">
        <w:rPr>
          <w:rFonts w:eastAsia="Calibri"/>
          <w:kern w:val="2"/>
          <w:sz w:val="28"/>
          <w:szCs w:val="28"/>
        </w:rPr>
        <w:t>внутришкольного</w:t>
      </w:r>
      <w:proofErr w:type="spellEnd"/>
      <w:r w:rsidRPr="006A3A02">
        <w:rPr>
          <w:rFonts w:eastAsia="Calibri"/>
          <w:kern w:val="2"/>
          <w:sz w:val="28"/>
          <w:szCs w:val="28"/>
        </w:rPr>
        <w:t xml:space="preserve"> пространства, актовых залов, библиотек, кабинетов для организации воспитательной работы и дополнительного образования детей, помещений школьных творческих и волонтерских центров (в том числе помещений школьных театров), художественных мастерских, школьных </w:t>
      </w:r>
      <w:r w:rsidRPr="006A3A02">
        <w:rPr>
          <w:rFonts w:eastAsia="Calibri"/>
          <w:kern w:val="2"/>
          <w:sz w:val="28"/>
          <w:szCs w:val="28"/>
        </w:rPr>
        <w:lastRenderedPageBreak/>
        <w:t>музеев и школьных спортивных клубов, ремонт и оборудование спортивных залов и плоскостных спортивных сооружений.</w:t>
      </w:r>
    </w:p>
    <w:p w:rsidR="000F3F37" w:rsidRPr="006A3A02" w:rsidRDefault="000F3F37" w:rsidP="000F3F37">
      <w:pPr>
        <w:widowControl w:val="0"/>
        <w:pBdr>
          <w:top w:val="none" w:sz="4" w:space="0" w:color="000000"/>
          <w:left w:val="none" w:sz="4" w:space="0" w:color="000000"/>
          <w:bottom w:val="single" w:sz="4" w:space="26" w:color="FFFFFF"/>
          <w:right w:val="none" w:sz="4" w:space="0" w:color="000000"/>
        </w:pBdr>
        <w:ind w:firstLine="709"/>
        <w:jc w:val="both"/>
        <w:rPr>
          <w:rFonts w:eastAsia="Calibri"/>
          <w:kern w:val="2"/>
          <w:sz w:val="28"/>
          <w:szCs w:val="28"/>
        </w:rPr>
      </w:pPr>
      <w:r w:rsidRPr="006A3A02">
        <w:rPr>
          <w:sz w:val="28"/>
          <w:szCs w:val="28"/>
        </w:rPr>
        <w:t>В 2024 году  9 ОУ (Безрукавская, Веселоярская, Куйбышевская, Бобковская, Новороссийская, Самарская, Новосклюихинская, Новоалександровская, Колосовская школы) вошли в число победителей конкурса и смогли  улучшить свою школьную инфраструктуру</w:t>
      </w:r>
      <w:r w:rsidRPr="006A3A02">
        <w:rPr>
          <w:sz w:val="28"/>
          <w:szCs w:val="28"/>
          <w:shd w:val="clear" w:color="auto" w:fill="FFFFFF"/>
        </w:rPr>
        <w:t>.</w:t>
      </w:r>
    </w:p>
    <w:p w:rsidR="000F3F37" w:rsidRPr="006A3A02" w:rsidRDefault="000F3F37" w:rsidP="000F3F37">
      <w:pPr>
        <w:widowControl w:val="0"/>
        <w:pBdr>
          <w:top w:val="none" w:sz="4" w:space="0" w:color="000000"/>
          <w:left w:val="none" w:sz="4" w:space="0" w:color="000000"/>
          <w:bottom w:val="single" w:sz="4" w:space="26" w:color="FFFFFF"/>
          <w:right w:val="none" w:sz="4" w:space="0" w:color="000000"/>
        </w:pBdr>
        <w:ind w:firstLine="709"/>
        <w:jc w:val="both"/>
        <w:rPr>
          <w:sz w:val="28"/>
          <w:szCs w:val="28"/>
        </w:rPr>
      </w:pPr>
      <w:r w:rsidRPr="006A3A02">
        <w:rPr>
          <w:sz w:val="28"/>
          <w:szCs w:val="28"/>
        </w:rPr>
        <w:t>В 2023 году Половинкинская средняя школа  прошла  конкурсный отбор и ей присвоен статус региональной инновационной площадки, в апреле 2024 года опыт работы ОУ был представлен в рамках региональной стажерской практики по теме «</w:t>
      </w:r>
      <w:r w:rsidRPr="006A3A02">
        <w:rPr>
          <w:color w:val="000000"/>
          <w:sz w:val="28"/>
          <w:szCs w:val="28"/>
        </w:rPr>
        <w:t>Повышение качества образования через управление профессиональным развитием педагогических кадров образовательной организации».  На мероприятии присутствовали специалисты комитета по образованию, руководители школ, заместители руководителей, педагоги образовательных организаций и дошкольных учреждений города Рубцовска и Рубцовского района.</w:t>
      </w:r>
    </w:p>
    <w:p w:rsidR="000F3F37" w:rsidRPr="006A3A02" w:rsidRDefault="000F3F37" w:rsidP="000F3F37">
      <w:pPr>
        <w:widowControl w:val="0"/>
        <w:pBdr>
          <w:top w:val="none" w:sz="4" w:space="0" w:color="000000"/>
          <w:left w:val="none" w:sz="4" w:space="0" w:color="000000"/>
          <w:bottom w:val="single" w:sz="4" w:space="26" w:color="FFFFFF"/>
          <w:right w:val="none" w:sz="4" w:space="0" w:color="000000"/>
        </w:pBdr>
        <w:ind w:firstLine="709"/>
        <w:jc w:val="both"/>
        <w:rPr>
          <w:sz w:val="28"/>
          <w:szCs w:val="28"/>
        </w:rPr>
      </w:pPr>
      <w:r w:rsidRPr="006A3A02">
        <w:rPr>
          <w:sz w:val="28"/>
          <w:szCs w:val="28"/>
        </w:rPr>
        <w:t xml:space="preserve">Независимые оценочные процедуры в форме ЕГЭ, ОГЭ, ВПР являются важным ориентиром для осознания объективности образовательных результатов и выбора механизмов управления в целях повышения качества образования. В 2024 году 50 выпускников одиннадцатого класса были допущены к государственной итоговой аттестации. Прошли испытания и получили аттестат среднего общего образования 50 выпускников, что составляет 100% от общей численности выпускников.  </w:t>
      </w:r>
    </w:p>
    <w:p w:rsidR="000F3F37" w:rsidRPr="006A3A02" w:rsidRDefault="000F3F37" w:rsidP="000F3F37">
      <w:pPr>
        <w:widowControl w:val="0"/>
        <w:pBdr>
          <w:top w:val="none" w:sz="4" w:space="0" w:color="000000"/>
          <w:left w:val="none" w:sz="4" w:space="0" w:color="000000"/>
          <w:bottom w:val="single" w:sz="4" w:space="26" w:color="FFFFFF"/>
          <w:right w:val="none" w:sz="4" w:space="0" w:color="000000"/>
        </w:pBdr>
        <w:ind w:firstLine="709"/>
        <w:jc w:val="both"/>
        <w:rPr>
          <w:sz w:val="28"/>
          <w:szCs w:val="28"/>
        </w:rPr>
      </w:pPr>
      <w:r w:rsidRPr="006A3A02">
        <w:rPr>
          <w:bCs/>
          <w:color w:val="000000"/>
          <w:sz w:val="28"/>
          <w:szCs w:val="28"/>
        </w:rPr>
        <w:t>С 2024 года в соответствии с приказом Министерства просвещения медали «За особые успехи в учении подразделялись на первую и вторую степень. В 2024 общее количество претендентов на медаль и аттестат с отличием претендовали 15 выпускников. По результатам экзаменов 3 выпускников (МБОУ «Куйбышевская СОШ», МБОУ «Новониколаевская СОШ») не подтвердили предъявляемые требования к награждению.</w:t>
      </w:r>
    </w:p>
    <w:p w:rsidR="000F3F37" w:rsidRPr="006A3A02" w:rsidRDefault="000F3F37" w:rsidP="000F3F37">
      <w:pPr>
        <w:ind w:firstLine="709"/>
        <w:rPr>
          <w:bCs/>
          <w:color w:val="000000"/>
          <w:sz w:val="28"/>
          <w:szCs w:val="28"/>
        </w:rPr>
      </w:pPr>
      <w:r w:rsidRPr="006A3A02">
        <w:rPr>
          <w:bCs/>
          <w:color w:val="000000"/>
          <w:sz w:val="28"/>
          <w:szCs w:val="28"/>
        </w:rPr>
        <w:t>В таблице представлено количество медалистов в разрезе школ:</w:t>
      </w:r>
    </w:p>
    <w:tbl>
      <w:tblPr>
        <w:tblStyle w:val="ad"/>
        <w:tblW w:w="0" w:type="auto"/>
        <w:tblLook w:val="04A0"/>
      </w:tblPr>
      <w:tblGrid>
        <w:gridCol w:w="3190"/>
        <w:gridCol w:w="3190"/>
        <w:gridCol w:w="3191"/>
      </w:tblGrid>
      <w:tr w:rsidR="000F3F37" w:rsidRPr="006A3A02" w:rsidTr="00DE533E">
        <w:tc>
          <w:tcPr>
            <w:tcW w:w="3190" w:type="dxa"/>
          </w:tcPr>
          <w:p w:rsidR="000F3F37" w:rsidRPr="006A3A02" w:rsidRDefault="000F3F37" w:rsidP="000F3F37">
            <w:pPr>
              <w:ind w:firstLine="709"/>
              <w:jc w:val="center"/>
              <w:rPr>
                <w:rFonts w:ascii="Times New Roman" w:hAnsi="Times New Roman"/>
                <w:bCs/>
                <w:color w:val="000000"/>
                <w:sz w:val="28"/>
                <w:szCs w:val="28"/>
              </w:rPr>
            </w:pPr>
            <w:r w:rsidRPr="006A3A02">
              <w:rPr>
                <w:rFonts w:ascii="Times New Roman" w:hAnsi="Times New Roman"/>
                <w:bCs/>
                <w:color w:val="000000"/>
                <w:sz w:val="28"/>
                <w:szCs w:val="28"/>
              </w:rPr>
              <w:t>Наименование школы</w:t>
            </w:r>
          </w:p>
        </w:tc>
        <w:tc>
          <w:tcPr>
            <w:tcW w:w="3190" w:type="dxa"/>
          </w:tcPr>
          <w:p w:rsidR="000F3F37" w:rsidRPr="006A3A02" w:rsidRDefault="000F3F37" w:rsidP="000F3F37">
            <w:pPr>
              <w:ind w:firstLine="709"/>
              <w:jc w:val="center"/>
              <w:rPr>
                <w:rFonts w:ascii="Times New Roman" w:hAnsi="Times New Roman"/>
                <w:bCs/>
                <w:color w:val="000000"/>
                <w:sz w:val="28"/>
                <w:szCs w:val="28"/>
              </w:rPr>
            </w:pPr>
            <w:r w:rsidRPr="006A3A02">
              <w:rPr>
                <w:rFonts w:ascii="Times New Roman" w:hAnsi="Times New Roman"/>
                <w:bCs/>
                <w:color w:val="000000"/>
                <w:sz w:val="28"/>
                <w:szCs w:val="28"/>
              </w:rPr>
              <w:t>Количество медалистов</w:t>
            </w:r>
          </w:p>
        </w:tc>
        <w:tc>
          <w:tcPr>
            <w:tcW w:w="3191" w:type="dxa"/>
          </w:tcPr>
          <w:p w:rsidR="000F3F37" w:rsidRPr="006A3A02" w:rsidRDefault="000F3F37" w:rsidP="000F3F37">
            <w:pPr>
              <w:ind w:firstLine="709"/>
              <w:jc w:val="center"/>
              <w:rPr>
                <w:rFonts w:ascii="Times New Roman" w:hAnsi="Times New Roman"/>
                <w:bCs/>
                <w:color w:val="000000"/>
                <w:sz w:val="28"/>
                <w:szCs w:val="28"/>
              </w:rPr>
            </w:pPr>
            <w:r w:rsidRPr="006A3A02">
              <w:rPr>
                <w:rFonts w:ascii="Times New Roman" w:hAnsi="Times New Roman"/>
                <w:bCs/>
                <w:color w:val="000000"/>
                <w:sz w:val="28"/>
                <w:szCs w:val="28"/>
              </w:rPr>
              <w:t>Доля медалистов от общего количества выпускников %</w:t>
            </w:r>
          </w:p>
        </w:tc>
      </w:tr>
      <w:tr w:rsidR="000F3F37" w:rsidRPr="006A3A02" w:rsidTr="00DE533E">
        <w:tc>
          <w:tcPr>
            <w:tcW w:w="3190"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t>МБОУ «Безрукавская СОШ»</w:t>
            </w:r>
          </w:p>
        </w:tc>
        <w:tc>
          <w:tcPr>
            <w:tcW w:w="3190"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t>6</w:t>
            </w:r>
          </w:p>
        </w:tc>
        <w:tc>
          <w:tcPr>
            <w:tcW w:w="3191"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t>50</w:t>
            </w:r>
          </w:p>
        </w:tc>
      </w:tr>
      <w:tr w:rsidR="000F3F37" w:rsidRPr="006A3A02" w:rsidTr="00DE533E">
        <w:tc>
          <w:tcPr>
            <w:tcW w:w="3190"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t>МБОУ «Веселоярская СОШ»</w:t>
            </w:r>
          </w:p>
        </w:tc>
        <w:tc>
          <w:tcPr>
            <w:tcW w:w="3190"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t>1</w:t>
            </w:r>
          </w:p>
        </w:tc>
        <w:tc>
          <w:tcPr>
            <w:tcW w:w="3191"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t>16,6</w:t>
            </w:r>
          </w:p>
        </w:tc>
      </w:tr>
      <w:tr w:rsidR="000F3F37" w:rsidRPr="006A3A02" w:rsidTr="00DE533E">
        <w:tc>
          <w:tcPr>
            <w:tcW w:w="3190"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t>МБОУ «Зеленодубравинская СОШ»</w:t>
            </w:r>
          </w:p>
        </w:tc>
        <w:tc>
          <w:tcPr>
            <w:tcW w:w="3190"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t>2</w:t>
            </w:r>
          </w:p>
        </w:tc>
        <w:tc>
          <w:tcPr>
            <w:tcW w:w="3191"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t>22,2</w:t>
            </w:r>
          </w:p>
        </w:tc>
      </w:tr>
      <w:tr w:rsidR="000F3F37" w:rsidRPr="006A3A02" w:rsidTr="00DE533E">
        <w:tc>
          <w:tcPr>
            <w:tcW w:w="3190"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t>МБОУ «Новороссийская СОШ»</w:t>
            </w:r>
          </w:p>
        </w:tc>
        <w:tc>
          <w:tcPr>
            <w:tcW w:w="3190"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t>2</w:t>
            </w:r>
          </w:p>
        </w:tc>
        <w:tc>
          <w:tcPr>
            <w:tcW w:w="3191"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t>66,6</w:t>
            </w:r>
          </w:p>
        </w:tc>
      </w:tr>
      <w:tr w:rsidR="000F3F37" w:rsidRPr="006A3A02" w:rsidTr="00DE533E">
        <w:tc>
          <w:tcPr>
            <w:tcW w:w="3190"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t xml:space="preserve">МБОУ </w:t>
            </w:r>
            <w:r w:rsidRPr="006A3A02">
              <w:rPr>
                <w:rFonts w:ascii="Times New Roman" w:hAnsi="Times New Roman"/>
                <w:bCs/>
                <w:color w:val="000000"/>
                <w:sz w:val="28"/>
                <w:szCs w:val="28"/>
              </w:rPr>
              <w:lastRenderedPageBreak/>
              <w:t>«Ракитовская СОШ»</w:t>
            </w:r>
          </w:p>
        </w:tc>
        <w:tc>
          <w:tcPr>
            <w:tcW w:w="3190"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lastRenderedPageBreak/>
              <w:t>1</w:t>
            </w:r>
          </w:p>
        </w:tc>
        <w:tc>
          <w:tcPr>
            <w:tcW w:w="3191"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t>16,6</w:t>
            </w:r>
          </w:p>
        </w:tc>
      </w:tr>
      <w:tr w:rsidR="000F3F37" w:rsidRPr="006A3A02" w:rsidTr="00DE533E">
        <w:tc>
          <w:tcPr>
            <w:tcW w:w="3190" w:type="dxa"/>
          </w:tcPr>
          <w:p w:rsidR="000F3F37" w:rsidRPr="006A3A02" w:rsidRDefault="000F3F37" w:rsidP="000F3F37">
            <w:pPr>
              <w:ind w:firstLine="709"/>
              <w:rPr>
                <w:rFonts w:ascii="Times New Roman" w:hAnsi="Times New Roman"/>
                <w:bCs/>
                <w:color w:val="000000"/>
                <w:sz w:val="28"/>
                <w:szCs w:val="28"/>
              </w:rPr>
            </w:pPr>
          </w:p>
        </w:tc>
        <w:tc>
          <w:tcPr>
            <w:tcW w:w="3190"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t>12</w:t>
            </w:r>
          </w:p>
        </w:tc>
        <w:tc>
          <w:tcPr>
            <w:tcW w:w="3191" w:type="dxa"/>
          </w:tcPr>
          <w:p w:rsidR="000F3F37" w:rsidRPr="006A3A02" w:rsidRDefault="000F3F37" w:rsidP="000F3F37">
            <w:pPr>
              <w:ind w:firstLine="709"/>
              <w:rPr>
                <w:rFonts w:ascii="Times New Roman" w:hAnsi="Times New Roman"/>
                <w:bCs/>
                <w:color w:val="000000"/>
                <w:sz w:val="28"/>
                <w:szCs w:val="28"/>
              </w:rPr>
            </w:pPr>
            <w:r w:rsidRPr="006A3A02">
              <w:rPr>
                <w:rFonts w:ascii="Times New Roman" w:hAnsi="Times New Roman"/>
                <w:bCs/>
                <w:color w:val="000000"/>
                <w:sz w:val="28"/>
                <w:szCs w:val="28"/>
              </w:rPr>
              <w:t>24</w:t>
            </w:r>
          </w:p>
        </w:tc>
      </w:tr>
    </w:tbl>
    <w:p w:rsidR="000F3F37" w:rsidRPr="006A3A02" w:rsidRDefault="000F3F37" w:rsidP="000F3F37">
      <w:pPr>
        <w:ind w:firstLine="709"/>
        <w:jc w:val="both"/>
        <w:rPr>
          <w:sz w:val="28"/>
          <w:szCs w:val="28"/>
        </w:rPr>
      </w:pPr>
      <w:r w:rsidRPr="006A3A02">
        <w:rPr>
          <w:sz w:val="28"/>
          <w:szCs w:val="28"/>
        </w:rPr>
        <w:t>По результатам обязательных предметов -  100% выпускников сдали русский язык и  математику.</w:t>
      </w:r>
    </w:p>
    <w:p w:rsidR="000F3F37" w:rsidRPr="006A3A02" w:rsidRDefault="000F3F37" w:rsidP="000F3F37">
      <w:pPr>
        <w:ind w:firstLine="709"/>
        <w:jc w:val="both"/>
        <w:rPr>
          <w:sz w:val="28"/>
          <w:szCs w:val="28"/>
        </w:rPr>
      </w:pPr>
      <w:r w:rsidRPr="006A3A02">
        <w:rPr>
          <w:sz w:val="28"/>
          <w:szCs w:val="28"/>
        </w:rPr>
        <w:t xml:space="preserve">Средний балл по району по предмету русский язык составил 60,66 балла (край – 61,57), по математике профильного уровня 56,12 балла (край – 58,64), по математике базового уровня среднее арифметическое значение отметки 4,18 (край – 4,06). </w:t>
      </w:r>
    </w:p>
    <w:p w:rsidR="000F3F37" w:rsidRPr="006A3A02" w:rsidRDefault="000F3F37" w:rsidP="000F3F37">
      <w:pPr>
        <w:ind w:firstLine="709"/>
        <w:jc w:val="both"/>
        <w:rPr>
          <w:noProof/>
          <w:sz w:val="28"/>
          <w:szCs w:val="28"/>
        </w:rPr>
      </w:pPr>
      <w:r w:rsidRPr="006A3A02">
        <w:rPr>
          <w:sz w:val="28"/>
          <w:szCs w:val="28"/>
        </w:rPr>
        <w:t>Среди школ, показавших результат по обязательному предмету русский язык выше среднего показателя по  краю у выпускников Безрукавской – 68, Новониколаевской – 65,50, Ракитовской – 62,33, Зеленодубравинской – 61,67,  Новороссийской – 72,67  школ</w:t>
      </w:r>
      <w:r w:rsidRPr="006A3A02">
        <w:rPr>
          <w:noProof/>
          <w:sz w:val="28"/>
          <w:szCs w:val="28"/>
        </w:rPr>
        <w:t>.</w:t>
      </w:r>
    </w:p>
    <w:p w:rsidR="000F3F37" w:rsidRPr="006A3A02" w:rsidRDefault="000F3F37" w:rsidP="000F3F37">
      <w:pPr>
        <w:ind w:firstLine="709"/>
        <w:jc w:val="both"/>
        <w:rPr>
          <w:sz w:val="28"/>
          <w:szCs w:val="28"/>
        </w:rPr>
      </w:pPr>
      <w:r w:rsidRPr="006A3A02">
        <w:rPr>
          <w:sz w:val="28"/>
          <w:szCs w:val="28"/>
        </w:rPr>
        <w:t>По математике профильного уровня выпускники Новороссийской - 64 и Безрукавской – 85 школы показали результат выше краевого. По математике базового уровня выше средних показателей по краю и району достигли выпускники 6 школ.</w:t>
      </w:r>
    </w:p>
    <w:p w:rsidR="000F3F37" w:rsidRPr="006A3A02" w:rsidRDefault="000F3F37" w:rsidP="000F3F37">
      <w:pPr>
        <w:ind w:firstLine="709"/>
        <w:jc w:val="both"/>
        <w:rPr>
          <w:bCs/>
          <w:color w:val="000000"/>
          <w:sz w:val="28"/>
          <w:szCs w:val="28"/>
        </w:rPr>
      </w:pPr>
      <w:r w:rsidRPr="006A3A02">
        <w:rPr>
          <w:bCs/>
          <w:color w:val="000000"/>
          <w:sz w:val="28"/>
          <w:szCs w:val="28"/>
        </w:rPr>
        <w:t xml:space="preserve">Выбор выпускниками предметов для сдачи определялся профессиональными ориентирами поступления в высшие учебные заведения. Математику на профильном уровне выбрало 17 человек, на базовом 33 человека. Приоритет предметов по выбору определился  по предметам обществознание – 18 человек, физика – 11 человек, биология и история – 8 человек.  Количество выбора </w:t>
      </w:r>
      <w:proofErr w:type="spellStart"/>
      <w:r w:rsidRPr="006A3A02">
        <w:rPr>
          <w:bCs/>
          <w:color w:val="000000"/>
          <w:sz w:val="28"/>
          <w:szCs w:val="28"/>
        </w:rPr>
        <w:t>человекоэкзаменов</w:t>
      </w:r>
      <w:proofErr w:type="spellEnd"/>
      <w:r w:rsidRPr="006A3A02">
        <w:rPr>
          <w:bCs/>
          <w:color w:val="000000"/>
          <w:sz w:val="28"/>
          <w:szCs w:val="28"/>
        </w:rPr>
        <w:t xml:space="preserve"> показывает приоритет технологического профиля:  доля </w:t>
      </w:r>
      <w:proofErr w:type="spellStart"/>
      <w:r w:rsidRPr="006A3A02">
        <w:rPr>
          <w:bCs/>
          <w:color w:val="000000"/>
          <w:sz w:val="28"/>
          <w:szCs w:val="28"/>
        </w:rPr>
        <w:t>человекоэкзаменов</w:t>
      </w:r>
      <w:proofErr w:type="spellEnd"/>
      <w:r w:rsidRPr="006A3A02">
        <w:rPr>
          <w:bCs/>
          <w:color w:val="000000"/>
          <w:sz w:val="28"/>
          <w:szCs w:val="28"/>
        </w:rPr>
        <w:t xml:space="preserve"> по предметам профильная математика, физика, информатика составляет от общего количества </w:t>
      </w:r>
      <w:proofErr w:type="spellStart"/>
      <w:r w:rsidRPr="006A3A02">
        <w:rPr>
          <w:bCs/>
          <w:color w:val="000000"/>
          <w:sz w:val="28"/>
          <w:szCs w:val="28"/>
        </w:rPr>
        <w:t>человекоэкзаменов</w:t>
      </w:r>
      <w:proofErr w:type="spellEnd"/>
      <w:r w:rsidRPr="006A3A02">
        <w:rPr>
          <w:bCs/>
          <w:color w:val="000000"/>
          <w:sz w:val="28"/>
          <w:szCs w:val="28"/>
        </w:rPr>
        <w:t xml:space="preserve">  по выбранным предметам - 30,3%, гуманитарный (история, обществознание, литература, английский язык) </w:t>
      </w:r>
      <w:r w:rsidRPr="006A3A02">
        <w:rPr>
          <w:bCs/>
          <w:sz w:val="28"/>
          <w:szCs w:val="28"/>
        </w:rPr>
        <w:t>26,7%,</w:t>
      </w:r>
      <w:r w:rsidRPr="006A3A02">
        <w:rPr>
          <w:bCs/>
          <w:color w:val="000000"/>
          <w:sz w:val="28"/>
          <w:szCs w:val="28"/>
        </w:rPr>
        <w:t xml:space="preserve"> </w:t>
      </w:r>
      <w:proofErr w:type="spellStart"/>
      <w:r w:rsidRPr="006A3A02">
        <w:rPr>
          <w:bCs/>
          <w:color w:val="000000"/>
          <w:sz w:val="28"/>
          <w:szCs w:val="28"/>
        </w:rPr>
        <w:t>естественно-научного</w:t>
      </w:r>
      <w:proofErr w:type="spellEnd"/>
      <w:r w:rsidRPr="006A3A02">
        <w:rPr>
          <w:bCs/>
          <w:color w:val="000000"/>
          <w:sz w:val="28"/>
          <w:szCs w:val="28"/>
        </w:rPr>
        <w:t xml:space="preserve"> профиля - 13,4%. учитывая выбор предметов биология, химия, география. Приоритетность профильных направлений выпускников по выбору экзаменов определяет вектор направления общеобразовательных учреждений на </w:t>
      </w:r>
      <w:proofErr w:type="spellStart"/>
      <w:r w:rsidRPr="006A3A02">
        <w:rPr>
          <w:bCs/>
          <w:color w:val="000000"/>
          <w:sz w:val="28"/>
          <w:szCs w:val="28"/>
        </w:rPr>
        <w:t>профилизацию</w:t>
      </w:r>
      <w:proofErr w:type="spellEnd"/>
      <w:r w:rsidRPr="006A3A02">
        <w:rPr>
          <w:bCs/>
          <w:color w:val="000000"/>
          <w:sz w:val="28"/>
          <w:szCs w:val="28"/>
        </w:rPr>
        <w:t xml:space="preserve"> обучения учащихся  на уровне среднего общего образования по технологическому и </w:t>
      </w:r>
      <w:proofErr w:type="spellStart"/>
      <w:r w:rsidRPr="006A3A02">
        <w:rPr>
          <w:bCs/>
          <w:color w:val="000000"/>
          <w:sz w:val="28"/>
          <w:szCs w:val="28"/>
        </w:rPr>
        <w:t>естественно-научному</w:t>
      </w:r>
      <w:proofErr w:type="spellEnd"/>
      <w:r w:rsidRPr="006A3A02">
        <w:rPr>
          <w:bCs/>
          <w:color w:val="000000"/>
          <w:sz w:val="28"/>
          <w:szCs w:val="28"/>
        </w:rPr>
        <w:t xml:space="preserve"> направлению, на качество подготовки выпускников по предметам профильной направленности.</w:t>
      </w:r>
    </w:p>
    <w:p w:rsidR="000F3F37" w:rsidRPr="006A3A02" w:rsidRDefault="000F3F37" w:rsidP="000F3F37">
      <w:pPr>
        <w:ind w:firstLine="709"/>
        <w:jc w:val="both"/>
        <w:rPr>
          <w:sz w:val="28"/>
          <w:szCs w:val="28"/>
        </w:rPr>
      </w:pPr>
      <w:r w:rsidRPr="006A3A02">
        <w:rPr>
          <w:sz w:val="28"/>
          <w:szCs w:val="28"/>
        </w:rPr>
        <w:t xml:space="preserve">К государственной итоговой аттестации в 9 классе было допущено 250  выпускников текущего учебного года (99,60%). Получили аттестаты основного общего образования по итогам экзаменов 234 девятиклассника-(93,60%). Средний отметка по предмету Русский язык составила 3,52, качество  знаний 45,2% успеваемость выпускников 97,% . Средняя отметка по предмету математика - 3,4;  качество знаний 39,92%; успеваемость 95,47%.  11 девятиклассников получили неудовлетворительные отметки по математике в основной период ОГЭ и 7 учащихся по русскому языку. По итогам основного периода 6 выпускников имеют более двух неудовлетворительных результатов по сдаваемым предметам.  Результаты экзаменов выявляют проблемы объективности оценивания учащихся в школе в сопоставлении с результатами государственной итоговой аттестации, а </w:t>
      </w:r>
      <w:r w:rsidRPr="006A3A02">
        <w:rPr>
          <w:sz w:val="28"/>
          <w:szCs w:val="28"/>
        </w:rPr>
        <w:lastRenderedPageBreak/>
        <w:t>также скрытые причины неуспеваемости учеников. Поэтому педагогическим коллективам необходимо не только проанализировать итоги ГИА, но и рассмотреть действующую в школе систему оценки качества образования, причины низких образовательных результатов. Результаты государственной итоговой аттестации в 9 классе необходимо использовать  для корректировки качества предметной подготовки учащихся, пришедших на уровень среднего общего образования для определения индивидуального образовательного маршрута учащихся и качества их подготовки.</w:t>
      </w:r>
    </w:p>
    <w:p w:rsidR="000F3F37" w:rsidRPr="006A3A02" w:rsidRDefault="000F3F37" w:rsidP="000F3F37">
      <w:pPr>
        <w:ind w:firstLine="709"/>
        <w:jc w:val="both"/>
        <w:rPr>
          <w:sz w:val="28"/>
          <w:szCs w:val="28"/>
        </w:rPr>
      </w:pPr>
      <w:r w:rsidRPr="006A3A02">
        <w:rPr>
          <w:sz w:val="28"/>
          <w:szCs w:val="28"/>
        </w:rPr>
        <w:t xml:space="preserve">Актуальным направлением в работе общеобразовательных учреждений района  по   профилактике школьной </w:t>
      </w:r>
      <w:proofErr w:type="spellStart"/>
      <w:r w:rsidRPr="006A3A02">
        <w:rPr>
          <w:sz w:val="28"/>
          <w:szCs w:val="28"/>
        </w:rPr>
        <w:t>неуспешности</w:t>
      </w:r>
      <w:proofErr w:type="spellEnd"/>
      <w:r w:rsidRPr="006A3A02">
        <w:rPr>
          <w:sz w:val="28"/>
          <w:szCs w:val="28"/>
        </w:rPr>
        <w:t xml:space="preserve"> в последние три года стала реализация мероприятий по языковой и </w:t>
      </w:r>
      <w:proofErr w:type="spellStart"/>
      <w:r w:rsidRPr="006A3A02">
        <w:rPr>
          <w:sz w:val="28"/>
          <w:szCs w:val="28"/>
        </w:rPr>
        <w:t>социокультурной</w:t>
      </w:r>
      <w:proofErr w:type="spellEnd"/>
      <w:r w:rsidRPr="006A3A02">
        <w:rPr>
          <w:sz w:val="28"/>
          <w:szCs w:val="28"/>
        </w:rPr>
        <w:t xml:space="preserve"> адаптации несовершеннолетних  иностранных граждан и детей с миграционной историей. В 2024  году в школах обучалось 113 детей с миграционной историей из них более 50% имеют недостаточный уровень владения русским языком. Можно выделить четыре школы, где соотношение численности совместно обучающихся граждан с миграционной историей по отношению к численности обучающихся, для которых русский язык является родным языком выше чем в других школах района - МБОУ «Куйбышевская СОШ», МБОУ «Веселоярская СОШ», МБОУ «Новоалександровская СОШ», филиал Новосклюихинская ООШ  МБОУ «Половинкинская СОШ». В сложившихся условиях общеобразовательные учреждения в целях преодоления детьми языкового барьера в обучении ведут дополнительные курсы изучения русского языка для детей с миграционной историей через урочную и внеурочную деятельность. В 2024 году 12 педагогов прошли  курсы повышения квалификации по программе дополнительного профессионального образования «Обучение русскому языку учащихся с особыми образовательными потребностями».</w:t>
      </w:r>
    </w:p>
    <w:p w:rsidR="000F3F37" w:rsidRPr="006A3A02" w:rsidRDefault="000F3F37" w:rsidP="000F3F37">
      <w:pPr>
        <w:pStyle w:val="ae"/>
        <w:ind w:firstLine="709"/>
        <w:jc w:val="both"/>
        <w:rPr>
          <w:rFonts w:ascii="Times New Roman" w:hAnsi="Times New Roman"/>
          <w:sz w:val="28"/>
          <w:szCs w:val="28"/>
        </w:rPr>
      </w:pPr>
      <w:r w:rsidRPr="006A3A02">
        <w:rPr>
          <w:rFonts w:ascii="Times New Roman" w:hAnsi="Times New Roman"/>
          <w:sz w:val="28"/>
          <w:szCs w:val="28"/>
        </w:rPr>
        <w:t xml:space="preserve">В районе ведется работа по выявлению, поддержке, развитию и социализации одаренных детей. 187 школьников района имеют повышенный интерес и способности к отдельным предметам, что составляет 9,3% от общей численности учащихся. </w:t>
      </w:r>
    </w:p>
    <w:p w:rsidR="000F3F37" w:rsidRPr="006A3A02" w:rsidRDefault="000F3F37" w:rsidP="000F3F37">
      <w:pPr>
        <w:shd w:val="clear" w:color="auto" w:fill="FFFFFF"/>
        <w:ind w:firstLine="709"/>
        <w:jc w:val="both"/>
        <w:rPr>
          <w:sz w:val="28"/>
          <w:szCs w:val="28"/>
        </w:rPr>
      </w:pPr>
      <w:r w:rsidRPr="006A3A02">
        <w:rPr>
          <w:sz w:val="28"/>
          <w:szCs w:val="28"/>
        </w:rPr>
        <w:t>С 07.11.2024 г. по 05.12.2024 г. в Рубцовском районе прошел муниципальный этап Всероссийской олимпиады школьников по общеобразовательным предметам (далее ВсОШ). Муниципальный этап олимпиады школьников прошел  по  20 общеобразовательным предметам: русский язык, литература, математика, физика, химия, история, география, биология, обществознание, немецкий язык, английский язык, ОБЗР, труд (технология): робототехника; культура дома, дизайн и технологии; техника, технологии и техническое творчество; информационная безопасность, астрономия, физическая культура, информатика, искусство (МХК), право, экономика, экология.</w:t>
      </w:r>
    </w:p>
    <w:p w:rsidR="000F3F37" w:rsidRPr="006A3A02" w:rsidRDefault="000F3F37" w:rsidP="000F3F37">
      <w:pPr>
        <w:ind w:firstLine="709"/>
        <w:jc w:val="both"/>
        <w:rPr>
          <w:sz w:val="28"/>
          <w:szCs w:val="28"/>
        </w:rPr>
      </w:pPr>
      <w:r w:rsidRPr="006A3A02">
        <w:rPr>
          <w:sz w:val="28"/>
          <w:szCs w:val="28"/>
        </w:rPr>
        <w:t>Второй год в районе проходят олимпиадные туры по праву, экономике, информатике, олимпиада по информационной безопасности и робототехнике.</w:t>
      </w:r>
    </w:p>
    <w:p w:rsidR="000F3F37" w:rsidRPr="006A3A02" w:rsidRDefault="000F3F37" w:rsidP="000F3F37">
      <w:pPr>
        <w:ind w:firstLine="709"/>
        <w:jc w:val="both"/>
        <w:rPr>
          <w:sz w:val="28"/>
          <w:szCs w:val="28"/>
        </w:rPr>
      </w:pPr>
      <w:r w:rsidRPr="006A3A02">
        <w:rPr>
          <w:sz w:val="28"/>
          <w:szCs w:val="28"/>
        </w:rPr>
        <w:lastRenderedPageBreak/>
        <w:t xml:space="preserve">Участниками олимпиады  стал 201 школьник 5-11 классов из  17                                                                                                                                                                                                                                                                                                                                   ОУ района, всего же участий в олимпиадных турах – 399, что говорит о том, что многие школьники принимали участие в олимпиадных турах по нескольким предметам. </w:t>
      </w:r>
    </w:p>
    <w:p w:rsidR="000F3F37" w:rsidRPr="006A3A02" w:rsidRDefault="000F3F37" w:rsidP="000F3F37">
      <w:pPr>
        <w:ind w:firstLine="709"/>
        <w:jc w:val="both"/>
        <w:rPr>
          <w:sz w:val="28"/>
          <w:szCs w:val="28"/>
        </w:rPr>
      </w:pPr>
      <w:r w:rsidRPr="006A3A02">
        <w:rPr>
          <w:sz w:val="28"/>
          <w:szCs w:val="28"/>
        </w:rPr>
        <w:t xml:space="preserve">В муниципальном этапе олимпиады приняли участие все ОУ района, включая все филиалы. </w:t>
      </w:r>
    </w:p>
    <w:p w:rsidR="000F3F37" w:rsidRPr="006A3A02" w:rsidRDefault="000F3F37" w:rsidP="000F3F37">
      <w:pPr>
        <w:ind w:firstLine="709"/>
        <w:jc w:val="both"/>
        <w:rPr>
          <w:sz w:val="28"/>
          <w:szCs w:val="28"/>
        </w:rPr>
      </w:pPr>
      <w:r w:rsidRPr="006A3A02">
        <w:rPr>
          <w:sz w:val="28"/>
          <w:szCs w:val="28"/>
        </w:rPr>
        <w:t xml:space="preserve">Членами жюри было проверено 399 олимпиадных работ и определено 103 призовых места (51 победитель, 52 призера), что составляет   26 % от общего числа выполненных работ. Это означает, что только 26% участников выполнили олимпиадную работу на 40 и более процентов, 74% школьников показали недостаточные результаты. </w:t>
      </w:r>
    </w:p>
    <w:p w:rsidR="000F3F37" w:rsidRDefault="000F3F37" w:rsidP="000F3F37">
      <w:pPr>
        <w:ind w:firstLine="709"/>
        <w:jc w:val="both"/>
        <w:rPr>
          <w:sz w:val="28"/>
          <w:szCs w:val="28"/>
        </w:rPr>
      </w:pPr>
      <w:r w:rsidRPr="006A3A02">
        <w:rPr>
          <w:sz w:val="28"/>
          <w:szCs w:val="28"/>
        </w:rPr>
        <w:t xml:space="preserve">Наибольшее количество учеников приняли участие в олимпиаде по следующим предметам: ОБЗР (35), обществознание (31), биология (37), математика (33), русский язык (23), физическая культура (24), литература (22). </w:t>
      </w:r>
    </w:p>
    <w:p w:rsidR="000F3F37" w:rsidRPr="006A3A02" w:rsidRDefault="000F3F37" w:rsidP="000F3F37">
      <w:pPr>
        <w:ind w:firstLine="709"/>
        <w:jc w:val="both"/>
        <w:rPr>
          <w:sz w:val="28"/>
          <w:szCs w:val="28"/>
        </w:rPr>
      </w:pPr>
      <w:r w:rsidRPr="006A3A02">
        <w:rPr>
          <w:sz w:val="28"/>
          <w:szCs w:val="28"/>
        </w:rPr>
        <w:t>Наименьшее количество участников было по предметам: экономика (8), робототехника (7), труд (технология) (Д, Т) (9,10),  астрономия (10), информатика (9) и химия (11).</w:t>
      </w:r>
    </w:p>
    <w:p w:rsidR="000F3F37" w:rsidRPr="006A3A02" w:rsidRDefault="000F3F37" w:rsidP="000F3F37">
      <w:pPr>
        <w:ind w:firstLine="709"/>
        <w:jc w:val="both"/>
        <w:rPr>
          <w:sz w:val="28"/>
          <w:szCs w:val="28"/>
        </w:rPr>
      </w:pPr>
      <w:r w:rsidRPr="006A3A02">
        <w:rPr>
          <w:sz w:val="28"/>
          <w:szCs w:val="28"/>
        </w:rPr>
        <w:t>Распределение призовых мест по ОУ следующее: Веселоярская СОШ (33), Безрукавская СОШ (15), Бобковская и Ракитовская школы (13), Новороссийская СОШ (8), Рубцовская районная СОШ (5), Куйбышевская, Новоалександровская, Новониколаевская, Самарская школы (3), Половинкинская и Зеленодубравинская школы (2).</w:t>
      </w:r>
    </w:p>
    <w:p w:rsidR="000F3F37" w:rsidRPr="006A3A02" w:rsidRDefault="000F3F37" w:rsidP="000F3F37">
      <w:pPr>
        <w:ind w:firstLine="709"/>
        <w:jc w:val="both"/>
        <w:rPr>
          <w:sz w:val="28"/>
          <w:szCs w:val="28"/>
        </w:rPr>
      </w:pPr>
      <w:r w:rsidRPr="006A3A02">
        <w:rPr>
          <w:sz w:val="28"/>
          <w:szCs w:val="28"/>
        </w:rPr>
        <w:t>Победители муниципального этапа, набравшие необходимое количество проходных баллов, приглашены для участия в региональном этапе, который пройдет в январе-феврале 2025 года. В этом году такими победителями стали:</w:t>
      </w:r>
    </w:p>
    <w:p w:rsidR="000F3F37" w:rsidRPr="006A3A02" w:rsidRDefault="000F3F37" w:rsidP="000F3F37">
      <w:pPr>
        <w:ind w:firstLine="709"/>
        <w:jc w:val="both"/>
        <w:rPr>
          <w:sz w:val="28"/>
          <w:szCs w:val="28"/>
        </w:rPr>
      </w:pPr>
      <w:r w:rsidRPr="006A3A02">
        <w:rPr>
          <w:sz w:val="28"/>
          <w:szCs w:val="28"/>
        </w:rPr>
        <w:t>-Пастухова Злата, ученица 11 класса МБОУ «Самарская СОШ» (биология);</w:t>
      </w:r>
    </w:p>
    <w:p w:rsidR="000F3F37" w:rsidRPr="006A3A02" w:rsidRDefault="000F3F37" w:rsidP="000F3F37">
      <w:pPr>
        <w:ind w:firstLine="709"/>
        <w:jc w:val="both"/>
        <w:rPr>
          <w:sz w:val="28"/>
          <w:szCs w:val="28"/>
        </w:rPr>
      </w:pPr>
      <w:r w:rsidRPr="006A3A02">
        <w:rPr>
          <w:sz w:val="28"/>
          <w:szCs w:val="28"/>
        </w:rPr>
        <w:t>-</w:t>
      </w:r>
      <w:proofErr w:type="spellStart"/>
      <w:r w:rsidRPr="006A3A02">
        <w:rPr>
          <w:sz w:val="28"/>
          <w:szCs w:val="28"/>
        </w:rPr>
        <w:t>Сохорева</w:t>
      </w:r>
      <w:proofErr w:type="spellEnd"/>
      <w:r w:rsidRPr="006A3A02">
        <w:rPr>
          <w:sz w:val="28"/>
          <w:szCs w:val="28"/>
        </w:rPr>
        <w:t xml:space="preserve"> Ксения, ученица 11 класса МБОУ «Безрукавская СОШ» (биология);</w:t>
      </w:r>
    </w:p>
    <w:p w:rsidR="000F3F37" w:rsidRPr="006A3A02" w:rsidRDefault="000F3F37" w:rsidP="000F3F37">
      <w:pPr>
        <w:ind w:firstLine="709"/>
        <w:jc w:val="both"/>
        <w:rPr>
          <w:sz w:val="28"/>
          <w:szCs w:val="28"/>
        </w:rPr>
      </w:pPr>
      <w:r w:rsidRPr="006A3A02">
        <w:rPr>
          <w:sz w:val="28"/>
          <w:szCs w:val="28"/>
        </w:rPr>
        <w:t>-Гребенникова Вероника, ученица 10 класса МБОУ «Рубцовская районная СОШ №1» (обществознание);</w:t>
      </w:r>
    </w:p>
    <w:p w:rsidR="000F3F37" w:rsidRPr="006A3A02" w:rsidRDefault="000F3F37" w:rsidP="000F3F37">
      <w:pPr>
        <w:ind w:firstLine="709"/>
        <w:jc w:val="both"/>
        <w:rPr>
          <w:sz w:val="28"/>
          <w:szCs w:val="28"/>
        </w:rPr>
      </w:pPr>
      <w:r w:rsidRPr="006A3A02">
        <w:rPr>
          <w:sz w:val="28"/>
          <w:szCs w:val="28"/>
        </w:rPr>
        <w:t>-Авдеева Дарина, ученица 10 класса МБОУ «Бобковская СОШ» (немецкий язык);</w:t>
      </w:r>
    </w:p>
    <w:p w:rsidR="000F3F37" w:rsidRPr="006A3A02" w:rsidRDefault="000F3F37" w:rsidP="000F3F37">
      <w:pPr>
        <w:ind w:firstLine="709"/>
        <w:jc w:val="both"/>
        <w:rPr>
          <w:sz w:val="28"/>
          <w:szCs w:val="28"/>
        </w:rPr>
      </w:pPr>
      <w:r w:rsidRPr="006A3A02">
        <w:rPr>
          <w:sz w:val="28"/>
          <w:szCs w:val="28"/>
        </w:rPr>
        <w:t>-Панков Дмитрий, ученик 8 класса МБОУ «Веселоярская СОШ» (математика).</w:t>
      </w:r>
    </w:p>
    <w:p w:rsidR="000F3F37" w:rsidRPr="006A3A02" w:rsidRDefault="000F3F37" w:rsidP="000F3F37">
      <w:pPr>
        <w:ind w:firstLine="709"/>
        <w:jc w:val="both"/>
        <w:rPr>
          <w:sz w:val="28"/>
          <w:szCs w:val="28"/>
        </w:rPr>
      </w:pPr>
    </w:p>
    <w:p w:rsidR="000F3F37" w:rsidRPr="006A3A02" w:rsidRDefault="000F3F37" w:rsidP="000F3F37">
      <w:pPr>
        <w:ind w:firstLine="709"/>
        <w:jc w:val="both"/>
        <w:rPr>
          <w:sz w:val="28"/>
          <w:szCs w:val="28"/>
        </w:rPr>
      </w:pPr>
      <w:r w:rsidRPr="006A3A02">
        <w:rPr>
          <w:sz w:val="28"/>
          <w:szCs w:val="28"/>
        </w:rPr>
        <w:t>В целях стимулирования развития и поддержки способных детей 34</w:t>
      </w:r>
      <w:r w:rsidRPr="006A3A02">
        <w:rPr>
          <w:color w:val="C00000"/>
          <w:sz w:val="28"/>
          <w:szCs w:val="28"/>
        </w:rPr>
        <w:t xml:space="preserve"> </w:t>
      </w:r>
      <w:r w:rsidRPr="006A3A02">
        <w:rPr>
          <w:sz w:val="28"/>
          <w:szCs w:val="28"/>
        </w:rPr>
        <w:t xml:space="preserve">учащихся общеобразовательных учреждений района получили именные стипендии Главы района (общая сумма выплат 34 600,00  руб). </w:t>
      </w:r>
    </w:p>
    <w:p w:rsidR="000F3F37" w:rsidRPr="006A3A02" w:rsidRDefault="000F3F37" w:rsidP="000F3F37">
      <w:pPr>
        <w:ind w:firstLine="709"/>
        <w:jc w:val="both"/>
        <w:rPr>
          <w:sz w:val="28"/>
          <w:szCs w:val="28"/>
        </w:rPr>
      </w:pPr>
      <w:r w:rsidRPr="006A3A02">
        <w:rPr>
          <w:sz w:val="28"/>
          <w:szCs w:val="28"/>
        </w:rPr>
        <w:t xml:space="preserve">Основным фактором, влияющим на здоровье детей, является организация питания. </w:t>
      </w:r>
    </w:p>
    <w:p w:rsidR="000F3F37" w:rsidRPr="006A3A02" w:rsidRDefault="000F3F37" w:rsidP="000F3F37">
      <w:pPr>
        <w:ind w:firstLine="709"/>
        <w:jc w:val="both"/>
        <w:rPr>
          <w:sz w:val="28"/>
          <w:szCs w:val="28"/>
        </w:rPr>
      </w:pPr>
      <w:r w:rsidRPr="006A3A02">
        <w:rPr>
          <w:sz w:val="28"/>
          <w:szCs w:val="28"/>
        </w:rPr>
        <w:t xml:space="preserve">Питание обучающихся Рубцовского района осуществляется во всех 18 общеобразовательных организациях. В 11 общеобразовательных </w:t>
      </w:r>
      <w:r w:rsidRPr="006A3A02">
        <w:rPr>
          <w:sz w:val="28"/>
          <w:szCs w:val="28"/>
        </w:rPr>
        <w:lastRenderedPageBreak/>
        <w:t xml:space="preserve">учреждениях организовано питание на базе своей школы, в 7 школах питание осуществляется на базе других учреждений. В 4 школах питание организовано на подвозе: в 2 школы поставляют питание из МБОУ «Веселоярская СОШ» и МБОУ «Зеленодубравинская СОШ» и  2 школы работают с комбинатом питания  ИП </w:t>
      </w:r>
      <w:proofErr w:type="spellStart"/>
      <w:r w:rsidRPr="006A3A02">
        <w:rPr>
          <w:sz w:val="28"/>
          <w:szCs w:val="28"/>
        </w:rPr>
        <w:t>Косухиным</w:t>
      </w:r>
      <w:proofErr w:type="spellEnd"/>
      <w:r w:rsidRPr="006A3A02">
        <w:rPr>
          <w:sz w:val="28"/>
          <w:szCs w:val="28"/>
        </w:rPr>
        <w:t xml:space="preserve"> С.В., который осуществляет поставку готовой пищи в МБОУ «Куйбышевская СОШ» и филиал «Пушкинская ООШ». 9 пищеблоков работают на сырье  (Веселоярская, Самарская, Безрукавская, Новосклюихинская, Новониколаевская, Рубцовская районная, Зеленодубравинская, Новороссийская, Бобковская),  5 – буфет (Новоалександровская, Колосовская, Куйбышевская, Пушкинская, Ракитовская), 4 – полуфабрикаты (Саратовская, Большешелковниковская, Вишневская, Половинкинская).</w:t>
      </w:r>
    </w:p>
    <w:p w:rsidR="000F3F37" w:rsidRPr="006A3A02" w:rsidRDefault="000F3F37" w:rsidP="000F3F37">
      <w:pPr>
        <w:ind w:firstLine="709"/>
        <w:jc w:val="both"/>
        <w:rPr>
          <w:sz w:val="28"/>
          <w:szCs w:val="28"/>
        </w:rPr>
      </w:pPr>
      <w:r w:rsidRPr="006A3A02">
        <w:rPr>
          <w:sz w:val="28"/>
          <w:szCs w:val="28"/>
        </w:rPr>
        <w:t>Все пищеблоки оснащены техническим оборудованием, мебелью, посудой, которое находится в исправном состоянии.</w:t>
      </w:r>
    </w:p>
    <w:p w:rsidR="000F3F37" w:rsidRPr="006A3A02" w:rsidRDefault="000F3F37" w:rsidP="000F3F37">
      <w:pPr>
        <w:ind w:firstLine="709"/>
        <w:jc w:val="both"/>
        <w:rPr>
          <w:sz w:val="28"/>
          <w:szCs w:val="28"/>
        </w:rPr>
      </w:pPr>
      <w:r w:rsidRPr="006A3A02">
        <w:rPr>
          <w:sz w:val="28"/>
          <w:szCs w:val="28"/>
        </w:rPr>
        <w:t xml:space="preserve"> Для улучшения качества питания школьников, соблюдения санитарных требований из местного бюджета в 2024 году было выделено около </w:t>
      </w:r>
      <w:r w:rsidRPr="003E4693">
        <w:rPr>
          <w:sz w:val="28"/>
          <w:szCs w:val="28"/>
        </w:rPr>
        <w:t>500 тысяч рублей.</w:t>
      </w:r>
      <w:r w:rsidRPr="006A3A02">
        <w:rPr>
          <w:sz w:val="28"/>
          <w:szCs w:val="28"/>
        </w:rPr>
        <w:t xml:space="preserve"> Были приобретены 2 морозильника, термоса, посуда, все алюминиевые кастрюли заменены на кастрюли из нержавеющей стали, проведен косметический ремонт пищеблоков. </w:t>
      </w:r>
    </w:p>
    <w:p w:rsidR="000F3F37" w:rsidRPr="006A3A02" w:rsidRDefault="000F3F37" w:rsidP="000F3F37">
      <w:pPr>
        <w:ind w:firstLine="709"/>
        <w:jc w:val="both"/>
        <w:rPr>
          <w:sz w:val="28"/>
          <w:szCs w:val="28"/>
        </w:rPr>
      </w:pPr>
      <w:r w:rsidRPr="006A3A02">
        <w:rPr>
          <w:sz w:val="28"/>
          <w:szCs w:val="28"/>
        </w:rPr>
        <w:t>Ежемесячно в общеобразовательных организациях проводится родительский контроль с учетом Методических рекомендаций Роспотребнадзора и правил, установленных внутренним регламентом ОО. Контроль питания направлен на оценку обеспечения школьников полноценным горячим питанием, а также условиям, в которых кормят детей.</w:t>
      </w:r>
    </w:p>
    <w:p w:rsidR="000F3F37" w:rsidRPr="006A3A02" w:rsidRDefault="000F3F37" w:rsidP="000F3F37">
      <w:pPr>
        <w:ind w:firstLine="709"/>
        <w:jc w:val="both"/>
        <w:rPr>
          <w:sz w:val="28"/>
          <w:szCs w:val="28"/>
        </w:rPr>
      </w:pPr>
      <w:r w:rsidRPr="006A3A02">
        <w:rPr>
          <w:sz w:val="28"/>
          <w:szCs w:val="28"/>
        </w:rPr>
        <w:t>Родительский контроль в школах осуществляется в форме анкетирования родителей и учащихся, а также в составе комиссии. По окончании проверки комиссия составляет акт, в который вносят замечания и предложения по совершенствованию качества школьного питания. Этот акт передается администрации школы. Вопросы работы школы по улучшению питания учащихся, внедрение новых форм обслуживания с учетом интересов учащихся и их родителей рассматриваются на совещаниях при директоре, на родительских собраниях.</w:t>
      </w:r>
    </w:p>
    <w:p w:rsidR="000F3F37" w:rsidRPr="006A3A02" w:rsidRDefault="000F3F37" w:rsidP="000F3F37">
      <w:pPr>
        <w:ind w:firstLine="709"/>
        <w:jc w:val="both"/>
        <w:rPr>
          <w:sz w:val="28"/>
          <w:szCs w:val="28"/>
        </w:rPr>
      </w:pPr>
      <w:r w:rsidRPr="006A3A02">
        <w:rPr>
          <w:sz w:val="28"/>
          <w:szCs w:val="28"/>
        </w:rPr>
        <w:t>Во всех общеобразовательных учреждениях района организовано бесплатное горячее питание для обучающихся 1-4 классов. Финансирование осуществляется за счет предоставления субсидий из федерального и краевого бюджетов. Стоимость одноразового горячего питания для учащихся 1-4 классов в день составляло 74 руб.78 коп. Охват питанием учащихся 1-4 классов – 100% (779 учащихся)</w:t>
      </w:r>
    </w:p>
    <w:p w:rsidR="000F3F37" w:rsidRPr="006A3A02" w:rsidRDefault="000F3F37" w:rsidP="000F3F37">
      <w:pPr>
        <w:ind w:firstLine="709"/>
        <w:jc w:val="both"/>
        <w:rPr>
          <w:sz w:val="28"/>
          <w:szCs w:val="28"/>
        </w:rPr>
      </w:pPr>
      <w:r w:rsidRPr="006A3A02">
        <w:rPr>
          <w:sz w:val="28"/>
          <w:szCs w:val="28"/>
        </w:rPr>
        <w:t xml:space="preserve">Предоставляется двухразовое питание учащимся с ограниченными возможностями здоровья, стоимость питания 94 руб. Средства предоставляются за счет краевого бюджета. Всего учащихся с ОВЗ в районе -  160 человек.  145 детей получают двухразовое горячее питание в школе,  дети с ограниченными возможностями на дому обеспечиваются </w:t>
      </w:r>
      <w:proofErr w:type="spellStart"/>
      <w:r w:rsidRPr="006A3A02">
        <w:rPr>
          <w:sz w:val="28"/>
          <w:szCs w:val="28"/>
        </w:rPr>
        <w:t>сухпайками</w:t>
      </w:r>
      <w:proofErr w:type="spellEnd"/>
      <w:r w:rsidRPr="006A3A02">
        <w:rPr>
          <w:sz w:val="28"/>
          <w:szCs w:val="28"/>
        </w:rPr>
        <w:t xml:space="preserve"> – 4 человека и 11 учащихся с ОВЗ заменили сухие пайки денежными компенсациями. Охват питания учащихся с ОВЗ составляет – 100%.</w:t>
      </w:r>
    </w:p>
    <w:p w:rsidR="000F3F37" w:rsidRPr="006A3A02" w:rsidRDefault="000F3F37" w:rsidP="000F3F37">
      <w:pPr>
        <w:ind w:firstLine="709"/>
        <w:jc w:val="both"/>
        <w:rPr>
          <w:sz w:val="28"/>
          <w:szCs w:val="28"/>
        </w:rPr>
      </w:pPr>
      <w:r w:rsidRPr="006A3A02">
        <w:rPr>
          <w:sz w:val="28"/>
          <w:szCs w:val="28"/>
        </w:rPr>
        <w:lastRenderedPageBreak/>
        <w:t xml:space="preserve">На основании Постановления Администрации района от 13.05.2024 г № 201 «Об утверждении Положения об обеспечении питанием обучающихся общеобразовательных учреждений Рубцовского района за счет средств местного бюджета», за счет средств местного бюджета обеспечиваются бесплатным питанием  учащиеся, чьи родители (законные представители) призваны на военную службу в Вооруженные Силы Российской Федерации по мобилизации, заключили контракт о прохождении военной службы, при условии их участия в СВО, в том числе уволенные с военной службы в связи с получением ранения (контузия, травма, увечье) или заболевания, погибшие (умершие) при исполнении обязанностей военной службы в ходе проведения специальной операции. Данным видом питания обеспечивается 30 учащихся. </w:t>
      </w:r>
    </w:p>
    <w:p w:rsidR="000F3F37" w:rsidRPr="006A3A02" w:rsidRDefault="000F3F37" w:rsidP="000F3F37">
      <w:pPr>
        <w:ind w:firstLine="709"/>
        <w:jc w:val="both"/>
        <w:rPr>
          <w:sz w:val="28"/>
          <w:szCs w:val="28"/>
        </w:rPr>
      </w:pPr>
      <w:r w:rsidRPr="006A3A02">
        <w:rPr>
          <w:sz w:val="28"/>
          <w:szCs w:val="28"/>
        </w:rPr>
        <w:t>На основании Постановления Администрации района от 13.05.2024 г № 200 «Об утверждении Порядка обеспечения бесплатным одноразовым горячим питанием детей из многодетных семей» за счет  краевого бюджета осуществляется питание 360 детей из многодетных семей.</w:t>
      </w:r>
    </w:p>
    <w:p w:rsidR="000F3F37" w:rsidRPr="006A3A02" w:rsidRDefault="000F3F37" w:rsidP="000F3F37">
      <w:pPr>
        <w:ind w:firstLine="709"/>
        <w:jc w:val="both"/>
        <w:rPr>
          <w:sz w:val="28"/>
          <w:szCs w:val="28"/>
        </w:rPr>
      </w:pPr>
      <w:r w:rsidRPr="006A3A02">
        <w:rPr>
          <w:sz w:val="28"/>
          <w:szCs w:val="28"/>
        </w:rPr>
        <w:t xml:space="preserve">586 детей получают горячее питание за родительскую долю. В районе в 2024 году обучалось 1997 детей, из них питанием охвачены 1863 учащихся. По сравнению с прошлым годом произошел рост охватом питания с 87% на 93% за счет бесплатного питания детей из многодетных семей. Но этот показатель ниже краевого на 3%. </w:t>
      </w:r>
    </w:p>
    <w:p w:rsidR="000F3F37" w:rsidRPr="006A3A02" w:rsidRDefault="000F3F37" w:rsidP="000F3F37">
      <w:pPr>
        <w:ind w:firstLine="709"/>
        <w:jc w:val="both"/>
        <w:rPr>
          <w:sz w:val="28"/>
          <w:szCs w:val="28"/>
        </w:rPr>
      </w:pPr>
      <w:r w:rsidRPr="006A3A02">
        <w:rPr>
          <w:sz w:val="28"/>
          <w:szCs w:val="28"/>
        </w:rPr>
        <w:t xml:space="preserve">В 2024  году в рамках учредительного контроля были проведены проверки организации питания учащихся в 4 школах (Бобковская, Большешелковниковская, Новоалександровская и Колосовская). </w:t>
      </w:r>
    </w:p>
    <w:p w:rsidR="000F3F37" w:rsidRPr="006A3A02" w:rsidRDefault="000F3F37" w:rsidP="000F3F37">
      <w:pPr>
        <w:pStyle w:val="ae"/>
        <w:ind w:firstLine="709"/>
        <w:jc w:val="both"/>
        <w:rPr>
          <w:rFonts w:ascii="Times New Roman" w:hAnsi="Times New Roman"/>
          <w:sz w:val="28"/>
          <w:szCs w:val="28"/>
        </w:rPr>
      </w:pPr>
      <w:r w:rsidRPr="006A3A02">
        <w:rPr>
          <w:rFonts w:ascii="Times New Roman" w:hAnsi="Times New Roman"/>
          <w:sz w:val="28"/>
          <w:szCs w:val="28"/>
        </w:rPr>
        <w:t xml:space="preserve">Проанализировав потребность школ в новом технологическом оборудовании на 2025 год можно отметить, что имеется необходимость в замене </w:t>
      </w:r>
      <w:r>
        <w:rPr>
          <w:rFonts w:ascii="Times New Roman" w:hAnsi="Times New Roman"/>
          <w:sz w:val="28"/>
          <w:szCs w:val="28"/>
        </w:rPr>
        <w:t>низкотемпературных шкафов (3</w:t>
      </w:r>
      <w:r w:rsidRPr="006A3A02">
        <w:rPr>
          <w:rFonts w:ascii="Times New Roman" w:hAnsi="Times New Roman"/>
          <w:sz w:val="28"/>
          <w:szCs w:val="28"/>
        </w:rPr>
        <w:t>), плиты с жарочным шкафом</w:t>
      </w:r>
      <w:r>
        <w:rPr>
          <w:rFonts w:ascii="Times New Roman" w:hAnsi="Times New Roman"/>
          <w:sz w:val="28"/>
          <w:szCs w:val="28"/>
        </w:rPr>
        <w:t xml:space="preserve"> (2)</w:t>
      </w:r>
      <w:r w:rsidRPr="006A3A02">
        <w:rPr>
          <w:rFonts w:ascii="Times New Roman" w:hAnsi="Times New Roman"/>
          <w:sz w:val="28"/>
          <w:szCs w:val="28"/>
        </w:rPr>
        <w:t xml:space="preserve">, </w:t>
      </w:r>
      <w:proofErr w:type="spellStart"/>
      <w:r w:rsidRPr="006A3A02">
        <w:rPr>
          <w:rFonts w:ascii="Times New Roman" w:hAnsi="Times New Roman"/>
          <w:sz w:val="28"/>
          <w:szCs w:val="28"/>
        </w:rPr>
        <w:t>протирочно-резательной</w:t>
      </w:r>
      <w:proofErr w:type="spellEnd"/>
      <w:r w:rsidRPr="006A3A02">
        <w:rPr>
          <w:rFonts w:ascii="Times New Roman" w:hAnsi="Times New Roman"/>
          <w:sz w:val="28"/>
          <w:szCs w:val="28"/>
        </w:rPr>
        <w:t xml:space="preserve"> машине, </w:t>
      </w:r>
      <w:proofErr w:type="spellStart"/>
      <w:r w:rsidRPr="006A3A02">
        <w:rPr>
          <w:rFonts w:ascii="Times New Roman" w:hAnsi="Times New Roman"/>
          <w:sz w:val="28"/>
          <w:szCs w:val="28"/>
        </w:rPr>
        <w:t>пароконвектомат</w:t>
      </w:r>
      <w:r>
        <w:rPr>
          <w:rFonts w:ascii="Times New Roman" w:hAnsi="Times New Roman"/>
          <w:sz w:val="28"/>
          <w:szCs w:val="28"/>
        </w:rPr>
        <w:t>е</w:t>
      </w:r>
      <w:proofErr w:type="spellEnd"/>
      <w:r>
        <w:rPr>
          <w:rFonts w:ascii="Times New Roman" w:hAnsi="Times New Roman"/>
          <w:sz w:val="28"/>
          <w:szCs w:val="28"/>
        </w:rPr>
        <w:t>, посудомоечных машин (4</w:t>
      </w:r>
      <w:r w:rsidRPr="006A3A02">
        <w:rPr>
          <w:rFonts w:ascii="Times New Roman" w:hAnsi="Times New Roman"/>
          <w:sz w:val="28"/>
          <w:szCs w:val="28"/>
        </w:rPr>
        <w:t xml:space="preserve">), </w:t>
      </w:r>
      <w:r>
        <w:rPr>
          <w:rFonts w:ascii="Times New Roman" w:hAnsi="Times New Roman"/>
          <w:sz w:val="28"/>
          <w:szCs w:val="28"/>
        </w:rPr>
        <w:t>мясорубок электрических (5), водонагревателей (3</w:t>
      </w:r>
      <w:r w:rsidRPr="006A3A02">
        <w:rPr>
          <w:rFonts w:ascii="Times New Roman" w:hAnsi="Times New Roman"/>
          <w:sz w:val="28"/>
          <w:szCs w:val="28"/>
        </w:rPr>
        <w:t>),</w:t>
      </w:r>
      <w:r>
        <w:rPr>
          <w:rFonts w:ascii="Times New Roman" w:hAnsi="Times New Roman"/>
          <w:sz w:val="28"/>
          <w:szCs w:val="28"/>
        </w:rPr>
        <w:t xml:space="preserve"> столов (26) и стульев обеденных (156</w:t>
      </w:r>
      <w:r w:rsidRPr="006A3A02">
        <w:rPr>
          <w:rFonts w:ascii="Times New Roman" w:hAnsi="Times New Roman"/>
          <w:sz w:val="28"/>
          <w:szCs w:val="28"/>
        </w:rPr>
        <w:t>).</w:t>
      </w:r>
    </w:p>
    <w:p w:rsidR="000F3F37" w:rsidRPr="006A3A02" w:rsidRDefault="000F3F37" w:rsidP="000F3F37">
      <w:pPr>
        <w:ind w:firstLine="709"/>
        <w:jc w:val="both"/>
        <w:rPr>
          <w:sz w:val="28"/>
          <w:szCs w:val="28"/>
        </w:rPr>
      </w:pPr>
      <w:r w:rsidRPr="006A3A02">
        <w:rPr>
          <w:sz w:val="28"/>
          <w:szCs w:val="28"/>
        </w:rPr>
        <w:t xml:space="preserve">С целью популяризации идеи здорового образа жизни и привлечения внимания педагогической и родительской общественности к вопросам здорового питания детей во всех общеобразовательных учреждениях района реализуется федеральная программа "Разговор о правильном питании". </w:t>
      </w:r>
    </w:p>
    <w:p w:rsidR="000F3F37" w:rsidRPr="006A3A02" w:rsidRDefault="000F3F37" w:rsidP="000F3F37">
      <w:pPr>
        <w:pStyle w:val="ae"/>
        <w:ind w:firstLine="709"/>
        <w:jc w:val="both"/>
        <w:rPr>
          <w:rFonts w:ascii="Times New Roman" w:hAnsi="Times New Roman"/>
          <w:sz w:val="28"/>
          <w:szCs w:val="28"/>
        </w:rPr>
      </w:pPr>
      <w:r w:rsidRPr="006A3A02">
        <w:rPr>
          <w:rFonts w:ascii="Times New Roman" w:hAnsi="Times New Roman"/>
          <w:sz w:val="28"/>
          <w:szCs w:val="28"/>
        </w:rPr>
        <w:t>Во всех  общеобразовательных организациях созданы необходимые условия для качественной  организации образовательной деятельности. Все  обучающиеся, кроме МБОУ «Веселоярская СОШ», занимаются в одну смену.</w:t>
      </w:r>
    </w:p>
    <w:p w:rsidR="000F3F37" w:rsidRPr="006A3A02" w:rsidRDefault="000F3F37" w:rsidP="000F3F37">
      <w:pPr>
        <w:pStyle w:val="ae"/>
        <w:ind w:firstLine="709"/>
        <w:jc w:val="both"/>
        <w:rPr>
          <w:rFonts w:ascii="Times New Roman" w:hAnsi="Times New Roman"/>
          <w:sz w:val="28"/>
          <w:szCs w:val="28"/>
        </w:rPr>
      </w:pPr>
      <w:r w:rsidRPr="006A3A02">
        <w:rPr>
          <w:rFonts w:ascii="Times New Roman" w:hAnsi="Times New Roman"/>
          <w:sz w:val="28"/>
          <w:szCs w:val="28"/>
        </w:rPr>
        <w:t xml:space="preserve">В течение 2024 года была проведена  большая работа по созданию современных и безопасных условий для образовательной деятельности в учреждениях образования. </w:t>
      </w:r>
    </w:p>
    <w:p w:rsidR="000F3F37" w:rsidRPr="00A76F47" w:rsidRDefault="000F3F37" w:rsidP="000F3F37">
      <w:pPr>
        <w:ind w:firstLine="709"/>
        <w:jc w:val="both"/>
        <w:rPr>
          <w:sz w:val="28"/>
          <w:szCs w:val="28"/>
        </w:rPr>
      </w:pPr>
      <w:r w:rsidRPr="00A76F47">
        <w:rPr>
          <w:sz w:val="28"/>
          <w:szCs w:val="28"/>
        </w:rPr>
        <w:t xml:space="preserve">В 2024 году на содержание и ремонт имущества муниципальных учреждений выделено 24  817 741,63 рублей, в том числе капитальные ремонты 5 962 574,12 рублей, из них: </w:t>
      </w:r>
    </w:p>
    <w:p w:rsidR="000F3F37" w:rsidRPr="00A76F47" w:rsidRDefault="000F3F37" w:rsidP="000F3F37">
      <w:pPr>
        <w:ind w:firstLine="709"/>
        <w:jc w:val="both"/>
        <w:rPr>
          <w:sz w:val="28"/>
          <w:szCs w:val="28"/>
        </w:rPr>
      </w:pPr>
      <w:r w:rsidRPr="00A76F47">
        <w:rPr>
          <w:sz w:val="28"/>
          <w:szCs w:val="28"/>
        </w:rPr>
        <w:t>- капитальный ремонт спортивного зала МБОУ  «Куйбышевская СОШ» в сумме 3 786 937,90 рублей;</w:t>
      </w:r>
    </w:p>
    <w:p w:rsidR="000F3F37" w:rsidRPr="00A76F47" w:rsidRDefault="000F3F37" w:rsidP="000F3F37">
      <w:pPr>
        <w:ind w:firstLine="709"/>
        <w:jc w:val="both"/>
        <w:rPr>
          <w:sz w:val="28"/>
          <w:szCs w:val="28"/>
        </w:rPr>
      </w:pPr>
      <w:r w:rsidRPr="00A76F47">
        <w:rPr>
          <w:sz w:val="28"/>
          <w:szCs w:val="28"/>
        </w:rPr>
        <w:lastRenderedPageBreak/>
        <w:t>-  капитальный ремонт отопления здания МБОУ  «Бобковская  СОШ» в сумме 2 175 636,22 рублей.</w:t>
      </w:r>
    </w:p>
    <w:p w:rsidR="000F3F37" w:rsidRPr="00A76F47" w:rsidRDefault="000F3F37" w:rsidP="000F3F37">
      <w:pPr>
        <w:ind w:firstLine="709"/>
        <w:jc w:val="both"/>
        <w:rPr>
          <w:sz w:val="28"/>
          <w:szCs w:val="28"/>
        </w:rPr>
      </w:pPr>
      <w:r w:rsidRPr="00A76F47">
        <w:rPr>
          <w:sz w:val="28"/>
          <w:szCs w:val="28"/>
        </w:rPr>
        <w:t>Текущие ремонты :</w:t>
      </w:r>
    </w:p>
    <w:p w:rsidR="000F3F37" w:rsidRPr="00A76F47" w:rsidRDefault="000F3F37" w:rsidP="000F3F37">
      <w:pPr>
        <w:ind w:firstLine="709"/>
        <w:jc w:val="both"/>
        <w:rPr>
          <w:sz w:val="28"/>
          <w:szCs w:val="28"/>
        </w:rPr>
      </w:pPr>
      <w:r w:rsidRPr="00A76F47">
        <w:rPr>
          <w:sz w:val="28"/>
          <w:szCs w:val="28"/>
        </w:rPr>
        <w:t>-   Ремонты крыш зданий на сумму 4 747 184,22 рублей:</w:t>
      </w:r>
    </w:p>
    <w:p w:rsidR="000F3F37" w:rsidRPr="00A76F47" w:rsidRDefault="000F3F37" w:rsidP="000F3F37">
      <w:pPr>
        <w:ind w:firstLine="709"/>
        <w:jc w:val="both"/>
        <w:rPr>
          <w:sz w:val="28"/>
          <w:szCs w:val="28"/>
        </w:rPr>
      </w:pPr>
      <w:r w:rsidRPr="00A76F47">
        <w:rPr>
          <w:sz w:val="28"/>
          <w:szCs w:val="28"/>
        </w:rPr>
        <w:t>МБОУ «Новороссийская СОШ» в сумме 2 157 121,25 рублей,</w:t>
      </w:r>
    </w:p>
    <w:p w:rsidR="000F3F37" w:rsidRPr="00A76F47" w:rsidRDefault="000F3F37" w:rsidP="000F3F37">
      <w:pPr>
        <w:ind w:firstLine="709"/>
        <w:jc w:val="both"/>
        <w:rPr>
          <w:sz w:val="28"/>
          <w:szCs w:val="28"/>
        </w:rPr>
      </w:pPr>
      <w:r w:rsidRPr="00A76F47">
        <w:rPr>
          <w:sz w:val="28"/>
          <w:szCs w:val="28"/>
        </w:rPr>
        <w:t>МБОУ «Куйбышевская СОШ» - 599 382,63 рублей,</w:t>
      </w:r>
    </w:p>
    <w:p w:rsidR="000F3F37" w:rsidRPr="00A76F47" w:rsidRDefault="000F3F37" w:rsidP="000F3F37">
      <w:pPr>
        <w:ind w:firstLine="709"/>
        <w:jc w:val="both"/>
        <w:rPr>
          <w:sz w:val="28"/>
          <w:szCs w:val="28"/>
        </w:rPr>
      </w:pPr>
      <w:r w:rsidRPr="00A76F47">
        <w:rPr>
          <w:sz w:val="28"/>
          <w:szCs w:val="28"/>
        </w:rPr>
        <w:t>Филиал «Пушкинская ООШ» МБОУ  «Куйбышевская  СОШ» - 392 8217 рублей,</w:t>
      </w:r>
    </w:p>
    <w:p w:rsidR="000F3F37" w:rsidRPr="00A76F47" w:rsidRDefault="000F3F37" w:rsidP="000F3F37">
      <w:pPr>
        <w:ind w:firstLine="709"/>
        <w:jc w:val="both"/>
        <w:rPr>
          <w:sz w:val="28"/>
          <w:szCs w:val="28"/>
        </w:rPr>
      </w:pPr>
      <w:r w:rsidRPr="00A76F47">
        <w:rPr>
          <w:sz w:val="28"/>
          <w:szCs w:val="28"/>
        </w:rPr>
        <w:t>Филиал Колосовская ООШ – 389 714,79 рублей,</w:t>
      </w:r>
    </w:p>
    <w:p w:rsidR="000F3F37" w:rsidRPr="00A76F47" w:rsidRDefault="000F3F37" w:rsidP="000F3F37">
      <w:pPr>
        <w:ind w:firstLine="709"/>
        <w:jc w:val="both"/>
        <w:rPr>
          <w:sz w:val="28"/>
          <w:szCs w:val="28"/>
        </w:rPr>
      </w:pPr>
      <w:r w:rsidRPr="00A76F47">
        <w:rPr>
          <w:sz w:val="28"/>
          <w:szCs w:val="28"/>
        </w:rPr>
        <w:t>МБОУ «Самарская СОШ» - 586 295,00 рублей,</w:t>
      </w:r>
    </w:p>
    <w:p w:rsidR="000F3F37" w:rsidRPr="00A76F47" w:rsidRDefault="000F3F37" w:rsidP="000F3F37">
      <w:pPr>
        <w:ind w:firstLine="709"/>
        <w:jc w:val="both"/>
        <w:rPr>
          <w:sz w:val="28"/>
          <w:szCs w:val="28"/>
        </w:rPr>
      </w:pPr>
      <w:r w:rsidRPr="00A76F47">
        <w:rPr>
          <w:sz w:val="28"/>
          <w:szCs w:val="28"/>
        </w:rPr>
        <w:t>МБОУ «Новониколаевская СОШ» - 599 734,86 рублей,</w:t>
      </w:r>
    </w:p>
    <w:p w:rsidR="000F3F37" w:rsidRPr="00A76F47" w:rsidRDefault="000F3F37" w:rsidP="000F3F37">
      <w:pPr>
        <w:ind w:firstLine="709"/>
        <w:jc w:val="both"/>
        <w:rPr>
          <w:sz w:val="28"/>
          <w:szCs w:val="28"/>
        </w:rPr>
      </w:pPr>
      <w:r w:rsidRPr="00A76F47">
        <w:rPr>
          <w:sz w:val="28"/>
          <w:szCs w:val="28"/>
        </w:rPr>
        <w:t>- Ремонты канализации и систем водоснабжения школ на сумму  1 044 569,00 рублей;</w:t>
      </w:r>
    </w:p>
    <w:p w:rsidR="000F3F37" w:rsidRPr="00A76F47" w:rsidRDefault="000F3F37" w:rsidP="000F3F37">
      <w:pPr>
        <w:ind w:firstLine="709"/>
        <w:jc w:val="both"/>
        <w:rPr>
          <w:sz w:val="28"/>
          <w:szCs w:val="28"/>
        </w:rPr>
      </w:pPr>
      <w:r w:rsidRPr="00A76F47">
        <w:rPr>
          <w:sz w:val="28"/>
          <w:szCs w:val="28"/>
        </w:rPr>
        <w:t>МБОУ «Новоалександровская СОШ» -88 045,00 рублей,</w:t>
      </w:r>
    </w:p>
    <w:p w:rsidR="000F3F37" w:rsidRPr="00A76F47" w:rsidRDefault="000F3F37" w:rsidP="000F3F37">
      <w:pPr>
        <w:ind w:firstLine="709"/>
        <w:jc w:val="both"/>
        <w:rPr>
          <w:sz w:val="28"/>
          <w:szCs w:val="28"/>
        </w:rPr>
      </w:pPr>
      <w:r w:rsidRPr="00A76F47">
        <w:rPr>
          <w:sz w:val="28"/>
          <w:szCs w:val="28"/>
        </w:rPr>
        <w:t>Филиал МБОУ «Новосклюихинская ООШ» МБОУ «Половинкинская СОШ» - 650 599,00 рублей,</w:t>
      </w:r>
    </w:p>
    <w:p w:rsidR="000F3F37" w:rsidRPr="00A76F47" w:rsidRDefault="000F3F37" w:rsidP="000F3F37">
      <w:pPr>
        <w:ind w:firstLine="709"/>
        <w:jc w:val="both"/>
        <w:rPr>
          <w:sz w:val="28"/>
          <w:szCs w:val="28"/>
        </w:rPr>
      </w:pPr>
      <w:r w:rsidRPr="00A76F47">
        <w:rPr>
          <w:sz w:val="28"/>
          <w:szCs w:val="28"/>
        </w:rPr>
        <w:t>МБОУ «Куйбышевская СОШ» - 305 925,00 рублей,</w:t>
      </w:r>
    </w:p>
    <w:p w:rsidR="000F3F37" w:rsidRPr="00A76F47" w:rsidRDefault="000F3F37" w:rsidP="000F3F37">
      <w:pPr>
        <w:ind w:firstLine="709"/>
        <w:jc w:val="both"/>
        <w:rPr>
          <w:sz w:val="28"/>
          <w:szCs w:val="28"/>
        </w:rPr>
      </w:pPr>
      <w:r w:rsidRPr="00A76F47">
        <w:rPr>
          <w:sz w:val="28"/>
          <w:szCs w:val="28"/>
        </w:rPr>
        <w:t>- Замена оконных блоков на сумму  1 096 437,00 рублей :</w:t>
      </w:r>
    </w:p>
    <w:p w:rsidR="000F3F37" w:rsidRPr="00A76F47" w:rsidRDefault="000F3F37" w:rsidP="000F3F37">
      <w:pPr>
        <w:ind w:firstLine="709"/>
        <w:jc w:val="both"/>
        <w:rPr>
          <w:sz w:val="28"/>
          <w:szCs w:val="28"/>
        </w:rPr>
      </w:pPr>
      <w:r w:rsidRPr="00A76F47">
        <w:rPr>
          <w:sz w:val="28"/>
          <w:szCs w:val="28"/>
        </w:rPr>
        <w:t>МБОУ «Куйбышевская СОШ» - 149 890,00 рублей,</w:t>
      </w:r>
    </w:p>
    <w:p w:rsidR="000F3F37" w:rsidRPr="00A76F47" w:rsidRDefault="000F3F37" w:rsidP="000F3F37">
      <w:pPr>
        <w:ind w:firstLine="709"/>
        <w:jc w:val="both"/>
        <w:rPr>
          <w:sz w:val="28"/>
          <w:szCs w:val="28"/>
        </w:rPr>
      </w:pPr>
      <w:r w:rsidRPr="00A76F47">
        <w:rPr>
          <w:sz w:val="28"/>
          <w:szCs w:val="28"/>
        </w:rPr>
        <w:t>МБОУ «Зеленодубравинская СОШ» - 118 000,00 рублей,</w:t>
      </w:r>
    </w:p>
    <w:p w:rsidR="000F3F37" w:rsidRPr="00A76F47" w:rsidRDefault="000F3F37" w:rsidP="000F3F37">
      <w:pPr>
        <w:ind w:firstLine="709"/>
        <w:jc w:val="both"/>
        <w:rPr>
          <w:sz w:val="28"/>
          <w:szCs w:val="28"/>
        </w:rPr>
      </w:pPr>
      <w:r w:rsidRPr="00A76F47">
        <w:rPr>
          <w:sz w:val="28"/>
          <w:szCs w:val="28"/>
        </w:rPr>
        <w:t>МБОУ «Новоалександровская СОШ» - 633 947,00 рублей,</w:t>
      </w:r>
    </w:p>
    <w:p w:rsidR="000F3F37" w:rsidRPr="00A76F47" w:rsidRDefault="000F3F37" w:rsidP="000F3F37">
      <w:pPr>
        <w:ind w:firstLine="709"/>
        <w:jc w:val="both"/>
        <w:rPr>
          <w:sz w:val="28"/>
          <w:szCs w:val="28"/>
        </w:rPr>
      </w:pPr>
      <w:r w:rsidRPr="00A76F47">
        <w:rPr>
          <w:sz w:val="28"/>
          <w:szCs w:val="28"/>
        </w:rPr>
        <w:t>МБОУ «Половинкинская СОШ» - 99 600,00 рублей,</w:t>
      </w:r>
    </w:p>
    <w:p w:rsidR="000F3F37" w:rsidRPr="00A76F47" w:rsidRDefault="000F3F37" w:rsidP="000F3F37">
      <w:pPr>
        <w:ind w:firstLine="709"/>
        <w:jc w:val="both"/>
        <w:rPr>
          <w:sz w:val="28"/>
          <w:szCs w:val="28"/>
        </w:rPr>
      </w:pPr>
      <w:r w:rsidRPr="00A76F47">
        <w:rPr>
          <w:sz w:val="28"/>
          <w:szCs w:val="28"/>
        </w:rPr>
        <w:t>МБОУ «Самарская СОШ» - 95 000,00 рублей и другие;</w:t>
      </w:r>
    </w:p>
    <w:p w:rsidR="000F3F37" w:rsidRPr="00A76F47" w:rsidRDefault="000F3F37" w:rsidP="000F3F37">
      <w:pPr>
        <w:ind w:firstLine="709"/>
        <w:jc w:val="both"/>
        <w:rPr>
          <w:sz w:val="28"/>
          <w:szCs w:val="28"/>
        </w:rPr>
      </w:pPr>
      <w:r w:rsidRPr="00A76F47">
        <w:rPr>
          <w:sz w:val="28"/>
          <w:szCs w:val="28"/>
        </w:rPr>
        <w:t>- Замена и установка дверей на сумму 411 000,00 рублей :</w:t>
      </w:r>
    </w:p>
    <w:p w:rsidR="000F3F37" w:rsidRPr="00A76F47" w:rsidRDefault="000F3F37" w:rsidP="000F3F37">
      <w:pPr>
        <w:ind w:firstLine="709"/>
        <w:jc w:val="both"/>
        <w:rPr>
          <w:sz w:val="28"/>
          <w:szCs w:val="28"/>
        </w:rPr>
      </w:pPr>
      <w:r w:rsidRPr="00A76F47">
        <w:rPr>
          <w:sz w:val="28"/>
          <w:szCs w:val="28"/>
        </w:rPr>
        <w:t>МБОУ «Новоалександровская СОШ» - 369 000,00 рублей,</w:t>
      </w:r>
    </w:p>
    <w:p w:rsidR="000F3F37" w:rsidRPr="00A76F47" w:rsidRDefault="000F3F37" w:rsidP="000F3F37">
      <w:pPr>
        <w:ind w:firstLine="709"/>
        <w:jc w:val="both"/>
        <w:rPr>
          <w:sz w:val="28"/>
          <w:szCs w:val="28"/>
        </w:rPr>
      </w:pPr>
      <w:r w:rsidRPr="00A76F47">
        <w:rPr>
          <w:sz w:val="28"/>
          <w:szCs w:val="28"/>
        </w:rPr>
        <w:t>МБОУ «Самарская СОШ» - 42 000,00 рублей,</w:t>
      </w:r>
    </w:p>
    <w:p w:rsidR="000F3F37" w:rsidRPr="00A76F47" w:rsidRDefault="000F3F37" w:rsidP="000F3F37">
      <w:pPr>
        <w:ind w:firstLine="709"/>
        <w:jc w:val="both"/>
        <w:rPr>
          <w:sz w:val="28"/>
          <w:szCs w:val="28"/>
        </w:rPr>
      </w:pPr>
      <w:r w:rsidRPr="00A76F47">
        <w:rPr>
          <w:sz w:val="28"/>
          <w:szCs w:val="28"/>
        </w:rPr>
        <w:t>- Ремонт пожарной сигнализации на сумму 1 594 175,08 рублей:</w:t>
      </w:r>
    </w:p>
    <w:p w:rsidR="000F3F37" w:rsidRPr="00A76F47" w:rsidRDefault="000F3F37" w:rsidP="000F3F37">
      <w:pPr>
        <w:ind w:firstLine="709"/>
        <w:jc w:val="both"/>
        <w:rPr>
          <w:sz w:val="28"/>
          <w:szCs w:val="28"/>
        </w:rPr>
      </w:pPr>
      <w:r w:rsidRPr="00A76F47">
        <w:rPr>
          <w:sz w:val="28"/>
          <w:szCs w:val="28"/>
        </w:rPr>
        <w:t>МБОУ  «Куйбышевская  СОШ» - 540 318,88 рублей,</w:t>
      </w:r>
    </w:p>
    <w:p w:rsidR="000F3F37" w:rsidRPr="00A76F47" w:rsidRDefault="000F3F37" w:rsidP="000F3F37">
      <w:pPr>
        <w:ind w:firstLine="709"/>
        <w:jc w:val="both"/>
        <w:rPr>
          <w:sz w:val="28"/>
          <w:szCs w:val="28"/>
        </w:rPr>
      </w:pPr>
      <w:r w:rsidRPr="00A76F47">
        <w:rPr>
          <w:sz w:val="28"/>
          <w:szCs w:val="28"/>
        </w:rPr>
        <w:t>Филиал «Пушкинская ООШ» МБОУ  «Куйбышевская  СОШ» - 444 347,00 рублей,</w:t>
      </w:r>
    </w:p>
    <w:p w:rsidR="000F3F37" w:rsidRPr="00A76F47" w:rsidRDefault="000F3F37" w:rsidP="000F3F37">
      <w:pPr>
        <w:ind w:firstLine="709"/>
        <w:jc w:val="both"/>
        <w:rPr>
          <w:sz w:val="28"/>
          <w:szCs w:val="28"/>
        </w:rPr>
      </w:pPr>
      <w:r w:rsidRPr="00A76F47">
        <w:rPr>
          <w:sz w:val="28"/>
          <w:szCs w:val="28"/>
        </w:rPr>
        <w:t>МБОУ  «Половинкинская  СОШ» - 599 425,20 рублей,</w:t>
      </w:r>
    </w:p>
    <w:p w:rsidR="000F3F37" w:rsidRPr="00A76F47" w:rsidRDefault="000F3F37" w:rsidP="000F3F37">
      <w:pPr>
        <w:ind w:firstLine="709"/>
        <w:jc w:val="both"/>
        <w:rPr>
          <w:sz w:val="28"/>
          <w:szCs w:val="28"/>
        </w:rPr>
      </w:pPr>
      <w:r w:rsidRPr="00A76F47">
        <w:rPr>
          <w:sz w:val="28"/>
          <w:szCs w:val="28"/>
        </w:rPr>
        <w:t>МБОУ «Самарская СОШ» - 10 084,00 рублей;</w:t>
      </w:r>
    </w:p>
    <w:p w:rsidR="000F3F37" w:rsidRPr="00A76F47" w:rsidRDefault="000F3F37" w:rsidP="000F3F37">
      <w:pPr>
        <w:ind w:firstLine="709"/>
        <w:jc w:val="both"/>
        <w:rPr>
          <w:sz w:val="28"/>
          <w:szCs w:val="28"/>
        </w:rPr>
      </w:pPr>
      <w:r w:rsidRPr="00A76F47">
        <w:rPr>
          <w:sz w:val="28"/>
          <w:szCs w:val="28"/>
        </w:rPr>
        <w:t>- Замена светильников в зданиях школ на сумму 452 415,00 рублей:</w:t>
      </w:r>
    </w:p>
    <w:p w:rsidR="000F3F37" w:rsidRPr="00A76F47" w:rsidRDefault="000F3F37" w:rsidP="000F3F37">
      <w:pPr>
        <w:ind w:firstLine="709"/>
        <w:jc w:val="both"/>
        <w:rPr>
          <w:sz w:val="28"/>
          <w:szCs w:val="28"/>
        </w:rPr>
      </w:pPr>
      <w:r w:rsidRPr="00A76F47">
        <w:rPr>
          <w:sz w:val="28"/>
          <w:szCs w:val="28"/>
        </w:rPr>
        <w:t>МБОУ «Ракитовская СОШ» - 137 770,00 рублей,</w:t>
      </w:r>
    </w:p>
    <w:p w:rsidR="000F3F37" w:rsidRPr="00A76F47" w:rsidRDefault="000F3F37" w:rsidP="000F3F37">
      <w:pPr>
        <w:ind w:firstLine="709"/>
        <w:jc w:val="both"/>
        <w:rPr>
          <w:sz w:val="28"/>
          <w:szCs w:val="28"/>
        </w:rPr>
      </w:pPr>
      <w:r w:rsidRPr="00A76F47">
        <w:rPr>
          <w:sz w:val="28"/>
          <w:szCs w:val="28"/>
        </w:rPr>
        <w:t>МБОУ «Новониколаевская СОШ» - 205 065,00 рублей,</w:t>
      </w:r>
    </w:p>
    <w:p w:rsidR="000F3F37" w:rsidRPr="00A76F47" w:rsidRDefault="000F3F37" w:rsidP="000F3F37">
      <w:pPr>
        <w:ind w:firstLine="709"/>
        <w:jc w:val="both"/>
        <w:rPr>
          <w:sz w:val="28"/>
          <w:szCs w:val="28"/>
        </w:rPr>
      </w:pPr>
      <w:r w:rsidRPr="00A76F47">
        <w:rPr>
          <w:sz w:val="28"/>
          <w:szCs w:val="28"/>
        </w:rPr>
        <w:t>МБОУ «Рубцовская  районная СОШ № 1» - 109 580,00 рублей;</w:t>
      </w:r>
    </w:p>
    <w:p w:rsidR="000F3F37" w:rsidRPr="00A76F47" w:rsidRDefault="000F3F37" w:rsidP="000F3F37">
      <w:pPr>
        <w:ind w:firstLine="709"/>
        <w:jc w:val="both"/>
        <w:rPr>
          <w:sz w:val="28"/>
          <w:szCs w:val="28"/>
        </w:rPr>
      </w:pPr>
      <w:r w:rsidRPr="00A76F47">
        <w:rPr>
          <w:sz w:val="28"/>
          <w:szCs w:val="28"/>
        </w:rPr>
        <w:t>- ремонт и установка систем оповещения в зданиях на сумму 230 000,00 рублей:</w:t>
      </w:r>
    </w:p>
    <w:p w:rsidR="000F3F37" w:rsidRPr="00A76F47" w:rsidRDefault="000F3F37" w:rsidP="000F3F37">
      <w:pPr>
        <w:ind w:firstLine="709"/>
        <w:jc w:val="both"/>
        <w:rPr>
          <w:sz w:val="28"/>
          <w:szCs w:val="28"/>
        </w:rPr>
      </w:pPr>
      <w:r w:rsidRPr="00A76F47">
        <w:rPr>
          <w:sz w:val="28"/>
          <w:szCs w:val="28"/>
        </w:rPr>
        <w:t>МБОУ «Бобковская СОШ» - 65 000,00 рублей,</w:t>
      </w:r>
    </w:p>
    <w:p w:rsidR="000F3F37" w:rsidRPr="00A76F47" w:rsidRDefault="000F3F37" w:rsidP="000F3F37">
      <w:pPr>
        <w:ind w:firstLine="709"/>
        <w:jc w:val="both"/>
        <w:rPr>
          <w:sz w:val="28"/>
          <w:szCs w:val="28"/>
        </w:rPr>
      </w:pPr>
      <w:r w:rsidRPr="00A76F47">
        <w:rPr>
          <w:sz w:val="28"/>
          <w:szCs w:val="28"/>
        </w:rPr>
        <w:t>МБОУ  «Половинкинская  СОШ» - 75 000,00 рублей,</w:t>
      </w:r>
    </w:p>
    <w:p w:rsidR="000F3F37" w:rsidRPr="00A76F47" w:rsidRDefault="000F3F37" w:rsidP="000F3F37">
      <w:pPr>
        <w:ind w:firstLine="709"/>
        <w:jc w:val="both"/>
        <w:rPr>
          <w:sz w:val="28"/>
          <w:szCs w:val="28"/>
        </w:rPr>
      </w:pPr>
      <w:r w:rsidRPr="00A76F47">
        <w:rPr>
          <w:sz w:val="28"/>
          <w:szCs w:val="28"/>
        </w:rPr>
        <w:t>МБОУ «Новониколаевская СОШ» - 90 000,00 рублей.</w:t>
      </w:r>
    </w:p>
    <w:p w:rsidR="000F3F37" w:rsidRDefault="000F3F37" w:rsidP="000F3F37">
      <w:pPr>
        <w:ind w:firstLine="709"/>
        <w:jc w:val="both"/>
        <w:rPr>
          <w:sz w:val="28"/>
          <w:szCs w:val="28"/>
        </w:rPr>
      </w:pPr>
      <w:r w:rsidRPr="006A3A02">
        <w:rPr>
          <w:sz w:val="28"/>
          <w:szCs w:val="28"/>
        </w:rPr>
        <w:t xml:space="preserve">К началу учебного года во всех образовательных организациях были проведены ремонтные работы. На содержание и ремонт имущества муниципальных учреждений </w:t>
      </w:r>
      <w:r w:rsidRPr="00190687">
        <w:rPr>
          <w:sz w:val="28"/>
          <w:szCs w:val="28"/>
        </w:rPr>
        <w:t>выделено 24 817 741,63 рублей.</w:t>
      </w:r>
      <w:r w:rsidRPr="006A3A02">
        <w:rPr>
          <w:sz w:val="28"/>
          <w:szCs w:val="28"/>
        </w:rPr>
        <w:t xml:space="preserve">  </w:t>
      </w:r>
    </w:p>
    <w:p w:rsidR="000F3F37" w:rsidRDefault="000F3F37" w:rsidP="000F3F37">
      <w:pPr>
        <w:ind w:firstLine="709"/>
        <w:contextualSpacing/>
        <w:jc w:val="both"/>
        <w:rPr>
          <w:sz w:val="28"/>
          <w:szCs w:val="28"/>
        </w:rPr>
      </w:pPr>
      <w:r w:rsidRPr="00E503EF">
        <w:rPr>
          <w:sz w:val="28"/>
          <w:szCs w:val="28"/>
        </w:rPr>
        <w:lastRenderedPageBreak/>
        <w:t xml:space="preserve">Для предоставления  качественного образования и развития </w:t>
      </w:r>
      <w:r>
        <w:rPr>
          <w:sz w:val="28"/>
          <w:szCs w:val="28"/>
        </w:rPr>
        <w:t>способностей детей в 11</w:t>
      </w:r>
      <w:r w:rsidRPr="00E503EF">
        <w:rPr>
          <w:sz w:val="28"/>
          <w:szCs w:val="28"/>
        </w:rPr>
        <w:t xml:space="preserve"> школах района работают </w:t>
      </w:r>
      <w:r w:rsidRPr="00E503EF">
        <w:rPr>
          <w:sz w:val="28"/>
          <w:szCs w:val="28"/>
          <w:bdr w:val="none" w:sz="0" w:space="0" w:color="auto" w:frame="1"/>
          <w:shd w:val="clear" w:color="auto" w:fill="FFFFFF"/>
        </w:rPr>
        <w:t xml:space="preserve">центры образовании </w:t>
      </w:r>
      <w:r w:rsidRPr="00E503EF">
        <w:rPr>
          <w:sz w:val="28"/>
          <w:szCs w:val="28"/>
        </w:rPr>
        <w:t xml:space="preserve">«Точка роста» </w:t>
      </w:r>
      <w:proofErr w:type="spellStart"/>
      <w:r w:rsidRPr="00E503EF">
        <w:rPr>
          <w:iCs/>
          <w:sz w:val="28"/>
          <w:szCs w:val="28"/>
          <w:bdr w:val="none" w:sz="0" w:space="0" w:color="auto" w:frame="1"/>
        </w:rPr>
        <w:t>естественно-научной</w:t>
      </w:r>
      <w:proofErr w:type="spellEnd"/>
      <w:r w:rsidRPr="00E503EF">
        <w:rPr>
          <w:iCs/>
          <w:sz w:val="28"/>
          <w:szCs w:val="28"/>
          <w:bdr w:val="none" w:sz="0" w:space="0" w:color="auto" w:frame="1"/>
        </w:rPr>
        <w:t xml:space="preserve"> и технологической направленностей.</w:t>
      </w:r>
      <w:r w:rsidRPr="00E503EF">
        <w:rPr>
          <w:sz w:val="28"/>
          <w:szCs w:val="28"/>
        </w:rPr>
        <w:t xml:space="preserve">  В начале сентября </w:t>
      </w:r>
      <w:r>
        <w:rPr>
          <w:sz w:val="28"/>
          <w:szCs w:val="28"/>
        </w:rPr>
        <w:t>2024 года</w:t>
      </w:r>
      <w:r w:rsidRPr="00E503EF">
        <w:rPr>
          <w:sz w:val="28"/>
          <w:szCs w:val="28"/>
        </w:rPr>
        <w:t xml:space="preserve"> центры</w:t>
      </w:r>
      <w:r>
        <w:rPr>
          <w:sz w:val="28"/>
          <w:szCs w:val="28"/>
        </w:rPr>
        <w:t xml:space="preserve"> «Точка роста»</w:t>
      </w:r>
      <w:r w:rsidRPr="00E503EF">
        <w:rPr>
          <w:sz w:val="28"/>
          <w:szCs w:val="28"/>
        </w:rPr>
        <w:t xml:space="preserve"> открыты в МБОУ «Половинкинская СОШ» и в МБОУ «Ракитовская СОШ». От министерства образования и науки Алтайского края получено оборудование (цифровые лаборатории, демонстрационное оборудование, оборудование для демонстрационных опытов,  образовательный конструктор, компьютерное оборудование) на сумму более 3,5 миллионов рублей. За счет средств муниципалитета проведен ремонт помещений «Точки роста», закуплена мебель, сумма вложений составила более </w:t>
      </w:r>
      <w:r>
        <w:rPr>
          <w:sz w:val="28"/>
          <w:szCs w:val="28"/>
        </w:rPr>
        <w:t>350</w:t>
      </w:r>
      <w:r w:rsidRPr="00E503EF">
        <w:rPr>
          <w:sz w:val="28"/>
          <w:szCs w:val="28"/>
        </w:rPr>
        <w:t xml:space="preserve"> тысяч рублей.</w:t>
      </w:r>
    </w:p>
    <w:p w:rsidR="000F3F37" w:rsidRPr="00BC43DA" w:rsidRDefault="000F3F37" w:rsidP="000F3F37">
      <w:pPr>
        <w:ind w:firstLine="709"/>
        <w:jc w:val="both"/>
        <w:rPr>
          <w:sz w:val="28"/>
          <w:szCs w:val="28"/>
        </w:rPr>
      </w:pPr>
      <w:r w:rsidRPr="00BC43DA">
        <w:rPr>
          <w:sz w:val="28"/>
          <w:szCs w:val="28"/>
        </w:rPr>
        <w:t>К реализации основных общеобразовательных программ по учебным предметам естественнонаучной и технологической направленностей, в том числе в рамках внеурочной деятельности привлечены 26  педагогических работников  и   1385 обучающийся.</w:t>
      </w:r>
    </w:p>
    <w:p w:rsidR="000F3F37" w:rsidRPr="00E503EF" w:rsidRDefault="000F3F37" w:rsidP="000F3F37">
      <w:pPr>
        <w:pStyle w:val="ae"/>
        <w:ind w:firstLine="709"/>
        <w:jc w:val="both"/>
        <w:rPr>
          <w:rFonts w:ascii="Times New Roman" w:hAnsi="Times New Roman"/>
          <w:iCs/>
          <w:sz w:val="28"/>
          <w:szCs w:val="28"/>
          <w:bdr w:val="none" w:sz="0" w:space="0" w:color="auto" w:frame="1"/>
        </w:rPr>
      </w:pPr>
      <w:r w:rsidRPr="00E503EF">
        <w:rPr>
          <w:rFonts w:ascii="Times New Roman" w:hAnsi="Times New Roman"/>
          <w:sz w:val="28"/>
          <w:szCs w:val="28"/>
        </w:rPr>
        <w:t xml:space="preserve">Опыт работы Центров показал </w:t>
      </w:r>
      <w:proofErr w:type="spellStart"/>
      <w:r w:rsidRPr="00E503EF">
        <w:rPr>
          <w:rFonts w:ascii="Times New Roman" w:hAnsi="Times New Roman"/>
          <w:sz w:val="28"/>
          <w:szCs w:val="28"/>
        </w:rPr>
        <w:t>востребованность</w:t>
      </w:r>
      <w:proofErr w:type="spellEnd"/>
      <w:r w:rsidRPr="00E503EF">
        <w:rPr>
          <w:rFonts w:ascii="Times New Roman" w:hAnsi="Times New Roman"/>
          <w:sz w:val="28"/>
          <w:szCs w:val="28"/>
        </w:rPr>
        <w:t xml:space="preserve"> у учащихся реализуемых программ внеурочной деятельности и дополнительного образования </w:t>
      </w:r>
      <w:proofErr w:type="spellStart"/>
      <w:r w:rsidRPr="00E503EF">
        <w:rPr>
          <w:rFonts w:ascii="Times New Roman" w:hAnsi="Times New Roman"/>
          <w:sz w:val="28"/>
          <w:szCs w:val="28"/>
        </w:rPr>
        <w:t>естественно-научной</w:t>
      </w:r>
      <w:proofErr w:type="spellEnd"/>
      <w:r w:rsidRPr="00E503EF">
        <w:rPr>
          <w:rFonts w:ascii="Times New Roman" w:hAnsi="Times New Roman"/>
          <w:sz w:val="28"/>
          <w:szCs w:val="28"/>
        </w:rPr>
        <w:t xml:space="preserve"> и технической направленности. </w:t>
      </w:r>
      <w:r w:rsidRPr="00E503EF">
        <w:rPr>
          <w:rFonts w:ascii="Times New Roman" w:hAnsi="Times New Roman"/>
          <w:iCs/>
          <w:sz w:val="28"/>
          <w:szCs w:val="28"/>
          <w:bdr w:val="none" w:sz="0" w:space="0" w:color="auto" w:frame="1"/>
        </w:rPr>
        <w:t xml:space="preserve">Однако необходимо более эффективно использовать ресурсы «Точек роста» для работы с одаренными детьми, развитию исследовательской и проектной  деятельности,  а также формированию универсальных учебных действий обучающихся при реализации Федеральных образовательных стандартов.  </w:t>
      </w:r>
    </w:p>
    <w:p w:rsidR="000F3F37" w:rsidRPr="00E503EF" w:rsidRDefault="000F3F37" w:rsidP="000F3F37">
      <w:pPr>
        <w:ind w:firstLine="709"/>
        <w:contextualSpacing/>
        <w:jc w:val="both"/>
        <w:rPr>
          <w:sz w:val="28"/>
          <w:szCs w:val="28"/>
        </w:rPr>
      </w:pPr>
      <w:r w:rsidRPr="00E503EF">
        <w:rPr>
          <w:sz w:val="28"/>
          <w:szCs w:val="28"/>
        </w:rPr>
        <w:t>Федеральный проект «Цифровая образовательная среда» направлен на создание и внедрение в образовательных организациях цифровой образовательной среды, а также обеспечение реализации цифровой трансформации системы образования. В рамках проекта ведется работа по оснащению организаций современным оборудованием и развитие цифровых сервисов и </w:t>
      </w:r>
      <w:proofErr w:type="spellStart"/>
      <w:r w:rsidRPr="00E503EF">
        <w:rPr>
          <w:sz w:val="28"/>
          <w:szCs w:val="28"/>
        </w:rPr>
        <w:t>контента</w:t>
      </w:r>
      <w:proofErr w:type="spellEnd"/>
      <w:r w:rsidRPr="00E503EF">
        <w:rPr>
          <w:sz w:val="28"/>
          <w:szCs w:val="28"/>
        </w:rPr>
        <w:t xml:space="preserve"> для образовательной деятельности.</w:t>
      </w:r>
    </w:p>
    <w:p w:rsidR="000F3F37" w:rsidRDefault="000F3F37" w:rsidP="000F3F37">
      <w:pPr>
        <w:ind w:firstLine="709"/>
        <w:jc w:val="both"/>
        <w:rPr>
          <w:sz w:val="28"/>
          <w:szCs w:val="28"/>
        </w:rPr>
      </w:pPr>
      <w:r w:rsidRPr="00E503EF">
        <w:rPr>
          <w:sz w:val="28"/>
          <w:szCs w:val="28"/>
        </w:rPr>
        <w:t xml:space="preserve">По проекту цифровой образовательной среды в 2024 году в </w:t>
      </w:r>
      <w:proofErr w:type="spellStart"/>
      <w:r w:rsidRPr="00E503EF">
        <w:rPr>
          <w:sz w:val="28"/>
          <w:szCs w:val="28"/>
        </w:rPr>
        <w:t>Зеленодубравинскую</w:t>
      </w:r>
      <w:proofErr w:type="spellEnd"/>
      <w:r w:rsidRPr="00E503EF">
        <w:rPr>
          <w:sz w:val="28"/>
          <w:szCs w:val="28"/>
        </w:rPr>
        <w:t xml:space="preserve"> и Новониколаевскую школы поступило из министерства образования и науки Алтайского </w:t>
      </w:r>
      <w:r w:rsidRPr="00190687">
        <w:rPr>
          <w:sz w:val="28"/>
          <w:szCs w:val="28"/>
        </w:rPr>
        <w:t xml:space="preserve">края 4 телевизора, 68  ноутбуков, 8 моноблоков, 4 МФУ  и 12 </w:t>
      </w:r>
      <w:r w:rsidRPr="00190687">
        <w:rPr>
          <w:sz w:val="28"/>
          <w:szCs w:val="28"/>
          <w:lang w:val="en-US"/>
        </w:rPr>
        <w:t>IP</w:t>
      </w:r>
      <w:r w:rsidRPr="00190687">
        <w:rPr>
          <w:sz w:val="28"/>
          <w:szCs w:val="28"/>
        </w:rPr>
        <w:t>-камер на сумму более 8 м</w:t>
      </w:r>
      <w:r>
        <w:rPr>
          <w:sz w:val="28"/>
          <w:szCs w:val="28"/>
        </w:rPr>
        <w:t xml:space="preserve">лн. </w:t>
      </w:r>
      <w:r w:rsidRPr="00E503EF">
        <w:rPr>
          <w:sz w:val="28"/>
          <w:szCs w:val="28"/>
        </w:rPr>
        <w:t xml:space="preserve">рублей.  </w:t>
      </w:r>
    </w:p>
    <w:p w:rsidR="000F3F37" w:rsidRPr="00E503EF" w:rsidRDefault="000F3F37" w:rsidP="000F3F37">
      <w:pPr>
        <w:ind w:firstLine="709"/>
        <w:jc w:val="both"/>
        <w:rPr>
          <w:sz w:val="28"/>
          <w:szCs w:val="28"/>
        </w:rPr>
      </w:pPr>
      <w:r>
        <w:rPr>
          <w:sz w:val="28"/>
          <w:szCs w:val="28"/>
        </w:rPr>
        <w:t>Всего с 2020 года в рамках федерального</w:t>
      </w:r>
      <w:r w:rsidRPr="00E503EF">
        <w:rPr>
          <w:sz w:val="28"/>
          <w:szCs w:val="28"/>
        </w:rPr>
        <w:t xml:space="preserve"> проект</w:t>
      </w:r>
      <w:r>
        <w:rPr>
          <w:sz w:val="28"/>
          <w:szCs w:val="28"/>
        </w:rPr>
        <w:t>а</w:t>
      </w:r>
      <w:r w:rsidRPr="00E503EF">
        <w:rPr>
          <w:sz w:val="28"/>
          <w:szCs w:val="28"/>
        </w:rPr>
        <w:t xml:space="preserve"> «Цифровая образовательная среда»</w:t>
      </w:r>
      <w:r>
        <w:rPr>
          <w:sz w:val="28"/>
          <w:szCs w:val="28"/>
        </w:rPr>
        <w:t xml:space="preserve"> 6 школ района оснащены</w:t>
      </w:r>
      <w:r w:rsidRPr="00E503EF">
        <w:rPr>
          <w:sz w:val="28"/>
          <w:szCs w:val="28"/>
        </w:rPr>
        <w:t xml:space="preserve"> современным оборудованием</w:t>
      </w:r>
      <w:r>
        <w:rPr>
          <w:sz w:val="28"/>
          <w:szCs w:val="28"/>
        </w:rPr>
        <w:t>.</w:t>
      </w:r>
    </w:p>
    <w:p w:rsidR="000F3F37" w:rsidRPr="006A3A02" w:rsidRDefault="000F3F37" w:rsidP="000F3F37">
      <w:pPr>
        <w:ind w:firstLine="709"/>
        <w:jc w:val="both"/>
        <w:rPr>
          <w:sz w:val="28"/>
          <w:szCs w:val="28"/>
        </w:rPr>
      </w:pPr>
      <w:r w:rsidRPr="00190687">
        <w:rPr>
          <w:sz w:val="28"/>
          <w:szCs w:val="28"/>
        </w:rPr>
        <w:t>Из средств местного бюджета на компьютеры и оргтехнику выделено 642 тыс. рублей.</w:t>
      </w:r>
      <w:r w:rsidRPr="006A3A02">
        <w:rPr>
          <w:sz w:val="28"/>
          <w:szCs w:val="28"/>
        </w:rPr>
        <w:t xml:space="preserve">            </w:t>
      </w:r>
    </w:p>
    <w:p w:rsidR="000F3F37" w:rsidRPr="006A3A02" w:rsidRDefault="000F3F37" w:rsidP="000F3F37">
      <w:pPr>
        <w:ind w:firstLine="709"/>
        <w:jc w:val="both"/>
        <w:rPr>
          <w:sz w:val="28"/>
          <w:szCs w:val="28"/>
        </w:rPr>
      </w:pPr>
      <w:r w:rsidRPr="006A3A02">
        <w:rPr>
          <w:sz w:val="28"/>
          <w:szCs w:val="28"/>
        </w:rPr>
        <w:t xml:space="preserve">Комитет по образованию осуществляет функцию органа опеки и попечительства, охраны прав детства. На конец 2024 года на учете состояло 41 замещающая семья, в которых  воспитываются 69 детей, приемных семей – 10, в них воспитывается 30 детей, в  семьях усыновителей проживают 6 детей, в  КГБУ «Куйбышевский центр помощи детям, оставшимся без попечения родителей» находятся 41 ребенок. В 2024 году выявлено 10 детей – сирот и детей, оставшихся без  попечения родителей. По  сравнению с  </w:t>
      </w:r>
      <w:r w:rsidRPr="006A3A02">
        <w:rPr>
          <w:sz w:val="28"/>
          <w:szCs w:val="28"/>
        </w:rPr>
        <w:lastRenderedPageBreak/>
        <w:t xml:space="preserve">прошлым годом количество выявленных детей увеличилось на 3. В 2024 году специалисты по охране прав детства приняли участие в 21 судебном заседании по вопросам прав детей: лишены родительских прав 6 родителей в отношении 10 детей,  ограничен в родительских правах 1 родитель в отношении 3 детей.  </w:t>
      </w:r>
    </w:p>
    <w:p w:rsidR="000F3F37" w:rsidRPr="00001098" w:rsidRDefault="000F3F37" w:rsidP="000F3F37">
      <w:pPr>
        <w:pStyle w:val="ae"/>
        <w:ind w:firstLine="709"/>
        <w:jc w:val="both"/>
        <w:rPr>
          <w:rFonts w:ascii="Times New Roman" w:hAnsi="Times New Roman"/>
          <w:sz w:val="28"/>
          <w:szCs w:val="28"/>
        </w:rPr>
      </w:pPr>
      <w:r w:rsidRPr="00001098">
        <w:rPr>
          <w:rFonts w:ascii="Times New Roman" w:hAnsi="Times New Roman"/>
          <w:sz w:val="28"/>
          <w:szCs w:val="28"/>
        </w:rPr>
        <w:t>В районе сохранена и развивается система детского летнего отдыха и оздоровления при  активной финансовой поддержке  Администрации района. Из районного бюджета на эти цели выделено 2835933 рублей  из них: для организации отдыха и оздоровления детей в лагерях дневного пребывания 1720500 рублей (327</w:t>
      </w:r>
      <w:r w:rsidRPr="00001098">
        <w:rPr>
          <w:rFonts w:ascii="Times New Roman" w:hAnsi="Times New Roman"/>
          <w:color w:val="FF0000"/>
          <w:sz w:val="28"/>
          <w:szCs w:val="28"/>
        </w:rPr>
        <w:t xml:space="preserve"> </w:t>
      </w:r>
      <w:r w:rsidRPr="00001098">
        <w:rPr>
          <w:rFonts w:ascii="Times New Roman" w:hAnsi="Times New Roman"/>
          <w:sz w:val="28"/>
          <w:szCs w:val="28"/>
        </w:rPr>
        <w:t xml:space="preserve">детей из многодетных семей отдохнули бесплатно, за счет средств местного бюджета – это подарок в год семьи). </w:t>
      </w:r>
    </w:p>
    <w:p w:rsidR="000F3F37" w:rsidRPr="00001098" w:rsidRDefault="000F3F37" w:rsidP="000F3F37">
      <w:pPr>
        <w:pStyle w:val="ae"/>
        <w:ind w:firstLine="709"/>
        <w:jc w:val="both"/>
        <w:rPr>
          <w:rFonts w:ascii="Times New Roman" w:hAnsi="Times New Roman"/>
          <w:sz w:val="28"/>
          <w:szCs w:val="28"/>
        </w:rPr>
      </w:pPr>
      <w:r w:rsidRPr="00001098">
        <w:rPr>
          <w:rFonts w:ascii="Times New Roman" w:hAnsi="Times New Roman"/>
          <w:sz w:val="28"/>
          <w:szCs w:val="28"/>
        </w:rPr>
        <w:t xml:space="preserve">Летом 2024 года на базе 17 школ района работали лагеря дневного пребывания. В них отдохнули  820 (восемьсот двадцати)  детей. </w:t>
      </w:r>
      <w:r w:rsidRPr="00001098">
        <w:rPr>
          <w:rFonts w:ascii="Times New Roman" w:hAnsi="Times New Roman"/>
          <w:b/>
          <w:sz w:val="28"/>
          <w:szCs w:val="28"/>
        </w:rPr>
        <w:t xml:space="preserve">(слайд) </w:t>
      </w:r>
    </w:p>
    <w:p w:rsidR="000F3F37" w:rsidRPr="00001098" w:rsidRDefault="000F3F37" w:rsidP="000F3F37">
      <w:pPr>
        <w:ind w:firstLine="709"/>
        <w:jc w:val="both"/>
        <w:rPr>
          <w:sz w:val="28"/>
          <w:szCs w:val="28"/>
        </w:rPr>
      </w:pPr>
      <w:r w:rsidRPr="00001098">
        <w:rPr>
          <w:sz w:val="28"/>
          <w:szCs w:val="28"/>
        </w:rPr>
        <w:t xml:space="preserve">Три смены отработал детский загородный лагерь «Золотая рыбка», За период летней оздоровительной кампании в детском лагере провели досуг 455 детей, каждой смене была определена своя тема: 1 смена «Движение первых» - 99 детей, 2 смена («Экономическая») – 208 детей, 3смена (Гражданско-патриотическая) – 148 детей, Детей, проживающих в Рубцовском районе, отдохнуло  108 человек. </w:t>
      </w:r>
    </w:p>
    <w:p w:rsidR="000F3F37" w:rsidRPr="006A3A02" w:rsidRDefault="000F3F37" w:rsidP="000F3F37">
      <w:pPr>
        <w:shd w:val="clear" w:color="auto" w:fill="FFFFFF"/>
        <w:ind w:firstLine="709"/>
        <w:jc w:val="both"/>
        <w:rPr>
          <w:sz w:val="28"/>
          <w:szCs w:val="28"/>
        </w:rPr>
      </w:pPr>
      <w:r w:rsidRPr="006A3A02">
        <w:rPr>
          <w:sz w:val="28"/>
          <w:szCs w:val="28"/>
        </w:rPr>
        <w:t>На подготовку и ремонт лагеря были выделены денежные средства из, местного бюджета – 2 056 100,18 рублей из в том числе:</w:t>
      </w:r>
    </w:p>
    <w:p w:rsidR="000F3F37" w:rsidRPr="006A3A02" w:rsidRDefault="000F3F37" w:rsidP="000F3F37">
      <w:pPr>
        <w:shd w:val="clear" w:color="auto" w:fill="FFFFFF"/>
        <w:ind w:firstLine="709"/>
        <w:jc w:val="both"/>
        <w:rPr>
          <w:sz w:val="28"/>
          <w:szCs w:val="28"/>
        </w:rPr>
      </w:pPr>
      <w:r w:rsidRPr="006A3A02">
        <w:rPr>
          <w:sz w:val="28"/>
          <w:szCs w:val="28"/>
        </w:rPr>
        <w:t>- ремонт кровли медицинского блока – 270 238,85 рублей;</w:t>
      </w:r>
    </w:p>
    <w:p w:rsidR="000F3F37" w:rsidRPr="006A3A02" w:rsidRDefault="000F3F37" w:rsidP="000F3F37">
      <w:pPr>
        <w:shd w:val="clear" w:color="auto" w:fill="FFFFFF"/>
        <w:ind w:firstLine="709"/>
        <w:jc w:val="both"/>
        <w:rPr>
          <w:sz w:val="28"/>
          <w:szCs w:val="28"/>
        </w:rPr>
      </w:pPr>
      <w:r w:rsidRPr="006A3A02">
        <w:rPr>
          <w:sz w:val="28"/>
          <w:szCs w:val="28"/>
        </w:rPr>
        <w:t>- монтаж видеонаблюдения– 249 761,33 рублей;</w:t>
      </w:r>
    </w:p>
    <w:p w:rsidR="000F3F37" w:rsidRPr="006A3A02" w:rsidRDefault="000F3F37" w:rsidP="000F3F37">
      <w:pPr>
        <w:shd w:val="clear" w:color="auto" w:fill="FFFFFF"/>
        <w:ind w:firstLine="709"/>
        <w:jc w:val="both"/>
        <w:rPr>
          <w:sz w:val="28"/>
          <w:szCs w:val="28"/>
        </w:rPr>
      </w:pPr>
      <w:r w:rsidRPr="006A3A02">
        <w:rPr>
          <w:sz w:val="28"/>
          <w:szCs w:val="28"/>
        </w:rPr>
        <w:t xml:space="preserve"> - приобретение мягкого инвентаря – 200 000 рублей;</w:t>
      </w:r>
    </w:p>
    <w:p w:rsidR="000F3F37" w:rsidRPr="006A3A02" w:rsidRDefault="000F3F37" w:rsidP="000F3F37">
      <w:pPr>
        <w:shd w:val="clear" w:color="auto" w:fill="FFFFFF"/>
        <w:ind w:firstLine="709"/>
        <w:jc w:val="both"/>
        <w:rPr>
          <w:sz w:val="28"/>
          <w:szCs w:val="28"/>
        </w:rPr>
      </w:pPr>
      <w:r w:rsidRPr="006A3A02">
        <w:rPr>
          <w:sz w:val="28"/>
          <w:szCs w:val="28"/>
        </w:rPr>
        <w:t>- укладка асфальта  -  270 000 рублей;    </w:t>
      </w:r>
    </w:p>
    <w:p w:rsidR="000F3F37" w:rsidRPr="006A3A02" w:rsidRDefault="000F3F37" w:rsidP="000F3F37">
      <w:pPr>
        <w:shd w:val="clear" w:color="auto" w:fill="FFFFFF"/>
        <w:ind w:firstLine="709"/>
        <w:jc w:val="both"/>
        <w:rPr>
          <w:sz w:val="28"/>
          <w:szCs w:val="28"/>
        </w:rPr>
      </w:pPr>
      <w:r w:rsidRPr="006A3A02">
        <w:rPr>
          <w:sz w:val="28"/>
          <w:szCs w:val="28"/>
        </w:rPr>
        <w:t>- ремонт автомобиля Газ 3302 -152 000 рублей;</w:t>
      </w:r>
    </w:p>
    <w:p w:rsidR="000F3F37" w:rsidRPr="006A3A02" w:rsidRDefault="000F3F37" w:rsidP="000F3F37">
      <w:pPr>
        <w:shd w:val="clear" w:color="auto" w:fill="FFFFFF"/>
        <w:ind w:firstLine="709"/>
        <w:jc w:val="both"/>
        <w:rPr>
          <w:sz w:val="28"/>
          <w:szCs w:val="28"/>
        </w:rPr>
      </w:pPr>
      <w:r w:rsidRPr="006A3A02">
        <w:rPr>
          <w:sz w:val="28"/>
          <w:szCs w:val="28"/>
        </w:rPr>
        <w:t>- приобретение беседок – 200 000 рублей;</w:t>
      </w:r>
    </w:p>
    <w:p w:rsidR="000F3F37" w:rsidRPr="006A3A02" w:rsidRDefault="000F3F37" w:rsidP="000F3F37">
      <w:pPr>
        <w:shd w:val="clear" w:color="auto" w:fill="FFFFFF"/>
        <w:ind w:firstLine="709"/>
        <w:jc w:val="both"/>
        <w:rPr>
          <w:sz w:val="28"/>
          <w:szCs w:val="28"/>
        </w:rPr>
      </w:pPr>
      <w:r w:rsidRPr="006A3A02">
        <w:rPr>
          <w:sz w:val="28"/>
          <w:szCs w:val="28"/>
        </w:rPr>
        <w:t>- строительство пожарного пирса – 84 300 рублей;</w:t>
      </w:r>
    </w:p>
    <w:p w:rsidR="000F3F37" w:rsidRPr="006A3A02" w:rsidRDefault="000F3F37" w:rsidP="000F3F37">
      <w:pPr>
        <w:shd w:val="clear" w:color="auto" w:fill="FFFFFF"/>
        <w:ind w:firstLine="709"/>
        <w:jc w:val="both"/>
        <w:rPr>
          <w:sz w:val="28"/>
          <w:szCs w:val="28"/>
        </w:rPr>
      </w:pPr>
      <w:r w:rsidRPr="006A3A02">
        <w:rPr>
          <w:sz w:val="28"/>
          <w:szCs w:val="28"/>
        </w:rPr>
        <w:t>- приобретение картофелечистки – 81 000 рублей;</w:t>
      </w:r>
    </w:p>
    <w:p w:rsidR="000F3F37" w:rsidRPr="006A3A02" w:rsidRDefault="000F3F37" w:rsidP="000F3F37">
      <w:pPr>
        <w:shd w:val="clear" w:color="auto" w:fill="FFFFFF"/>
        <w:ind w:firstLine="709"/>
        <w:jc w:val="both"/>
        <w:rPr>
          <w:sz w:val="28"/>
          <w:szCs w:val="28"/>
        </w:rPr>
      </w:pPr>
      <w:r w:rsidRPr="006A3A02">
        <w:rPr>
          <w:sz w:val="28"/>
          <w:szCs w:val="28"/>
        </w:rPr>
        <w:t>- ремонт медицинского блока – 271 000 рублей;</w:t>
      </w:r>
    </w:p>
    <w:p w:rsidR="000F3F37" w:rsidRPr="006A3A02" w:rsidRDefault="000F3F37" w:rsidP="000F3F37">
      <w:pPr>
        <w:shd w:val="clear" w:color="auto" w:fill="FFFFFF"/>
        <w:ind w:firstLine="709"/>
        <w:jc w:val="both"/>
        <w:rPr>
          <w:sz w:val="28"/>
          <w:szCs w:val="28"/>
        </w:rPr>
      </w:pPr>
      <w:r w:rsidRPr="006A3A02">
        <w:rPr>
          <w:sz w:val="28"/>
          <w:szCs w:val="28"/>
        </w:rPr>
        <w:t>- приобретение пил</w:t>
      </w:r>
      <w:bookmarkStart w:id="0" w:name="_GoBack"/>
      <w:bookmarkEnd w:id="0"/>
      <w:r w:rsidRPr="006A3A02">
        <w:rPr>
          <w:sz w:val="28"/>
          <w:szCs w:val="28"/>
        </w:rPr>
        <w:t>оматериала – 27 500 рублей;</w:t>
      </w:r>
    </w:p>
    <w:p w:rsidR="000F3F37" w:rsidRPr="006A3A02" w:rsidRDefault="000F3F37" w:rsidP="000F3F37">
      <w:pPr>
        <w:shd w:val="clear" w:color="auto" w:fill="FFFFFF"/>
        <w:ind w:firstLine="709"/>
        <w:jc w:val="both"/>
        <w:rPr>
          <w:sz w:val="28"/>
          <w:szCs w:val="28"/>
        </w:rPr>
      </w:pPr>
      <w:r w:rsidRPr="006A3A02">
        <w:rPr>
          <w:sz w:val="28"/>
          <w:szCs w:val="28"/>
        </w:rPr>
        <w:t>- установка пожарной сигнализации – 53 300 рублей;</w:t>
      </w:r>
    </w:p>
    <w:p w:rsidR="000F3F37" w:rsidRPr="006A3A02" w:rsidRDefault="000F3F37" w:rsidP="000F3F37">
      <w:pPr>
        <w:shd w:val="clear" w:color="auto" w:fill="FFFFFF"/>
        <w:ind w:firstLine="709"/>
        <w:jc w:val="both"/>
        <w:rPr>
          <w:sz w:val="28"/>
          <w:szCs w:val="28"/>
        </w:rPr>
      </w:pPr>
      <w:r w:rsidRPr="006A3A02">
        <w:rPr>
          <w:sz w:val="28"/>
          <w:szCs w:val="28"/>
        </w:rPr>
        <w:t>- приобретение материалов - 55 000 рублей;</w:t>
      </w:r>
    </w:p>
    <w:p w:rsidR="000F3F37" w:rsidRPr="006A3A02" w:rsidRDefault="000F3F37" w:rsidP="000F3F37">
      <w:pPr>
        <w:shd w:val="clear" w:color="auto" w:fill="FFFFFF"/>
        <w:ind w:firstLine="709"/>
        <w:jc w:val="both"/>
        <w:rPr>
          <w:sz w:val="28"/>
          <w:szCs w:val="28"/>
        </w:rPr>
      </w:pPr>
      <w:r w:rsidRPr="006A3A02">
        <w:rPr>
          <w:sz w:val="28"/>
          <w:szCs w:val="28"/>
        </w:rPr>
        <w:t>- приобретение проектора – 120 000 рублей;</w:t>
      </w:r>
    </w:p>
    <w:p w:rsidR="000F3F37" w:rsidRPr="006A3A02" w:rsidRDefault="000F3F37" w:rsidP="000F3F37">
      <w:pPr>
        <w:shd w:val="clear" w:color="auto" w:fill="FFFFFF"/>
        <w:ind w:firstLine="709"/>
        <w:jc w:val="both"/>
        <w:rPr>
          <w:sz w:val="28"/>
          <w:szCs w:val="28"/>
        </w:rPr>
      </w:pPr>
      <w:r w:rsidRPr="006A3A02">
        <w:rPr>
          <w:sz w:val="28"/>
          <w:szCs w:val="28"/>
        </w:rPr>
        <w:t>- проведение дезинсекции -  22 000 рублей.</w:t>
      </w:r>
    </w:p>
    <w:p w:rsidR="000F3F37" w:rsidRPr="006A3A02" w:rsidRDefault="000F3F37" w:rsidP="000F3F37">
      <w:pPr>
        <w:shd w:val="clear" w:color="auto" w:fill="FFFFFF"/>
        <w:ind w:firstLine="709"/>
        <w:jc w:val="both"/>
        <w:rPr>
          <w:sz w:val="28"/>
          <w:szCs w:val="28"/>
        </w:rPr>
      </w:pPr>
    </w:p>
    <w:p w:rsidR="000F3F37" w:rsidRPr="006A3A02" w:rsidRDefault="000F3F37" w:rsidP="000F3F37">
      <w:pPr>
        <w:ind w:firstLine="709"/>
        <w:jc w:val="both"/>
        <w:rPr>
          <w:sz w:val="28"/>
          <w:szCs w:val="28"/>
        </w:rPr>
      </w:pPr>
      <w:r w:rsidRPr="006A3A02">
        <w:rPr>
          <w:sz w:val="28"/>
          <w:szCs w:val="28"/>
        </w:rPr>
        <w:t>Основные задачи на предстоящий летней оздоровительной кампании  – увеличение охвата отдыхом и оздоровлением большего количества учащихся Рубцовского района, укрепление материально технической базы детского лагеря отдыха «Золотая рыбка» (текущий и капитальный ремонт)  и лагерей с дневным пребыванием детей. Для достижения данных задач запланированы ряд мероприятий:</w:t>
      </w:r>
    </w:p>
    <w:p w:rsidR="000F3F37" w:rsidRPr="006A3A02" w:rsidRDefault="000F3F37" w:rsidP="000F3F37">
      <w:pPr>
        <w:ind w:firstLine="709"/>
        <w:jc w:val="both"/>
        <w:rPr>
          <w:sz w:val="28"/>
          <w:szCs w:val="28"/>
        </w:rPr>
      </w:pPr>
      <w:r w:rsidRPr="006A3A02">
        <w:rPr>
          <w:sz w:val="28"/>
          <w:szCs w:val="28"/>
        </w:rPr>
        <w:t xml:space="preserve">- проведение более масштабной рекламной компании по привлечению детей в филиал ДЛО «Золотая Рыбка» МБУ ДО «ЦТР «Ступени» летом 2025 года (реклама в СМИ, социальных сетях, участие директора лагеря с </w:t>
      </w:r>
      <w:r w:rsidRPr="006A3A02">
        <w:rPr>
          <w:sz w:val="28"/>
          <w:szCs w:val="28"/>
        </w:rPr>
        <w:lastRenderedPageBreak/>
        <w:t>агитбригадой в родительских собраниях в школах района в марте-апреле 2025 года, адресная работа с коллективами МБУ ДО «ДЮСШ»,  МБУ ДО «ЦТР «Ступени»).</w:t>
      </w:r>
    </w:p>
    <w:p w:rsidR="000F3F37" w:rsidRPr="006A3A02" w:rsidRDefault="000F3F37" w:rsidP="000F3F37">
      <w:pPr>
        <w:ind w:firstLine="709"/>
        <w:jc w:val="both"/>
        <w:rPr>
          <w:sz w:val="28"/>
          <w:szCs w:val="28"/>
        </w:rPr>
      </w:pPr>
      <w:r w:rsidRPr="006A3A02">
        <w:rPr>
          <w:sz w:val="28"/>
          <w:szCs w:val="28"/>
        </w:rPr>
        <w:t>- проведение своевременного и качественного ремонта с целью создания современных условий пребывания детей в пришкольных и загородном лагерях.</w:t>
      </w:r>
    </w:p>
    <w:p w:rsidR="000F3F37" w:rsidRPr="006A3A02" w:rsidRDefault="000F3F37" w:rsidP="000F3F37">
      <w:pPr>
        <w:pStyle w:val="ac"/>
        <w:tabs>
          <w:tab w:val="left" w:pos="-32"/>
        </w:tabs>
        <w:ind w:left="0"/>
        <w:rPr>
          <w:rFonts w:ascii="Times New Roman" w:hAnsi="Times New Roman"/>
          <w:sz w:val="28"/>
          <w:szCs w:val="28"/>
        </w:rPr>
      </w:pPr>
      <w:r w:rsidRPr="006A3A02">
        <w:rPr>
          <w:rFonts w:ascii="Times New Roman" w:hAnsi="Times New Roman"/>
          <w:sz w:val="28"/>
          <w:szCs w:val="28"/>
        </w:rPr>
        <w:t>В 2024 году дополнительное образование Рубцовского района продолжает осуществлять работу по социальному заказу, основной целью которого является конкурентоспособность и повышение качества и доступности дополнительного образования.</w:t>
      </w:r>
    </w:p>
    <w:p w:rsidR="000F3F37" w:rsidRPr="006A3A02" w:rsidRDefault="000F3F37" w:rsidP="000F3F37">
      <w:pPr>
        <w:ind w:firstLine="709"/>
        <w:jc w:val="both"/>
        <w:rPr>
          <w:sz w:val="28"/>
          <w:szCs w:val="28"/>
        </w:rPr>
      </w:pPr>
      <w:r w:rsidRPr="006A3A02">
        <w:rPr>
          <w:sz w:val="28"/>
          <w:szCs w:val="28"/>
        </w:rPr>
        <w:t>В течение прошедшего учебного года 545 обучающихся творческих объединений прошли обучение по сертифицированным программам, что составило 17%, по сравнению с прошлым 2023 годом, в котором обучение прошли 80 человек (3%), - это значительный прогресс в достижении показателей.</w:t>
      </w:r>
    </w:p>
    <w:p w:rsidR="000F3F37" w:rsidRPr="006A3A02" w:rsidRDefault="000F3F37" w:rsidP="000F3F37">
      <w:pPr>
        <w:ind w:firstLine="709"/>
        <w:jc w:val="both"/>
        <w:rPr>
          <w:sz w:val="28"/>
          <w:szCs w:val="28"/>
        </w:rPr>
      </w:pPr>
      <w:r w:rsidRPr="006A3A02">
        <w:rPr>
          <w:sz w:val="28"/>
          <w:szCs w:val="28"/>
        </w:rPr>
        <w:t>На 20.12.2024 года охват детей дополнительным образованием по данным РМЦ г. Барнаула составил 80,04%.</w:t>
      </w:r>
      <w:r w:rsidRPr="006A3A02">
        <w:rPr>
          <w:sz w:val="28"/>
          <w:szCs w:val="28"/>
        </w:rPr>
        <w:tab/>
      </w:r>
    </w:p>
    <w:p w:rsidR="000F3F37" w:rsidRPr="006A3A02" w:rsidRDefault="000F3F37" w:rsidP="000F3F37">
      <w:pPr>
        <w:pStyle w:val="ac"/>
        <w:tabs>
          <w:tab w:val="left" w:pos="-32"/>
        </w:tabs>
        <w:ind w:left="0"/>
        <w:rPr>
          <w:rFonts w:ascii="Times New Roman" w:hAnsi="Times New Roman"/>
          <w:sz w:val="28"/>
          <w:szCs w:val="28"/>
        </w:rPr>
      </w:pPr>
      <w:r w:rsidRPr="006A3A02">
        <w:rPr>
          <w:rFonts w:ascii="Times New Roman" w:hAnsi="Times New Roman"/>
          <w:sz w:val="28"/>
          <w:szCs w:val="28"/>
        </w:rPr>
        <w:t>Общее число выданных сертификатов на 31.12.2024 г. – 3522 шт.</w:t>
      </w:r>
    </w:p>
    <w:p w:rsidR="000F3F37" w:rsidRPr="006A3A02" w:rsidRDefault="000F3F37" w:rsidP="000F3F37">
      <w:pPr>
        <w:pStyle w:val="ac"/>
        <w:tabs>
          <w:tab w:val="left" w:pos="-32"/>
        </w:tabs>
        <w:ind w:left="0"/>
        <w:rPr>
          <w:rFonts w:ascii="Times New Roman" w:hAnsi="Times New Roman"/>
          <w:sz w:val="28"/>
          <w:szCs w:val="28"/>
        </w:rPr>
      </w:pPr>
      <w:r w:rsidRPr="006A3A02">
        <w:rPr>
          <w:rFonts w:ascii="Times New Roman" w:hAnsi="Times New Roman"/>
          <w:sz w:val="28"/>
          <w:szCs w:val="28"/>
        </w:rPr>
        <w:t>Количество сертификатов, используемых в настоящий момент для обучения (реальный охват) в Центре составляет 1340, из них уникальных - 871 (данные с портала ПФДО).</w:t>
      </w:r>
    </w:p>
    <w:p w:rsidR="000F3F37" w:rsidRPr="006A3A02" w:rsidRDefault="000F3F37" w:rsidP="000F3F37">
      <w:pPr>
        <w:pStyle w:val="ac"/>
        <w:tabs>
          <w:tab w:val="left" w:pos="-32"/>
        </w:tabs>
        <w:ind w:left="0"/>
        <w:rPr>
          <w:rFonts w:ascii="Times New Roman" w:hAnsi="Times New Roman"/>
          <w:b/>
          <w:sz w:val="28"/>
          <w:szCs w:val="28"/>
        </w:rPr>
      </w:pPr>
      <w:r w:rsidRPr="006A3A02">
        <w:rPr>
          <w:rFonts w:ascii="Times New Roman" w:hAnsi="Times New Roman"/>
          <w:sz w:val="28"/>
          <w:szCs w:val="28"/>
        </w:rPr>
        <w:t xml:space="preserve">На 31.12.2024 </w:t>
      </w:r>
      <w:r w:rsidRPr="006A3A02">
        <w:rPr>
          <w:rFonts w:ascii="Times New Roman" w:eastAsiaTheme="minorHAnsi" w:hAnsi="Times New Roman"/>
          <w:sz w:val="28"/>
          <w:szCs w:val="28"/>
          <w:lang w:eastAsia="en-US"/>
        </w:rPr>
        <w:t xml:space="preserve">в </w:t>
      </w:r>
      <w:r w:rsidRPr="006A3A02">
        <w:rPr>
          <w:rFonts w:ascii="Times New Roman" w:hAnsi="Times New Roman"/>
          <w:sz w:val="28"/>
          <w:szCs w:val="28"/>
        </w:rPr>
        <w:t xml:space="preserve">МБУ ДО «ЦТР «Ступени» </w:t>
      </w:r>
      <w:r w:rsidRPr="006A3A02">
        <w:rPr>
          <w:rFonts w:ascii="Times New Roman" w:eastAsiaTheme="minorHAnsi" w:hAnsi="Times New Roman"/>
          <w:sz w:val="28"/>
          <w:szCs w:val="28"/>
          <w:lang w:eastAsia="en-US"/>
        </w:rPr>
        <w:t xml:space="preserve"> осуществляют работу 78 творческих объединений, количество обучающихся в которых составляет 1425 чел.</w:t>
      </w:r>
      <w:r w:rsidRPr="006A3A02">
        <w:rPr>
          <w:rFonts w:ascii="Times New Roman" w:hAnsi="Times New Roman"/>
          <w:sz w:val="28"/>
          <w:szCs w:val="28"/>
        </w:rPr>
        <w:t>:</w:t>
      </w:r>
    </w:p>
    <w:p w:rsidR="000F3F37" w:rsidRPr="006A3A02" w:rsidRDefault="000F3F37" w:rsidP="000F3F37">
      <w:pPr>
        <w:ind w:firstLine="709"/>
        <w:jc w:val="both"/>
        <w:outlineLvl w:val="1"/>
        <w:rPr>
          <w:bCs/>
          <w:sz w:val="28"/>
          <w:szCs w:val="28"/>
        </w:rPr>
      </w:pPr>
      <w:r w:rsidRPr="006A3A02">
        <w:rPr>
          <w:bCs/>
          <w:sz w:val="28"/>
          <w:szCs w:val="28"/>
        </w:rPr>
        <w:t>художественная направленность – 252 чел.</w:t>
      </w:r>
    </w:p>
    <w:p w:rsidR="000F3F37" w:rsidRPr="006A3A02" w:rsidRDefault="000F3F37" w:rsidP="000F3F37">
      <w:pPr>
        <w:ind w:firstLine="709"/>
        <w:jc w:val="both"/>
        <w:outlineLvl w:val="1"/>
        <w:rPr>
          <w:bCs/>
          <w:sz w:val="28"/>
          <w:szCs w:val="28"/>
        </w:rPr>
      </w:pPr>
      <w:r w:rsidRPr="006A3A02">
        <w:rPr>
          <w:bCs/>
          <w:sz w:val="28"/>
          <w:szCs w:val="28"/>
        </w:rPr>
        <w:t>физкультурно-спортивная направленность - 55чел.</w:t>
      </w:r>
    </w:p>
    <w:p w:rsidR="000F3F37" w:rsidRPr="006A3A02" w:rsidRDefault="000F3F37" w:rsidP="000F3F37">
      <w:pPr>
        <w:ind w:firstLine="709"/>
        <w:jc w:val="both"/>
        <w:outlineLvl w:val="1"/>
        <w:rPr>
          <w:bCs/>
          <w:sz w:val="28"/>
          <w:szCs w:val="28"/>
        </w:rPr>
      </w:pPr>
      <w:r w:rsidRPr="006A3A02">
        <w:rPr>
          <w:bCs/>
          <w:sz w:val="28"/>
          <w:szCs w:val="28"/>
        </w:rPr>
        <w:t>туристско-краеведческая направленность – 46 чел.</w:t>
      </w:r>
    </w:p>
    <w:p w:rsidR="000F3F37" w:rsidRPr="006A3A02" w:rsidRDefault="000F3F37" w:rsidP="000F3F37">
      <w:pPr>
        <w:ind w:firstLine="709"/>
        <w:jc w:val="both"/>
        <w:outlineLvl w:val="1"/>
        <w:rPr>
          <w:bCs/>
          <w:sz w:val="28"/>
          <w:szCs w:val="28"/>
        </w:rPr>
      </w:pPr>
      <w:r w:rsidRPr="006A3A02">
        <w:rPr>
          <w:bCs/>
          <w:sz w:val="28"/>
          <w:szCs w:val="28"/>
        </w:rPr>
        <w:t>социально-гуманитарная направленность – 885 чел.</w:t>
      </w:r>
    </w:p>
    <w:p w:rsidR="000F3F37" w:rsidRPr="006A3A02" w:rsidRDefault="000F3F37" w:rsidP="000F3F37">
      <w:pPr>
        <w:ind w:firstLine="709"/>
        <w:jc w:val="both"/>
        <w:rPr>
          <w:sz w:val="28"/>
          <w:szCs w:val="28"/>
        </w:rPr>
      </w:pPr>
      <w:r w:rsidRPr="006A3A02">
        <w:rPr>
          <w:sz w:val="28"/>
          <w:szCs w:val="28"/>
        </w:rPr>
        <w:t xml:space="preserve">естественнонаучная направленность – 133 чел. </w:t>
      </w:r>
    </w:p>
    <w:p w:rsidR="000F3F37" w:rsidRPr="006A3A02" w:rsidRDefault="000F3F37" w:rsidP="000F3F37">
      <w:pPr>
        <w:ind w:firstLine="709"/>
        <w:jc w:val="both"/>
        <w:rPr>
          <w:sz w:val="28"/>
          <w:szCs w:val="28"/>
        </w:rPr>
      </w:pPr>
      <w:r w:rsidRPr="006A3A02">
        <w:rPr>
          <w:sz w:val="28"/>
          <w:szCs w:val="28"/>
        </w:rPr>
        <w:t>техническая направленность – 54 чел.</w:t>
      </w:r>
    </w:p>
    <w:p w:rsidR="000F3F37" w:rsidRPr="006A3A02" w:rsidRDefault="000F3F37" w:rsidP="000F3F37">
      <w:pPr>
        <w:ind w:firstLine="709"/>
        <w:jc w:val="both"/>
        <w:rPr>
          <w:sz w:val="28"/>
          <w:szCs w:val="28"/>
        </w:rPr>
      </w:pPr>
    </w:p>
    <w:p w:rsidR="000F3F37" w:rsidRPr="006A3A02" w:rsidRDefault="000F3F37" w:rsidP="000F3F37">
      <w:pPr>
        <w:ind w:firstLine="709"/>
        <w:jc w:val="both"/>
        <w:rPr>
          <w:sz w:val="28"/>
          <w:szCs w:val="28"/>
        </w:rPr>
      </w:pPr>
      <w:r w:rsidRPr="006A3A02">
        <w:rPr>
          <w:sz w:val="28"/>
          <w:szCs w:val="28"/>
        </w:rPr>
        <w:t>Обучающиеся МБУ ДО «ЦТР «Ступени» в 2024 году являясь активными участниками конкурсов и мероприятий на различном уровне, стали победителями, призерами, лауреатами и дипломантами соревнований, различных конкурсов, фестивалей, чемпионатов, выставок, научно-практических конференций муниципального, краевого уровней.  В 2024 году количество дипломов и грамот полученных обучающимся творческих объединений МБУ ДО «ЦТР «Ступени», составило - 811. В сравнении с 2023 годом количество наград увеличилось на 27%.</w:t>
      </w:r>
    </w:p>
    <w:p w:rsidR="000F3F37" w:rsidRPr="006A3A02" w:rsidRDefault="000F3F37" w:rsidP="000F3F37">
      <w:pPr>
        <w:ind w:firstLine="709"/>
        <w:jc w:val="both"/>
        <w:rPr>
          <w:sz w:val="28"/>
          <w:szCs w:val="28"/>
        </w:rPr>
      </w:pPr>
      <w:r w:rsidRPr="006A3A02">
        <w:rPr>
          <w:sz w:val="28"/>
          <w:szCs w:val="28"/>
        </w:rPr>
        <w:t>В 2024 году, в соответствие с краевым планом работы прошел конкурс «Лидер 21 века-2024». В результате конкурсных испытаний, победителем, набравшим наибольшее количество баллов, стала обучающаяся творческого объединения волонтерского отряда «Источник добра» - Гордеева Елена, которая представляла Рубцовский район на краевом конкурсе «Лидер 21 века» и получила Приз зрительских симпатий.</w:t>
      </w:r>
    </w:p>
    <w:p w:rsidR="000F3F37" w:rsidRPr="006A3A02" w:rsidRDefault="000F3F37" w:rsidP="000F3F37">
      <w:pPr>
        <w:ind w:firstLine="709"/>
        <w:jc w:val="both"/>
        <w:rPr>
          <w:sz w:val="28"/>
          <w:szCs w:val="28"/>
          <w:u w:val="single"/>
        </w:rPr>
      </w:pPr>
    </w:p>
    <w:p w:rsidR="000F3F37" w:rsidRPr="006A3A02" w:rsidRDefault="000F3F37" w:rsidP="000F3F37">
      <w:pPr>
        <w:ind w:firstLine="709"/>
        <w:jc w:val="both"/>
        <w:outlineLvl w:val="1"/>
        <w:rPr>
          <w:bCs/>
          <w:sz w:val="28"/>
          <w:szCs w:val="28"/>
        </w:rPr>
      </w:pPr>
    </w:p>
    <w:p w:rsidR="000F3F37" w:rsidRPr="006A3A02" w:rsidRDefault="000F3F37" w:rsidP="000F3F37">
      <w:pPr>
        <w:shd w:val="clear" w:color="auto" w:fill="FFFFFF"/>
        <w:ind w:firstLine="709"/>
        <w:contextualSpacing/>
        <w:jc w:val="both"/>
        <w:rPr>
          <w:color w:val="181818"/>
          <w:sz w:val="28"/>
          <w:szCs w:val="28"/>
        </w:rPr>
      </w:pPr>
      <w:r w:rsidRPr="006A3A02">
        <w:rPr>
          <w:sz w:val="28"/>
          <w:szCs w:val="28"/>
        </w:rPr>
        <w:t>В МБУ ДО «</w:t>
      </w:r>
      <w:r w:rsidRPr="006A3A02">
        <w:rPr>
          <w:color w:val="181818"/>
          <w:sz w:val="28"/>
          <w:szCs w:val="28"/>
        </w:rPr>
        <w:t>СШ Рубцовского района» работа ведется по 6 видам спорта: настольный теннис, волейбол, баскетбол, лыжные гонки, киокусинкай карате, самбо. В</w:t>
      </w:r>
      <w:r w:rsidRPr="006A3A02">
        <w:rPr>
          <w:color w:val="FF0000"/>
          <w:sz w:val="28"/>
          <w:szCs w:val="28"/>
        </w:rPr>
        <w:t xml:space="preserve"> </w:t>
      </w:r>
      <w:r w:rsidRPr="006A3A02">
        <w:rPr>
          <w:color w:val="181818"/>
          <w:sz w:val="28"/>
          <w:szCs w:val="28"/>
        </w:rPr>
        <w:t xml:space="preserve">25 группах </w:t>
      </w:r>
      <w:r w:rsidRPr="006A3A02">
        <w:rPr>
          <w:sz w:val="28"/>
          <w:szCs w:val="28"/>
        </w:rPr>
        <w:t>МБУ ДО «</w:t>
      </w:r>
      <w:r w:rsidRPr="006A3A02">
        <w:rPr>
          <w:color w:val="181818"/>
          <w:sz w:val="28"/>
          <w:szCs w:val="28"/>
        </w:rPr>
        <w:t>СШ Рубцовского района» занимается 329 учащихся, из них 35 % (117 человек)  девочки,</w:t>
      </w:r>
      <w:r w:rsidRPr="006A3A02">
        <w:rPr>
          <w:color w:val="FF0000"/>
          <w:sz w:val="28"/>
          <w:szCs w:val="28"/>
        </w:rPr>
        <w:t xml:space="preserve"> </w:t>
      </w:r>
      <w:r w:rsidRPr="006A3A02">
        <w:rPr>
          <w:color w:val="181818"/>
          <w:sz w:val="28"/>
          <w:szCs w:val="28"/>
        </w:rPr>
        <w:t>65 % (212 человек) – мальчики; 6-15 летнего возраста – 303 учащихся,  26 учащихся – старшеклассники (16-18 лет).</w:t>
      </w:r>
    </w:p>
    <w:p w:rsidR="000F3F37" w:rsidRPr="006A3A02" w:rsidRDefault="000F3F37" w:rsidP="000F3F37">
      <w:pPr>
        <w:ind w:firstLine="709"/>
        <w:contextualSpacing/>
        <w:jc w:val="both"/>
        <w:rPr>
          <w:sz w:val="28"/>
          <w:szCs w:val="28"/>
        </w:rPr>
      </w:pPr>
      <w:r w:rsidRPr="006A3A02">
        <w:rPr>
          <w:sz w:val="28"/>
          <w:szCs w:val="28"/>
        </w:rPr>
        <w:t>2024 год был насыщен спортивными мероприятиями  различного уровня. Учащиеся спортивной школы и общеобразовательных школ пробовали свои силы в районных и муниципальных соревнованиях, отстаивали честь школы и Рубцовского района на краевом и федеральном уровнях, показывали высокие спортивные результаты. Подтверждением тому является наличие более 150 призовых мест в личном и командном зачетах, участие более чем в 40 спортивных мероприятиях, а также присвоение спортивных разрядов различного уровня. (Таблица соревнований прилагается).</w:t>
      </w:r>
    </w:p>
    <w:p w:rsidR="000F3F37" w:rsidRPr="006A3A02" w:rsidRDefault="000F3F37" w:rsidP="000F3F37">
      <w:pPr>
        <w:ind w:firstLine="709"/>
        <w:jc w:val="right"/>
        <w:rPr>
          <w:sz w:val="28"/>
          <w:szCs w:val="28"/>
        </w:rPr>
      </w:pPr>
    </w:p>
    <w:tbl>
      <w:tblPr>
        <w:tblStyle w:val="ad"/>
        <w:tblW w:w="0" w:type="auto"/>
        <w:jc w:val="center"/>
        <w:tblInd w:w="-1394" w:type="dxa"/>
        <w:tblLook w:val="04A0"/>
      </w:tblPr>
      <w:tblGrid>
        <w:gridCol w:w="4928"/>
        <w:gridCol w:w="1770"/>
        <w:gridCol w:w="1505"/>
        <w:gridCol w:w="1505"/>
      </w:tblGrid>
      <w:tr w:rsidR="000F3F37" w:rsidRPr="006A3A02" w:rsidTr="00DE533E">
        <w:trPr>
          <w:trHeight w:val="698"/>
          <w:jc w:val="center"/>
        </w:trPr>
        <w:tc>
          <w:tcPr>
            <w:tcW w:w="4928" w:type="dxa"/>
            <w:vMerge w:val="restart"/>
          </w:tcPr>
          <w:p w:rsidR="000F3F37" w:rsidRPr="006A3A02" w:rsidRDefault="000F3F37" w:rsidP="000F3F37">
            <w:pPr>
              <w:ind w:firstLine="709"/>
              <w:rPr>
                <w:rFonts w:ascii="Times New Roman" w:hAnsi="Times New Roman"/>
                <w:sz w:val="28"/>
                <w:szCs w:val="28"/>
              </w:rPr>
            </w:pPr>
            <w:r w:rsidRPr="006A3A02">
              <w:rPr>
                <w:rFonts w:ascii="Times New Roman" w:hAnsi="Times New Roman"/>
                <w:sz w:val="28"/>
                <w:szCs w:val="28"/>
              </w:rPr>
              <w:t>Уровень мероприятий</w:t>
            </w:r>
          </w:p>
        </w:tc>
        <w:tc>
          <w:tcPr>
            <w:tcW w:w="4780" w:type="dxa"/>
            <w:gridSpan w:val="3"/>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Количество</w:t>
            </w:r>
          </w:p>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мероприятий</w:t>
            </w:r>
          </w:p>
        </w:tc>
      </w:tr>
      <w:tr w:rsidR="000F3F37" w:rsidRPr="006A3A02" w:rsidTr="00DE533E">
        <w:trPr>
          <w:trHeight w:val="276"/>
          <w:jc w:val="center"/>
        </w:trPr>
        <w:tc>
          <w:tcPr>
            <w:tcW w:w="4928" w:type="dxa"/>
            <w:vMerge/>
          </w:tcPr>
          <w:p w:rsidR="000F3F37" w:rsidRPr="006A3A02" w:rsidRDefault="000F3F37" w:rsidP="000F3F37">
            <w:pPr>
              <w:ind w:firstLine="709"/>
              <w:rPr>
                <w:rFonts w:ascii="Times New Roman" w:hAnsi="Times New Roman"/>
                <w:sz w:val="28"/>
                <w:szCs w:val="28"/>
              </w:rPr>
            </w:pPr>
          </w:p>
        </w:tc>
        <w:tc>
          <w:tcPr>
            <w:tcW w:w="1770"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 xml:space="preserve"> 2022 год</w:t>
            </w:r>
          </w:p>
        </w:tc>
        <w:tc>
          <w:tcPr>
            <w:tcW w:w="1505"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2023 год</w:t>
            </w:r>
          </w:p>
        </w:tc>
        <w:tc>
          <w:tcPr>
            <w:tcW w:w="1505"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2024 год</w:t>
            </w:r>
          </w:p>
        </w:tc>
      </w:tr>
      <w:tr w:rsidR="000F3F37" w:rsidRPr="006A3A02" w:rsidTr="00DE533E">
        <w:trPr>
          <w:jc w:val="center"/>
        </w:trPr>
        <w:tc>
          <w:tcPr>
            <w:tcW w:w="4928" w:type="dxa"/>
          </w:tcPr>
          <w:p w:rsidR="000F3F37" w:rsidRPr="006A3A02" w:rsidRDefault="000F3F37" w:rsidP="000F3F37">
            <w:pPr>
              <w:ind w:firstLine="709"/>
              <w:rPr>
                <w:rFonts w:ascii="Times New Roman" w:hAnsi="Times New Roman"/>
                <w:sz w:val="28"/>
                <w:szCs w:val="28"/>
              </w:rPr>
            </w:pPr>
            <w:r w:rsidRPr="006A3A02">
              <w:rPr>
                <w:rFonts w:ascii="Times New Roman" w:hAnsi="Times New Roman"/>
                <w:sz w:val="28"/>
                <w:szCs w:val="28"/>
              </w:rPr>
              <w:t>Всероссийские</w:t>
            </w:r>
          </w:p>
        </w:tc>
        <w:tc>
          <w:tcPr>
            <w:tcW w:w="1770"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w:t>
            </w:r>
          </w:p>
        </w:tc>
        <w:tc>
          <w:tcPr>
            <w:tcW w:w="1505"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w:t>
            </w:r>
          </w:p>
        </w:tc>
        <w:tc>
          <w:tcPr>
            <w:tcW w:w="1505"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1</w:t>
            </w:r>
          </w:p>
        </w:tc>
      </w:tr>
      <w:tr w:rsidR="000F3F37" w:rsidRPr="006A3A02" w:rsidTr="00DE533E">
        <w:trPr>
          <w:jc w:val="center"/>
        </w:trPr>
        <w:tc>
          <w:tcPr>
            <w:tcW w:w="4928" w:type="dxa"/>
          </w:tcPr>
          <w:p w:rsidR="000F3F37" w:rsidRPr="006A3A02" w:rsidRDefault="000F3F37" w:rsidP="000F3F37">
            <w:pPr>
              <w:ind w:firstLine="709"/>
              <w:rPr>
                <w:rFonts w:ascii="Times New Roman" w:hAnsi="Times New Roman"/>
                <w:sz w:val="28"/>
                <w:szCs w:val="28"/>
              </w:rPr>
            </w:pPr>
            <w:r w:rsidRPr="006A3A02">
              <w:rPr>
                <w:rFonts w:ascii="Times New Roman" w:hAnsi="Times New Roman"/>
                <w:sz w:val="28"/>
                <w:szCs w:val="28"/>
              </w:rPr>
              <w:t>Межрегиональный</w:t>
            </w:r>
          </w:p>
        </w:tc>
        <w:tc>
          <w:tcPr>
            <w:tcW w:w="1770"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w:t>
            </w:r>
          </w:p>
        </w:tc>
        <w:tc>
          <w:tcPr>
            <w:tcW w:w="1505"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6</w:t>
            </w:r>
          </w:p>
        </w:tc>
        <w:tc>
          <w:tcPr>
            <w:tcW w:w="1505"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1</w:t>
            </w:r>
          </w:p>
        </w:tc>
      </w:tr>
      <w:tr w:rsidR="000F3F37" w:rsidRPr="006A3A02" w:rsidTr="00DE533E">
        <w:trPr>
          <w:jc w:val="center"/>
        </w:trPr>
        <w:tc>
          <w:tcPr>
            <w:tcW w:w="4928" w:type="dxa"/>
          </w:tcPr>
          <w:p w:rsidR="000F3F37" w:rsidRPr="006A3A02" w:rsidRDefault="000F3F37" w:rsidP="000F3F37">
            <w:pPr>
              <w:ind w:firstLine="709"/>
              <w:rPr>
                <w:rFonts w:ascii="Times New Roman" w:hAnsi="Times New Roman"/>
                <w:sz w:val="28"/>
                <w:szCs w:val="28"/>
              </w:rPr>
            </w:pPr>
            <w:r w:rsidRPr="006A3A02">
              <w:rPr>
                <w:rFonts w:ascii="Times New Roman" w:hAnsi="Times New Roman"/>
                <w:sz w:val="28"/>
                <w:szCs w:val="28"/>
              </w:rPr>
              <w:t>Краевые (региональные)</w:t>
            </w:r>
          </w:p>
        </w:tc>
        <w:tc>
          <w:tcPr>
            <w:tcW w:w="1770"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6</w:t>
            </w:r>
          </w:p>
        </w:tc>
        <w:tc>
          <w:tcPr>
            <w:tcW w:w="1505"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12</w:t>
            </w:r>
          </w:p>
        </w:tc>
        <w:tc>
          <w:tcPr>
            <w:tcW w:w="1505"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13</w:t>
            </w:r>
          </w:p>
        </w:tc>
      </w:tr>
      <w:tr w:rsidR="000F3F37" w:rsidRPr="006A3A02" w:rsidTr="00DE533E">
        <w:trPr>
          <w:jc w:val="center"/>
        </w:trPr>
        <w:tc>
          <w:tcPr>
            <w:tcW w:w="4928" w:type="dxa"/>
          </w:tcPr>
          <w:p w:rsidR="000F3F37" w:rsidRPr="006A3A02" w:rsidRDefault="000F3F37" w:rsidP="000F3F37">
            <w:pPr>
              <w:ind w:firstLine="709"/>
              <w:rPr>
                <w:rFonts w:ascii="Times New Roman" w:hAnsi="Times New Roman"/>
                <w:sz w:val="28"/>
                <w:szCs w:val="28"/>
              </w:rPr>
            </w:pPr>
            <w:r w:rsidRPr="006A3A02">
              <w:rPr>
                <w:rFonts w:ascii="Times New Roman" w:hAnsi="Times New Roman"/>
                <w:sz w:val="28"/>
                <w:szCs w:val="28"/>
              </w:rPr>
              <w:t>Зональные соревнования</w:t>
            </w:r>
          </w:p>
        </w:tc>
        <w:tc>
          <w:tcPr>
            <w:tcW w:w="1770"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w:t>
            </w:r>
          </w:p>
        </w:tc>
        <w:tc>
          <w:tcPr>
            <w:tcW w:w="1505"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3</w:t>
            </w:r>
          </w:p>
        </w:tc>
        <w:tc>
          <w:tcPr>
            <w:tcW w:w="1505"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5</w:t>
            </w:r>
          </w:p>
        </w:tc>
      </w:tr>
      <w:tr w:rsidR="000F3F37" w:rsidRPr="006A3A02" w:rsidTr="00DE533E">
        <w:trPr>
          <w:jc w:val="center"/>
        </w:trPr>
        <w:tc>
          <w:tcPr>
            <w:tcW w:w="4928" w:type="dxa"/>
          </w:tcPr>
          <w:p w:rsidR="000F3F37" w:rsidRPr="006A3A02" w:rsidRDefault="000F3F37" w:rsidP="000F3F37">
            <w:pPr>
              <w:ind w:firstLine="709"/>
              <w:rPr>
                <w:rFonts w:ascii="Times New Roman" w:hAnsi="Times New Roman"/>
                <w:sz w:val="28"/>
                <w:szCs w:val="28"/>
              </w:rPr>
            </w:pPr>
            <w:r w:rsidRPr="006A3A02">
              <w:rPr>
                <w:rFonts w:ascii="Times New Roman" w:hAnsi="Times New Roman"/>
                <w:sz w:val="28"/>
                <w:szCs w:val="28"/>
              </w:rPr>
              <w:t xml:space="preserve">Муниципальный </w:t>
            </w:r>
          </w:p>
        </w:tc>
        <w:tc>
          <w:tcPr>
            <w:tcW w:w="1770"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8</w:t>
            </w:r>
          </w:p>
        </w:tc>
        <w:tc>
          <w:tcPr>
            <w:tcW w:w="1505"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21</w:t>
            </w:r>
          </w:p>
        </w:tc>
        <w:tc>
          <w:tcPr>
            <w:tcW w:w="1505"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18</w:t>
            </w:r>
          </w:p>
        </w:tc>
      </w:tr>
      <w:tr w:rsidR="000F3F37" w:rsidRPr="006A3A02" w:rsidTr="00DE533E">
        <w:trPr>
          <w:jc w:val="center"/>
        </w:trPr>
        <w:tc>
          <w:tcPr>
            <w:tcW w:w="4928" w:type="dxa"/>
          </w:tcPr>
          <w:p w:rsidR="000F3F37" w:rsidRPr="006A3A02" w:rsidRDefault="000F3F37" w:rsidP="000F3F37">
            <w:pPr>
              <w:ind w:firstLine="709"/>
              <w:rPr>
                <w:rFonts w:ascii="Times New Roman" w:hAnsi="Times New Roman"/>
                <w:sz w:val="28"/>
                <w:szCs w:val="28"/>
              </w:rPr>
            </w:pPr>
            <w:r w:rsidRPr="006A3A02">
              <w:rPr>
                <w:rFonts w:ascii="Times New Roman" w:hAnsi="Times New Roman"/>
                <w:sz w:val="28"/>
                <w:szCs w:val="28"/>
              </w:rPr>
              <w:t>Межрайонные турниры, соревнования</w:t>
            </w:r>
          </w:p>
        </w:tc>
        <w:tc>
          <w:tcPr>
            <w:tcW w:w="1770"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11</w:t>
            </w:r>
          </w:p>
        </w:tc>
        <w:tc>
          <w:tcPr>
            <w:tcW w:w="1505"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8</w:t>
            </w:r>
          </w:p>
        </w:tc>
        <w:tc>
          <w:tcPr>
            <w:tcW w:w="1505"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16</w:t>
            </w:r>
          </w:p>
        </w:tc>
      </w:tr>
      <w:tr w:rsidR="000F3F37" w:rsidRPr="006A3A02" w:rsidTr="00DE533E">
        <w:trPr>
          <w:jc w:val="center"/>
        </w:trPr>
        <w:tc>
          <w:tcPr>
            <w:tcW w:w="4928"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Всего:</w:t>
            </w:r>
          </w:p>
        </w:tc>
        <w:tc>
          <w:tcPr>
            <w:tcW w:w="1770"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25</w:t>
            </w:r>
          </w:p>
        </w:tc>
        <w:tc>
          <w:tcPr>
            <w:tcW w:w="1505"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50</w:t>
            </w:r>
          </w:p>
        </w:tc>
        <w:tc>
          <w:tcPr>
            <w:tcW w:w="1505" w:type="dxa"/>
          </w:tcPr>
          <w:p w:rsidR="000F3F37" w:rsidRPr="006A3A02" w:rsidRDefault="000F3F37" w:rsidP="000F3F37">
            <w:pPr>
              <w:ind w:firstLine="709"/>
              <w:jc w:val="center"/>
              <w:rPr>
                <w:rFonts w:ascii="Times New Roman" w:hAnsi="Times New Roman"/>
                <w:sz w:val="28"/>
                <w:szCs w:val="28"/>
              </w:rPr>
            </w:pPr>
            <w:r w:rsidRPr="006A3A02">
              <w:rPr>
                <w:rFonts w:ascii="Times New Roman" w:hAnsi="Times New Roman"/>
                <w:sz w:val="28"/>
                <w:szCs w:val="28"/>
              </w:rPr>
              <w:t>54</w:t>
            </w:r>
          </w:p>
        </w:tc>
      </w:tr>
    </w:tbl>
    <w:p w:rsidR="000F3F37" w:rsidRPr="006A3A02" w:rsidRDefault="000F3F37" w:rsidP="000F3F37">
      <w:pPr>
        <w:ind w:firstLine="709"/>
        <w:contextualSpacing/>
        <w:jc w:val="both"/>
        <w:rPr>
          <w:sz w:val="28"/>
          <w:szCs w:val="28"/>
          <w:shd w:val="clear" w:color="auto" w:fill="FFFFFF"/>
        </w:rPr>
      </w:pPr>
    </w:p>
    <w:p w:rsidR="000F3F37" w:rsidRPr="006A3A02" w:rsidRDefault="000F3F37" w:rsidP="000F3F37">
      <w:pPr>
        <w:ind w:firstLine="709"/>
        <w:contextualSpacing/>
        <w:jc w:val="both"/>
        <w:rPr>
          <w:sz w:val="28"/>
          <w:szCs w:val="28"/>
          <w:shd w:val="clear" w:color="auto" w:fill="FFFFFF"/>
        </w:rPr>
      </w:pPr>
      <w:r w:rsidRPr="006A3A02">
        <w:rPr>
          <w:sz w:val="28"/>
          <w:szCs w:val="28"/>
          <w:shd w:val="clear" w:color="auto" w:fill="FFFFFF"/>
        </w:rPr>
        <w:t xml:space="preserve">Одним из результатов совместной работы МБУ ДО «СШ Рубцовского района» с общеобразовательными школами является принятие норм ВФСК «ГТО» у школьников. С начала 2024 года нормативы ГТО были приняты в четырёх общеобразовательных школах. Из 127 учащихся 84 смогли успешно выполнить свои нормативы, им присвоены следующие знаки отличия: 24 золота, 26 серебра и 34 бронзы. </w:t>
      </w:r>
    </w:p>
    <w:p w:rsidR="000F3F37" w:rsidRPr="006A3A02" w:rsidRDefault="000F3F37" w:rsidP="000F3F37">
      <w:pPr>
        <w:ind w:firstLine="709"/>
        <w:jc w:val="both"/>
        <w:outlineLvl w:val="1"/>
        <w:rPr>
          <w:bCs/>
          <w:sz w:val="28"/>
          <w:szCs w:val="28"/>
        </w:rPr>
      </w:pPr>
    </w:p>
    <w:p w:rsidR="000F3F37" w:rsidRPr="006A3A02" w:rsidRDefault="000F3F37" w:rsidP="000F3F37">
      <w:pPr>
        <w:ind w:firstLine="709"/>
        <w:jc w:val="both"/>
        <w:rPr>
          <w:sz w:val="28"/>
          <w:szCs w:val="28"/>
        </w:rPr>
      </w:pPr>
      <w:r w:rsidRPr="006A3A02">
        <w:rPr>
          <w:sz w:val="28"/>
          <w:szCs w:val="28"/>
        </w:rPr>
        <w:t xml:space="preserve">Вся воспитательная работа в образовательных учреждениях района проводилась согласно инвариантным и вариантным модулям, которые ориентированы на одну из поставленных задач воспитания и соответствуют одному из направлений воспитательной работы: гражданско-патриотическому, трудовому, физическому, эстетическому, нравственному, экологическому, ценностям научного познания. </w:t>
      </w:r>
    </w:p>
    <w:p w:rsidR="000F3F37" w:rsidRPr="006A3A02" w:rsidRDefault="000F3F37" w:rsidP="000F3F37">
      <w:pPr>
        <w:ind w:firstLine="709"/>
        <w:jc w:val="both"/>
        <w:rPr>
          <w:sz w:val="28"/>
          <w:szCs w:val="28"/>
        </w:rPr>
      </w:pPr>
      <w:r w:rsidRPr="006A3A02">
        <w:rPr>
          <w:sz w:val="28"/>
          <w:szCs w:val="28"/>
        </w:rPr>
        <w:lastRenderedPageBreak/>
        <w:t>Для развития детского спорта, физической активности детей в районе создано и зарегистрировано 13 спортивных клубов. Количество посещающих в них детей составляет 815 человек (40% от общей численности обучающихся). Самые многочисленные клубы - МБОУ «Безрукавская СОШ» (218 детей), МБОУ «Новоалександровская СОШ» (145 детей), МБОУ «Куйбышевская СОШ»(120 детей).</w:t>
      </w:r>
    </w:p>
    <w:p w:rsidR="000F3F37" w:rsidRPr="006A3A02" w:rsidRDefault="000F3F37" w:rsidP="000F3F37">
      <w:pPr>
        <w:ind w:firstLine="709"/>
        <w:jc w:val="both"/>
        <w:rPr>
          <w:sz w:val="28"/>
          <w:szCs w:val="28"/>
        </w:rPr>
      </w:pPr>
      <w:r w:rsidRPr="006A3A02">
        <w:rPr>
          <w:sz w:val="28"/>
          <w:szCs w:val="28"/>
        </w:rPr>
        <w:t>Музей является в районе одним из наиболее значимых социальных институтов, способствующих культурному развитию и социализации личности. Музейная среда и атмосфера формируют общую культуру обучающихся, способствую, таким образом, становлению личности, развивает и формирует соответствующие навыки межличностного общения. В районе функционирует 8 музеев и музейных комнат, задействовано 79 учащихся. Школьные музеи являются центром краеведческой работы.</w:t>
      </w:r>
    </w:p>
    <w:p w:rsidR="000F3F37" w:rsidRPr="006A3A02" w:rsidRDefault="000F3F37" w:rsidP="000F3F37">
      <w:pPr>
        <w:ind w:firstLine="709"/>
        <w:jc w:val="both"/>
        <w:rPr>
          <w:sz w:val="28"/>
          <w:szCs w:val="28"/>
        </w:rPr>
      </w:pPr>
      <w:r w:rsidRPr="006A3A02">
        <w:rPr>
          <w:sz w:val="28"/>
          <w:szCs w:val="28"/>
        </w:rPr>
        <w:t xml:space="preserve">В школах ощущается серьезная необходимость в нравственном и эстетическом воспитании подрастающего поколения. Хоровое пение является прекрасной формой работы детей, оно помогает раскрыть и развить способности обучающихся, обогатить их внутренний мир и повысить вокально-хоровую культуру. В районе действует 8 хоров, в которых занимаются 161 ученик. </w:t>
      </w:r>
    </w:p>
    <w:p w:rsidR="000F3F37" w:rsidRPr="006A3A02" w:rsidRDefault="000F3F37" w:rsidP="000F3F37">
      <w:pPr>
        <w:ind w:firstLine="709"/>
        <w:jc w:val="both"/>
        <w:rPr>
          <w:sz w:val="28"/>
          <w:szCs w:val="28"/>
        </w:rPr>
      </w:pPr>
      <w:r w:rsidRPr="006A3A02">
        <w:rPr>
          <w:sz w:val="28"/>
          <w:szCs w:val="28"/>
        </w:rPr>
        <w:t>Организация работы школьных театров в общеобразовательных учреждениях района способствует формированию ключевых компетенций, в т.ч. коммуникативной. Театральная педагогика позволяет избежать авторитарного, монологического принципа общения. Воспитательный процесс превращается в увлекательные «предлагаемые обстоятельства». Всего создано 12 театров, охват 228 человек.</w:t>
      </w:r>
    </w:p>
    <w:p w:rsidR="000F3F37" w:rsidRPr="006A3A02" w:rsidRDefault="000F3F37" w:rsidP="000F3F37">
      <w:pPr>
        <w:ind w:firstLine="709"/>
        <w:jc w:val="both"/>
        <w:rPr>
          <w:sz w:val="28"/>
          <w:szCs w:val="28"/>
        </w:rPr>
      </w:pPr>
      <w:r w:rsidRPr="006A3A02">
        <w:rPr>
          <w:sz w:val="28"/>
          <w:szCs w:val="28"/>
        </w:rPr>
        <w:t xml:space="preserve">Еще одной ключевой инфраструктурной составляющей в школах является создание школьного </w:t>
      </w:r>
      <w:proofErr w:type="spellStart"/>
      <w:r w:rsidRPr="006A3A02">
        <w:rPr>
          <w:sz w:val="28"/>
          <w:szCs w:val="28"/>
        </w:rPr>
        <w:t>медиацентра</w:t>
      </w:r>
      <w:proofErr w:type="spellEnd"/>
      <w:r w:rsidRPr="006A3A02">
        <w:rPr>
          <w:sz w:val="28"/>
          <w:szCs w:val="28"/>
        </w:rPr>
        <w:t xml:space="preserve">. Создано 5 </w:t>
      </w:r>
      <w:proofErr w:type="spellStart"/>
      <w:r w:rsidRPr="006A3A02">
        <w:rPr>
          <w:sz w:val="28"/>
          <w:szCs w:val="28"/>
        </w:rPr>
        <w:t>медиацентров</w:t>
      </w:r>
      <w:proofErr w:type="spellEnd"/>
      <w:r w:rsidRPr="006A3A02">
        <w:rPr>
          <w:sz w:val="28"/>
          <w:szCs w:val="28"/>
        </w:rPr>
        <w:t xml:space="preserve">, в которых задействовано 68 учащихся. </w:t>
      </w:r>
    </w:p>
    <w:p w:rsidR="000F3F37" w:rsidRPr="006A3A02" w:rsidRDefault="000F3F37" w:rsidP="000F3F37">
      <w:pPr>
        <w:ind w:firstLine="709"/>
        <w:jc w:val="both"/>
        <w:rPr>
          <w:sz w:val="28"/>
          <w:szCs w:val="28"/>
        </w:rPr>
      </w:pPr>
      <w:r w:rsidRPr="006A3A02">
        <w:rPr>
          <w:sz w:val="28"/>
          <w:szCs w:val="28"/>
        </w:rPr>
        <w:t>Одним из структурных элементов муниципальной системы воспитания являются детские общественные объединения. Создано 15 первичных организаций «Движение Первых»</w:t>
      </w:r>
      <w:r>
        <w:rPr>
          <w:sz w:val="28"/>
          <w:szCs w:val="28"/>
        </w:rPr>
        <w:t xml:space="preserve"> </w:t>
      </w:r>
      <w:r w:rsidRPr="006A3A02">
        <w:rPr>
          <w:sz w:val="28"/>
          <w:szCs w:val="28"/>
        </w:rPr>
        <w:t xml:space="preserve">с охватом 660 человек (33 % от общей численности обучающихся). Планируется в 2025 году увеличить количество первичных организаций и </w:t>
      </w:r>
      <w:proofErr w:type="spellStart"/>
      <w:r w:rsidRPr="006A3A02">
        <w:rPr>
          <w:sz w:val="28"/>
          <w:szCs w:val="28"/>
        </w:rPr>
        <w:t>варифицированных</w:t>
      </w:r>
      <w:proofErr w:type="spellEnd"/>
      <w:r w:rsidRPr="006A3A02">
        <w:rPr>
          <w:sz w:val="28"/>
          <w:szCs w:val="28"/>
        </w:rPr>
        <w:t xml:space="preserve"> учащихся.</w:t>
      </w:r>
    </w:p>
    <w:p w:rsidR="000F3F37" w:rsidRPr="006A3A02" w:rsidRDefault="000F3F37" w:rsidP="000F3F37">
      <w:pPr>
        <w:ind w:firstLine="709"/>
        <w:jc w:val="both"/>
        <w:rPr>
          <w:sz w:val="28"/>
          <w:szCs w:val="28"/>
        </w:rPr>
      </w:pPr>
      <w:r w:rsidRPr="006A3A02">
        <w:rPr>
          <w:sz w:val="28"/>
          <w:szCs w:val="28"/>
        </w:rPr>
        <w:t xml:space="preserve">В районе распространено волонтерское движение. Создано 14 отрядов с охватом 253 человека. </w:t>
      </w:r>
    </w:p>
    <w:p w:rsidR="000F3F37" w:rsidRPr="006A3A02" w:rsidRDefault="000F3F37" w:rsidP="000F3F37">
      <w:pPr>
        <w:ind w:firstLine="709"/>
        <w:jc w:val="both"/>
        <w:rPr>
          <w:sz w:val="28"/>
          <w:szCs w:val="28"/>
        </w:rPr>
      </w:pPr>
      <w:r w:rsidRPr="006A3A02">
        <w:rPr>
          <w:sz w:val="28"/>
          <w:szCs w:val="28"/>
        </w:rPr>
        <w:t xml:space="preserve">Юнармейские отряды созданы в 4 школах, с занятостью 68 человек. Самый многочисленный отряд создан в МБОУ «Ракитовская СОШ» (23 человека). </w:t>
      </w:r>
    </w:p>
    <w:p w:rsidR="000F3F37" w:rsidRPr="006A3A02" w:rsidRDefault="000F3F37" w:rsidP="000F3F37">
      <w:pPr>
        <w:ind w:firstLine="709"/>
        <w:jc w:val="both"/>
        <w:rPr>
          <w:sz w:val="28"/>
          <w:szCs w:val="28"/>
        </w:rPr>
      </w:pPr>
      <w:r w:rsidRPr="006A3A02">
        <w:rPr>
          <w:rFonts w:eastAsia="Calibri"/>
          <w:bCs/>
          <w:kern w:val="2"/>
          <w:sz w:val="28"/>
          <w:szCs w:val="28"/>
        </w:rPr>
        <w:t>В 2024 году в общеобразовательных организациях Рубцовского района продолжилась реализация проекта «</w:t>
      </w:r>
      <w:proofErr w:type="spellStart"/>
      <w:r w:rsidRPr="006A3A02">
        <w:rPr>
          <w:rFonts w:eastAsia="Calibri"/>
          <w:bCs/>
          <w:kern w:val="2"/>
          <w:sz w:val="28"/>
          <w:szCs w:val="28"/>
        </w:rPr>
        <w:t>Новигаторы</w:t>
      </w:r>
      <w:proofErr w:type="spellEnd"/>
      <w:r w:rsidRPr="006A3A02">
        <w:rPr>
          <w:rFonts w:eastAsia="Calibri"/>
          <w:bCs/>
          <w:kern w:val="2"/>
          <w:sz w:val="28"/>
          <w:szCs w:val="28"/>
        </w:rPr>
        <w:t xml:space="preserve"> детства». В 2 общеобразовательных организациях введена должность </w:t>
      </w:r>
      <w:r w:rsidRPr="006A3A02">
        <w:rPr>
          <w:sz w:val="28"/>
          <w:szCs w:val="28"/>
        </w:rPr>
        <w:t>советника директора по воспитанию и взаимодействию с детскими общественными объединениями. В 2025 году планируется увеличить количество школ, где работают советники директоров по воспитанию до 4 единиц, что составит 22% от общего количества ОО в муниципалитете.</w:t>
      </w:r>
    </w:p>
    <w:p w:rsidR="000F3F37" w:rsidRPr="006A3A02" w:rsidRDefault="000F3F37" w:rsidP="000F3F37">
      <w:pPr>
        <w:widowControl w:val="0"/>
        <w:pBdr>
          <w:top w:val="none" w:sz="4" w:space="0" w:color="000000"/>
          <w:left w:val="none" w:sz="4" w:space="0" w:color="000000"/>
          <w:bottom w:val="single" w:sz="4" w:space="26" w:color="FFFFFF"/>
          <w:right w:val="none" w:sz="4" w:space="0" w:color="000000"/>
        </w:pBdr>
        <w:ind w:firstLine="709"/>
        <w:jc w:val="both"/>
        <w:rPr>
          <w:sz w:val="28"/>
          <w:szCs w:val="28"/>
        </w:rPr>
      </w:pPr>
      <w:r w:rsidRPr="006A3A02">
        <w:rPr>
          <w:rFonts w:eastAsia="Calibri"/>
          <w:bCs/>
          <w:kern w:val="2"/>
          <w:sz w:val="28"/>
          <w:szCs w:val="28"/>
        </w:rPr>
        <w:lastRenderedPageBreak/>
        <w:t xml:space="preserve">Активно реализуется программа развития социальной активности учащихся начальных классов «Орлята России», объединяющая 324 обучающихся начальных классов, что составляет 41,5% от общей численности учащихся 1-4 классов. </w:t>
      </w:r>
      <w:r w:rsidRPr="006A3A02">
        <w:rPr>
          <w:sz w:val="28"/>
          <w:szCs w:val="28"/>
        </w:rPr>
        <w:t xml:space="preserve"> В 2024 году МБОУ «Веселоярская школа» определена как Флагманская школа по проекту «Орлята России».</w:t>
      </w:r>
    </w:p>
    <w:p w:rsidR="000F3F37" w:rsidRPr="006A3A02" w:rsidRDefault="000F3F37" w:rsidP="000F3F37">
      <w:pPr>
        <w:widowControl w:val="0"/>
        <w:pBdr>
          <w:top w:val="none" w:sz="4" w:space="0" w:color="000000"/>
          <w:left w:val="none" w:sz="4" w:space="0" w:color="000000"/>
          <w:bottom w:val="single" w:sz="4" w:space="26" w:color="FFFFFF"/>
          <w:right w:val="none" w:sz="4" w:space="0" w:color="000000"/>
        </w:pBdr>
        <w:ind w:firstLine="709"/>
        <w:jc w:val="both"/>
        <w:rPr>
          <w:sz w:val="28"/>
          <w:szCs w:val="28"/>
        </w:rPr>
      </w:pPr>
      <w:r w:rsidRPr="006A3A02">
        <w:rPr>
          <w:sz w:val="28"/>
          <w:szCs w:val="28"/>
        </w:rPr>
        <w:t xml:space="preserve">В целях увековечивания памяти военных, погибших при защите Отечества в школах района: </w:t>
      </w:r>
    </w:p>
    <w:p w:rsidR="000F3F37" w:rsidRPr="006A3A02" w:rsidRDefault="000F3F37" w:rsidP="000F3F37">
      <w:pPr>
        <w:widowControl w:val="0"/>
        <w:pBdr>
          <w:top w:val="none" w:sz="4" w:space="0" w:color="000000"/>
          <w:left w:val="none" w:sz="4" w:space="0" w:color="000000"/>
          <w:bottom w:val="single" w:sz="4" w:space="26" w:color="FFFFFF"/>
          <w:right w:val="none" w:sz="4" w:space="0" w:color="000000"/>
        </w:pBdr>
        <w:ind w:firstLine="709"/>
        <w:jc w:val="both"/>
        <w:rPr>
          <w:sz w:val="28"/>
          <w:szCs w:val="28"/>
        </w:rPr>
      </w:pPr>
      <w:r w:rsidRPr="006A3A02">
        <w:rPr>
          <w:sz w:val="28"/>
          <w:szCs w:val="28"/>
        </w:rPr>
        <w:t>- установлено 5 мемориальных досок на зданиях общеобразовательных учреждений (МБОУ «Рубцовская районная СОШ № 1, МБОУ «Половинкинская СОШ», МБОУ «Ракитовская СОШ», филиал «Большешелковниковская ООШ» МБОУ «Ракитовская СОШ»);</w:t>
      </w:r>
    </w:p>
    <w:p w:rsidR="000F3F37" w:rsidRPr="006A3A02" w:rsidRDefault="000F3F37" w:rsidP="000F3F37">
      <w:pPr>
        <w:widowControl w:val="0"/>
        <w:pBdr>
          <w:top w:val="none" w:sz="4" w:space="0" w:color="000000"/>
          <w:left w:val="none" w:sz="4" w:space="0" w:color="000000"/>
          <w:bottom w:val="single" w:sz="4" w:space="26" w:color="FFFFFF"/>
          <w:right w:val="none" w:sz="4" w:space="0" w:color="000000"/>
        </w:pBdr>
        <w:ind w:firstLine="709"/>
        <w:jc w:val="both"/>
        <w:rPr>
          <w:sz w:val="28"/>
          <w:szCs w:val="28"/>
        </w:rPr>
      </w:pPr>
      <w:r w:rsidRPr="006A3A02">
        <w:rPr>
          <w:sz w:val="28"/>
          <w:szCs w:val="28"/>
        </w:rPr>
        <w:t xml:space="preserve">- установлены  2 «Парты Героя» (МБОУ «Безрукавская СОШ», МБОУ «Веселоярская СОШ»), на которых размещены фотографии и </w:t>
      </w:r>
      <w:r w:rsidRPr="006A3A02">
        <w:rPr>
          <w:sz w:val="28"/>
          <w:szCs w:val="28"/>
          <w:lang w:val="en-US"/>
        </w:rPr>
        <w:t>QR</w:t>
      </w:r>
      <w:r w:rsidRPr="006A3A02">
        <w:rPr>
          <w:sz w:val="28"/>
          <w:szCs w:val="28"/>
        </w:rPr>
        <w:t>-коды с биографией погибших участников специальной военной операции, которые учились в этих школах;</w:t>
      </w:r>
    </w:p>
    <w:p w:rsidR="000F3F37" w:rsidRPr="006A3A02" w:rsidRDefault="000F3F37" w:rsidP="000F3F37">
      <w:pPr>
        <w:widowControl w:val="0"/>
        <w:pBdr>
          <w:top w:val="none" w:sz="4" w:space="0" w:color="000000"/>
          <w:left w:val="none" w:sz="4" w:space="0" w:color="000000"/>
          <w:bottom w:val="single" w:sz="4" w:space="26" w:color="FFFFFF"/>
          <w:right w:val="none" w:sz="4" w:space="0" w:color="000000"/>
        </w:pBdr>
        <w:ind w:firstLine="709"/>
        <w:jc w:val="both"/>
        <w:rPr>
          <w:sz w:val="28"/>
          <w:szCs w:val="28"/>
        </w:rPr>
      </w:pPr>
      <w:r w:rsidRPr="006A3A02">
        <w:rPr>
          <w:sz w:val="28"/>
          <w:szCs w:val="28"/>
        </w:rPr>
        <w:t>- созданы стенды, участников СВО в 12 общеобразовательных учреждениях;</w:t>
      </w:r>
    </w:p>
    <w:p w:rsidR="000F3F37" w:rsidRPr="006A3A02" w:rsidRDefault="000F3F37" w:rsidP="000F3F37">
      <w:pPr>
        <w:widowControl w:val="0"/>
        <w:pBdr>
          <w:top w:val="none" w:sz="4" w:space="0" w:color="000000"/>
          <w:left w:val="none" w:sz="4" w:space="0" w:color="000000"/>
          <w:bottom w:val="single" w:sz="4" w:space="26" w:color="FFFFFF"/>
          <w:right w:val="none" w:sz="4" w:space="0" w:color="000000"/>
        </w:pBdr>
        <w:ind w:firstLine="709"/>
        <w:jc w:val="both"/>
        <w:rPr>
          <w:sz w:val="28"/>
          <w:szCs w:val="28"/>
        </w:rPr>
      </w:pPr>
      <w:r w:rsidRPr="006A3A02">
        <w:rPr>
          <w:sz w:val="28"/>
          <w:szCs w:val="28"/>
        </w:rPr>
        <w:t>- в 6 школьных музеях оформлены тематические уголки, стенды, выставочные экспозиции, посвященные участникам специальной военной операции;</w:t>
      </w:r>
    </w:p>
    <w:p w:rsidR="000F3F37" w:rsidRPr="006A3A02" w:rsidRDefault="000F3F37" w:rsidP="000F3F37">
      <w:pPr>
        <w:widowControl w:val="0"/>
        <w:pBdr>
          <w:top w:val="none" w:sz="4" w:space="0" w:color="000000"/>
          <w:left w:val="none" w:sz="4" w:space="0" w:color="000000"/>
          <w:bottom w:val="single" w:sz="4" w:space="26" w:color="FFFFFF"/>
          <w:right w:val="none" w:sz="4" w:space="0" w:color="000000"/>
        </w:pBdr>
        <w:ind w:firstLine="709"/>
        <w:jc w:val="both"/>
        <w:rPr>
          <w:sz w:val="28"/>
          <w:szCs w:val="28"/>
        </w:rPr>
      </w:pPr>
      <w:r w:rsidRPr="006A3A02">
        <w:rPr>
          <w:sz w:val="28"/>
          <w:szCs w:val="28"/>
        </w:rPr>
        <w:t xml:space="preserve">- в образовательных учреждениях, учреждениях  культуры и спорта проводятся различные мероприятия патриотической направленности, в том числе Уроки мужества, «Письма солдату»,  спортивные соревнования,  организуется </w:t>
      </w:r>
      <w:proofErr w:type="spellStart"/>
      <w:r w:rsidRPr="006A3A02">
        <w:rPr>
          <w:sz w:val="28"/>
          <w:szCs w:val="28"/>
        </w:rPr>
        <w:t>кинопоказ</w:t>
      </w:r>
      <w:proofErr w:type="spellEnd"/>
      <w:r w:rsidRPr="006A3A02">
        <w:rPr>
          <w:sz w:val="28"/>
          <w:szCs w:val="28"/>
        </w:rPr>
        <w:t xml:space="preserve"> фильмов о Героях России и встречи с военнослужащими, участниками специальной военной операции.</w:t>
      </w:r>
    </w:p>
    <w:p w:rsidR="000F3F37" w:rsidRPr="006A3A02" w:rsidRDefault="000F3F37" w:rsidP="000F3F37">
      <w:pPr>
        <w:widowControl w:val="0"/>
        <w:pBdr>
          <w:top w:val="none" w:sz="4" w:space="0" w:color="000000"/>
          <w:left w:val="none" w:sz="4" w:space="0" w:color="000000"/>
          <w:bottom w:val="single" w:sz="4" w:space="26" w:color="FFFFFF"/>
          <w:right w:val="none" w:sz="4" w:space="0" w:color="000000"/>
        </w:pBdr>
        <w:ind w:firstLine="709"/>
        <w:jc w:val="both"/>
        <w:rPr>
          <w:rFonts w:eastAsia="Arial"/>
          <w:sz w:val="28"/>
          <w:szCs w:val="28"/>
        </w:rPr>
      </w:pPr>
      <w:r w:rsidRPr="006A3A02">
        <w:rPr>
          <w:rFonts w:eastAsia="Calibri"/>
          <w:bCs/>
          <w:kern w:val="2"/>
          <w:sz w:val="28"/>
          <w:szCs w:val="28"/>
        </w:rPr>
        <w:t>Совершенствуется инфраструктура для организации воспитательной работы, включающая оснащение государственной символикой Российской Федерации в 100 % общеобразовательных учреждений  Рубцовского района.</w:t>
      </w:r>
      <w:r w:rsidRPr="006A3A02">
        <w:rPr>
          <w:rFonts w:eastAsia="Arial"/>
          <w:sz w:val="28"/>
          <w:szCs w:val="28"/>
        </w:rPr>
        <w:t xml:space="preserve"> В 6 школах Рубцовского района организовано оформление школьных пространств. В 4 школах созданы и функционируют комнаты детских инициатив. </w:t>
      </w:r>
    </w:p>
    <w:p w:rsidR="000F3F37" w:rsidRDefault="000F3F37" w:rsidP="000F3F37">
      <w:pPr>
        <w:widowControl w:val="0"/>
        <w:pBdr>
          <w:top w:val="none" w:sz="4" w:space="0" w:color="000000"/>
          <w:left w:val="none" w:sz="4" w:space="0" w:color="000000"/>
          <w:bottom w:val="single" w:sz="4" w:space="26" w:color="FFFFFF"/>
          <w:right w:val="none" w:sz="4" w:space="0" w:color="000000"/>
        </w:pBdr>
        <w:ind w:firstLine="709"/>
        <w:jc w:val="both"/>
        <w:rPr>
          <w:sz w:val="28"/>
          <w:szCs w:val="28"/>
        </w:rPr>
      </w:pPr>
      <w:r w:rsidRPr="006A3A02">
        <w:rPr>
          <w:sz w:val="28"/>
          <w:szCs w:val="28"/>
        </w:rPr>
        <w:t xml:space="preserve">С 1 сентября 2024 года продолжилась работа по реализации </w:t>
      </w:r>
      <w:proofErr w:type="spellStart"/>
      <w:r w:rsidRPr="006A3A02">
        <w:rPr>
          <w:sz w:val="28"/>
          <w:szCs w:val="28"/>
        </w:rPr>
        <w:t>профориентационного</w:t>
      </w:r>
      <w:proofErr w:type="spellEnd"/>
      <w:r w:rsidRPr="006A3A02">
        <w:rPr>
          <w:sz w:val="28"/>
          <w:szCs w:val="28"/>
        </w:rPr>
        <w:t xml:space="preserve"> минимума в общеобразовательных организациях. </w:t>
      </w:r>
      <w:proofErr w:type="spellStart"/>
      <w:r w:rsidRPr="006A3A02">
        <w:rPr>
          <w:sz w:val="28"/>
          <w:szCs w:val="28"/>
        </w:rPr>
        <w:t>Профориентационный</w:t>
      </w:r>
      <w:proofErr w:type="spellEnd"/>
      <w:r w:rsidRPr="006A3A02">
        <w:rPr>
          <w:sz w:val="28"/>
          <w:szCs w:val="28"/>
        </w:rPr>
        <w:t xml:space="preserve"> минимум введен для обучающихся 6-11 классов, реализующих образовательные программы основного общего и среднего общего образования, включая лиц с ограниченными возможностями здоровья и инвалидностью.</w:t>
      </w:r>
    </w:p>
    <w:p w:rsidR="000F3F37" w:rsidRDefault="000F3F37">
      <w:pPr>
        <w:rPr>
          <w:sz w:val="28"/>
          <w:szCs w:val="28"/>
        </w:rPr>
      </w:pPr>
      <w:r>
        <w:rPr>
          <w:sz w:val="28"/>
          <w:szCs w:val="28"/>
        </w:rPr>
        <w:br w:type="page"/>
      </w:r>
    </w:p>
    <w:p w:rsidR="000F3F37" w:rsidRDefault="000F3F37" w:rsidP="000F3F37">
      <w:pPr>
        <w:jc w:val="center"/>
        <w:rPr>
          <w:b/>
          <w:sz w:val="28"/>
          <w:szCs w:val="28"/>
        </w:rPr>
      </w:pPr>
      <w:r>
        <w:rPr>
          <w:b/>
          <w:sz w:val="28"/>
          <w:szCs w:val="28"/>
        </w:rPr>
        <w:lastRenderedPageBreak/>
        <w:t>ЦРБ</w:t>
      </w:r>
    </w:p>
    <w:p w:rsidR="000F3F37" w:rsidRPr="000F3F37" w:rsidRDefault="000F3F37" w:rsidP="000F3F37">
      <w:pPr>
        <w:jc w:val="center"/>
        <w:rPr>
          <w:sz w:val="28"/>
          <w:szCs w:val="28"/>
        </w:rPr>
      </w:pPr>
    </w:p>
    <w:p w:rsidR="000F3F37" w:rsidRDefault="000F3F37" w:rsidP="000F3F37">
      <w:pPr>
        <w:jc w:val="both"/>
        <w:rPr>
          <w:sz w:val="28"/>
          <w:szCs w:val="28"/>
        </w:rPr>
      </w:pPr>
      <w:r w:rsidRPr="000F3F37">
        <w:rPr>
          <w:sz w:val="28"/>
          <w:szCs w:val="28"/>
        </w:rPr>
        <w:tab/>
        <w:t xml:space="preserve">В </w:t>
      </w:r>
      <w:r>
        <w:rPr>
          <w:sz w:val="28"/>
          <w:szCs w:val="28"/>
        </w:rPr>
        <w:t xml:space="preserve">2024 году населению медицинскую помощь оказывали 4 лечебно-профилактических </w:t>
      </w:r>
      <w:r w:rsidR="00FE4898">
        <w:rPr>
          <w:sz w:val="28"/>
          <w:szCs w:val="28"/>
        </w:rPr>
        <w:t xml:space="preserve">учреждения, которые представлены центральной районной больницей, 1 участковой больницей, 2 врачебными амбулаториями,  также их структурными подразделениями – 25 фельдшерско-акушерскими пунктами, 1 фельдшерским пунктом, 1 передвижным (мобильным) </w:t>
      </w:r>
      <w:proofErr w:type="spellStart"/>
      <w:r w:rsidR="00FE4898">
        <w:rPr>
          <w:sz w:val="28"/>
          <w:szCs w:val="28"/>
        </w:rPr>
        <w:t>ФАПом</w:t>
      </w:r>
      <w:proofErr w:type="spellEnd"/>
      <w:r w:rsidR="00FE4898">
        <w:rPr>
          <w:sz w:val="28"/>
          <w:szCs w:val="28"/>
        </w:rPr>
        <w:t xml:space="preserve"> – для тех населенных пунктов в которых отсутствуют </w:t>
      </w:r>
      <w:proofErr w:type="spellStart"/>
      <w:r w:rsidR="00FE4898">
        <w:rPr>
          <w:sz w:val="28"/>
          <w:szCs w:val="28"/>
        </w:rPr>
        <w:t>ФАПы</w:t>
      </w:r>
      <w:proofErr w:type="spellEnd"/>
      <w:r w:rsidR="00FE4898">
        <w:rPr>
          <w:sz w:val="28"/>
          <w:szCs w:val="28"/>
        </w:rPr>
        <w:t xml:space="preserve">  (20 населенных пунктов).</w:t>
      </w:r>
    </w:p>
    <w:p w:rsidR="00FE4898" w:rsidRDefault="00FE4898" w:rsidP="000F3F37">
      <w:pPr>
        <w:jc w:val="both"/>
        <w:rPr>
          <w:sz w:val="28"/>
          <w:szCs w:val="28"/>
        </w:rPr>
      </w:pPr>
      <w:r>
        <w:rPr>
          <w:sz w:val="28"/>
          <w:szCs w:val="28"/>
        </w:rPr>
        <w:tab/>
        <w:t>В медицинских учреждениях работало 36 врачей. 151 средних медицинских работника. Обеспеченность врачами составила 85%, средними медицинскими работниками – 93%. Требуются 2 участковых врача терапевта, акушер женской консультации, врач акушер-гинеколог женской консультации, врач паллиативной медицинской  помощи, врач терапевт участковый, фельдшер поликлиники, заведующий ФАП – фельдшер, врач ультразвуковой диагностики, врач хирург, врач функциональной диагностики.</w:t>
      </w:r>
    </w:p>
    <w:p w:rsidR="00FE4898" w:rsidRDefault="00FE4898" w:rsidP="000F3F37">
      <w:pPr>
        <w:jc w:val="both"/>
        <w:rPr>
          <w:sz w:val="28"/>
          <w:szCs w:val="28"/>
        </w:rPr>
      </w:pPr>
      <w:r>
        <w:rPr>
          <w:sz w:val="28"/>
          <w:szCs w:val="28"/>
        </w:rPr>
        <w:tab/>
      </w:r>
      <w:r w:rsidR="00FC06D6">
        <w:rPr>
          <w:sz w:val="28"/>
          <w:szCs w:val="28"/>
        </w:rPr>
        <w:t>Фельдшеров, работающих по программе «Сельский фельдшер»  - 10 человек.</w:t>
      </w:r>
    </w:p>
    <w:p w:rsidR="00FC06D6" w:rsidRDefault="00FC06D6" w:rsidP="000F3F37">
      <w:pPr>
        <w:jc w:val="both"/>
        <w:rPr>
          <w:sz w:val="28"/>
          <w:szCs w:val="28"/>
        </w:rPr>
      </w:pPr>
      <w:r>
        <w:rPr>
          <w:sz w:val="28"/>
          <w:szCs w:val="28"/>
        </w:rPr>
        <w:tab/>
        <w:t xml:space="preserve">Коечный фонд по состоянию на 31.12.2024 составлял в ЦРБ: круглосуточных коек – 45, коек дневного стационара - </w:t>
      </w:r>
      <w:r w:rsidR="008E0BFB">
        <w:rPr>
          <w:sz w:val="28"/>
          <w:szCs w:val="28"/>
        </w:rPr>
        <w:t xml:space="preserve"> 22.</w:t>
      </w:r>
    </w:p>
    <w:p w:rsidR="008E0BFB" w:rsidRDefault="008E0BFB" w:rsidP="000F3F37">
      <w:pPr>
        <w:jc w:val="both"/>
        <w:rPr>
          <w:sz w:val="28"/>
          <w:szCs w:val="28"/>
        </w:rPr>
      </w:pPr>
      <w:r>
        <w:rPr>
          <w:sz w:val="28"/>
          <w:szCs w:val="28"/>
        </w:rPr>
        <w:tab/>
        <w:t>Плановое задание по диспансеризации взрослого населения выполнено на 60% и детского населения – на 100%. Осмотрено 7831 детей и 7831 человек взрослых. Детей сирот и детей, находящихся в трудной жизненной ситуации – 165 человек, детей, находящихся в центре помощи детям, оставшимся без попечения родителей – 30 человек,  детей, находящихся под опекой в семьях – 63 человека, 14 летних подростков – 302 человека.</w:t>
      </w:r>
    </w:p>
    <w:p w:rsidR="008E0BFB" w:rsidRDefault="008E0BFB" w:rsidP="000F3F37">
      <w:pPr>
        <w:jc w:val="both"/>
        <w:rPr>
          <w:sz w:val="28"/>
          <w:szCs w:val="28"/>
        </w:rPr>
      </w:pPr>
      <w:r>
        <w:rPr>
          <w:sz w:val="28"/>
          <w:szCs w:val="28"/>
        </w:rPr>
        <w:tab/>
        <w:t>Направлено на консультацию к специалистам Главного управления для решения вопросов по оказанию ВМП в 2024году  - 95 человек, из них детей – 1. Получили в 2024 году ВМП – 80 человек.</w:t>
      </w:r>
    </w:p>
    <w:p w:rsidR="008E0BFB" w:rsidRDefault="008E0BFB" w:rsidP="000F3F37">
      <w:pPr>
        <w:jc w:val="both"/>
        <w:rPr>
          <w:sz w:val="28"/>
          <w:szCs w:val="28"/>
        </w:rPr>
      </w:pPr>
      <w:r>
        <w:rPr>
          <w:sz w:val="28"/>
          <w:szCs w:val="28"/>
        </w:rPr>
        <w:tab/>
        <w:t xml:space="preserve">В 4 квартале 2024 года были введены в эксплуатацию модульные </w:t>
      </w:r>
      <w:r w:rsidR="00EC2A29">
        <w:rPr>
          <w:sz w:val="28"/>
          <w:szCs w:val="28"/>
        </w:rPr>
        <w:t>ФП в п. Приозерный и ФАП с. Бобково.</w:t>
      </w:r>
    </w:p>
    <w:p w:rsidR="00EC2A29" w:rsidRDefault="00EC2A29" w:rsidP="000F3F37">
      <w:pPr>
        <w:jc w:val="both"/>
        <w:rPr>
          <w:sz w:val="28"/>
          <w:szCs w:val="28"/>
        </w:rPr>
      </w:pPr>
      <w:r>
        <w:rPr>
          <w:sz w:val="28"/>
          <w:szCs w:val="28"/>
        </w:rPr>
        <w:tab/>
        <w:t xml:space="preserve">На 2025 год запланировано строительство модульных </w:t>
      </w:r>
      <w:proofErr w:type="spellStart"/>
      <w:r>
        <w:rPr>
          <w:sz w:val="28"/>
          <w:szCs w:val="28"/>
        </w:rPr>
        <w:t>ФАПов</w:t>
      </w:r>
      <w:proofErr w:type="spellEnd"/>
      <w:r>
        <w:rPr>
          <w:sz w:val="28"/>
          <w:szCs w:val="28"/>
        </w:rPr>
        <w:t xml:space="preserve"> в п. Куйбышево, с. Самарка, с. Саратовка, ФП п. Новороссийский.</w:t>
      </w:r>
    </w:p>
    <w:p w:rsidR="00EC2A29" w:rsidRDefault="00EC2A29" w:rsidP="000F3F37">
      <w:pPr>
        <w:jc w:val="both"/>
        <w:rPr>
          <w:sz w:val="28"/>
          <w:szCs w:val="28"/>
        </w:rPr>
      </w:pPr>
      <w:r>
        <w:rPr>
          <w:sz w:val="28"/>
          <w:szCs w:val="28"/>
        </w:rPr>
        <w:tab/>
        <w:t>С 2024 года на базе КГБУЗ «Рубцовская центральная районная больница» функционирует отделение паллиативной медицинской помощи (ОПМП)  на 25 коек, оборудованное в соответствии со стандартами и оснащенное всем необходимым для обеспечения качественной медицинской помощи пациентам, нуждающимся в оказании паллиативной  медицинской помощи.</w:t>
      </w:r>
    </w:p>
    <w:p w:rsidR="00EC2A29" w:rsidRDefault="00EC2A29" w:rsidP="000F3F37">
      <w:pPr>
        <w:jc w:val="both"/>
        <w:rPr>
          <w:sz w:val="28"/>
          <w:szCs w:val="28"/>
        </w:rPr>
      </w:pPr>
      <w:r>
        <w:rPr>
          <w:sz w:val="28"/>
          <w:szCs w:val="28"/>
        </w:rPr>
        <w:tab/>
        <w:t>Помимо Рубцовского района в ОПМП КГБУЗ «Рубцовская ЦРБ» по маршрутизации могут быть госпитализированы также жители Егорьевского, Локтевского, Михайловского, Поспелихинского и Угловского районов.</w:t>
      </w:r>
    </w:p>
    <w:p w:rsidR="00EC2A29" w:rsidRDefault="00EC2A29">
      <w:pPr>
        <w:rPr>
          <w:sz w:val="28"/>
          <w:szCs w:val="28"/>
        </w:rPr>
      </w:pPr>
      <w:r>
        <w:rPr>
          <w:sz w:val="28"/>
          <w:szCs w:val="28"/>
        </w:rPr>
        <w:br w:type="page"/>
      </w:r>
    </w:p>
    <w:p w:rsidR="00AC7719" w:rsidRDefault="00EC2A29" w:rsidP="00E34335">
      <w:pPr>
        <w:jc w:val="center"/>
        <w:rPr>
          <w:b/>
          <w:sz w:val="28"/>
          <w:szCs w:val="28"/>
        </w:rPr>
      </w:pPr>
      <w:r w:rsidRPr="00EC2A29">
        <w:rPr>
          <w:b/>
          <w:sz w:val="28"/>
          <w:szCs w:val="28"/>
        </w:rPr>
        <w:lastRenderedPageBreak/>
        <w:t>Труд</w:t>
      </w:r>
    </w:p>
    <w:p w:rsidR="00E34335" w:rsidRPr="00E34335" w:rsidRDefault="00E34335" w:rsidP="00E34335">
      <w:pPr>
        <w:jc w:val="center"/>
        <w:rPr>
          <w:b/>
          <w:sz w:val="28"/>
          <w:szCs w:val="28"/>
        </w:rPr>
      </w:pPr>
    </w:p>
    <w:p w:rsidR="00E34335" w:rsidRPr="00E34335" w:rsidRDefault="00E34335" w:rsidP="00E34335">
      <w:pPr>
        <w:ind w:firstLine="709"/>
        <w:jc w:val="both"/>
        <w:rPr>
          <w:sz w:val="28"/>
          <w:szCs w:val="28"/>
        </w:rPr>
      </w:pPr>
      <w:r w:rsidRPr="00E34335">
        <w:rPr>
          <w:sz w:val="28"/>
          <w:szCs w:val="28"/>
        </w:rPr>
        <w:t>Комплексная оценка ситуации в сфере труда и занятости населения в муниципальном образовании края осуществляется по 4 основным показателям:</w:t>
      </w:r>
    </w:p>
    <w:p w:rsidR="00E34335" w:rsidRPr="00E34335" w:rsidRDefault="00E34335" w:rsidP="00E34335">
      <w:pPr>
        <w:ind w:firstLine="709"/>
        <w:jc w:val="both"/>
        <w:rPr>
          <w:sz w:val="28"/>
          <w:szCs w:val="28"/>
        </w:rPr>
      </w:pPr>
      <w:r w:rsidRPr="00E34335">
        <w:rPr>
          <w:sz w:val="28"/>
          <w:szCs w:val="28"/>
        </w:rPr>
        <w:t>- оплата труда;</w:t>
      </w:r>
    </w:p>
    <w:p w:rsidR="00E34335" w:rsidRPr="00E34335" w:rsidRDefault="00E34335" w:rsidP="00E34335">
      <w:pPr>
        <w:ind w:firstLine="709"/>
        <w:jc w:val="both"/>
        <w:rPr>
          <w:sz w:val="28"/>
          <w:szCs w:val="28"/>
        </w:rPr>
      </w:pPr>
      <w:r w:rsidRPr="00E34335">
        <w:rPr>
          <w:sz w:val="28"/>
          <w:szCs w:val="28"/>
        </w:rPr>
        <w:t>- уровень развития социального партнёрства;</w:t>
      </w:r>
    </w:p>
    <w:p w:rsidR="00E34335" w:rsidRPr="00E34335" w:rsidRDefault="00E34335" w:rsidP="00E34335">
      <w:pPr>
        <w:ind w:firstLine="709"/>
        <w:jc w:val="both"/>
        <w:rPr>
          <w:sz w:val="28"/>
          <w:szCs w:val="28"/>
        </w:rPr>
      </w:pPr>
      <w:r w:rsidRPr="00E34335">
        <w:rPr>
          <w:sz w:val="28"/>
          <w:szCs w:val="28"/>
        </w:rPr>
        <w:t>- занятость населения;</w:t>
      </w:r>
    </w:p>
    <w:p w:rsidR="00E34335" w:rsidRPr="00E34335" w:rsidRDefault="00E34335" w:rsidP="00E34335">
      <w:pPr>
        <w:ind w:firstLine="709"/>
        <w:jc w:val="both"/>
        <w:rPr>
          <w:i/>
          <w:sz w:val="28"/>
          <w:szCs w:val="28"/>
        </w:rPr>
      </w:pPr>
      <w:r w:rsidRPr="00E34335">
        <w:rPr>
          <w:sz w:val="28"/>
          <w:szCs w:val="28"/>
        </w:rPr>
        <w:t>- охрана труда.</w:t>
      </w:r>
    </w:p>
    <w:p w:rsidR="00E34335" w:rsidRPr="00E34335" w:rsidRDefault="00E34335" w:rsidP="00E34335">
      <w:pPr>
        <w:ind w:firstLine="709"/>
        <w:jc w:val="both"/>
        <w:rPr>
          <w:b/>
          <w:i/>
          <w:sz w:val="28"/>
          <w:szCs w:val="28"/>
          <w:u w:val="single"/>
        </w:rPr>
      </w:pPr>
    </w:p>
    <w:p w:rsidR="00E34335" w:rsidRDefault="00E34335" w:rsidP="00E34335">
      <w:pPr>
        <w:ind w:firstLine="709"/>
        <w:jc w:val="center"/>
        <w:rPr>
          <w:b/>
          <w:sz w:val="28"/>
          <w:szCs w:val="28"/>
        </w:rPr>
      </w:pPr>
      <w:r w:rsidRPr="00E34335">
        <w:rPr>
          <w:b/>
          <w:i/>
          <w:sz w:val="28"/>
          <w:szCs w:val="28"/>
        </w:rPr>
        <w:t>Оплата труда</w:t>
      </w:r>
    </w:p>
    <w:p w:rsidR="00E34335" w:rsidRPr="00E34335" w:rsidRDefault="00E34335" w:rsidP="00E34335">
      <w:pPr>
        <w:ind w:firstLine="709"/>
        <w:jc w:val="center"/>
        <w:rPr>
          <w:b/>
          <w:sz w:val="28"/>
          <w:szCs w:val="28"/>
        </w:rPr>
      </w:pPr>
    </w:p>
    <w:p w:rsidR="00E34335" w:rsidRPr="00E34335" w:rsidRDefault="00E34335" w:rsidP="00E34335">
      <w:pPr>
        <w:ind w:firstLine="709"/>
        <w:jc w:val="both"/>
        <w:rPr>
          <w:sz w:val="28"/>
          <w:szCs w:val="28"/>
        </w:rPr>
      </w:pPr>
      <w:r w:rsidRPr="00E34335">
        <w:rPr>
          <w:sz w:val="28"/>
          <w:szCs w:val="28"/>
        </w:rPr>
        <w:t xml:space="preserve">По итогам 9 месяцев 2024 года заработная плата крупных и средних организаций района  сложилась в размере 65 203,1 руб. Темп роста заработной платы к аналогичному  периоду  2023  года составил 110,1%. </w:t>
      </w:r>
    </w:p>
    <w:p w:rsidR="00E34335" w:rsidRPr="00E34335" w:rsidRDefault="00E34335" w:rsidP="00E34335">
      <w:pPr>
        <w:ind w:firstLine="709"/>
        <w:jc w:val="both"/>
        <w:rPr>
          <w:sz w:val="28"/>
          <w:szCs w:val="28"/>
        </w:rPr>
      </w:pPr>
      <w:r w:rsidRPr="00E34335">
        <w:rPr>
          <w:sz w:val="28"/>
          <w:szCs w:val="28"/>
        </w:rPr>
        <w:t>Индикативный плановый показатель средней заработной платы, установленный в Соглашении с Губернатором Алтайского края на 2024 год, выполнен на 95,1% (</w:t>
      </w:r>
      <w:r w:rsidRPr="00E34335">
        <w:rPr>
          <w:b/>
          <w:i/>
          <w:sz w:val="28"/>
          <w:szCs w:val="28"/>
        </w:rPr>
        <w:t>план 68 550 руб</w:t>
      </w:r>
      <w:r w:rsidRPr="00E34335">
        <w:rPr>
          <w:sz w:val="28"/>
          <w:szCs w:val="28"/>
        </w:rPr>
        <w:t xml:space="preserve">.). </w:t>
      </w:r>
      <w:r w:rsidRPr="00E34335">
        <w:rPr>
          <w:b/>
          <w:i/>
          <w:sz w:val="28"/>
          <w:szCs w:val="28"/>
        </w:rPr>
        <w:t>По Алтайскому краю – 55 542 руб.</w:t>
      </w:r>
    </w:p>
    <w:p w:rsidR="00E34335" w:rsidRPr="00E34335" w:rsidRDefault="00E34335" w:rsidP="00E34335">
      <w:pPr>
        <w:ind w:firstLine="709"/>
        <w:jc w:val="both"/>
        <w:rPr>
          <w:sz w:val="28"/>
          <w:szCs w:val="28"/>
        </w:rPr>
      </w:pPr>
    </w:p>
    <w:p w:rsidR="00E34335" w:rsidRPr="00E34335" w:rsidRDefault="00E34335" w:rsidP="00E34335">
      <w:pPr>
        <w:ind w:firstLine="709"/>
        <w:jc w:val="both"/>
        <w:rPr>
          <w:sz w:val="28"/>
          <w:szCs w:val="28"/>
        </w:rPr>
      </w:pPr>
      <w:r w:rsidRPr="00E34335">
        <w:rPr>
          <w:sz w:val="28"/>
          <w:szCs w:val="28"/>
        </w:rPr>
        <w:t xml:space="preserve">Низкие заработные платы </w:t>
      </w:r>
      <w:r w:rsidRPr="00E34335">
        <w:rPr>
          <w:b/>
          <w:i/>
          <w:sz w:val="28"/>
          <w:szCs w:val="28"/>
        </w:rPr>
        <w:t>на уровне МРОТ</w:t>
      </w:r>
      <w:r w:rsidRPr="00E34335">
        <w:rPr>
          <w:sz w:val="28"/>
          <w:szCs w:val="28"/>
        </w:rPr>
        <w:t>: в организациях общественного питания.</w:t>
      </w:r>
    </w:p>
    <w:p w:rsidR="00E34335" w:rsidRPr="00E34335" w:rsidRDefault="00E34335" w:rsidP="00E34335">
      <w:pPr>
        <w:ind w:firstLine="709"/>
        <w:jc w:val="both"/>
        <w:rPr>
          <w:sz w:val="28"/>
          <w:szCs w:val="28"/>
        </w:rPr>
      </w:pPr>
      <w:r w:rsidRPr="00E34335">
        <w:rPr>
          <w:sz w:val="28"/>
          <w:szCs w:val="28"/>
        </w:rPr>
        <w:t xml:space="preserve">Высокий уровень средней заработной платы отмечен в следующих отраслях: </w:t>
      </w:r>
    </w:p>
    <w:p w:rsidR="00E34335" w:rsidRPr="00E34335" w:rsidRDefault="00E34335" w:rsidP="00E34335">
      <w:pPr>
        <w:ind w:firstLine="709"/>
        <w:jc w:val="both"/>
        <w:rPr>
          <w:sz w:val="28"/>
          <w:szCs w:val="28"/>
        </w:rPr>
      </w:pPr>
      <w:r w:rsidRPr="00E34335">
        <w:rPr>
          <w:sz w:val="28"/>
          <w:szCs w:val="28"/>
        </w:rPr>
        <w:t>- строительство – 100,8 тыс. руб.;</w:t>
      </w:r>
    </w:p>
    <w:p w:rsidR="00E34335" w:rsidRPr="00E34335" w:rsidRDefault="00E34335" w:rsidP="00E34335">
      <w:pPr>
        <w:ind w:firstLine="709"/>
        <w:jc w:val="both"/>
        <w:rPr>
          <w:sz w:val="28"/>
          <w:szCs w:val="28"/>
        </w:rPr>
      </w:pPr>
      <w:r w:rsidRPr="00E34335">
        <w:rPr>
          <w:sz w:val="28"/>
          <w:szCs w:val="28"/>
        </w:rPr>
        <w:t>- транспортировка и хранение – 73,3 тыс. руб.;</w:t>
      </w:r>
    </w:p>
    <w:p w:rsidR="00E34335" w:rsidRPr="00E34335" w:rsidRDefault="00E34335" w:rsidP="00E34335">
      <w:pPr>
        <w:ind w:firstLine="709"/>
        <w:jc w:val="both"/>
        <w:rPr>
          <w:sz w:val="28"/>
          <w:szCs w:val="28"/>
        </w:rPr>
      </w:pPr>
      <w:r w:rsidRPr="00E34335">
        <w:rPr>
          <w:sz w:val="28"/>
          <w:szCs w:val="28"/>
        </w:rPr>
        <w:t>- научные исследования и разработки – 91,6 тыс. руб.</w:t>
      </w:r>
    </w:p>
    <w:p w:rsidR="00E34335" w:rsidRPr="00E34335" w:rsidRDefault="00E34335" w:rsidP="00E34335">
      <w:pPr>
        <w:ind w:firstLine="709"/>
        <w:jc w:val="both"/>
        <w:rPr>
          <w:sz w:val="28"/>
          <w:szCs w:val="28"/>
        </w:rPr>
      </w:pPr>
      <w:r w:rsidRPr="00E34335">
        <w:rPr>
          <w:sz w:val="28"/>
          <w:szCs w:val="28"/>
        </w:rPr>
        <w:t>Заработная плата указных категорий работников, плановый уровень которых закреплен в соглашении с Губернатором Алтайского края, в 2024 году сложилась в следующих размерах:</w:t>
      </w:r>
    </w:p>
    <w:p w:rsidR="00E34335" w:rsidRPr="00E34335" w:rsidRDefault="00E34335" w:rsidP="00E34335">
      <w:pPr>
        <w:ind w:firstLine="709"/>
        <w:jc w:val="both"/>
        <w:rPr>
          <w:sz w:val="28"/>
          <w:szCs w:val="28"/>
        </w:rPr>
      </w:pPr>
      <w:r w:rsidRPr="00E34335">
        <w:rPr>
          <w:sz w:val="28"/>
          <w:szCs w:val="28"/>
        </w:rPr>
        <w:t xml:space="preserve"> - заработная плата педагогических работников учреждений дополнительного образования – 39 924,5руб. (</w:t>
      </w:r>
      <w:r w:rsidRPr="00E34335">
        <w:rPr>
          <w:b/>
          <w:i/>
          <w:sz w:val="28"/>
          <w:szCs w:val="28"/>
        </w:rPr>
        <w:t>план 39 870 руб., выполнение 100%</w:t>
      </w:r>
      <w:r w:rsidRPr="00E34335">
        <w:rPr>
          <w:sz w:val="28"/>
          <w:szCs w:val="28"/>
        </w:rPr>
        <w:t>);</w:t>
      </w:r>
    </w:p>
    <w:p w:rsidR="00E34335" w:rsidRPr="00E34335" w:rsidRDefault="00E34335" w:rsidP="00E34335">
      <w:pPr>
        <w:ind w:firstLine="709"/>
        <w:jc w:val="both"/>
        <w:rPr>
          <w:sz w:val="28"/>
          <w:szCs w:val="28"/>
        </w:rPr>
      </w:pPr>
      <w:r w:rsidRPr="00E34335">
        <w:rPr>
          <w:sz w:val="28"/>
          <w:szCs w:val="28"/>
        </w:rPr>
        <w:t>- заработная плата работников культуры – 40 652 руб. (</w:t>
      </w:r>
      <w:r w:rsidRPr="00E34335">
        <w:rPr>
          <w:b/>
          <w:i/>
          <w:sz w:val="28"/>
          <w:szCs w:val="28"/>
        </w:rPr>
        <w:t>план 40 449 руб., выполнение 100%</w:t>
      </w:r>
      <w:r w:rsidRPr="00E34335">
        <w:rPr>
          <w:sz w:val="28"/>
          <w:szCs w:val="28"/>
        </w:rPr>
        <w:t>)</w:t>
      </w:r>
    </w:p>
    <w:p w:rsidR="00E34335" w:rsidRPr="00E34335" w:rsidRDefault="00E34335" w:rsidP="00E34335">
      <w:pPr>
        <w:ind w:firstLine="709"/>
        <w:jc w:val="both"/>
        <w:rPr>
          <w:sz w:val="28"/>
          <w:szCs w:val="28"/>
        </w:rPr>
      </w:pPr>
      <w:r w:rsidRPr="00E34335">
        <w:rPr>
          <w:sz w:val="28"/>
          <w:szCs w:val="28"/>
        </w:rPr>
        <w:t>Задолженности по заработной плате в 2024 допущено не было.</w:t>
      </w:r>
    </w:p>
    <w:p w:rsidR="00E34335" w:rsidRPr="00E34335" w:rsidRDefault="00E34335" w:rsidP="00E34335">
      <w:pPr>
        <w:ind w:firstLine="709"/>
        <w:jc w:val="both"/>
        <w:rPr>
          <w:sz w:val="28"/>
          <w:szCs w:val="28"/>
        </w:rPr>
      </w:pPr>
      <w:r w:rsidRPr="00E34335">
        <w:rPr>
          <w:sz w:val="28"/>
          <w:szCs w:val="28"/>
        </w:rPr>
        <w:t>В показатель «Оплата труда» также включен индикатор «Выполнение планового показателя по снижению неформальной занятости».</w:t>
      </w:r>
    </w:p>
    <w:p w:rsidR="00E34335" w:rsidRPr="00E34335" w:rsidRDefault="00E34335" w:rsidP="00E34335">
      <w:pPr>
        <w:ind w:firstLine="709"/>
        <w:jc w:val="both"/>
        <w:rPr>
          <w:sz w:val="28"/>
          <w:szCs w:val="28"/>
        </w:rPr>
      </w:pPr>
      <w:r w:rsidRPr="00E34335">
        <w:rPr>
          <w:sz w:val="28"/>
          <w:szCs w:val="28"/>
        </w:rPr>
        <w:t xml:space="preserve">По итогам деятельности рабочей группы по легализации неформальной занятости и проведенных рейдов по торговым точкам и </w:t>
      </w:r>
      <w:proofErr w:type="spellStart"/>
      <w:r w:rsidRPr="00E34335">
        <w:rPr>
          <w:sz w:val="28"/>
          <w:szCs w:val="28"/>
        </w:rPr>
        <w:t>сельхозтоваропроизводителям</w:t>
      </w:r>
      <w:proofErr w:type="spellEnd"/>
      <w:r w:rsidRPr="00E34335">
        <w:rPr>
          <w:sz w:val="28"/>
          <w:szCs w:val="28"/>
        </w:rPr>
        <w:t xml:space="preserve">, осуществляющим деятельность  на территории района  за 12 месяцев 2024 года  легализована деятельность 168 человек, из которых 65 – вновь зарегистрированные индивидуальные предприниматели. </w:t>
      </w:r>
    </w:p>
    <w:p w:rsidR="00E34335" w:rsidRPr="00E34335" w:rsidRDefault="00E34335" w:rsidP="00E34335">
      <w:pPr>
        <w:ind w:firstLine="709"/>
        <w:jc w:val="both"/>
        <w:rPr>
          <w:b/>
          <w:sz w:val="28"/>
          <w:szCs w:val="28"/>
        </w:rPr>
      </w:pPr>
      <w:r w:rsidRPr="00E34335">
        <w:rPr>
          <w:sz w:val="28"/>
          <w:szCs w:val="28"/>
        </w:rPr>
        <w:lastRenderedPageBreak/>
        <w:t>Индикативный показатель «число трудоустроенных граждан, с которыми легализованы трудовые отношения», закрепленный в соглашении с Губернатором Алтайского края, выполнен на 100%.</w:t>
      </w:r>
    </w:p>
    <w:p w:rsidR="00E34335" w:rsidRPr="00E34335" w:rsidRDefault="00E34335" w:rsidP="00E34335">
      <w:pPr>
        <w:ind w:firstLine="709"/>
        <w:jc w:val="center"/>
        <w:rPr>
          <w:b/>
          <w:i/>
          <w:sz w:val="28"/>
          <w:szCs w:val="28"/>
          <w:u w:val="single"/>
        </w:rPr>
      </w:pPr>
    </w:p>
    <w:p w:rsidR="00E34335" w:rsidRDefault="00E34335" w:rsidP="00E34335">
      <w:pPr>
        <w:ind w:firstLine="709"/>
        <w:jc w:val="center"/>
        <w:rPr>
          <w:b/>
          <w:i/>
          <w:sz w:val="28"/>
          <w:szCs w:val="28"/>
        </w:rPr>
      </w:pPr>
      <w:r w:rsidRPr="00E34335">
        <w:rPr>
          <w:b/>
          <w:i/>
          <w:sz w:val="28"/>
          <w:szCs w:val="28"/>
        </w:rPr>
        <w:t>Уровень р</w:t>
      </w:r>
      <w:r>
        <w:rPr>
          <w:b/>
          <w:i/>
          <w:sz w:val="28"/>
          <w:szCs w:val="28"/>
        </w:rPr>
        <w:t>азвития социального партнерства</w:t>
      </w:r>
    </w:p>
    <w:p w:rsidR="00E34335" w:rsidRPr="00E34335" w:rsidRDefault="00E34335" w:rsidP="00E34335">
      <w:pPr>
        <w:ind w:firstLine="709"/>
        <w:jc w:val="center"/>
        <w:rPr>
          <w:b/>
          <w:i/>
          <w:sz w:val="28"/>
          <w:szCs w:val="28"/>
        </w:rPr>
      </w:pPr>
    </w:p>
    <w:p w:rsidR="00E34335" w:rsidRPr="00E34335" w:rsidRDefault="00E34335" w:rsidP="00E34335">
      <w:pPr>
        <w:ind w:firstLine="709"/>
        <w:jc w:val="both"/>
        <w:rPr>
          <w:sz w:val="28"/>
          <w:szCs w:val="28"/>
        </w:rPr>
      </w:pPr>
      <w:r w:rsidRPr="00E34335">
        <w:rPr>
          <w:sz w:val="28"/>
          <w:szCs w:val="28"/>
        </w:rPr>
        <w:t xml:space="preserve">В соответствии с Соглашением между Администрацией Рубцовского района, районными объединениями работодателей и координационным Советом организаций профсоюзов в Рубцовском муниципальном районе на 2024 – 2026 г.г, на территории района применяются </w:t>
      </w:r>
      <w:bookmarkStart w:id="1" w:name="563"/>
      <w:r w:rsidRPr="00E34335">
        <w:rPr>
          <w:sz w:val="28"/>
          <w:szCs w:val="28"/>
        </w:rPr>
        <w:t>методы договорного регулирования труд</w:t>
      </w:r>
      <w:bookmarkEnd w:id="1"/>
      <w:r w:rsidRPr="00E34335">
        <w:rPr>
          <w:sz w:val="28"/>
          <w:szCs w:val="28"/>
        </w:rPr>
        <w:t>овых отношений.</w:t>
      </w:r>
    </w:p>
    <w:p w:rsidR="00E34335" w:rsidRPr="00E34335" w:rsidRDefault="00E34335" w:rsidP="00E34335">
      <w:pPr>
        <w:ind w:firstLine="709"/>
        <w:jc w:val="both"/>
        <w:rPr>
          <w:sz w:val="28"/>
          <w:szCs w:val="28"/>
        </w:rPr>
      </w:pPr>
      <w:r w:rsidRPr="00E34335">
        <w:rPr>
          <w:sz w:val="28"/>
          <w:szCs w:val="28"/>
        </w:rPr>
        <w:t xml:space="preserve">Так, по состоянию на 01.01.2025 коллективные договоры заключены в 20 подведомственных организациях и 39 хозяйствующих субъектах Рубцовского района. </w:t>
      </w:r>
    </w:p>
    <w:p w:rsidR="00E34335" w:rsidRPr="00E34335" w:rsidRDefault="00E34335" w:rsidP="00E34335">
      <w:pPr>
        <w:ind w:firstLine="709"/>
        <w:jc w:val="both"/>
        <w:rPr>
          <w:sz w:val="28"/>
          <w:szCs w:val="28"/>
        </w:rPr>
      </w:pPr>
    </w:p>
    <w:p w:rsidR="00E34335" w:rsidRDefault="00E34335" w:rsidP="00E34335">
      <w:pPr>
        <w:ind w:firstLine="709"/>
        <w:jc w:val="center"/>
        <w:rPr>
          <w:b/>
          <w:i/>
          <w:sz w:val="28"/>
          <w:szCs w:val="28"/>
        </w:rPr>
      </w:pPr>
      <w:r>
        <w:rPr>
          <w:b/>
          <w:i/>
          <w:sz w:val="28"/>
          <w:szCs w:val="28"/>
        </w:rPr>
        <w:t>Занятость населения</w:t>
      </w:r>
    </w:p>
    <w:p w:rsidR="00E34335" w:rsidRPr="00E34335" w:rsidRDefault="00E34335" w:rsidP="00E34335">
      <w:pPr>
        <w:ind w:firstLine="709"/>
        <w:jc w:val="center"/>
        <w:rPr>
          <w:b/>
          <w:i/>
          <w:sz w:val="28"/>
          <w:szCs w:val="28"/>
        </w:rPr>
      </w:pPr>
    </w:p>
    <w:p w:rsidR="00E34335" w:rsidRPr="00E34335" w:rsidRDefault="00E34335" w:rsidP="00E34335">
      <w:pPr>
        <w:pStyle w:val="10"/>
        <w:shd w:val="clear" w:color="auto" w:fill="auto"/>
        <w:spacing w:before="0" w:line="240" w:lineRule="auto"/>
        <w:ind w:firstLine="709"/>
        <w:rPr>
          <w:sz w:val="28"/>
          <w:szCs w:val="28"/>
        </w:rPr>
      </w:pPr>
      <w:r w:rsidRPr="00E34335">
        <w:rPr>
          <w:sz w:val="28"/>
          <w:szCs w:val="28"/>
        </w:rPr>
        <w:t>За 2024 год в центр занятости за содействием в поиске подходящей работы обратились  и были поставлены на учет 416 чел.  (2023 - 689 чел.).</w:t>
      </w:r>
      <w:r w:rsidRPr="00E34335">
        <w:rPr>
          <w:color w:val="FF0000"/>
          <w:sz w:val="28"/>
          <w:szCs w:val="28"/>
        </w:rPr>
        <w:t xml:space="preserve"> </w:t>
      </w:r>
      <w:r w:rsidRPr="00E34335">
        <w:rPr>
          <w:sz w:val="28"/>
          <w:szCs w:val="28"/>
        </w:rPr>
        <w:t>В структуре обратившихся граждан 30,3% - женщины, 12,7% - молодежь в возрасте до 30 лет, 3,8% - граждане, имеющие инвалидность.</w:t>
      </w:r>
    </w:p>
    <w:p w:rsidR="00E34335" w:rsidRPr="00E34335" w:rsidRDefault="00E34335" w:rsidP="00E34335">
      <w:pPr>
        <w:pStyle w:val="10"/>
        <w:shd w:val="clear" w:color="auto" w:fill="auto"/>
        <w:spacing w:before="0" w:line="240" w:lineRule="auto"/>
        <w:ind w:firstLine="709"/>
        <w:rPr>
          <w:sz w:val="28"/>
          <w:szCs w:val="28"/>
        </w:rPr>
      </w:pPr>
      <w:r w:rsidRPr="00E34335">
        <w:rPr>
          <w:sz w:val="28"/>
          <w:szCs w:val="28"/>
        </w:rPr>
        <w:t>Были признаны безработными  гражданами 357 чел. (2023 - 482 чел.). В структуре безработных граждан 2,8 % (10 чел.) приходится на граждан с высшим образованием, 40,9% (146 чел.) - со средним профессиональным, 14,0% (50 чел.) имеют среднее общее образование. 28% безработных - женщины, на мужчин приходится 72 %, 12,0% - это граждане, стремящиеся возобновить трудовую деятельность после длительного (более года) перерыва в работе.</w:t>
      </w:r>
    </w:p>
    <w:p w:rsidR="00E34335" w:rsidRPr="00E34335" w:rsidRDefault="00E34335" w:rsidP="00E34335">
      <w:pPr>
        <w:ind w:firstLine="709"/>
        <w:jc w:val="both"/>
        <w:rPr>
          <w:color w:val="FF0000"/>
          <w:sz w:val="28"/>
          <w:szCs w:val="28"/>
        </w:rPr>
      </w:pPr>
      <w:r w:rsidRPr="00E34335">
        <w:rPr>
          <w:sz w:val="28"/>
          <w:szCs w:val="28"/>
        </w:rPr>
        <w:t>По итогам 2024 года по состоянию на 01.01.2025 численность официально зарегистрированных в центре занятости населения безработных граждан Рубцовского района составила 171 человек, уровень официальной безработицы (это соотношение численности безработных граждан к численности трудоспособного населения в трудоспособном возрасте на территории района - 9308 чел.) составляет 1,8%. Наибольший уровень безработицы в сельских советах: Вишневский – 11,8%, Дальний – 5,1%, Большешелковниковский – 4,6%.</w:t>
      </w:r>
    </w:p>
    <w:p w:rsidR="00E34335" w:rsidRPr="00E34335" w:rsidRDefault="00E34335" w:rsidP="00E34335">
      <w:pPr>
        <w:ind w:firstLine="709"/>
        <w:jc w:val="both"/>
        <w:rPr>
          <w:color w:val="FF0000"/>
          <w:sz w:val="28"/>
          <w:szCs w:val="28"/>
        </w:rPr>
      </w:pPr>
      <w:r w:rsidRPr="00E34335">
        <w:rPr>
          <w:sz w:val="28"/>
          <w:szCs w:val="28"/>
        </w:rPr>
        <w:t xml:space="preserve">Для сравнения: По итогам 2023 года по состоянию на 01.01.2024 численность безработных граждан Рубцовского района составила - 247 чел., уровень безработицы – 2,2%. Наибольший уровень безработицы в сельских советах: Вишневский – 12,1%, Дальний – 6,0%, </w:t>
      </w:r>
      <w:proofErr w:type="spellStart"/>
      <w:r w:rsidRPr="00E34335">
        <w:rPr>
          <w:sz w:val="28"/>
          <w:szCs w:val="28"/>
        </w:rPr>
        <w:t>Новосклюихинский</w:t>
      </w:r>
      <w:proofErr w:type="spellEnd"/>
      <w:r w:rsidRPr="00E34335">
        <w:rPr>
          <w:sz w:val="28"/>
          <w:szCs w:val="28"/>
        </w:rPr>
        <w:t xml:space="preserve"> – 5,0%.</w:t>
      </w:r>
    </w:p>
    <w:p w:rsidR="00E34335" w:rsidRPr="00E34335" w:rsidRDefault="00E34335" w:rsidP="00E34335">
      <w:pPr>
        <w:pStyle w:val="10"/>
        <w:shd w:val="clear" w:color="auto" w:fill="auto"/>
        <w:spacing w:before="0" w:line="240" w:lineRule="auto"/>
        <w:ind w:firstLine="709"/>
        <w:rPr>
          <w:sz w:val="28"/>
          <w:szCs w:val="28"/>
        </w:rPr>
      </w:pPr>
      <w:r w:rsidRPr="00E34335">
        <w:rPr>
          <w:sz w:val="28"/>
          <w:szCs w:val="28"/>
        </w:rPr>
        <w:t>В целом за 12 месяцев 2024 года было трудоустроено 229 чел. (2023 г. - 453 чел.), уровень трудоустройства – 71,9% (за 2023 год – 65,7%).</w:t>
      </w:r>
    </w:p>
    <w:p w:rsidR="00E34335" w:rsidRPr="00E34335" w:rsidRDefault="00E34335" w:rsidP="00E34335">
      <w:pPr>
        <w:pStyle w:val="ae"/>
        <w:ind w:firstLine="709"/>
        <w:jc w:val="both"/>
        <w:rPr>
          <w:rFonts w:ascii="Times New Roman" w:hAnsi="Times New Roman"/>
          <w:sz w:val="28"/>
          <w:szCs w:val="28"/>
        </w:rPr>
      </w:pPr>
      <w:r w:rsidRPr="00E34335">
        <w:rPr>
          <w:rFonts w:ascii="Times New Roman" w:hAnsi="Times New Roman"/>
          <w:sz w:val="28"/>
          <w:szCs w:val="28"/>
        </w:rPr>
        <w:t xml:space="preserve">Важным инструментом восстановления численности занятости населения в Рубцовском районе  является региональная программа «Содействие занятости населения Алтайского края». </w:t>
      </w:r>
    </w:p>
    <w:p w:rsidR="00E34335" w:rsidRPr="00E34335" w:rsidRDefault="00E34335" w:rsidP="00E34335">
      <w:pPr>
        <w:pStyle w:val="ae"/>
        <w:ind w:firstLine="709"/>
        <w:jc w:val="both"/>
        <w:rPr>
          <w:rFonts w:ascii="Times New Roman" w:hAnsi="Times New Roman"/>
          <w:b/>
          <w:sz w:val="28"/>
          <w:szCs w:val="28"/>
        </w:rPr>
      </w:pPr>
      <w:r w:rsidRPr="00E34335">
        <w:rPr>
          <w:rFonts w:ascii="Times New Roman" w:hAnsi="Times New Roman"/>
          <w:sz w:val="28"/>
          <w:szCs w:val="28"/>
        </w:rPr>
        <w:lastRenderedPageBreak/>
        <w:t>В 2024 году в рамках указанной программы через центр занятости населения граждане Рубцовского района приняли участие</w:t>
      </w:r>
      <w:r w:rsidRPr="00E34335">
        <w:rPr>
          <w:rFonts w:ascii="Times New Roman" w:hAnsi="Times New Roman"/>
          <w:b/>
          <w:sz w:val="28"/>
          <w:szCs w:val="28"/>
        </w:rPr>
        <w:t>:</w:t>
      </w:r>
    </w:p>
    <w:p w:rsidR="00E34335" w:rsidRPr="00E34335" w:rsidRDefault="00E34335" w:rsidP="00E34335">
      <w:pPr>
        <w:pStyle w:val="ae"/>
        <w:ind w:firstLine="709"/>
        <w:jc w:val="both"/>
        <w:rPr>
          <w:rFonts w:ascii="Times New Roman" w:hAnsi="Times New Roman"/>
          <w:sz w:val="28"/>
          <w:szCs w:val="28"/>
        </w:rPr>
      </w:pPr>
      <w:r w:rsidRPr="00E34335">
        <w:rPr>
          <w:rFonts w:ascii="Times New Roman" w:hAnsi="Times New Roman"/>
          <w:sz w:val="28"/>
          <w:szCs w:val="28"/>
        </w:rPr>
        <w:t xml:space="preserve">- в общественных работах  (временные работы, организуемые в качестве дополнительной социальной поддержки граждан, ищущих работу) -  26 чел. (2023 г. - 20 чел.). </w:t>
      </w:r>
    </w:p>
    <w:p w:rsidR="00E34335" w:rsidRPr="00E34335" w:rsidRDefault="00E34335" w:rsidP="00E34335">
      <w:pPr>
        <w:pStyle w:val="ae"/>
        <w:ind w:firstLine="709"/>
        <w:jc w:val="both"/>
        <w:rPr>
          <w:rFonts w:ascii="Times New Roman" w:hAnsi="Times New Roman"/>
          <w:sz w:val="28"/>
          <w:szCs w:val="28"/>
        </w:rPr>
      </w:pPr>
      <w:r w:rsidRPr="00E34335">
        <w:rPr>
          <w:rFonts w:ascii="Times New Roman" w:hAnsi="Times New Roman"/>
          <w:sz w:val="28"/>
          <w:szCs w:val="28"/>
        </w:rPr>
        <w:t>- временно были трудоустроены 99 несовершеннолетних гражданина в возрасте от 14 до 18 лет в свободное от учебы время (2023 год – 129 чел.);</w:t>
      </w:r>
    </w:p>
    <w:p w:rsidR="00E34335" w:rsidRPr="00E34335" w:rsidRDefault="00E34335" w:rsidP="00E34335">
      <w:pPr>
        <w:pStyle w:val="ae"/>
        <w:ind w:firstLine="709"/>
        <w:jc w:val="both"/>
        <w:rPr>
          <w:rStyle w:val="extendedtext-full"/>
          <w:rFonts w:ascii="Times New Roman" w:hAnsi="Times New Roman"/>
          <w:sz w:val="28"/>
          <w:szCs w:val="28"/>
        </w:rPr>
      </w:pPr>
      <w:r w:rsidRPr="00E34335">
        <w:rPr>
          <w:rFonts w:ascii="Times New Roman" w:hAnsi="Times New Roman"/>
          <w:sz w:val="28"/>
          <w:szCs w:val="28"/>
        </w:rPr>
        <w:t xml:space="preserve">- временно трудоустроены 5 безработных гражданина, испытывающих трудности в поиске работы (это безработные граждане, относящиеся к следующим категориям: </w:t>
      </w:r>
      <w:r w:rsidRPr="00E34335">
        <w:rPr>
          <w:rStyle w:val="extendedtext-full"/>
          <w:rFonts w:ascii="Times New Roman" w:hAnsi="Times New Roman"/>
          <w:sz w:val="28"/>
          <w:szCs w:val="28"/>
        </w:rPr>
        <w:t>инвалиды; лица, освобожденные из учреждений, исполняющих наказание в виде лишения свободы; граждане предпенсионного возраста; граждане, уволенные с военной службы и члены их семей; одинокие и многодетные родители, воспитывающие несовершеннолетних детей, детей-инвалидов и др.) (2023 год – 10 чел.).</w:t>
      </w:r>
    </w:p>
    <w:p w:rsidR="00E34335" w:rsidRPr="00E34335" w:rsidRDefault="00E34335" w:rsidP="00E34335">
      <w:pPr>
        <w:pStyle w:val="10"/>
        <w:shd w:val="clear" w:color="auto" w:fill="auto"/>
        <w:spacing w:before="0" w:line="240" w:lineRule="auto"/>
        <w:ind w:firstLine="709"/>
        <w:rPr>
          <w:sz w:val="28"/>
          <w:szCs w:val="28"/>
        </w:rPr>
      </w:pPr>
      <w:r w:rsidRPr="00E34335">
        <w:rPr>
          <w:sz w:val="28"/>
          <w:szCs w:val="28"/>
        </w:rPr>
        <w:t xml:space="preserve">В 2024 году профориентационные услуги получили 572 человека (2023 год - 639 чел.). Психологическая поддержка оказана 55 безработным, занятия по социальной адаптации посетили 52 чел. (2023 год – 72 и 67 чел. соответственно) </w:t>
      </w:r>
    </w:p>
    <w:p w:rsidR="00E34335" w:rsidRPr="00E34335" w:rsidRDefault="00E34335" w:rsidP="00E34335">
      <w:pPr>
        <w:pStyle w:val="10"/>
        <w:shd w:val="clear" w:color="auto" w:fill="auto"/>
        <w:spacing w:before="0" w:line="240" w:lineRule="auto"/>
        <w:ind w:firstLine="709"/>
        <w:rPr>
          <w:sz w:val="28"/>
          <w:szCs w:val="28"/>
        </w:rPr>
      </w:pPr>
      <w:r w:rsidRPr="00E34335">
        <w:rPr>
          <w:sz w:val="28"/>
          <w:szCs w:val="28"/>
        </w:rPr>
        <w:t xml:space="preserve">На профессиональное обучение в 2024 году были направлены 28 безработных гражданина  (в 2023 году – 32),  обучались по профессиям: машинист-кочегар котельной, сварщик, повар, токарь, слесарь-ремонтник, продавец, и др. </w:t>
      </w:r>
    </w:p>
    <w:p w:rsidR="00E34335" w:rsidRPr="00E34335" w:rsidRDefault="00E34335" w:rsidP="00E34335">
      <w:pPr>
        <w:pStyle w:val="10"/>
        <w:shd w:val="clear" w:color="auto" w:fill="auto"/>
        <w:spacing w:before="0" w:line="240" w:lineRule="auto"/>
        <w:ind w:firstLine="709"/>
        <w:rPr>
          <w:sz w:val="28"/>
          <w:szCs w:val="28"/>
        </w:rPr>
      </w:pPr>
      <w:r w:rsidRPr="00E34335">
        <w:rPr>
          <w:sz w:val="28"/>
          <w:szCs w:val="28"/>
        </w:rPr>
        <w:t>Оказано содействие в организации предпринимательской деятельности в виде консультаций 19 безработным гражданам (2023 год - 21 чел.), 1 чел получил финансовую помощь на организацию предпринимательской деятельности.</w:t>
      </w:r>
    </w:p>
    <w:p w:rsidR="00E34335" w:rsidRPr="00E34335" w:rsidRDefault="00E34335" w:rsidP="00E34335">
      <w:pPr>
        <w:pStyle w:val="10"/>
        <w:shd w:val="clear" w:color="auto" w:fill="auto"/>
        <w:spacing w:before="0" w:line="240" w:lineRule="auto"/>
        <w:ind w:firstLine="709"/>
        <w:rPr>
          <w:sz w:val="28"/>
          <w:szCs w:val="28"/>
        </w:rPr>
      </w:pPr>
      <w:r w:rsidRPr="00E34335">
        <w:rPr>
          <w:sz w:val="28"/>
          <w:szCs w:val="28"/>
        </w:rPr>
        <w:t xml:space="preserve">За 12 месяцев 2024 года в центре занятости населения было зарегистрировано 609 свободных рабочих мест (вакантных должностей), заявленных работодателями Рубцовского района (за 2023 год - 713). </w:t>
      </w:r>
    </w:p>
    <w:p w:rsidR="00E34335" w:rsidRPr="00E34335" w:rsidRDefault="00E34335" w:rsidP="00E34335">
      <w:pPr>
        <w:pStyle w:val="10"/>
        <w:shd w:val="clear" w:color="auto" w:fill="auto"/>
        <w:spacing w:before="0" w:line="240" w:lineRule="auto"/>
        <w:ind w:firstLine="709"/>
        <w:rPr>
          <w:color w:val="FF0000"/>
          <w:sz w:val="28"/>
          <w:szCs w:val="28"/>
        </w:rPr>
      </w:pPr>
      <w:r w:rsidRPr="00E34335">
        <w:rPr>
          <w:sz w:val="28"/>
          <w:szCs w:val="28"/>
        </w:rPr>
        <w:t>В Рубцовском районе по состоянию на 01.01.2025 потребность в работниках составила  56 рабочих мест, из них 58,9% - вакансии по рабочим профессиям (водитель автомобиля, почтальон, электромонтер, рабочий по уходу за животными, повар и др.).</w:t>
      </w:r>
      <w:r w:rsidRPr="00E34335">
        <w:rPr>
          <w:color w:val="FF0000"/>
          <w:sz w:val="28"/>
          <w:szCs w:val="28"/>
        </w:rPr>
        <w:t xml:space="preserve"> </w:t>
      </w:r>
      <w:r w:rsidRPr="00E34335">
        <w:rPr>
          <w:sz w:val="28"/>
          <w:szCs w:val="28"/>
        </w:rPr>
        <w:t>Напряженность на рынке труда Рубцовского района на  конец 2024  года составила 3,1  незанятых граждан на одно вакантное рабочее место (на конец 2023 года – 3,3 незанятых граждан на одно вакантное рабочее место).</w:t>
      </w:r>
    </w:p>
    <w:p w:rsidR="00E34335" w:rsidRPr="00E34335" w:rsidRDefault="00E34335" w:rsidP="00E34335">
      <w:pPr>
        <w:pStyle w:val="10"/>
        <w:shd w:val="clear" w:color="auto" w:fill="auto"/>
        <w:spacing w:before="0" w:line="240" w:lineRule="auto"/>
        <w:ind w:firstLine="709"/>
        <w:rPr>
          <w:sz w:val="28"/>
          <w:szCs w:val="28"/>
        </w:rPr>
      </w:pPr>
      <w:r w:rsidRPr="00E34335">
        <w:rPr>
          <w:sz w:val="28"/>
          <w:szCs w:val="28"/>
        </w:rPr>
        <w:t xml:space="preserve">Для сравнения: на 01.01.2024 потребность в работниках составила 76 рабочих мест, из них 56,6% - вакансии по рабочим профессиям. </w:t>
      </w:r>
    </w:p>
    <w:p w:rsidR="00E34335" w:rsidRPr="00E34335" w:rsidRDefault="00E34335" w:rsidP="00E34335">
      <w:pPr>
        <w:pStyle w:val="10"/>
        <w:shd w:val="clear" w:color="auto" w:fill="auto"/>
        <w:spacing w:before="0" w:line="240" w:lineRule="auto"/>
        <w:ind w:firstLine="709"/>
        <w:rPr>
          <w:sz w:val="28"/>
          <w:szCs w:val="28"/>
        </w:rPr>
      </w:pPr>
      <w:r w:rsidRPr="00E34335">
        <w:rPr>
          <w:sz w:val="28"/>
          <w:szCs w:val="28"/>
        </w:rPr>
        <w:t xml:space="preserve">Спрос на рабочую силу в Рубцовском районе превысил её предложение по следующим профессиям:  рабочий по уходу за животными, почтальон, фельдшер,  учитель, педагог дополнительного образования. </w:t>
      </w:r>
    </w:p>
    <w:p w:rsidR="00E34335" w:rsidRPr="00E34335" w:rsidRDefault="00E34335" w:rsidP="00E34335">
      <w:pPr>
        <w:pStyle w:val="10"/>
        <w:shd w:val="clear" w:color="auto" w:fill="auto"/>
        <w:spacing w:before="0" w:line="240" w:lineRule="auto"/>
        <w:ind w:firstLine="709"/>
        <w:rPr>
          <w:sz w:val="28"/>
          <w:szCs w:val="28"/>
        </w:rPr>
      </w:pPr>
      <w:r w:rsidRPr="00E34335">
        <w:rPr>
          <w:sz w:val="28"/>
          <w:szCs w:val="28"/>
        </w:rPr>
        <w:t xml:space="preserve">На особом контроле находится вопрос трудоустройства инвалидов, как одной из </w:t>
      </w:r>
      <w:proofErr w:type="spellStart"/>
      <w:r w:rsidRPr="00E34335">
        <w:rPr>
          <w:sz w:val="28"/>
          <w:szCs w:val="28"/>
        </w:rPr>
        <w:t>слабозащищенных</w:t>
      </w:r>
      <w:proofErr w:type="spellEnd"/>
      <w:r w:rsidRPr="00E34335">
        <w:rPr>
          <w:sz w:val="28"/>
          <w:szCs w:val="28"/>
        </w:rPr>
        <w:t xml:space="preserve"> групп населения. За 2024 год за содействием в трудоустройстве обратилось 16 граждан Рубцовского района, имеющих </w:t>
      </w:r>
      <w:r w:rsidRPr="00E34335">
        <w:rPr>
          <w:sz w:val="28"/>
          <w:szCs w:val="28"/>
        </w:rPr>
        <w:lastRenderedPageBreak/>
        <w:t>инвалидность (в 2023 году  – 27 чел.), трудоустроено -10 чел. (в  2023 году  -12 чел.).</w:t>
      </w:r>
    </w:p>
    <w:p w:rsidR="00E34335" w:rsidRPr="00E34335" w:rsidRDefault="00E34335" w:rsidP="00E34335">
      <w:pPr>
        <w:pStyle w:val="10"/>
        <w:shd w:val="clear" w:color="auto" w:fill="auto"/>
        <w:spacing w:before="0" w:line="240" w:lineRule="auto"/>
        <w:ind w:firstLine="709"/>
        <w:rPr>
          <w:sz w:val="28"/>
          <w:szCs w:val="28"/>
        </w:rPr>
      </w:pPr>
      <w:r w:rsidRPr="00E34335">
        <w:rPr>
          <w:sz w:val="28"/>
          <w:szCs w:val="28"/>
        </w:rPr>
        <w:t xml:space="preserve">Также на постоянном контроле находится вопрос о выполнении работодателями на территории Рубцовского района квоты приема на работу инвалидов. </w:t>
      </w:r>
    </w:p>
    <w:p w:rsidR="00E34335" w:rsidRPr="00E34335" w:rsidRDefault="00E34335" w:rsidP="00E34335">
      <w:pPr>
        <w:pStyle w:val="10"/>
        <w:shd w:val="clear" w:color="auto" w:fill="auto"/>
        <w:spacing w:before="0" w:line="240" w:lineRule="auto"/>
        <w:ind w:firstLine="709"/>
        <w:rPr>
          <w:sz w:val="28"/>
          <w:szCs w:val="28"/>
        </w:rPr>
      </w:pPr>
      <w:r w:rsidRPr="00E34335">
        <w:rPr>
          <w:sz w:val="28"/>
          <w:szCs w:val="28"/>
        </w:rPr>
        <w:t>По состоянию на 01.01.2025  в районе 17 организаций попадают под действие закона о квотировании рабочих мест для трудоустройства инвалидов, общая квота приема на работу инвалидов по району – 43 рабочих места</w:t>
      </w:r>
      <w:r w:rsidRPr="00E34335">
        <w:rPr>
          <w:b/>
          <w:sz w:val="28"/>
          <w:szCs w:val="28"/>
        </w:rPr>
        <w:t>.</w:t>
      </w:r>
      <w:r w:rsidRPr="00E34335">
        <w:rPr>
          <w:sz w:val="28"/>
          <w:szCs w:val="28"/>
        </w:rPr>
        <w:t xml:space="preserve">  </w:t>
      </w:r>
    </w:p>
    <w:p w:rsidR="00E34335" w:rsidRPr="00E34335" w:rsidRDefault="00E34335" w:rsidP="00E34335">
      <w:pPr>
        <w:pStyle w:val="10"/>
        <w:shd w:val="clear" w:color="auto" w:fill="auto"/>
        <w:spacing w:before="0" w:line="240" w:lineRule="auto"/>
        <w:ind w:firstLine="709"/>
        <w:rPr>
          <w:sz w:val="28"/>
          <w:szCs w:val="28"/>
        </w:rPr>
      </w:pPr>
      <w:r w:rsidRPr="00E34335">
        <w:rPr>
          <w:sz w:val="28"/>
          <w:szCs w:val="28"/>
        </w:rPr>
        <w:t>Из 17  организаций квота выполнена полностью в 11 организациях, выполнение квоты по району - 81,4% (35 занятых на рабочих местах в счет квоты при квоте 43 чел.).  Квота выполнена не в полном объеме в 6 организациях на общее количество 8 чел.: ООО ЧОО «Комбат», МБОУ "Веселоярская СОШ", МБОУ «Новоалександровская СОШ», «Новониколаевская СОШ», МБУДО "Центр творческого развития "Ступени", ООО «Вишневское»)</w:t>
      </w:r>
      <w:r w:rsidRPr="00E34335">
        <w:rPr>
          <w:i/>
          <w:sz w:val="28"/>
          <w:szCs w:val="28"/>
        </w:rPr>
        <w:t>.</w:t>
      </w:r>
    </w:p>
    <w:p w:rsidR="00E34335" w:rsidRDefault="00E34335" w:rsidP="00E34335">
      <w:pPr>
        <w:pStyle w:val="10"/>
        <w:shd w:val="clear" w:color="auto" w:fill="auto"/>
        <w:spacing w:before="0" w:line="240" w:lineRule="auto"/>
        <w:ind w:firstLine="709"/>
        <w:rPr>
          <w:sz w:val="28"/>
          <w:szCs w:val="28"/>
        </w:rPr>
      </w:pPr>
      <w:r w:rsidRPr="00E34335">
        <w:rPr>
          <w:sz w:val="28"/>
          <w:szCs w:val="28"/>
        </w:rPr>
        <w:t xml:space="preserve">    </w:t>
      </w:r>
    </w:p>
    <w:p w:rsidR="00E34335" w:rsidRDefault="00E34335">
      <w:pPr>
        <w:rPr>
          <w:sz w:val="28"/>
          <w:szCs w:val="28"/>
        </w:rPr>
      </w:pPr>
      <w:r>
        <w:rPr>
          <w:sz w:val="28"/>
          <w:szCs w:val="28"/>
        </w:rPr>
        <w:br w:type="page"/>
      </w:r>
    </w:p>
    <w:p w:rsidR="00E34335" w:rsidRDefault="00E34335" w:rsidP="00E34335">
      <w:pPr>
        <w:pStyle w:val="10"/>
        <w:shd w:val="clear" w:color="auto" w:fill="auto"/>
        <w:spacing w:before="0" w:line="240" w:lineRule="auto"/>
        <w:ind w:firstLine="709"/>
        <w:jc w:val="center"/>
        <w:rPr>
          <w:b/>
          <w:sz w:val="28"/>
          <w:szCs w:val="28"/>
        </w:rPr>
      </w:pPr>
      <w:r>
        <w:rPr>
          <w:b/>
          <w:sz w:val="28"/>
          <w:szCs w:val="28"/>
        </w:rPr>
        <w:lastRenderedPageBreak/>
        <w:t>Культура</w:t>
      </w:r>
    </w:p>
    <w:p w:rsidR="00E34335" w:rsidRDefault="00E34335" w:rsidP="00E34335">
      <w:pPr>
        <w:pStyle w:val="10"/>
        <w:shd w:val="clear" w:color="auto" w:fill="auto"/>
        <w:spacing w:before="0" w:line="240" w:lineRule="auto"/>
        <w:ind w:firstLine="709"/>
        <w:jc w:val="center"/>
        <w:rPr>
          <w:b/>
          <w:sz w:val="28"/>
          <w:szCs w:val="28"/>
        </w:rPr>
      </w:pPr>
    </w:p>
    <w:p w:rsidR="00E34335" w:rsidRPr="004305E9" w:rsidRDefault="00E34335" w:rsidP="00E34335">
      <w:pPr>
        <w:ind w:firstLine="709"/>
        <w:contextualSpacing/>
        <w:jc w:val="both"/>
        <w:rPr>
          <w:sz w:val="28"/>
          <w:szCs w:val="28"/>
        </w:rPr>
      </w:pPr>
      <w:r w:rsidRPr="004305E9">
        <w:rPr>
          <w:sz w:val="28"/>
          <w:szCs w:val="28"/>
        </w:rPr>
        <w:t>В 2024 году работа комитета по культуре велась  по следующим направлениям:</w:t>
      </w:r>
    </w:p>
    <w:p w:rsidR="00E34335" w:rsidRPr="004305E9" w:rsidRDefault="00E34335" w:rsidP="00E34335">
      <w:pPr>
        <w:numPr>
          <w:ilvl w:val="0"/>
          <w:numId w:val="2"/>
        </w:numPr>
        <w:ind w:left="0" w:firstLine="709"/>
        <w:contextualSpacing/>
        <w:jc w:val="both"/>
        <w:rPr>
          <w:sz w:val="28"/>
          <w:szCs w:val="28"/>
        </w:rPr>
      </w:pPr>
      <w:r w:rsidRPr="004305E9">
        <w:rPr>
          <w:sz w:val="28"/>
          <w:szCs w:val="28"/>
        </w:rPr>
        <w:t xml:space="preserve">реализация плана мероприятий в рамках </w:t>
      </w:r>
      <w:r w:rsidRPr="004305E9">
        <w:rPr>
          <w:color w:val="000000"/>
          <w:sz w:val="28"/>
          <w:szCs w:val="28"/>
        </w:rPr>
        <w:t>Года семьи</w:t>
      </w:r>
      <w:r w:rsidRPr="004305E9">
        <w:rPr>
          <w:sz w:val="28"/>
          <w:szCs w:val="28"/>
        </w:rPr>
        <w:t>;</w:t>
      </w:r>
    </w:p>
    <w:p w:rsidR="00E34335" w:rsidRPr="004305E9" w:rsidRDefault="00E34335" w:rsidP="00E34335">
      <w:pPr>
        <w:numPr>
          <w:ilvl w:val="0"/>
          <w:numId w:val="2"/>
        </w:numPr>
        <w:ind w:left="0" w:firstLine="709"/>
        <w:contextualSpacing/>
        <w:jc w:val="both"/>
        <w:rPr>
          <w:sz w:val="28"/>
          <w:szCs w:val="28"/>
        </w:rPr>
      </w:pPr>
      <w:r w:rsidRPr="004305E9">
        <w:rPr>
          <w:sz w:val="28"/>
          <w:szCs w:val="28"/>
        </w:rPr>
        <w:t>сохранение и развитие сети учреждений культуры;</w:t>
      </w:r>
    </w:p>
    <w:p w:rsidR="00E34335" w:rsidRPr="004305E9" w:rsidRDefault="00E34335" w:rsidP="00E34335">
      <w:pPr>
        <w:numPr>
          <w:ilvl w:val="0"/>
          <w:numId w:val="2"/>
        </w:numPr>
        <w:ind w:left="0" w:firstLine="709"/>
        <w:contextualSpacing/>
        <w:jc w:val="both"/>
        <w:rPr>
          <w:sz w:val="28"/>
          <w:szCs w:val="28"/>
        </w:rPr>
      </w:pPr>
      <w:r w:rsidRPr="004305E9">
        <w:rPr>
          <w:sz w:val="28"/>
          <w:szCs w:val="28"/>
        </w:rPr>
        <w:t>работа с различными категориями населения;</w:t>
      </w:r>
    </w:p>
    <w:p w:rsidR="00E34335" w:rsidRPr="004305E9" w:rsidRDefault="00E34335" w:rsidP="00E34335">
      <w:pPr>
        <w:numPr>
          <w:ilvl w:val="0"/>
          <w:numId w:val="2"/>
        </w:numPr>
        <w:ind w:left="0" w:firstLine="709"/>
        <w:contextualSpacing/>
        <w:jc w:val="both"/>
        <w:rPr>
          <w:sz w:val="28"/>
          <w:szCs w:val="28"/>
        </w:rPr>
      </w:pPr>
      <w:r w:rsidRPr="004305E9">
        <w:rPr>
          <w:sz w:val="28"/>
          <w:szCs w:val="28"/>
        </w:rPr>
        <w:t>укрепление материально-технической базы учреждений культуры.</w:t>
      </w:r>
    </w:p>
    <w:p w:rsidR="00E34335" w:rsidRDefault="00E34335" w:rsidP="00E34335">
      <w:pPr>
        <w:pStyle w:val="a4"/>
        <w:shd w:val="clear" w:color="auto" w:fill="FFFFFF"/>
        <w:spacing w:before="0" w:beforeAutospacing="0" w:after="0" w:afterAutospacing="0"/>
        <w:ind w:firstLine="709"/>
        <w:jc w:val="both"/>
        <w:rPr>
          <w:sz w:val="28"/>
          <w:szCs w:val="28"/>
        </w:rPr>
      </w:pPr>
      <w:r w:rsidRPr="004305E9">
        <w:rPr>
          <w:rStyle w:val="a5"/>
          <w:bCs/>
          <w:i w:val="0"/>
          <w:iCs w:val="0"/>
          <w:sz w:val="28"/>
          <w:szCs w:val="28"/>
          <w:shd w:val="clear" w:color="auto" w:fill="FFFFFF"/>
        </w:rPr>
        <w:tab/>
      </w:r>
      <w:r w:rsidRPr="00767F0D">
        <w:rPr>
          <w:sz w:val="28"/>
          <w:szCs w:val="28"/>
        </w:rPr>
        <w:t>Основными целями</w:t>
      </w:r>
      <w:r>
        <w:rPr>
          <w:sz w:val="28"/>
          <w:szCs w:val="28"/>
        </w:rPr>
        <w:t xml:space="preserve"> </w:t>
      </w:r>
      <w:r w:rsidRPr="00767F0D">
        <w:rPr>
          <w:sz w:val="28"/>
          <w:szCs w:val="28"/>
        </w:rPr>
        <w:t>являются</w:t>
      </w:r>
      <w:r w:rsidRPr="00767F0D">
        <w:rPr>
          <w:b/>
          <w:sz w:val="28"/>
          <w:szCs w:val="28"/>
        </w:rPr>
        <w:t xml:space="preserve"> </w:t>
      </w:r>
      <w:r w:rsidRPr="00767F0D">
        <w:rPr>
          <w:sz w:val="28"/>
          <w:szCs w:val="28"/>
        </w:rPr>
        <w:t xml:space="preserve">формирование единого культурного пространства, создание условий для обеспечения доступа различных групп населения к культурным благам, повышения гражданской инициативы и ответственности горожан. </w:t>
      </w:r>
    </w:p>
    <w:p w:rsidR="00E34335" w:rsidRDefault="00E34335" w:rsidP="00E34335">
      <w:pPr>
        <w:ind w:firstLine="709"/>
        <w:contextualSpacing/>
        <w:jc w:val="both"/>
        <w:rPr>
          <w:color w:val="000000"/>
          <w:sz w:val="28"/>
          <w:szCs w:val="28"/>
          <w:shd w:val="clear" w:color="auto" w:fill="FFFFFF"/>
        </w:rPr>
      </w:pPr>
      <w:r w:rsidRPr="009F4997">
        <w:rPr>
          <w:sz w:val="28"/>
          <w:szCs w:val="28"/>
        </w:rPr>
        <w:t>В 2024 году учреждения культуры продолжили работать как в офлайн, так и в онлайн режиме</w:t>
      </w:r>
      <w:r w:rsidRPr="009F4997">
        <w:rPr>
          <w:color w:val="000000"/>
          <w:sz w:val="28"/>
          <w:szCs w:val="28"/>
        </w:rPr>
        <w:t xml:space="preserve"> на разных онлайн – площадках в различных форматах</w:t>
      </w:r>
      <w:r w:rsidRPr="009F4997">
        <w:rPr>
          <w:sz w:val="28"/>
          <w:szCs w:val="28"/>
        </w:rPr>
        <w:t xml:space="preserve">. </w:t>
      </w:r>
      <w:r w:rsidRPr="004305E9">
        <w:rPr>
          <w:sz w:val="28"/>
          <w:szCs w:val="28"/>
        </w:rPr>
        <w:t xml:space="preserve">  </w:t>
      </w:r>
    </w:p>
    <w:p w:rsidR="00E34335" w:rsidRDefault="00E34335" w:rsidP="00E34335">
      <w:pPr>
        <w:ind w:firstLine="709"/>
        <w:jc w:val="both"/>
        <w:rPr>
          <w:sz w:val="28"/>
          <w:szCs w:val="28"/>
        </w:rPr>
      </w:pPr>
      <w:r w:rsidRPr="00F04606">
        <w:rPr>
          <w:sz w:val="28"/>
          <w:szCs w:val="28"/>
          <w:lang w:eastAsia="ar-SA"/>
        </w:rPr>
        <w:t>Развитию народного творчества способствует участие в фестивалях, конкурсах, смотрах народного творчества. В текущем году у</w:t>
      </w:r>
      <w:r w:rsidRPr="00F04606">
        <w:rPr>
          <w:sz w:val="28"/>
          <w:szCs w:val="28"/>
        </w:rPr>
        <w:t xml:space="preserve">частники художественной самодеятельности приняли участие в </w:t>
      </w:r>
      <w:r>
        <w:rPr>
          <w:sz w:val="28"/>
          <w:szCs w:val="28"/>
        </w:rPr>
        <w:t>20</w:t>
      </w:r>
      <w:r w:rsidRPr="00F04606">
        <w:rPr>
          <w:sz w:val="28"/>
          <w:szCs w:val="28"/>
        </w:rPr>
        <w:t xml:space="preserve"> всероссийских, региональных, краевых конкурсах и фестивалях, в 12 из них были отмечены дипломами лауреатов и памятными подарками.</w:t>
      </w:r>
      <w:r>
        <w:rPr>
          <w:sz w:val="28"/>
          <w:szCs w:val="28"/>
        </w:rPr>
        <w:t xml:space="preserve"> </w:t>
      </w:r>
      <w:r w:rsidRPr="004305E9">
        <w:rPr>
          <w:sz w:val="28"/>
          <w:szCs w:val="28"/>
        </w:rPr>
        <w:t>Также, пользуются успехом у жителей традиционные районные смотры и фестивали творчества</w:t>
      </w:r>
      <w:r>
        <w:rPr>
          <w:sz w:val="28"/>
          <w:szCs w:val="28"/>
        </w:rPr>
        <w:t>.</w:t>
      </w:r>
    </w:p>
    <w:p w:rsidR="00E34335" w:rsidRPr="004305E9" w:rsidRDefault="00E34335" w:rsidP="00E34335">
      <w:pPr>
        <w:ind w:firstLine="709"/>
        <w:jc w:val="both"/>
        <w:rPr>
          <w:rFonts w:eastAsia="Calibri"/>
          <w:sz w:val="28"/>
          <w:szCs w:val="28"/>
        </w:rPr>
      </w:pPr>
      <w:r w:rsidRPr="004305E9">
        <w:rPr>
          <w:sz w:val="28"/>
          <w:szCs w:val="28"/>
        </w:rPr>
        <w:t>Все творческие коллективы работают стабильно, совершенствуют свое профессиональное мастерство.</w:t>
      </w:r>
      <w:r w:rsidRPr="004305E9">
        <w:rPr>
          <w:sz w:val="28"/>
          <w:szCs w:val="28"/>
          <w:lang w:eastAsia="ar-SA"/>
        </w:rPr>
        <w:t xml:space="preserve"> На 01.01.2025 в учреждениях культуры Рубцовского района 4</w:t>
      </w:r>
      <w:r w:rsidRPr="004305E9">
        <w:rPr>
          <w:rFonts w:eastAsia="Calibri"/>
          <w:sz w:val="28"/>
          <w:szCs w:val="28"/>
        </w:rPr>
        <w:t xml:space="preserve"> коллектива носят звание «народный»:</w:t>
      </w:r>
    </w:p>
    <w:p w:rsidR="00E34335" w:rsidRPr="004305E9" w:rsidRDefault="00E34335" w:rsidP="00E34335">
      <w:pPr>
        <w:numPr>
          <w:ilvl w:val="0"/>
          <w:numId w:val="3"/>
        </w:numPr>
        <w:shd w:val="clear" w:color="auto" w:fill="FFFFFF"/>
        <w:ind w:left="0" w:firstLine="709"/>
        <w:jc w:val="both"/>
        <w:rPr>
          <w:sz w:val="28"/>
          <w:szCs w:val="28"/>
        </w:rPr>
      </w:pPr>
      <w:r w:rsidRPr="004305E9">
        <w:rPr>
          <w:rFonts w:eastAsia="Calibri"/>
          <w:sz w:val="28"/>
          <w:szCs w:val="28"/>
        </w:rPr>
        <w:t>народный</w:t>
      </w:r>
      <w:r w:rsidRPr="004305E9">
        <w:rPr>
          <w:sz w:val="28"/>
          <w:szCs w:val="28"/>
        </w:rPr>
        <w:t xml:space="preserve"> театральный коллектив «Надежда» (Ракитовский СДК);</w:t>
      </w:r>
    </w:p>
    <w:p w:rsidR="00E34335" w:rsidRPr="004305E9" w:rsidRDefault="00E34335" w:rsidP="00E34335">
      <w:pPr>
        <w:numPr>
          <w:ilvl w:val="0"/>
          <w:numId w:val="3"/>
        </w:numPr>
        <w:shd w:val="clear" w:color="auto" w:fill="FFFFFF"/>
        <w:ind w:left="0" w:firstLine="709"/>
        <w:jc w:val="both"/>
        <w:rPr>
          <w:sz w:val="28"/>
          <w:szCs w:val="28"/>
        </w:rPr>
      </w:pPr>
      <w:r w:rsidRPr="004305E9">
        <w:rPr>
          <w:sz w:val="28"/>
          <w:szCs w:val="28"/>
        </w:rPr>
        <w:t>Ракитовский народный хор (Ракитовский СДК);</w:t>
      </w:r>
    </w:p>
    <w:p w:rsidR="00E34335" w:rsidRPr="004305E9" w:rsidRDefault="00E34335" w:rsidP="00E34335">
      <w:pPr>
        <w:numPr>
          <w:ilvl w:val="0"/>
          <w:numId w:val="3"/>
        </w:numPr>
        <w:shd w:val="clear" w:color="auto" w:fill="FFFFFF"/>
        <w:ind w:left="0" w:firstLine="709"/>
        <w:jc w:val="both"/>
        <w:rPr>
          <w:sz w:val="28"/>
          <w:szCs w:val="28"/>
        </w:rPr>
      </w:pPr>
      <w:r w:rsidRPr="004305E9">
        <w:rPr>
          <w:rFonts w:eastAsia="Calibri"/>
          <w:sz w:val="28"/>
          <w:szCs w:val="28"/>
        </w:rPr>
        <w:t>народный</w:t>
      </w:r>
      <w:r w:rsidRPr="004305E9">
        <w:rPr>
          <w:sz w:val="28"/>
          <w:szCs w:val="28"/>
        </w:rPr>
        <w:t xml:space="preserve"> ансамбль «</w:t>
      </w:r>
      <w:proofErr w:type="spellStart"/>
      <w:r w:rsidRPr="004305E9">
        <w:rPr>
          <w:sz w:val="28"/>
          <w:szCs w:val="28"/>
        </w:rPr>
        <w:t>Самарушка</w:t>
      </w:r>
      <w:proofErr w:type="spellEnd"/>
      <w:r w:rsidRPr="004305E9">
        <w:rPr>
          <w:sz w:val="28"/>
          <w:szCs w:val="28"/>
        </w:rPr>
        <w:t>» (Самарский СДК);</w:t>
      </w:r>
    </w:p>
    <w:p w:rsidR="00E34335" w:rsidRPr="004305E9" w:rsidRDefault="00E34335" w:rsidP="00E34335">
      <w:pPr>
        <w:numPr>
          <w:ilvl w:val="0"/>
          <w:numId w:val="3"/>
        </w:numPr>
        <w:shd w:val="clear" w:color="auto" w:fill="FFFFFF"/>
        <w:ind w:left="0" w:firstLine="709"/>
        <w:jc w:val="both"/>
        <w:rPr>
          <w:sz w:val="28"/>
          <w:szCs w:val="28"/>
        </w:rPr>
      </w:pPr>
      <w:r w:rsidRPr="004305E9">
        <w:rPr>
          <w:sz w:val="28"/>
          <w:szCs w:val="28"/>
        </w:rPr>
        <w:t>Веселоярский народный хор (Веселоярский СДК).</w:t>
      </w:r>
    </w:p>
    <w:p w:rsidR="00E34335" w:rsidRPr="004305E9" w:rsidRDefault="00E34335" w:rsidP="00E34335">
      <w:pPr>
        <w:pStyle w:val="a4"/>
        <w:shd w:val="clear" w:color="auto" w:fill="FFFFFF"/>
        <w:spacing w:before="0" w:beforeAutospacing="0" w:after="0" w:afterAutospacing="0"/>
        <w:jc w:val="both"/>
        <w:rPr>
          <w:sz w:val="28"/>
          <w:szCs w:val="28"/>
        </w:rPr>
      </w:pPr>
      <w:r>
        <w:rPr>
          <w:rStyle w:val="a5"/>
          <w:bCs/>
          <w:i w:val="0"/>
          <w:iCs w:val="0"/>
          <w:sz w:val="28"/>
          <w:szCs w:val="28"/>
          <w:shd w:val="clear" w:color="auto" w:fill="FFFFFF"/>
        </w:rPr>
        <w:tab/>
      </w:r>
      <w:r w:rsidRPr="004305E9">
        <w:rPr>
          <w:rStyle w:val="a5"/>
          <w:bCs/>
          <w:i w:val="0"/>
          <w:iCs w:val="0"/>
          <w:sz w:val="28"/>
          <w:szCs w:val="28"/>
          <w:shd w:val="clear" w:color="auto" w:fill="FFFFFF"/>
        </w:rPr>
        <w:t>Рубцовский район</w:t>
      </w:r>
      <w:r w:rsidRPr="004305E9">
        <w:rPr>
          <w:sz w:val="28"/>
          <w:szCs w:val="28"/>
          <w:shd w:val="clear" w:color="auto" w:fill="FFFFFF"/>
        </w:rPr>
        <w:t> активно </w:t>
      </w:r>
      <w:r w:rsidRPr="004305E9">
        <w:rPr>
          <w:rStyle w:val="a5"/>
          <w:bCs/>
          <w:i w:val="0"/>
          <w:iCs w:val="0"/>
          <w:sz w:val="28"/>
          <w:szCs w:val="28"/>
          <w:shd w:val="clear" w:color="auto" w:fill="FFFFFF"/>
        </w:rPr>
        <w:t>участвует</w:t>
      </w:r>
      <w:r w:rsidRPr="004305E9">
        <w:rPr>
          <w:sz w:val="28"/>
          <w:szCs w:val="28"/>
          <w:shd w:val="clear" w:color="auto" w:fill="FFFFFF"/>
        </w:rPr>
        <w:t xml:space="preserve"> в краевых конкурсах на предоставление субсидий </w:t>
      </w:r>
      <w:r w:rsidRPr="004305E9">
        <w:rPr>
          <w:rStyle w:val="fontstyle01"/>
        </w:rPr>
        <w:t xml:space="preserve">на поддержку отрасли культуры. </w:t>
      </w:r>
      <w:r w:rsidRPr="004305E9">
        <w:rPr>
          <w:sz w:val="28"/>
          <w:szCs w:val="28"/>
        </w:rPr>
        <w:t xml:space="preserve">В 2024 году рамках  реализации регионального проекта «Творческие люди» национального проекта «Культура» министерством культуры  Алтайского края была осуществлена государственная поддержка лучшим работникам сельских учреждений культуры. В Рубцовском районе государственная поддержка в размере 50 510 рублей оказана директору Куйбышевского сельского Дома культуры Гомоненко Наталье Александровне. Также представлена субсидия на обеспечение развития и укрепления материально-технической базы домов культуры в населенных пунктах с числом жителей до 50 тысяч человек. Согласно поданной заявки в Министерство культуры получены и установлены в Новониколаевский сельский Дом культуры театральные кресла в количестве 202 штуки. </w:t>
      </w:r>
    </w:p>
    <w:p w:rsidR="00E34335" w:rsidRDefault="00E34335" w:rsidP="00E34335">
      <w:pPr>
        <w:ind w:firstLine="709"/>
        <w:jc w:val="both"/>
        <w:rPr>
          <w:sz w:val="28"/>
          <w:szCs w:val="28"/>
        </w:rPr>
      </w:pPr>
      <w:r w:rsidRPr="004305E9">
        <w:rPr>
          <w:sz w:val="28"/>
          <w:szCs w:val="28"/>
        </w:rPr>
        <w:t>Обслуживание жителей района в сфере культурного досуга, не имеющих  стационарных клубных учреждений, осуществляет автоклуб</w:t>
      </w:r>
      <w:r>
        <w:rPr>
          <w:sz w:val="28"/>
          <w:szCs w:val="28"/>
        </w:rPr>
        <w:t>.</w:t>
      </w:r>
      <w:r w:rsidRPr="004305E9">
        <w:rPr>
          <w:sz w:val="28"/>
          <w:szCs w:val="28"/>
        </w:rPr>
        <w:t xml:space="preserve"> В </w:t>
      </w:r>
      <w:r w:rsidRPr="004305E9">
        <w:rPr>
          <w:sz w:val="28"/>
          <w:szCs w:val="28"/>
        </w:rPr>
        <w:lastRenderedPageBreak/>
        <w:t>2024 году автоклуб провел 110 мероприятий, из них 54 мероприятия  в малонаселенных  и удаленных пунктах,  не имеющих стационарных учреждений культуры клубного типа</w:t>
      </w:r>
      <w:r>
        <w:rPr>
          <w:sz w:val="28"/>
          <w:szCs w:val="28"/>
        </w:rPr>
        <w:t>.</w:t>
      </w:r>
      <w:r w:rsidRPr="00342F91">
        <w:rPr>
          <w:sz w:val="28"/>
          <w:szCs w:val="28"/>
        </w:rPr>
        <w:t xml:space="preserve"> </w:t>
      </w:r>
      <w:r w:rsidRPr="004305E9">
        <w:rPr>
          <w:sz w:val="28"/>
          <w:szCs w:val="28"/>
        </w:rPr>
        <w:t>Традиционно, во время посевной и уборочной компаний,  автоклуб радует тружеников полей Рубцовского района выступлением агитбригады. Кроме этого, мобильная агитбригада в течение года ездит по малым деревням  района с поздравительной акцией к долгожителям, ветеранам ВОВ, труженикам тыла, инвалидам, к семьям участников СВО.</w:t>
      </w:r>
      <w:r>
        <w:rPr>
          <w:sz w:val="28"/>
          <w:szCs w:val="28"/>
        </w:rPr>
        <w:t xml:space="preserve"> А</w:t>
      </w:r>
      <w:r w:rsidRPr="004305E9">
        <w:rPr>
          <w:sz w:val="28"/>
          <w:szCs w:val="28"/>
        </w:rPr>
        <w:t xml:space="preserve">втоклуб </w:t>
      </w:r>
      <w:r>
        <w:rPr>
          <w:sz w:val="28"/>
          <w:szCs w:val="28"/>
        </w:rPr>
        <w:t xml:space="preserve"> </w:t>
      </w:r>
      <w:r w:rsidRPr="004305E9">
        <w:rPr>
          <w:sz w:val="28"/>
          <w:szCs w:val="28"/>
        </w:rPr>
        <w:t xml:space="preserve">участвует в краевых и региональных мероприятиях. В сентябре 2024 г. автоклуб участвовал в краевом конкурсе учреждений культуры клубного типа по культурному обслуживанию жителей малых сел, не имеющих стационарных учреждений культуры «Поклон селу и людям, в нем живущих», который проходил в Курьинском районе (п. </w:t>
      </w:r>
      <w:proofErr w:type="spellStart"/>
      <w:r w:rsidRPr="004305E9">
        <w:rPr>
          <w:sz w:val="28"/>
          <w:szCs w:val="28"/>
        </w:rPr>
        <w:t>Черепановский</w:t>
      </w:r>
      <w:proofErr w:type="spellEnd"/>
      <w:r w:rsidRPr="004305E9">
        <w:rPr>
          <w:sz w:val="28"/>
          <w:szCs w:val="28"/>
        </w:rPr>
        <w:t xml:space="preserve">). </w:t>
      </w:r>
    </w:p>
    <w:p w:rsidR="00E34335" w:rsidRPr="004305E9" w:rsidRDefault="00E34335" w:rsidP="00E34335">
      <w:pPr>
        <w:shd w:val="clear" w:color="auto" w:fill="FFFFFF"/>
        <w:jc w:val="both"/>
        <w:rPr>
          <w:color w:val="000000"/>
          <w:sz w:val="28"/>
          <w:szCs w:val="28"/>
        </w:rPr>
      </w:pPr>
      <w:r>
        <w:rPr>
          <w:sz w:val="28"/>
          <w:szCs w:val="28"/>
        </w:rPr>
        <w:tab/>
      </w:r>
      <w:r w:rsidRPr="004305E9">
        <w:rPr>
          <w:sz w:val="28"/>
          <w:szCs w:val="28"/>
        </w:rPr>
        <w:t>В 2024 году комитет по культуре плодотворно работал по всем направлениям. В районе работало 33 учреждения культуры клубного типа, в которых проведено 4255 мероприятий, из них 1913</w:t>
      </w:r>
      <w:r>
        <w:rPr>
          <w:sz w:val="28"/>
          <w:szCs w:val="28"/>
        </w:rPr>
        <w:t xml:space="preserve"> </w:t>
      </w:r>
      <w:r w:rsidRPr="004305E9">
        <w:rPr>
          <w:sz w:val="28"/>
          <w:szCs w:val="28"/>
        </w:rPr>
        <w:t xml:space="preserve">для детей и </w:t>
      </w:r>
      <w:r>
        <w:rPr>
          <w:sz w:val="28"/>
          <w:szCs w:val="28"/>
        </w:rPr>
        <w:t>молодежи</w:t>
      </w:r>
      <w:r w:rsidRPr="004305E9">
        <w:rPr>
          <w:sz w:val="28"/>
          <w:szCs w:val="28"/>
        </w:rPr>
        <w:t xml:space="preserve">. Работало 270 клубных формирований, в </w:t>
      </w:r>
      <w:r>
        <w:rPr>
          <w:sz w:val="28"/>
          <w:szCs w:val="28"/>
        </w:rPr>
        <w:t>которых участвовало</w:t>
      </w:r>
      <w:r w:rsidRPr="004305E9">
        <w:rPr>
          <w:sz w:val="28"/>
          <w:szCs w:val="28"/>
        </w:rPr>
        <w:t xml:space="preserve"> 3352 человека, из них для детей и молодежи 162 клубных формирования, участников 1635 человек. Проведено 572</w:t>
      </w:r>
      <w:r>
        <w:rPr>
          <w:sz w:val="28"/>
          <w:szCs w:val="28"/>
        </w:rPr>
        <w:t xml:space="preserve"> </w:t>
      </w:r>
      <w:r w:rsidRPr="004305E9">
        <w:rPr>
          <w:sz w:val="28"/>
          <w:szCs w:val="28"/>
        </w:rPr>
        <w:t>платных мероприяти</w:t>
      </w:r>
      <w:r>
        <w:rPr>
          <w:sz w:val="28"/>
          <w:szCs w:val="28"/>
        </w:rPr>
        <w:t>я</w:t>
      </w:r>
      <w:r w:rsidRPr="004305E9">
        <w:rPr>
          <w:sz w:val="28"/>
          <w:szCs w:val="28"/>
        </w:rPr>
        <w:t>, которые посетили 9644 человек</w:t>
      </w:r>
      <w:r>
        <w:rPr>
          <w:sz w:val="28"/>
          <w:szCs w:val="28"/>
        </w:rPr>
        <w:t>а</w:t>
      </w:r>
      <w:r w:rsidRPr="004305E9">
        <w:rPr>
          <w:sz w:val="28"/>
          <w:szCs w:val="28"/>
        </w:rPr>
        <w:t>.</w:t>
      </w:r>
      <w:r w:rsidRPr="004305E9">
        <w:rPr>
          <w:color w:val="000000"/>
          <w:spacing w:val="-9"/>
          <w:sz w:val="28"/>
          <w:szCs w:val="28"/>
        </w:rPr>
        <w:t xml:space="preserve"> </w:t>
      </w:r>
      <w:r w:rsidRPr="004305E9">
        <w:rPr>
          <w:sz w:val="28"/>
          <w:szCs w:val="28"/>
        </w:rPr>
        <w:t>В сельских библиотеках в 2024 году работало 13 клубов и объединений, из них: 8</w:t>
      </w:r>
      <w:r>
        <w:rPr>
          <w:sz w:val="28"/>
          <w:szCs w:val="28"/>
        </w:rPr>
        <w:t xml:space="preserve"> </w:t>
      </w:r>
      <w:r w:rsidRPr="004305E9">
        <w:rPr>
          <w:sz w:val="28"/>
          <w:szCs w:val="28"/>
        </w:rPr>
        <w:t xml:space="preserve">для детей (количество участников 99), </w:t>
      </w:r>
      <w:r>
        <w:rPr>
          <w:sz w:val="28"/>
          <w:szCs w:val="28"/>
        </w:rPr>
        <w:t xml:space="preserve">1 </w:t>
      </w:r>
      <w:r w:rsidRPr="004305E9">
        <w:rPr>
          <w:sz w:val="28"/>
          <w:szCs w:val="28"/>
        </w:rPr>
        <w:t>для молодежи (количество участников 29),</w:t>
      </w:r>
      <w:r>
        <w:rPr>
          <w:sz w:val="28"/>
          <w:szCs w:val="28"/>
        </w:rPr>
        <w:t xml:space="preserve"> 2 </w:t>
      </w:r>
      <w:r w:rsidRPr="004305E9">
        <w:rPr>
          <w:sz w:val="28"/>
          <w:szCs w:val="28"/>
        </w:rPr>
        <w:t>для взрослых</w:t>
      </w:r>
      <w:r>
        <w:rPr>
          <w:sz w:val="28"/>
          <w:szCs w:val="28"/>
        </w:rPr>
        <w:t xml:space="preserve"> </w:t>
      </w:r>
      <w:r w:rsidRPr="004305E9">
        <w:rPr>
          <w:sz w:val="28"/>
          <w:szCs w:val="28"/>
        </w:rPr>
        <w:t>(количество участников 49).</w:t>
      </w:r>
      <w:r w:rsidRPr="004305E9">
        <w:rPr>
          <w:spacing w:val="-9"/>
          <w:sz w:val="28"/>
          <w:szCs w:val="28"/>
        </w:rPr>
        <w:t xml:space="preserve"> </w:t>
      </w:r>
      <w:r>
        <w:rPr>
          <w:spacing w:val="-9"/>
          <w:sz w:val="28"/>
          <w:szCs w:val="28"/>
        </w:rPr>
        <w:t xml:space="preserve"> </w:t>
      </w:r>
      <w:r>
        <w:rPr>
          <w:color w:val="000000"/>
          <w:sz w:val="28"/>
          <w:szCs w:val="28"/>
        </w:rPr>
        <w:t>Ч</w:t>
      </w:r>
      <w:r w:rsidRPr="004305E9">
        <w:rPr>
          <w:color w:val="000000"/>
          <w:sz w:val="28"/>
          <w:szCs w:val="28"/>
        </w:rPr>
        <w:t>исло пользователей в сельских библиотеках составило</w:t>
      </w:r>
      <w:r>
        <w:rPr>
          <w:color w:val="000000"/>
          <w:sz w:val="28"/>
          <w:szCs w:val="28"/>
        </w:rPr>
        <w:t xml:space="preserve"> 8290 человек, </w:t>
      </w:r>
      <w:r w:rsidRPr="004305E9">
        <w:rPr>
          <w:color w:val="000000"/>
          <w:sz w:val="28"/>
          <w:szCs w:val="28"/>
        </w:rPr>
        <w:t xml:space="preserve"> зарегистрировано 135365 посещений, из них 2951 – вне стационара. По сравнению с 2023 годом показатель увеличился на 19535. Продолжили предоставлять услуги в удаленно</w:t>
      </w:r>
      <w:r>
        <w:rPr>
          <w:color w:val="000000"/>
          <w:sz w:val="28"/>
          <w:szCs w:val="28"/>
        </w:rPr>
        <w:t xml:space="preserve">м режиме. </w:t>
      </w:r>
      <w:r w:rsidRPr="004305E9">
        <w:rPr>
          <w:color w:val="000000"/>
          <w:sz w:val="28"/>
          <w:szCs w:val="28"/>
        </w:rPr>
        <w:t xml:space="preserve">По сравнению с 2023 годом количество посещений увеличилось на 13952. </w:t>
      </w:r>
    </w:p>
    <w:p w:rsidR="00E34335" w:rsidRPr="004305E9" w:rsidRDefault="00E34335" w:rsidP="00E34335">
      <w:pPr>
        <w:pStyle w:val="ac"/>
        <w:shd w:val="clear" w:color="auto" w:fill="FFFFFF"/>
        <w:ind w:left="0"/>
        <w:rPr>
          <w:rFonts w:ascii="Times New Roman" w:hAnsi="Times New Roman"/>
          <w:color w:val="000000"/>
          <w:sz w:val="28"/>
          <w:szCs w:val="28"/>
        </w:rPr>
      </w:pPr>
      <w:r w:rsidRPr="004305E9">
        <w:rPr>
          <w:rFonts w:ascii="Times New Roman" w:hAnsi="Times New Roman"/>
          <w:color w:val="000000"/>
          <w:sz w:val="28"/>
          <w:szCs w:val="28"/>
          <w:shd w:val="clear" w:color="auto" w:fill="FFFFFF"/>
        </w:rPr>
        <w:t xml:space="preserve">Библиотечный фонд Рубцовского района на 01.01.2025 год составляет 161 669 экземпляров книг. Печатных книг 161 469 экземпляров и электронные ресурсы: диски и кассеты 200 экземпляров, списано книжного фонда 810 экземпляров по причине ветхости, как устаревшие по содержанию в Веселоярской детской библиотеке. </w:t>
      </w:r>
    </w:p>
    <w:p w:rsidR="00E34335" w:rsidRPr="004305E9" w:rsidRDefault="00E34335" w:rsidP="00E34335">
      <w:pPr>
        <w:shd w:val="clear" w:color="auto" w:fill="FFFFFF"/>
        <w:ind w:firstLine="709"/>
        <w:jc w:val="both"/>
        <w:rPr>
          <w:color w:val="000000"/>
          <w:sz w:val="28"/>
          <w:szCs w:val="28"/>
          <w:shd w:val="clear" w:color="auto" w:fill="FFFFFF"/>
        </w:rPr>
      </w:pPr>
      <w:r w:rsidRPr="004305E9">
        <w:rPr>
          <w:color w:val="000000"/>
          <w:sz w:val="28"/>
          <w:szCs w:val="28"/>
          <w:shd w:val="clear" w:color="auto" w:fill="FFFFFF"/>
        </w:rPr>
        <w:t>Из местного бюджета было выделено:</w:t>
      </w:r>
    </w:p>
    <w:p w:rsidR="00E34335" w:rsidRPr="004305E9" w:rsidRDefault="00E34335" w:rsidP="00E34335">
      <w:pPr>
        <w:numPr>
          <w:ilvl w:val="0"/>
          <w:numId w:val="4"/>
        </w:numPr>
        <w:shd w:val="clear" w:color="auto" w:fill="FFFFFF"/>
        <w:ind w:left="0" w:firstLine="709"/>
        <w:jc w:val="both"/>
        <w:rPr>
          <w:color w:val="000000"/>
          <w:sz w:val="28"/>
          <w:szCs w:val="28"/>
          <w:shd w:val="clear" w:color="auto" w:fill="FFFFFF"/>
        </w:rPr>
      </w:pPr>
      <w:r w:rsidRPr="004305E9">
        <w:rPr>
          <w:color w:val="000000"/>
          <w:sz w:val="28"/>
          <w:szCs w:val="28"/>
          <w:shd w:val="clear" w:color="auto" w:fill="FFFFFF"/>
        </w:rPr>
        <w:t>на подписку периодических изданий 441 563 руб.;</w:t>
      </w:r>
    </w:p>
    <w:p w:rsidR="00E34335" w:rsidRPr="004305E9" w:rsidRDefault="00E34335" w:rsidP="00E34335">
      <w:pPr>
        <w:numPr>
          <w:ilvl w:val="0"/>
          <w:numId w:val="4"/>
        </w:numPr>
        <w:shd w:val="clear" w:color="auto" w:fill="FFFFFF"/>
        <w:ind w:left="0" w:firstLine="709"/>
        <w:jc w:val="both"/>
        <w:rPr>
          <w:color w:val="000000"/>
          <w:sz w:val="28"/>
          <w:szCs w:val="28"/>
          <w:shd w:val="clear" w:color="auto" w:fill="FFFFFF"/>
        </w:rPr>
      </w:pPr>
      <w:r w:rsidRPr="004305E9">
        <w:rPr>
          <w:color w:val="000000"/>
          <w:sz w:val="28"/>
          <w:szCs w:val="28"/>
          <w:shd w:val="clear" w:color="auto" w:fill="FFFFFF"/>
        </w:rPr>
        <w:t xml:space="preserve">на приобретение новых книг 200 000 руб. </w:t>
      </w:r>
    </w:p>
    <w:p w:rsidR="00E34335" w:rsidRPr="004305E9" w:rsidRDefault="00E34335" w:rsidP="00E34335">
      <w:pPr>
        <w:shd w:val="clear" w:color="auto" w:fill="FFFFFF"/>
        <w:ind w:firstLine="709"/>
        <w:jc w:val="both"/>
        <w:rPr>
          <w:sz w:val="28"/>
          <w:szCs w:val="28"/>
          <w:shd w:val="clear" w:color="auto" w:fill="FFFFFF"/>
        </w:rPr>
      </w:pPr>
      <w:r w:rsidRPr="004305E9">
        <w:rPr>
          <w:sz w:val="28"/>
          <w:szCs w:val="28"/>
          <w:shd w:val="clear" w:color="auto" w:fill="FFFFFF"/>
        </w:rPr>
        <w:t xml:space="preserve">Стабильным, надежным и экономически выгодным источником комплектования библиотек является ОРФ АКУНБ им. В.Я. Шишкова. </w:t>
      </w:r>
    </w:p>
    <w:p w:rsidR="00E34335" w:rsidRPr="004305E9" w:rsidRDefault="00E34335" w:rsidP="00E34335">
      <w:pPr>
        <w:shd w:val="clear" w:color="auto" w:fill="FFFFFF"/>
        <w:ind w:firstLine="709"/>
        <w:jc w:val="both"/>
        <w:rPr>
          <w:color w:val="000000"/>
          <w:sz w:val="28"/>
          <w:szCs w:val="28"/>
          <w:shd w:val="clear" w:color="auto" w:fill="FFFFFF"/>
        </w:rPr>
      </w:pPr>
      <w:r w:rsidRPr="004305E9">
        <w:rPr>
          <w:color w:val="000000"/>
          <w:sz w:val="28"/>
          <w:szCs w:val="28"/>
          <w:shd w:val="clear" w:color="auto" w:fill="FFFFFF"/>
        </w:rPr>
        <w:t>В 2024 году поступило 1700 экземпляров на сумму 534 244 рублей.</w:t>
      </w:r>
    </w:p>
    <w:p w:rsidR="00E34335" w:rsidRPr="004305E9" w:rsidRDefault="00E34335" w:rsidP="00E34335">
      <w:pPr>
        <w:shd w:val="clear" w:color="auto" w:fill="FFFFFF"/>
        <w:jc w:val="both"/>
        <w:rPr>
          <w:sz w:val="28"/>
          <w:szCs w:val="28"/>
        </w:rPr>
      </w:pPr>
      <w:r w:rsidRPr="004305E9">
        <w:rPr>
          <w:sz w:val="28"/>
          <w:szCs w:val="28"/>
        </w:rPr>
        <w:tab/>
      </w:r>
      <w:r w:rsidRPr="004305E9">
        <w:rPr>
          <w:spacing w:val="-9"/>
          <w:sz w:val="28"/>
          <w:szCs w:val="28"/>
        </w:rPr>
        <w:t xml:space="preserve"> </w:t>
      </w:r>
      <w:r w:rsidRPr="004305E9">
        <w:rPr>
          <w:sz w:val="28"/>
          <w:szCs w:val="28"/>
        </w:rPr>
        <w:t xml:space="preserve">Вся информация о работе учреждений культуры района регулярно размещается на их официальных сайтах. </w:t>
      </w:r>
    </w:p>
    <w:p w:rsidR="00E34335" w:rsidRDefault="00E34335" w:rsidP="00E34335">
      <w:pPr>
        <w:ind w:firstLine="709"/>
        <w:jc w:val="both"/>
        <w:rPr>
          <w:bCs/>
          <w:iCs/>
          <w:sz w:val="28"/>
          <w:szCs w:val="28"/>
        </w:rPr>
      </w:pPr>
      <w:r w:rsidRPr="006B2016">
        <w:rPr>
          <w:iCs/>
          <w:sz w:val="28"/>
          <w:szCs w:val="28"/>
        </w:rPr>
        <w:t>В</w:t>
      </w:r>
      <w:r w:rsidRPr="006B2016">
        <w:rPr>
          <w:rFonts w:eastAsia="Calibri"/>
          <w:sz w:val="28"/>
          <w:szCs w:val="28"/>
        </w:rPr>
        <w:t xml:space="preserve"> отчетном году учреждения продолжили плодотворное сотрудничество</w:t>
      </w:r>
      <w:r w:rsidRPr="006B2016">
        <w:rPr>
          <w:iCs/>
          <w:sz w:val="28"/>
          <w:szCs w:val="28"/>
        </w:rPr>
        <w:t xml:space="preserve"> с государственными и общественными некоммерческими организациями,  о</w:t>
      </w:r>
      <w:r w:rsidRPr="006B2016">
        <w:rPr>
          <w:bCs/>
          <w:iCs/>
          <w:sz w:val="28"/>
          <w:szCs w:val="28"/>
        </w:rPr>
        <w:t>бразовательными и медицинскими учреждениями, студенческими и волонтерскими отрядами и др.</w:t>
      </w:r>
    </w:p>
    <w:p w:rsidR="00E34335" w:rsidRPr="006B2016" w:rsidRDefault="00E34335" w:rsidP="00E34335">
      <w:pPr>
        <w:ind w:firstLine="709"/>
        <w:jc w:val="both"/>
        <w:rPr>
          <w:sz w:val="28"/>
          <w:szCs w:val="28"/>
        </w:rPr>
      </w:pPr>
      <w:r w:rsidRPr="006B2016">
        <w:rPr>
          <w:sz w:val="28"/>
          <w:szCs w:val="28"/>
        </w:rPr>
        <w:lastRenderedPageBreak/>
        <w:t xml:space="preserve">Большая работа проводится работниками культуры по привлечению </w:t>
      </w:r>
      <w:r>
        <w:rPr>
          <w:sz w:val="28"/>
          <w:szCs w:val="28"/>
        </w:rPr>
        <w:t xml:space="preserve">ресурсов социальных </w:t>
      </w:r>
      <w:r w:rsidRPr="006B2016">
        <w:rPr>
          <w:sz w:val="28"/>
          <w:szCs w:val="28"/>
        </w:rPr>
        <w:t>партнеров. При проведении мероприятий предприниматели района оказывают финансовое и материальное содействие, тем самым оказывая хорошую поддержку учреждениям культуры района.</w:t>
      </w:r>
    </w:p>
    <w:p w:rsidR="00E34335" w:rsidRPr="009F4997" w:rsidRDefault="00E34335" w:rsidP="00E34335">
      <w:pPr>
        <w:ind w:firstLine="709"/>
        <w:contextualSpacing/>
        <w:jc w:val="both"/>
        <w:rPr>
          <w:sz w:val="28"/>
          <w:szCs w:val="28"/>
        </w:rPr>
      </w:pPr>
      <w:r>
        <w:rPr>
          <w:sz w:val="28"/>
          <w:szCs w:val="28"/>
        </w:rPr>
        <w:t>Кроме того, н</w:t>
      </w:r>
      <w:r>
        <w:rPr>
          <w:bCs/>
          <w:iCs/>
          <w:sz w:val="28"/>
          <w:szCs w:val="28"/>
        </w:rPr>
        <w:t xml:space="preserve">а базе </w:t>
      </w:r>
      <w:r w:rsidRPr="009F4997">
        <w:rPr>
          <w:bCs/>
          <w:iCs/>
          <w:sz w:val="28"/>
          <w:szCs w:val="28"/>
        </w:rPr>
        <w:t>учреждений культуры организована подготовка гуманитарной помощи для военнослужащих, находящихся в зоне проведения СВО. Неравнодушные жители</w:t>
      </w:r>
      <w:r>
        <w:rPr>
          <w:bCs/>
          <w:iCs/>
          <w:sz w:val="28"/>
          <w:szCs w:val="28"/>
        </w:rPr>
        <w:t>, активисты и волонтеры</w:t>
      </w:r>
      <w:r w:rsidRPr="009F4997">
        <w:rPr>
          <w:bCs/>
          <w:iCs/>
          <w:sz w:val="28"/>
          <w:szCs w:val="28"/>
        </w:rPr>
        <w:t xml:space="preserve"> </w:t>
      </w:r>
      <w:r w:rsidRPr="009F4997">
        <w:rPr>
          <w:sz w:val="28"/>
          <w:szCs w:val="28"/>
          <w:shd w:val="clear" w:color="auto" w:fill="FFFFFF"/>
        </w:rPr>
        <w:t xml:space="preserve">плетут сети, изготавливают окопные свечи, делают браслеты выживания, </w:t>
      </w:r>
      <w:r>
        <w:rPr>
          <w:sz w:val="28"/>
          <w:szCs w:val="28"/>
          <w:shd w:val="clear" w:color="auto" w:fill="FFFFFF"/>
        </w:rPr>
        <w:t>готовят</w:t>
      </w:r>
      <w:r w:rsidRPr="009F4997">
        <w:rPr>
          <w:sz w:val="28"/>
          <w:szCs w:val="28"/>
          <w:shd w:val="clear" w:color="auto" w:fill="FFFFFF"/>
        </w:rPr>
        <w:t xml:space="preserve"> продуктовы</w:t>
      </w:r>
      <w:r>
        <w:rPr>
          <w:sz w:val="28"/>
          <w:szCs w:val="28"/>
          <w:shd w:val="clear" w:color="auto" w:fill="FFFFFF"/>
        </w:rPr>
        <w:t>е</w:t>
      </w:r>
      <w:r w:rsidRPr="009F4997">
        <w:rPr>
          <w:sz w:val="28"/>
          <w:szCs w:val="28"/>
          <w:shd w:val="clear" w:color="auto" w:fill="FFFFFF"/>
        </w:rPr>
        <w:t xml:space="preserve"> набор</w:t>
      </w:r>
      <w:r>
        <w:rPr>
          <w:sz w:val="28"/>
          <w:szCs w:val="28"/>
          <w:shd w:val="clear" w:color="auto" w:fill="FFFFFF"/>
        </w:rPr>
        <w:t xml:space="preserve">ы, проводят мастер классы. </w:t>
      </w:r>
    </w:p>
    <w:p w:rsidR="00E34335" w:rsidRPr="004305E9" w:rsidRDefault="00E34335" w:rsidP="00E34335">
      <w:pPr>
        <w:ind w:firstLine="709"/>
        <w:jc w:val="both"/>
        <w:rPr>
          <w:sz w:val="28"/>
          <w:szCs w:val="28"/>
        </w:rPr>
      </w:pPr>
      <w:r w:rsidRPr="004305E9">
        <w:rPr>
          <w:sz w:val="28"/>
          <w:szCs w:val="28"/>
        </w:rPr>
        <w:t>Решаются проблемные вопросы отрасли - укрепление материально-технической базы клубных учреждений района, косметические и текущие ремонты</w:t>
      </w:r>
      <w:r>
        <w:rPr>
          <w:sz w:val="28"/>
          <w:szCs w:val="28"/>
        </w:rPr>
        <w:t xml:space="preserve">. </w:t>
      </w:r>
      <w:r w:rsidRPr="004305E9">
        <w:rPr>
          <w:sz w:val="28"/>
          <w:szCs w:val="28"/>
        </w:rPr>
        <w:t xml:space="preserve">Состояние учреждений культуры, в основном, удовлетворительное. Во всех учреждениях культуры установлена пожарная сигнализация, в наличии огнетушители. В 2024 году в зданиях учреждений культуры проведены косметические и текущие ремонты. </w:t>
      </w:r>
    </w:p>
    <w:p w:rsidR="00E34335" w:rsidRPr="004305E9" w:rsidRDefault="00E34335" w:rsidP="00E34335">
      <w:pPr>
        <w:ind w:firstLine="709"/>
        <w:jc w:val="both"/>
        <w:rPr>
          <w:sz w:val="28"/>
          <w:szCs w:val="28"/>
        </w:rPr>
      </w:pPr>
      <w:r w:rsidRPr="004305E9">
        <w:rPr>
          <w:sz w:val="28"/>
          <w:szCs w:val="28"/>
        </w:rPr>
        <w:t xml:space="preserve">В 2024 году в Рубцовском районе продолжалась работа и по техническому переоснащению домов культуры. Было закуплено световое и музыкальное оборудование. </w:t>
      </w:r>
    </w:p>
    <w:p w:rsidR="00E34335" w:rsidRPr="004305E9" w:rsidRDefault="00E34335" w:rsidP="00E34335">
      <w:pPr>
        <w:ind w:firstLine="709"/>
        <w:jc w:val="both"/>
        <w:rPr>
          <w:sz w:val="28"/>
          <w:szCs w:val="28"/>
        </w:rPr>
      </w:pPr>
      <w:r w:rsidRPr="004305E9">
        <w:rPr>
          <w:sz w:val="28"/>
          <w:szCs w:val="28"/>
        </w:rPr>
        <w:t xml:space="preserve">Всего на проведение текущих ремонтных работ было потрачено более 4,8 млн. рублей из местного бюджета. На материально – техническое оснащение учреждений культуры было потрачено более 2 млн. рублей. </w:t>
      </w:r>
    </w:p>
    <w:p w:rsidR="00E34335" w:rsidRPr="00767F0D" w:rsidRDefault="00E34335" w:rsidP="00E34335">
      <w:pPr>
        <w:ind w:firstLine="709"/>
        <w:jc w:val="both"/>
        <w:rPr>
          <w:sz w:val="28"/>
          <w:szCs w:val="28"/>
        </w:rPr>
      </w:pPr>
      <w:r w:rsidRPr="004305E9">
        <w:rPr>
          <w:sz w:val="28"/>
          <w:szCs w:val="28"/>
        </w:rPr>
        <w:t>Реализация всей деятельности проходит в соответствии с утвержденными перспективными планами, муниципальными заданиями, Уставами учреждений и муниципальными программами.</w:t>
      </w:r>
      <w:r w:rsidRPr="00767F0D">
        <w:rPr>
          <w:sz w:val="28"/>
          <w:szCs w:val="28"/>
        </w:rPr>
        <w:t xml:space="preserve"> </w:t>
      </w:r>
    </w:p>
    <w:p w:rsidR="00E34335" w:rsidRDefault="00E34335" w:rsidP="00E34335">
      <w:pPr>
        <w:pStyle w:val="ae"/>
        <w:ind w:firstLine="284"/>
        <w:contextualSpacing/>
        <w:jc w:val="both"/>
        <w:rPr>
          <w:sz w:val="28"/>
          <w:szCs w:val="28"/>
        </w:rPr>
      </w:pPr>
    </w:p>
    <w:p w:rsidR="00E34335" w:rsidRPr="00E34335" w:rsidRDefault="00E34335" w:rsidP="00E34335">
      <w:pPr>
        <w:pStyle w:val="10"/>
        <w:shd w:val="clear" w:color="auto" w:fill="auto"/>
        <w:spacing w:before="0" w:line="240" w:lineRule="auto"/>
        <w:ind w:firstLine="709"/>
        <w:rPr>
          <w:b/>
          <w:sz w:val="28"/>
          <w:szCs w:val="28"/>
        </w:rPr>
      </w:pPr>
    </w:p>
    <w:p w:rsidR="005C3900" w:rsidRDefault="005C3900">
      <w:pPr>
        <w:rPr>
          <w:sz w:val="28"/>
          <w:szCs w:val="28"/>
        </w:rPr>
      </w:pPr>
      <w:r>
        <w:rPr>
          <w:szCs w:val="28"/>
        </w:rPr>
        <w:br w:type="page"/>
      </w:r>
    </w:p>
    <w:p w:rsidR="00E34335" w:rsidRDefault="005C3900" w:rsidP="005C3900">
      <w:pPr>
        <w:pStyle w:val="21"/>
        <w:widowControl w:val="0"/>
        <w:ind w:firstLine="709"/>
        <w:jc w:val="center"/>
        <w:rPr>
          <w:b/>
          <w:szCs w:val="28"/>
        </w:rPr>
      </w:pPr>
      <w:r w:rsidRPr="005C3900">
        <w:rPr>
          <w:b/>
          <w:szCs w:val="28"/>
        </w:rPr>
        <w:lastRenderedPageBreak/>
        <w:t>Предпринимательство</w:t>
      </w:r>
    </w:p>
    <w:p w:rsidR="005C3900" w:rsidRDefault="005C3900" w:rsidP="005C3900">
      <w:pPr>
        <w:pStyle w:val="21"/>
        <w:widowControl w:val="0"/>
        <w:ind w:firstLine="709"/>
        <w:jc w:val="center"/>
        <w:rPr>
          <w:b/>
          <w:szCs w:val="28"/>
        </w:rPr>
      </w:pPr>
    </w:p>
    <w:p w:rsidR="005C3900" w:rsidRPr="005C3900" w:rsidRDefault="005C3900" w:rsidP="005C3900">
      <w:pPr>
        <w:tabs>
          <w:tab w:val="left" w:pos="567"/>
        </w:tabs>
        <w:ind w:firstLine="709"/>
        <w:jc w:val="both"/>
        <w:rPr>
          <w:sz w:val="28"/>
          <w:szCs w:val="28"/>
        </w:rPr>
      </w:pPr>
      <w:r w:rsidRPr="005C3900">
        <w:rPr>
          <w:sz w:val="28"/>
          <w:szCs w:val="28"/>
        </w:rPr>
        <w:t>В целях обеспечения устойчивого развития малого и среднего предпринимательства в районе продолжает действовать муниципальная программа «Поддержка предпринимательства в Рубцовском районе на 2020 – 2025 годы».</w:t>
      </w:r>
    </w:p>
    <w:p w:rsidR="005C3900" w:rsidRPr="005C3900" w:rsidRDefault="005C3900" w:rsidP="005C3900">
      <w:pPr>
        <w:tabs>
          <w:tab w:val="left" w:pos="567"/>
        </w:tabs>
        <w:ind w:firstLine="709"/>
        <w:jc w:val="both"/>
        <w:rPr>
          <w:sz w:val="28"/>
          <w:szCs w:val="28"/>
        </w:rPr>
      </w:pPr>
      <w:r w:rsidRPr="005C3900">
        <w:rPr>
          <w:sz w:val="28"/>
          <w:szCs w:val="28"/>
        </w:rPr>
        <w:t xml:space="preserve">Количество субъектов малого и среднего предпринимательства на 31.12.2024 года составило 370, вновь зарегистрированных предпринимателей за год – 85 субъекта. Основное количество субъектов предпринимательства заняты в сферах торговли, сельского хозяйства и предоставление услуг населению. </w:t>
      </w:r>
    </w:p>
    <w:p w:rsidR="005C3900" w:rsidRPr="005C3900" w:rsidRDefault="005C3900" w:rsidP="005C3900">
      <w:pPr>
        <w:pStyle w:val="a4"/>
        <w:shd w:val="clear" w:color="auto" w:fill="FFFFFF"/>
        <w:tabs>
          <w:tab w:val="left" w:pos="567"/>
        </w:tabs>
        <w:spacing w:before="0" w:beforeAutospacing="0" w:after="0" w:afterAutospacing="0"/>
        <w:ind w:firstLine="709"/>
        <w:jc w:val="both"/>
        <w:rPr>
          <w:sz w:val="28"/>
          <w:szCs w:val="28"/>
        </w:rPr>
      </w:pPr>
      <w:r w:rsidRPr="005C3900">
        <w:rPr>
          <w:sz w:val="28"/>
          <w:szCs w:val="28"/>
        </w:rPr>
        <w:t>Обеспеченность населения площадью стационарных торговых объектов в расчете на 1000 жителей составила 267,26 кв.м, а обеспеченность населения нестационарными торговыми объектами (торговыми павильонами и киосками) по продаже продовольственных товаров и сельскохозяйственной продукции составила 10,14 единиц на 10000 человек.</w:t>
      </w:r>
    </w:p>
    <w:p w:rsidR="005C3900" w:rsidRPr="005C3900" w:rsidRDefault="005C3900" w:rsidP="005C3900">
      <w:pPr>
        <w:tabs>
          <w:tab w:val="left" w:pos="567"/>
        </w:tabs>
        <w:ind w:firstLine="709"/>
        <w:jc w:val="both"/>
        <w:rPr>
          <w:sz w:val="28"/>
          <w:szCs w:val="28"/>
        </w:rPr>
      </w:pPr>
      <w:r w:rsidRPr="005C3900">
        <w:rPr>
          <w:sz w:val="28"/>
          <w:szCs w:val="28"/>
        </w:rPr>
        <w:t xml:space="preserve">На портале органов местного самоуправления района регулярно размещаются информационные материалы о регулировании предпринимательской деятельности и официальные материалы. Также ведется работа через рабочий чат в мессенджере </w:t>
      </w:r>
      <w:proofErr w:type="spellStart"/>
      <w:r w:rsidRPr="005C3900">
        <w:rPr>
          <w:sz w:val="28"/>
          <w:szCs w:val="28"/>
        </w:rPr>
        <w:t>WhatsApp</w:t>
      </w:r>
      <w:proofErr w:type="spellEnd"/>
      <w:r w:rsidRPr="005C3900">
        <w:rPr>
          <w:sz w:val="28"/>
          <w:szCs w:val="28"/>
        </w:rPr>
        <w:t xml:space="preserve">, что позволяет более оперативно доводить информацию до предпринимательского сообщества.  Предприниматели отмечают удобство и скорость получения информации, касающейся изменений в законодательстве, а также анонсов образовательных мероприятий </w:t>
      </w:r>
    </w:p>
    <w:p w:rsidR="005C3900" w:rsidRPr="005C3900" w:rsidRDefault="005C3900" w:rsidP="005C3900">
      <w:pPr>
        <w:widowControl w:val="0"/>
        <w:tabs>
          <w:tab w:val="left" w:pos="567"/>
        </w:tabs>
        <w:autoSpaceDE w:val="0"/>
        <w:autoSpaceDN w:val="0"/>
        <w:adjustRightInd w:val="0"/>
        <w:ind w:firstLine="709"/>
        <w:jc w:val="both"/>
        <w:rPr>
          <w:sz w:val="28"/>
          <w:szCs w:val="28"/>
        </w:rPr>
      </w:pPr>
      <w:r w:rsidRPr="005C3900">
        <w:rPr>
          <w:sz w:val="28"/>
          <w:szCs w:val="28"/>
        </w:rPr>
        <w:t>На реализацию мероприятий программы «Поддержка предпринимательства в Рубцовском районе на 2020 – 2025 годы» за 2024 год  из местного бюджета было направлено 154 тыс. рублей: на популяризацию роли предпринимательства (</w:t>
      </w:r>
      <w:r w:rsidRPr="005C3900">
        <w:rPr>
          <w:sz w:val="28"/>
          <w:szCs w:val="28"/>
          <w:shd w:val="clear" w:color="auto" w:fill="FFFFFF"/>
        </w:rPr>
        <w:t>конкурсный отбор печатного средства массовой информации для реализации мер, направленных на формирование положительного образа предпринимателя, популяризацию роли предпринимательства) – 50 тыс</w:t>
      </w:r>
      <w:r w:rsidRPr="005C3900">
        <w:rPr>
          <w:sz w:val="28"/>
          <w:szCs w:val="28"/>
        </w:rPr>
        <w:t xml:space="preserve">. рублей; на реализацию массовых программ обучения и повышения квалификации – 30 тыс. руб; на развитие взаимодействия органов местного самоуправления с субъектами предпринимательства и их объединениями – 74 тыс. руб. </w:t>
      </w:r>
    </w:p>
    <w:p w:rsidR="005C3900" w:rsidRPr="005C3900" w:rsidRDefault="005C3900" w:rsidP="005C3900">
      <w:pPr>
        <w:pStyle w:val="a4"/>
        <w:shd w:val="clear" w:color="auto" w:fill="FFFFFF"/>
        <w:tabs>
          <w:tab w:val="left" w:pos="567"/>
        </w:tabs>
        <w:spacing w:before="0" w:beforeAutospacing="0" w:after="0" w:afterAutospacing="0"/>
        <w:ind w:firstLine="709"/>
        <w:jc w:val="both"/>
        <w:rPr>
          <w:sz w:val="28"/>
          <w:szCs w:val="28"/>
        </w:rPr>
      </w:pPr>
      <w:r w:rsidRPr="005C3900">
        <w:rPr>
          <w:sz w:val="28"/>
          <w:szCs w:val="28"/>
        </w:rPr>
        <w:t>В и</w:t>
      </w:r>
      <w:r w:rsidRPr="005C3900">
        <w:rPr>
          <w:sz w:val="28"/>
          <w:szCs w:val="28"/>
          <w:shd w:val="clear" w:color="auto" w:fill="FFFFFF"/>
        </w:rPr>
        <w:t xml:space="preserve">нформационно – консультационный центр поддержки предпринимателей можно получить консультацию по любым вопросам, связанным с ведением деятельности. </w:t>
      </w:r>
      <w:r w:rsidRPr="005C3900">
        <w:rPr>
          <w:sz w:val="28"/>
          <w:szCs w:val="28"/>
        </w:rPr>
        <w:t xml:space="preserve">В ИКЦ за консультационными и информационными услугами по вопросам ведения предпринимательской деятельности в 2024 году было 322 обращения. Услугами центра пользуются не только предприниматели и руководители предприятий района, но и безработные граждане, желающие получить информацию о регистрации предпринимательской деятельности, об условиях оказания государственной поддержки при регистрации в качестве индивидуального предпринимателя или крестьянского (фермерского) хозяйства, а также граждане желающие заключить социальный контракт. </w:t>
      </w:r>
    </w:p>
    <w:p w:rsidR="005C3900" w:rsidRPr="005C3900" w:rsidRDefault="005C3900" w:rsidP="005C3900">
      <w:pPr>
        <w:tabs>
          <w:tab w:val="left" w:pos="567"/>
        </w:tabs>
        <w:ind w:firstLine="709"/>
        <w:jc w:val="both"/>
        <w:rPr>
          <w:sz w:val="28"/>
          <w:szCs w:val="28"/>
        </w:rPr>
      </w:pPr>
      <w:r w:rsidRPr="005C3900">
        <w:rPr>
          <w:sz w:val="28"/>
          <w:szCs w:val="28"/>
        </w:rPr>
        <w:lastRenderedPageBreak/>
        <w:t xml:space="preserve">В мае прошло мероприятие «К успеху вместе», которое было приурочено к празднованию дня Российского предпринимательства. В спортивно-интеллектуальном празднике приняло участие более 20 предпринимателей, а также представители Администрации района. Организация праздника была высоко оценена со стороны предпринимательского сообщества. </w:t>
      </w:r>
    </w:p>
    <w:p w:rsidR="005C3900" w:rsidRPr="005C3900" w:rsidRDefault="005C3900" w:rsidP="005C3900">
      <w:pPr>
        <w:tabs>
          <w:tab w:val="left" w:pos="567"/>
        </w:tabs>
        <w:ind w:firstLine="709"/>
        <w:jc w:val="both"/>
        <w:rPr>
          <w:sz w:val="28"/>
          <w:szCs w:val="28"/>
        </w:rPr>
      </w:pPr>
      <w:r w:rsidRPr="005C3900">
        <w:rPr>
          <w:sz w:val="28"/>
          <w:szCs w:val="28"/>
        </w:rPr>
        <w:t>В июне предприниматели приняли участие в краевой спартакиаде представителей малого и среднего предпринимательства, где достойно представили район.</w:t>
      </w:r>
    </w:p>
    <w:p w:rsidR="005C3900" w:rsidRPr="005C3900" w:rsidRDefault="005C3900" w:rsidP="005C3900">
      <w:pPr>
        <w:tabs>
          <w:tab w:val="left" w:pos="567"/>
        </w:tabs>
        <w:ind w:firstLine="709"/>
        <w:jc w:val="both"/>
        <w:rPr>
          <w:sz w:val="28"/>
          <w:szCs w:val="28"/>
        </w:rPr>
      </w:pPr>
      <w:r w:rsidRPr="005C3900">
        <w:rPr>
          <w:sz w:val="28"/>
          <w:szCs w:val="28"/>
        </w:rPr>
        <w:t xml:space="preserve">В течении года предприниматели принимали участие в образовательных мероприятиях, организованных центром «Мой бизнес». Большой интерес был проявлен к мероприятию «Азбука предпринимателя», что говорит о потребности у предпринимателей к современным знаниям, связанным с ведением собственного дела.  </w:t>
      </w:r>
    </w:p>
    <w:p w:rsidR="005C3900" w:rsidRPr="005C3900" w:rsidRDefault="005C3900" w:rsidP="005C3900">
      <w:pPr>
        <w:pStyle w:val="21"/>
        <w:widowControl w:val="0"/>
        <w:ind w:firstLine="709"/>
        <w:rPr>
          <w:b/>
          <w:szCs w:val="28"/>
        </w:rPr>
      </w:pPr>
    </w:p>
    <w:p w:rsidR="00082E21" w:rsidRDefault="00082E21">
      <w:pPr>
        <w:rPr>
          <w:b/>
          <w:sz w:val="28"/>
          <w:szCs w:val="28"/>
        </w:rPr>
      </w:pPr>
      <w:r>
        <w:rPr>
          <w:b/>
          <w:sz w:val="28"/>
          <w:szCs w:val="28"/>
        </w:rPr>
        <w:br w:type="page"/>
      </w:r>
    </w:p>
    <w:p w:rsidR="00D46D34" w:rsidRDefault="00082E21" w:rsidP="00D46D34">
      <w:pPr>
        <w:widowControl w:val="0"/>
        <w:pBdr>
          <w:top w:val="none" w:sz="4" w:space="2" w:color="000000"/>
          <w:left w:val="none" w:sz="4" w:space="0" w:color="000000"/>
          <w:bottom w:val="single" w:sz="4" w:space="26" w:color="FFFFFF"/>
          <w:right w:val="none" w:sz="4" w:space="0" w:color="000000"/>
        </w:pBdr>
        <w:ind w:firstLine="709"/>
        <w:jc w:val="center"/>
        <w:rPr>
          <w:b/>
          <w:sz w:val="28"/>
          <w:szCs w:val="28"/>
        </w:rPr>
      </w:pPr>
      <w:r>
        <w:rPr>
          <w:b/>
          <w:sz w:val="28"/>
          <w:szCs w:val="28"/>
        </w:rPr>
        <w:lastRenderedPageBreak/>
        <w:t>ЖКХ и транспорт</w:t>
      </w:r>
    </w:p>
    <w:p w:rsidR="00D46D34" w:rsidRDefault="00D46D34" w:rsidP="00D46D34">
      <w:pPr>
        <w:widowControl w:val="0"/>
        <w:pBdr>
          <w:top w:val="none" w:sz="4" w:space="2" w:color="000000"/>
          <w:left w:val="none" w:sz="4" w:space="0" w:color="000000"/>
          <w:bottom w:val="single" w:sz="4" w:space="26" w:color="FFFFFF"/>
          <w:right w:val="none" w:sz="4" w:space="0" w:color="000000"/>
        </w:pBdr>
        <w:ind w:firstLine="709"/>
        <w:jc w:val="center"/>
        <w:rPr>
          <w:b/>
          <w:sz w:val="28"/>
          <w:szCs w:val="28"/>
        </w:rPr>
      </w:pPr>
    </w:p>
    <w:p w:rsidR="00082E21" w:rsidRPr="00D46D34" w:rsidRDefault="00082E21" w:rsidP="00D46D34">
      <w:pPr>
        <w:widowControl w:val="0"/>
        <w:pBdr>
          <w:top w:val="none" w:sz="4" w:space="2" w:color="000000"/>
          <w:left w:val="none" w:sz="4" w:space="0" w:color="000000"/>
          <w:bottom w:val="single" w:sz="4" w:space="26" w:color="FFFFFF"/>
          <w:right w:val="none" w:sz="4" w:space="0" w:color="000000"/>
        </w:pBdr>
        <w:ind w:firstLine="709"/>
        <w:jc w:val="center"/>
        <w:rPr>
          <w:b/>
          <w:sz w:val="28"/>
          <w:szCs w:val="28"/>
        </w:rPr>
      </w:pPr>
      <w:r w:rsidRPr="00924F92">
        <w:rPr>
          <w:b/>
          <w:i/>
          <w:sz w:val="28"/>
          <w:szCs w:val="28"/>
        </w:rPr>
        <w:t>Транспорт</w:t>
      </w:r>
    </w:p>
    <w:p w:rsidR="00082E21" w:rsidRPr="009C2F85" w:rsidRDefault="00082E21" w:rsidP="00082E21">
      <w:pPr>
        <w:ind w:firstLine="708"/>
        <w:jc w:val="both"/>
        <w:rPr>
          <w:sz w:val="28"/>
          <w:szCs w:val="28"/>
        </w:rPr>
      </w:pPr>
      <w:r w:rsidRPr="009C2F85">
        <w:rPr>
          <w:sz w:val="28"/>
          <w:szCs w:val="28"/>
        </w:rPr>
        <w:t>Перевоз</w:t>
      </w:r>
      <w:r>
        <w:rPr>
          <w:sz w:val="28"/>
          <w:szCs w:val="28"/>
        </w:rPr>
        <w:t>ки</w:t>
      </w:r>
      <w:r w:rsidRPr="009C2F85">
        <w:rPr>
          <w:sz w:val="28"/>
          <w:szCs w:val="28"/>
        </w:rPr>
        <w:t xml:space="preserve"> пассажиров автомобильным транспортом общего пользования по межмуниципальным маршрутам Рубцовского  района осуществляло ООО «</w:t>
      </w:r>
      <w:proofErr w:type="spellStart"/>
      <w:r w:rsidRPr="009C2F85">
        <w:rPr>
          <w:sz w:val="28"/>
          <w:szCs w:val="28"/>
        </w:rPr>
        <w:t>Курсус</w:t>
      </w:r>
      <w:proofErr w:type="spellEnd"/>
      <w:r w:rsidRPr="009C2F85">
        <w:rPr>
          <w:sz w:val="28"/>
          <w:szCs w:val="28"/>
        </w:rPr>
        <w:t xml:space="preserve">» по маршрутам объявленным Министерством транспорта Алтайского края: </w:t>
      </w:r>
    </w:p>
    <w:p w:rsidR="00082E21" w:rsidRPr="009C2F85" w:rsidRDefault="00082E21" w:rsidP="00082E21">
      <w:pPr>
        <w:ind w:firstLine="708"/>
        <w:jc w:val="both"/>
        <w:rPr>
          <w:sz w:val="28"/>
          <w:szCs w:val="28"/>
        </w:rPr>
      </w:pPr>
      <w:r w:rsidRPr="009C2F85">
        <w:rPr>
          <w:sz w:val="28"/>
          <w:szCs w:val="28"/>
        </w:rPr>
        <w:t>г. Рубцовск – с. Новосклюиха;</w:t>
      </w:r>
    </w:p>
    <w:p w:rsidR="00082E21" w:rsidRPr="009C2F85" w:rsidRDefault="00082E21" w:rsidP="00082E21">
      <w:pPr>
        <w:ind w:firstLine="708"/>
        <w:jc w:val="both"/>
        <w:rPr>
          <w:sz w:val="28"/>
          <w:szCs w:val="28"/>
        </w:rPr>
      </w:pPr>
      <w:r w:rsidRPr="009C2F85">
        <w:rPr>
          <w:sz w:val="28"/>
          <w:szCs w:val="28"/>
        </w:rPr>
        <w:t>г. Рубцовск – с. Безрукавка;</w:t>
      </w:r>
    </w:p>
    <w:p w:rsidR="00082E21" w:rsidRPr="009C2F85" w:rsidRDefault="00082E21" w:rsidP="00082E21">
      <w:pPr>
        <w:ind w:firstLine="708"/>
        <w:jc w:val="both"/>
        <w:rPr>
          <w:sz w:val="28"/>
          <w:szCs w:val="28"/>
        </w:rPr>
      </w:pPr>
      <w:r w:rsidRPr="009C2F85">
        <w:rPr>
          <w:sz w:val="28"/>
          <w:szCs w:val="28"/>
        </w:rPr>
        <w:t xml:space="preserve">г. Рубцовск – с. </w:t>
      </w:r>
      <w:r>
        <w:rPr>
          <w:sz w:val="28"/>
          <w:szCs w:val="28"/>
        </w:rPr>
        <w:t>Катково</w:t>
      </w:r>
      <w:r w:rsidRPr="009C2F85">
        <w:rPr>
          <w:sz w:val="28"/>
          <w:szCs w:val="28"/>
        </w:rPr>
        <w:t>;</w:t>
      </w:r>
    </w:p>
    <w:p w:rsidR="00082E21" w:rsidRPr="009C2F85" w:rsidRDefault="00082E21" w:rsidP="00082E21">
      <w:pPr>
        <w:ind w:firstLine="708"/>
        <w:jc w:val="both"/>
        <w:rPr>
          <w:sz w:val="28"/>
          <w:szCs w:val="28"/>
        </w:rPr>
      </w:pPr>
      <w:r w:rsidRPr="009C2F85">
        <w:rPr>
          <w:sz w:val="28"/>
          <w:szCs w:val="28"/>
        </w:rPr>
        <w:t>г. Рубцовск – с. Веселоярск;</w:t>
      </w:r>
    </w:p>
    <w:p w:rsidR="00082E21" w:rsidRPr="009C2F85" w:rsidRDefault="00082E21" w:rsidP="00082E21">
      <w:pPr>
        <w:ind w:firstLine="708"/>
        <w:jc w:val="both"/>
        <w:rPr>
          <w:sz w:val="28"/>
          <w:szCs w:val="28"/>
        </w:rPr>
      </w:pPr>
      <w:r w:rsidRPr="009C2F85">
        <w:rPr>
          <w:sz w:val="28"/>
          <w:szCs w:val="28"/>
        </w:rPr>
        <w:t>г. Рубцовск- п. Новоматвеевка (через с. Самарку, с. Половинкино)</w:t>
      </w:r>
    </w:p>
    <w:p w:rsidR="00082E21" w:rsidRDefault="00082E21" w:rsidP="00082E21">
      <w:pPr>
        <w:ind w:firstLine="708"/>
        <w:jc w:val="both"/>
        <w:rPr>
          <w:sz w:val="28"/>
          <w:szCs w:val="28"/>
        </w:rPr>
      </w:pPr>
      <w:r w:rsidRPr="009C2F85">
        <w:rPr>
          <w:sz w:val="28"/>
          <w:szCs w:val="28"/>
        </w:rPr>
        <w:t>г. Рубцовск – с. Новоалександровка (через п. Зеленая Дубрава,                          п. Мичуринский, п. Колос)</w:t>
      </w:r>
      <w:r>
        <w:rPr>
          <w:sz w:val="28"/>
          <w:szCs w:val="28"/>
        </w:rPr>
        <w:t xml:space="preserve"> уже с 2021 года</w:t>
      </w:r>
      <w:r w:rsidRPr="009C2F85">
        <w:rPr>
          <w:sz w:val="28"/>
          <w:szCs w:val="28"/>
        </w:rPr>
        <w:t>.</w:t>
      </w:r>
    </w:p>
    <w:p w:rsidR="00082E21" w:rsidRDefault="00082E21" w:rsidP="00082E21">
      <w:pPr>
        <w:ind w:firstLine="708"/>
        <w:jc w:val="both"/>
        <w:rPr>
          <w:sz w:val="28"/>
          <w:szCs w:val="28"/>
        </w:rPr>
      </w:pPr>
      <w:r>
        <w:rPr>
          <w:sz w:val="28"/>
          <w:szCs w:val="28"/>
        </w:rPr>
        <w:t>г. Рубцовск – п. Куйбышево;</w:t>
      </w:r>
    </w:p>
    <w:p w:rsidR="00082E21" w:rsidRDefault="00082E21" w:rsidP="00082E21">
      <w:pPr>
        <w:ind w:firstLine="708"/>
        <w:jc w:val="both"/>
        <w:rPr>
          <w:sz w:val="28"/>
          <w:szCs w:val="28"/>
        </w:rPr>
      </w:pPr>
      <w:r>
        <w:rPr>
          <w:sz w:val="28"/>
          <w:szCs w:val="28"/>
        </w:rPr>
        <w:t xml:space="preserve">г. Рубцовск – п. </w:t>
      </w:r>
      <w:r>
        <w:rPr>
          <w:sz w:val="28"/>
          <w:szCs w:val="28"/>
          <w:lang w:val="en-US"/>
        </w:rPr>
        <w:t>VI</w:t>
      </w:r>
      <w:r w:rsidRPr="00B4054A">
        <w:rPr>
          <w:sz w:val="28"/>
          <w:szCs w:val="28"/>
        </w:rPr>
        <w:t xml:space="preserve"> </w:t>
      </w:r>
      <w:r>
        <w:rPr>
          <w:sz w:val="28"/>
          <w:szCs w:val="28"/>
        </w:rPr>
        <w:t>Конгресса Коминтерна;</w:t>
      </w:r>
    </w:p>
    <w:p w:rsidR="00082E21" w:rsidRDefault="00082E21" w:rsidP="00082E21">
      <w:pPr>
        <w:ind w:firstLine="708"/>
        <w:jc w:val="both"/>
        <w:rPr>
          <w:sz w:val="28"/>
          <w:szCs w:val="28"/>
        </w:rPr>
      </w:pPr>
      <w:r>
        <w:rPr>
          <w:sz w:val="28"/>
          <w:szCs w:val="28"/>
        </w:rPr>
        <w:t>г. Рубцовск – п. Бугры;</w:t>
      </w:r>
    </w:p>
    <w:p w:rsidR="00082E21" w:rsidRDefault="00082E21" w:rsidP="00082E21">
      <w:pPr>
        <w:ind w:firstLine="708"/>
        <w:jc w:val="both"/>
        <w:rPr>
          <w:sz w:val="28"/>
          <w:szCs w:val="28"/>
        </w:rPr>
      </w:pPr>
      <w:r>
        <w:rPr>
          <w:sz w:val="28"/>
          <w:szCs w:val="28"/>
        </w:rPr>
        <w:t xml:space="preserve">г. Рубцовск – п. </w:t>
      </w:r>
      <w:proofErr w:type="spellStart"/>
      <w:r>
        <w:rPr>
          <w:sz w:val="28"/>
          <w:szCs w:val="28"/>
        </w:rPr>
        <w:t>Дальгний</w:t>
      </w:r>
      <w:proofErr w:type="spellEnd"/>
      <w:r>
        <w:rPr>
          <w:sz w:val="28"/>
          <w:szCs w:val="28"/>
        </w:rPr>
        <w:t>;</w:t>
      </w:r>
    </w:p>
    <w:p w:rsidR="00082E21" w:rsidRDefault="00082E21" w:rsidP="00082E21">
      <w:pPr>
        <w:ind w:firstLine="708"/>
        <w:jc w:val="both"/>
        <w:rPr>
          <w:sz w:val="28"/>
          <w:szCs w:val="28"/>
        </w:rPr>
      </w:pPr>
      <w:r>
        <w:rPr>
          <w:sz w:val="28"/>
          <w:szCs w:val="28"/>
        </w:rPr>
        <w:t xml:space="preserve">г. Рубцовск –Озеро </w:t>
      </w:r>
      <w:proofErr w:type="spellStart"/>
      <w:r>
        <w:rPr>
          <w:sz w:val="28"/>
          <w:szCs w:val="28"/>
        </w:rPr>
        <w:t>Кузнецовский</w:t>
      </w:r>
      <w:proofErr w:type="spellEnd"/>
      <w:r>
        <w:rPr>
          <w:sz w:val="28"/>
          <w:szCs w:val="28"/>
        </w:rPr>
        <w:t xml:space="preserve"> лесхоз (через с. Ракиты, с. Большая Шелковка, п. Вторые коростели.</w:t>
      </w:r>
    </w:p>
    <w:p w:rsidR="00082E21" w:rsidRDefault="00082E21" w:rsidP="00082E21">
      <w:pPr>
        <w:pStyle w:val="af1"/>
        <w:ind w:firstLine="708"/>
        <w:rPr>
          <w:rFonts w:ascii="Times New Roman" w:hAnsi="Times New Roman"/>
          <w:sz w:val="28"/>
          <w:szCs w:val="28"/>
        </w:rPr>
      </w:pPr>
      <w:r>
        <w:rPr>
          <w:sz w:val="28"/>
          <w:szCs w:val="28"/>
        </w:rPr>
        <w:t xml:space="preserve">В  2022 году </w:t>
      </w:r>
      <w:r>
        <w:rPr>
          <w:rFonts w:ascii="Times New Roman" w:hAnsi="Times New Roman" w:cs="Times New Roman"/>
          <w:bCs/>
          <w:sz w:val="28"/>
          <w:szCs w:val="28"/>
        </w:rPr>
        <w:t xml:space="preserve">предоставленные в аренду перевозчику  5 переданных в муниципальную  собственность  </w:t>
      </w:r>
      <w:r w:rsidRPr="009C2F85">
        <w:rPr>
          <w:sz w:val="28"/>
          <w:szCs w:val="28"/>
        </w:rPr>
        <w:t>Автобус</w:t>
      </w:r>
      <w:r>
        <w:rPr>
          <w:sz w:val="28"/>
          <w:szCs w:val="28"/>
        </w:rPr>
        <w:t>ы</w:t>
      </w:r>
      <w:r w:rsidRPr="009C2F85">
        <w:rPr>
          <w:sz w:val="28"/>
          <w:szCs w:val="28"/>
        </w:rPr>
        <w:t xml:space="preserve"> ГA3</w:t>
      </w:r>
      <w:r>
        <w:rPr>
          <w:sz w:val="28"/>
          <w:szCs w:val="28"/>
        </w:rPr>
        <w:t xml:space="preserve"> из Алтайского края</w:t>
      </w:r>
      <w:r>
        <w:rPr>
          <w:rFonts w:ascii="Times New Roman" w:hAnsi="Times New Roman"/>
          <w:sz w:val="28"/>
          <w:szCs w:val="28"/>
        </w:rPr>
        <w:t xml:space="preserve"> продолжают работать на </w:t>
      </w:r>
      <w:r>
        <w:rPr>
          <w:sz w:val="28"/>
          <w:szCs w:val="28"/>
        </w:rPr>
        <w:t>межмуниципальных маршрутах  с 13.02.2023 года</w:t>
      </w:r>
      <w:r w:rsidRPr="00FC1321">
        <w:rPr>
          <w:rFonts w:ascii="Times New Roman" w:hAnsi="Times New Roman"/>
          <w:sz w:val="28"/>
          <w:szCs w:val="28"/>
        </w:rPr>
        <w:t>.</w:t>
      </w:r>
      <w:r>
        <w:rPr>
          <w:rFonts w:ascii="Times New Roman" w:hAnsi="Times New Roman"/>
          <w:sz w:val="28"/>
          <w:szCs w:val="28"/>
        </w:rPr>
        <w:t xml:space="preserve"> </w:t>
      </w:r>
    </w:p>
    <w:p w:rsidR="00082E21" w:rsidRPr="00866F82" w:rsidRDefault="00082E21" w:rsidP="00082E21">
      <w:pPr>
        <w:pStyle w:val="af1"/>
        <w:ind w:firstLine="708"/>
        <w:rPr>
          <w:rFonts w:ascii="Times New Roman" w:hAnsi="Times New Roman" w:cs="Times New Roman"/>
          <w:bCs/>
          <w:sz w:val="28"/>
          <w:szCs w:val="28"/>
        </w:rPr>
      </w:pPr>
      <w:r w:rsidRPr="00866F82">
        <w:rPr>
          <w:rFonts w:ascii="Times New Roman" w:hAnsi="Times New Roman" w:cs="Times New Roman"/>
          <w:sz w:val="28"/>
          <w:szCs w:val="28"/>
        </w:rPr>
        <w:t xml:space="preserve">Также </w:t>
      </w:r>
      <w:r>
        <w:rPr>
          <w:rFonts w:ascii="Times New Roman" w:hAnsi="Times New Roman" w:cs="Times New Roman"/>
          <w:sz w:val="28"/>
          <w:szCs w:val="28"/>
        </w:rPr>
        <w:t xml:space="preserve">за счет средств краевого бюджета </w:t>
      </w:r>
      <w:r w:rsidRPr="00866F82">
        <w:rPr>
          <w:rFonts w:ascii="Times New Roman" w:hAnsi="Times New Roman" w:cs="Times New Roman"/>
          <w:sz w:val="28"/>
          <w:szCs w:val="28"/>
        </w:rPr>
        <w:t xml:space="preserve">удалось предоставить </w:t>
      </w:r>
      <w:r w:rsidRPr="00866F82">
        <w:rPr>
          <w:rFonts w:ascii="Times New Roman" w:hAnsi="Times New Roman" w:cs="Times New Roman"/>
          <w:bCs/>
          <w:sz w:val="28"/>
          <w:szCs w:val="28"/>
        </w:rPr>
        <w:t>реализацию льготных проездных билетов гражданам по цене 360 руб. на межмуниципальные маршруты регулярных перевозок между населёнными пунктами Рубцовского района и городом Рубцовск</w:t>
      </w:r>
      <w:r>
        <w:rPr>
          <w:rFonts w:ascii="Times New Roman" w:hAnsi="Times New Roman" w:cs="Times New Roman"/>
          <w:bCs/>
          <w:sz w:val="28"/>
          <w:szCs w:val="28"/>
        </w:rPr>
        <w:t>.  Всего за 2024 год было предоставлено 1913 проездных билета. Сумма компенсации составила 7116,36 тыс.руб.</w:t>
      </w:r>
    </w:p>
    <w:p w:rsidR="00082E21" w:rsidRPr="00924F92" w:rsidRDefault="00082E21" w:rsidP="00082E21">
      <w:pPr>
        <w:jc w:val="center"/>
        <w:rPr>
          <w:b/>
          <w:i/>
          <w:sz w:val="28"/>
          <w:szCs w:val="28"/>
        </w:rPr>
      </w:pPr>
      <w:r w:rsidRPr="00924F92">
        <w:rPr>
          <w:b/>
          <w:i/>
          <w:sz w:val="28"/>
          <w:szCs w:val="28"/>
        </w:rPr>
        <w:t>Дорожная деятельность</w:t>
      </w:r>
    </w:p>
    <w:p w:rsidR="00082E21" w:rsidRPr="009C2F85" w:rsidRDefault="00082E21" w:rsidP="00082E21">
      <w:pPr>
        <w:jc w:val="center"/>
        <w:rPr>
          <w:b/>
          <w:sz w:val="28"/>
          <w:szCs w:val="28"/>
        </w:rPr>
      </w:pPr>
    </w:p>
    <w:p w:rsidR="00082E21" w:rsidRPr="009C2F85" w:rsidRDefault="00082E21" w:rsidP="00082E21">
      <w:pPr>
        <w:jc w:val="both"/>
        <w:rPr>
          <w:sz w:val="28"/>
          <w:szCs w:val="28"/>
        </w:rPr>
      </w:pPr>
      <w:r w:rsidRPr="009C2F85">
        <w:rPr>
          <w:b/>
          <w:sz w:val="28"/>
          <w:szCs w:val="28"/>
        </w:rPr>
        <w:tab/>
      </w:r>
      <w:r w:rsidRPr="009C2F85">
        <w:rPr>
          <w:sz w:val="28"/>
          <w:szCs w:val="28"/>
        </w:rPr>
        <w:t>В 202</w:t>
      </w:r>
      <w:r>
        <w:rPr>
          <w:sz w:val="28"/>
          <w:szCs w:val="28"/>
        </w:rPr>
        <w:t>4</w:t>
      </w:r>
      <w:r w:rsidRPr="009C2F85">
        <w:rPr>
          <w:sz w:val="28"/>
          <w:szCs w:val="28"/>
        </w:rPr>
        <w:t xml:space="preserve"> году муниципальный дорожный фонд составил  </w:t>
      </w:r>
      <w:r>
        <w:rPr>
          <w:sz w:val="26"/>
          <w:szCs w:val="26"/>
        </w:rPr>
        <w:t xml:space="preserve">37823,00 </w:t>
      </w:r>
      <w:r w:rsidRPr="009C2F85">
        <w:rPr>
          <w:sz w:val="28"/>
          <w:szCs w:val="28"/>
        </w:rPr>
        <w:t xml:space="preserve">тыс. руб. Данные средства были затрачены на содержание </w:t>
      </w:r>
      <w:proofErr w:type="spellStart"/>
      <w:r w:rsidRPr="009C2F85">
        <w:rPr>
          <w:sz w:val="28"/>
          <w:szCs w:val="28"/>
        </w:rPr>
        <w:t>внутрипоселковых</w:t>
      </w:r>
      <w:proofErr w:type="spellEnd"/>
      <w:r w:rsidRPr="009C2F85">
        <w:rPr>
          <w:sz w:val="28"/>
          <w:szCs w:val="28"/>
        </w:rPr>
        <w:t xml:space="preserve"> дорог (в том числе зимнее)</w:t>
      </w:r>
      <w:r>
        <w:rPr>
          <w:sz w:val="28"/>
          <w:szCs w:val="28"/>
        </w:rPr>
        <w:t>.</w:t>
      </w:r>
      <w:r w:rsidRPr="009C2F85">
        <w:rPr>
          <w:sz w:val="28"/>
          <w:szCs w:val="28"/>
        </w:rPr>
        <w:t xml:space="preserve"> </w:t>
      </w:r>
    </w:p>
    <w:p w:rsidR="00082E21" w:rsidRPr="00B94CCF" w:rsidRDefault="00082E21" w:rsidP="00082E21">
      <w:pPr>
        <w:ind w:firstLine="708"/>
        <w:jc w:val="both"/>
        <w:rPr>
          <w:sz w:val="26"/>
          <w:szCs w:val="26"/>
        </w:rPr>
      </w:pPr>
      <w:r w:rsidRPr="009C2F85">
        <w:rPr>
          <w:sz w:val="28"/>
          <w:szCs w:val="28"/>
        </w:rPr>
        <w:t>Из краевого бюджета в 202</w:t>
      </w:r>
      <w:r>
        <w:rPr>
          <w:sz w:val="28"/>
          <w:szCs w:val="28"/>
        </w:rPr>
        <w:t xml:space="preserve">4 </w:t>
      </w:r>
      <w:r w:rsidRPr="009C2F85">
        <w:rPr>
          <w:sz w:val="28"/>
          <w:szCs w:val="28"/>
        </w:rPr>
        <w:t xml:space="preserve">году направленно </w:t>
      </w:r>
      <w:r>
        <w:rPr>
          <w:sz w:val="28"/>
          <w:szCs w:val="28"/>
        </w:rPr>
        <w:t>2405,00</w:t>
      </w:r>
      <w:r w:rsidRPr="00B94CCF">
        <w:rPr>
          <w:sz w:val="26"/>
          <w:szCs w:val="26"/>
        </w:rPr>
        <w:t xml:space="preserve"> тыс. руб. на  ремонт</w:t>
      </w:r>
      <w:r>
        <w:rPr>
          <w:sz w:val="26"/>
          <w:szCs w:val="26"/>
        </w:rPr>
        <w:t>а</w:t>
      </w:r>
      <w:r w:rsidRPr="00B94CCF">
        <w:rPr>
          <w:sz w:val="26"/>
          <w:szCs w:val="26"/>
        </w:rPr>
        <w:t xml:space="preserve"> ул.</w:t>
      </w:r>
      <w:r w:rsidRPr="005E1466">
        <w:rPr>
          <w:rFonts w:eastAsia="+mn-ea"/>
          <w:color w:val="000000"/>
          <w:kern w:val="24"/>
          <w:sz w:val="32"/>
          <w:szCs w:val="32"/>
        </w:rPr>
        <w:t xml:space="preserve"> </w:t>
      </w:r>
      <w:r>
        <w:rPr>
          <w:sz w:val="26"/>
          <w:szCs w:val="26"/>
        </w:rPr>
        <w:t xml:space="preserve">ул. </w:t>
      </w:r>
      <w:proofErr w:type="spellStart"/>
      <w:r>
        <w:rPr>
          <w:sz w:val="26"/>
          <w:szCs w:val="26"/>
        </w:rPr>
        <w:t>Нагайцева</w:t>
      </w:r>
      <w:proofErr w:type="spellEnd"/>
      <w:r>
        <w:rPr>
          <w:sz w:val="26"/>
          <w:szCs w:val="26"/>
        </w:rPr>
        <w:t xml:space="preserve"> в с. Бобково </w:t>
      </w:r>
      <w:r w:rsidRPr="00B94CCF">
        <w:rPr>
          <w:sz w:val="26"/>
          <w:szCs w:val="26"/>
        </w:rPr>
        <w:t xml:space="preserve">протяженностью – </w:t>
      </w:r>
      <w:r>
        <w:rPr>
          <w:sz w:val="26"/>
          <w:szCs w:val="26"/>
        </w:rPr>
        <w:t>250</w:t>
      </w:r>
      <w:r w:rsidRPr="00591289">
        <w:rPr>
          <w:sz w:val="26"/>
          <w:szCs w:val="26"/>
        </w:rPr>
        <w:t xml:space="preserve"> м.,</w:t>
      </w:r>
      <w:r w:rsidRPr="00B94CCF">
        <w:rPr>
          <w:sz w:val="26"/>
          <w:szCs w:val="26"/>
        </w:rPr>
        <w:t xml:space="preserve">  за счет средств дорожного фонда произведен ремонт </w:t>
      </w:r>
      <w:r>
        <w:rPr>
          <w:sz w:val="26"/>
          <w:szCs w:val="26"/>
        </w:rPr>
        <w:t xml:space="preserve">дороги по ул. Молодежная в с. Безрукавка, протяженностью 710 м, сумма затрат на которую составила 5517,5 тыс. руб., пер. Центральный в с. Веселоярск, протяженностью - </w:t>
      </w:r>
      <w:r w:rsidRPr="00394CCA">
        <w:rPr>
          <w:sz w:val="26"/>
          <w:szCs w:val="26"/>
        </w:rPr>
        <w:t>1130 м</w:t>
      </w:r>
      <w:r>
        <w:rPr>
          <w:sz w:val="26"/>
          <w:szCs w:val="26"/>
        </w:rPr>
        <w:t xml:space="preserve"> (более 10 млн.руб.), пер. Школьный в п. Куйбышево, протяженностью 350 м.</w:t>
      </w:r>
      <w:r w:rsidRPr="00B94CCF">
        <w:rPr>
          <w:sz w:val="26"/>
          <w:szCs w:val="26"/>
        </w:rPr>
        <w:t xml:space="preserve"> </w:t>
      </w:r>
    </w:p>
    <w:p w:rsidR="00082E21" w:rsidRDefault="00082E21" w:rsidP="00082E21">
      <w:pPr>
        <w:jc w:val="both"/>
        <w:rPr>
          <w:sz w:val="28"/>
          <w:szCs w:val="28"/>
        </w:rPr>
      </w:pPr>
    </w:p>
    <w:p w:rsidR="00082E21" w:rsidRPr="009C2F85" w:rsidRDefault="00082E21" w:rsidP="00082E21">
      <w:pPr>
        <w:jc w:val="both"/>
        <w:rPr>
          <w:sz w:val="28"/>
          <w:szCs w:val="28"/>
        </w:rPr>
      </w:pPr>
      <w:r w:rsidRPr="009C2F85">
        <w:rPr>
          <w:sz w:val="28"/>
          <w:szCs w:val="28"/>
        </w:rPr>
        <w:lastRenderedPageBreak/>
        <w:tab/>
        <w:t>В соответствии со схемой организации дорожного движения и новыми  национальными стандартами - ГОСТ по безопасности дорожного движения в 202</w:t>
      </w:r>
      <w:r>
        <w:rPr>
          <w:sz w:val="28"/>
          <w:szCs w:val="28"/>
        </w:rPr>
        <w:t>4</w:t>
      </w:r>
      <w:r w:rsidRPr="009C2F85">
        <w:rPr>
          <w:sz w:val="28"/>
          <w:szCs w:val="28"/>
        </w:rPr>
        <w:t xml:space="preserve"> году </w:t>
      </w:r>
      <w:r>
        <w:rPr>
          <w:sz w:val="28"/>
          <w:szCs w:val="28"/>
        </w:rPr>
        <w:t xml:space="preserve">доделали </w:t>
      </w:r>
      <w:r w:rsidRPr="009C2F85">
        <w:rPr>
          <w:sz w:val="28"/>
          <w:szCs w:val="28"/>
        </w:rPr>
        <w:t>пешеходны</w:t>
      </w:r>
      <w:r>
        <w:rPr>
          <w:sz w:val="28"/>
          <w:szCs w:val="28"/>
        </w:rPr>
        <w:t>е</w:t>
      </w:r>
      <w:r w:rsidRPr="009C2F85">
        <w:rPr>
          <w:sz w:val="28"/>
          <w:szCs w:val="28"/>
        </w:rPr>
        <w:t xml:space="preserve"> переход</w:t>
      </w:r>
      <w:r>
        <w:rPr>
          <w:sz w:val="28"/>
          <w:szCs w:val="28"/>
        </w:rPr>
        <w:t>ы</w:t>
      </w:r>
      <w:r w:rsidRPr="009C2F85">
        <w:rPr>
          <w:sz w:val="28"/>
          <w:szCs w:val="28"/>
        </w:rPr>
        <w:t xml:space="preserve"> </w:t>
      </w:r>
      <w:r>
        <w:rPr>
          <w:sz w:val="28"/>
          <w:szCs w:val="28"/>
        </w:rPr>
        <w:t>в с. Самарка, с. Половинкино</w:t>
      </w:r>
    </w:p>
    <w:p w:rsidR="00082E21" w:rsidRPr="009C2F85" w:rsidRDefault="00082E21" w:rsidP="00082E21">
      <w:pPr>
        <w:ind w:firstLine="708"/>
        <w:jc w:val="both"/>
        <w:rPr>
          <w:sz w:val="28"/>
          <w:szCs w:val="28"/>
        </w:rPr>
      </w:pPr>
      <w:r>
        <w:rPr>
          <w:sz w:val="28"/>
          <w:szCs w:val="28"/>
        </w:rPr>
        <w:t xml:space="preserve"> </w:t>
      </w:r>
      <w:r w:rsidRPr="009C2F85">
        <w:rPr>
          <w:sz w:val="28"/>
          <w:szCs w:val="28"/>
        </w:rPr>
        <w:t xml:space="preserve"> На обустройство пешеходных переходов установку и замену дорожных знаков и разметку в 202</w:t>
      </w:r>
      <w:r>
        <w:rPr>
          <w:sz w:val="28"/>
          <w:szCs w:val="28"/>
        </w:rPr>
        <w:t>4</w:t>
      </w:r>
      <w:r w:rsidRPr="009C2F85">
        <w:rPr>
          <w:sz w:val="28"/>
          <w:szCs w:val="28"/>
        </w:rPr>
        <w:t xml:space="preserve"> году затрачено – более </w:t>
      </w:r>
      <w:r>
        <w:rPr>
          <w:sz w:val="28"/>
          <w:szCs w:val="28"/>
        </w:rPr>
        <w:t>1050,00</w:t>
      </w:r>
      <w:r w:rsidRPr="00CD218E">
        <w:rPr>
          <w:rFonts w:eastAsia="Arial Unicode MS"/>
          <w:sz w:val="28"/>
          <w:szCs w:val="28"/>
          <w:highlight w:val="white"/>
        </w:rPr>
        <w:t>тыс. рублей.</w:t>
      </w:r>
    </w:p>
    <w:p w:rsidR="00082E21" w:rsidRPr="009C2F85" w:rsidRDefault="00082E21" w:rsidP="00082E21">
      <w:pPr>
        <w:jc w:val="both"/>
        <w:rPr>
          <w:color w:val="FF0000"/>
          <w:sz w:val="28"/>
          <w:szCs w:val="28"/>
        </w:rPr>
      </w:pPr>
      <w:r w:rsidRPr="009C2F85">
        <w:rPr>
          <w:sz w:val="28"/>
          <w:szCs w:val="28"/>
        </w:rPr>
        <w:tab/>
      </w:r>
    </w:p>
    <w:p w:rsidR="00082E21" w:rsidRPr="00924F92" w:rsidRDefault="00082E21" w:rsidP="00082E21">
      <w:pPr>
        <w:jc w:val="center"/>
        <w:rPr>
          <w:b/>
          <w:i/>
          <w:sz w:val="28"/>
          <w:szCs w:val="28"/>
        </w:rPr>
      </w:pPr>
      <w:r w:rsidRPr="00924F92">
        <w:rPr>
          <w:b/>
          <w:i/>
          <w:sz w:val="28"/>
          <w:szCs w:val="28"/>
        </w:rPr>
        <w:t>Теплоснабжение</w:t>
      </w:r>
    </w:p>
    <w:p w:rsidR="00082E21" w:rsidRPr="009C2F85" w:rsidRDefault="00082E21" w:rsidP="00082E21">
      <w:pPr>
        <w:jc w:val="center"/>
        <w:rPr>
          <w:b/>
          <w:sz w:val="28"/>
          <w:szCs w:val="28"/>
        </w:rPr>
      </w:pPr>
    </w:p>
    <w:p w:rsidR="00082E21" w:rsidRDefault="00082E21" w:rsidP="00082E21">
      <w:pPr>
        <w:ind w:firstLine="708"/>
        <w:jc w:val="both"/>
        <w:rPr>
          <w:rStyle w:val="a3"/>
          <w:b w:val="0"/>
          <w:sz w:val="28"/>
          <w:szCs w:val="28"/>
        </w:rPr>
      </w:pPr>
      <w:r w:rsidRPr="009C2F85">
        <w:rPr>
          <w:rStyle w:val="a3"/>
          <w:b w:val="0"/>
          <w:sz w:val="28"/>
          <w:szCs w:val="28"/>
        </w:rPr>
        <w:t>Стоит отметить, что</w:t>
      </w:r>
      <w:r>
        <w:rPr>
          <w:rStyle w:val="a3"/>
          <w:b w:val="0"/>
          <w:sz w:val="28"/>
          <w:szCs w:val="28"/>
        </w:rPr>
        <w:t xml:space="preserve"> за 4 года удалось заменить в котельных района большую часть котельного оборудования (котлы, насосы, дымососы) и заменить аварийные участки теплосети.</w:t>
      </w:r>
      <w:r w:rsidRPr="0088296F">
        <w:rPr>
          <w:rStyle w:val="a3"/>
          <w:b w:val="0"/>
          <w:sz w:val="28"/>
          <w:szCs w:val="28"/>
        </w:rPr>
        <w:t xml:space="preserve"> </w:t>
      </w:r>
      <w:r>
        <w:rPr>
          <w:rStyle w:val="a3"/>
          <w:b w:val="0"/>
          <w:sz w:val="28"/>
          <w:szCs w:val="28"/>
        </w:rPr>
        <w:t>Администрация района направила на вышеуказанные работы сумму более 3,4 млн. руб. Заменены участки теплосетей:</w:t>
      </w:r>
    </w:p>
    <w:p w:rsidR="00082E21" w:rsidRDefault="00082E21" w:rsidP="00082E21">
      <w:pPr>
        <w:ind w:firstLine="708"/>
        <w:jc w:val="both"/>
        <w:rPr>
          <w:rStyle w:val="a3"/>
          <w:b w:val="0"/>
          <w:sz w:val="28"/>
          <w:szCs w:val="28"/>
        </w:rPr>
      </w:pPr>
      <w:r>
        <w:rPr>
          <w:rStyle w:val="a3"/>
          <w:b w:val="0"/>
          <w:sz w:val="28"/>
          <w:szCs w:val="28"/>
        </w:rPr>
        <w:t>- в с. Новоалександровка;</w:t>
      </w:r>
    </w:p>
    <w:p w:rsidR="00082E21" w:rsidRDefault="00082E21" w:rsidP="00082E21">
      <w:pPr>
        <w:ind w:firstLine="708"/>
        <w:jc w:val="both"/>
        <w:rPr>
          <w:rStyle w:val="a3"/>
          <w:b w:val="0"/>
          <w:sz w:val="28"/>
          <w:szCs w:val="28"/>
        </w:rPr>
      </w:pPr>
      <w:r>
        <w:rPr>
          <w:rStyle w:val="a3"/>
          <w:b w:val="0"/>
          <w:sz w:val="28"/>
          <w:szCs w:val="28"/>
        </w:rPr>
        <w:t>- в п. Дальний;</w:t>
      </w:r>
    </w:p>
    <w:p w:rsidR="00082E21" w:rsidRDefault="00082E21" w:rsidP="00082E21">
      <w:pPr>
        <w:ind w:firstLine="708"/>
        <w:jc w:val="both"/>
        <w:rPr>
          <w:rStyle w:val="a3"/>
          <w:b w:val="0"/>
          <w:sz w:val="28"/>
          <w:szCs w:val="28"/>
        </w:rPr>
      </w:pPr>
      <w:r>
        <w:rPr>
          <w:rStyle w:val="a3"/>
          <w:b w:val="0"/>
          <w:sz w:val="28"/>
          <w:szCs w:val="28"/>
        </w:rPr>
        <w:t>- в с. Ракиты;</w:t>
      </w:r>
    </w:p>
    <w:p w:rsidR="00082E21" w:rsidRDefault="00082E21" w:rsidP="00082E21">
      <w:pPr>
        <w:ind w:firstLine="708"/>
        <w:jc w:val="both"/>
        <w:rPr>
          <w:rStyle w:val="a3"/>
          <w:b w:val="0"/>
          <w:sz w:val="28"/>
          <w:szCs w:val="28"/>
        </w:rPr>
      </w:pPr>
      <w:r>
        <w:rPr>
          <w:rStyle w:val="a3"/>
          <w:b w:val="0"/>
          <w:sz w:val="28"/>
          <w:szCs w:val="28"/>
        </w:rPr>
        <w:t>- в с. Бобково.</w:t>
      </w:r>
    </w:p>
    <w:p w:rsidR="00082E21" w:rsidRDefault="00082E21" w:rsidP="00082E21">
      <w:pPr>
        <w:ind w:firstLine="708"/>
        <w:jc w:val="both"/>
        <w:rPr>
          <w:sz w:val="28"/>
          <w:szCs w:val="28"/>
        </w:rPr>
      </w:pPr>
      <w:r>
        <w:rPr>
          <w:rStyle w:val="a3"/>
          <w:b w:val="0"/>
          <w:sz w:val="28"/>
          <w:szCs w:val="28"/>
        </w:rPr>
        <w:t xml:space="preserve">  </w:t>
      </w:r>
      <w:r w:rsidRPr="00C36E49">
        <w:rPr>
          <w:sz w:val="28"/>
          <w:szCs w:val="28"/>
        </w:rPr>
        <w:t xml:space="preserve">В рамках реализации мероприятий </w:t>
      </w:r>
      <w:r>
        <w:rPr>
          <w:sz w:val="28"/>
          <w:szCs w:val="28"/>
        </w:rPr>
        <w:t>по</w:t>
      </w:r>
      <w:r w:rsidRPr="009148C9">
        <w:rPr>
          <w:sz w:val="28"/>
          <w:szCs w:val="28"/>
        </w:rPr>
        <w:t xml:space="preserve"> обеспечени</w:t>
      </w:r>
      <w:r>
        <w:rPr>
          <w:sz w:val="28"/>
          <w:szCs w:val="28"/>
        </w:rPr>
        <w:t>ю</w:t>
      </w:r>
      <w:r w:rsidRPr="009148C9">
        <w:rPr>
          <w:sz w:val="28"/>
          <w:szCs w:val="28"/>
        </w:rPr>
        <w:t xml:space="preserve"> расчетов за топливно-энергетические ресурсы, потребляемые муниципальными учреждениями</w:t>
      </w:r>
      <w:r>
        <w:rPr>
          <w:sz w:val="28"/>
          <w:szCs w:val="28"/>
        </w:rPr>
        <w:t xml:space="preserve"> в 2024 году из краевого бюджета в рамках софинансирования направлено 29 280,00 тыс. руб. </w:t>
      </w:r>
    </w:p>
    <w:p w:rsidR="00082E21" w:rsidRDefault="00082E21" w:rsidP="00082E21">
      <w:pPr>
        <w:ind w:firstLine="708"/>
        <w:jc w:val="both"/>
        <w:rPr>
          <w:sz w:val="28"/>
          <w:szCs w:val="28"/>
        </w:rPr>
      </w:pPr>
      <w:r w:rsidRPr="00C13060">
        <w:rPr>
          <w:sz w:val="28"/>
          <w:szCs w:val="28"/>
        </w:rPr>
        <w:t xml:space="preserve">С целью формирования </w:t>
      </w:r>
      <w:r>
        <w:rPr>
          <w:sz w:val="28"/>
          <w:szCs w:val="28"/>
        </w:rPr>
        <w:t xml:space="preserve">резервного </w:t>
      </w:r>
      <w:r w:rsidRPr="00C13060">
        <w:rPr>
          <w:sz w:val="28"/>
          <w:szCs w:val="28"/>
        </w:rPr>
        <w:t xml:space="preserve"> запаса топлива для бесперебойного  прохождения отопительного периода</w:t>
      </w:r>
      <w:r>
        <w:rPr>
          <w:sz w:val="28"/>
          <w:szCs w:val="28"/>
        </w:rPr>
        <w:t xml:space="preserve"> </w:t>
      </w:r>
      <w:proofErr w:type="spellStart"/>
      <w:r>
        <w:rPr>
          <w:sz w:val="28"/>
          <w:szCs w:val="28"/>
        </w:rPr>
        <w:t>Админисрацией</w:t>
      </w:r>
      <w:proofErr w:type="spellEnd"/>
      <w:r>
        <w:rPr>
          <w:sz w:val="28"/>
          <w:szCs w:val="28"/>
        </w:rPr>
        <w:t xml:space="preserve"> района был приобретен уголь </w:t>
      </w:r>
      <w:r w:rsidRPr="00C13060">
        <w:rPr>
          <w:sz w:val="28"/>
          <w:szCs w:val="28"/>
        </w:rPr>
        <w:t>в количестве</w:t>
      </w:r>
      <w:r>
        <w:rPr>
          <w:sz w:val="28"/>
          <w:szCs w:val="28"/>
        </w:rPr>
        <w:t xml:space="preserve"> 1829 тонн. </w:t>
      </w:r>
    </w:p>
    <w:p w:rsidR="00082E21" w:rsidRPr="009C2F85" w:rsidRDefault="00082E21" w:rsidP="00082E21">
      <w:pPr>
        <w:ind w:firstLine="708"/>
        <w:jc w:val="both"/>
        <w:rPr>
          <w:sz w:val="28"/>
          <w:szCs w:val="28"/>
        </w:rPr>
      </w:pPr>
      <w:r w:rsidRPr="009C2F85">
        <w:rPr>
          <w:sz w:val="28"/>
          <w:szCs w:val="28"/>
        </w:rPr>
        <w:t xml:space="preserve">В соответствии с программой проведения проверки готовности к отопительному периоду, утвержденной Сибирским управлением  </w:t>
      </w:r>
      <w:proofErr w:type="spellStart"/>
      <w:r w:rsidRPr="009C2F85">
        <w:rPr>
          <w:sz w:val="28"/>
          <w:szCs w:val="28"/>
        </w:rPr>
        <w:t>Ростехнадзора</w:t>
      </w:r>
      <w:proofErr w:type="spellEnd"/>
      <w:r w:rsidRPr="009C2F85">
        <w:rPr>
          <w:sz w:val="28"/>
          <w:szCs w:val="28"/>
        </w:rPr>
        <w:t xml:space="preserve"> в октябре проведена ежегодная проверка на предмет готовности Рубцовского района к отопительному периоду. В результате данной проверки получен паспорт готовности к отопительному периоду Рубцовского района.</w:t>
      </w:r>
    </w:p>
    <w:p w:rsidR="00082E21" w:rsidRDefault="00082E21" w:rsidP="00082E21">
      <w:pPr>
        <w:ind w:firstLine="708"/>
        <w:jc w:val="both"/>
        <w:rPr>
          <w:sz w:val="28"/>
          <w:szCs w:val="28"/>
        </w:rPr>
      </w:pPr>
      <w:r>
        <w:rPr>
          <w:sz w:val="28"/>
          <w:szCs w:val="28"/>
        </w:rPr>
        <w:t>Одна из главных задач 2024 года – это в</w:t>
      </w:r>
      <w:r w:rsidRPr="00D4312C">
        <w:rPr>
          <w:sz w:val="28"/>
          <w:szCs w:val="28"/>
        </w:rPr>
        <w:t xml:space="preserve"> рамках реализации мероприятий по обеспечению качественной и надежной работы объектов теплоснабжения Рубцовского района на реализацию мероприятий по ремонту </w:t>
      </w:r>
      <w:r>
        <w:rPr>
          <w:sz w:val="28"/>
          <w:szCs w:val="28"/>
        </w:rPr>
        <w:t>тепловой сети в с. Безрукавка.</w:t>
      </w:r>
    </w:p>
    <w:p w:rsidR="00082E21" w:rsidRPr="005E1466" w:rsidRDefault="00082E21" w:rsidP="00082E21">
      <w:pPr>
        <w:ind w:firstLine="708"/>
        <w:jc w:val="both"/>
        <w:rPr>
          <w:sz w:val="28"/>
          <w:szCs w:val="28"/>
        </w:rPr>
      </w:pPr>
      <w:r w:rsidRPr="005E1466">
        <w:rPr>
          <w:bCs/>
          <w:sz w:val="28"/>
          <w:szCs w:val="28"/>
        </w:rPr>
        <w:t xml:space="preserve">В рамках государственной программы Алтайского края «Обеспечение населения Алтайского края жилищно-коммунальными услугам»,  Рубцовскому району предоставлена субсидия на реализацию мероприятий  по объекту «Капитальный ремонт тепловых сетей по ул. Северной  в с. Безрукавка Рубцовского района Алтайского края </w:t>
      </w:r>
      <w:r>
        <w:rPr>
          <w:bCs/>
          <w:sz w:val="28"/>
          <w:szCs w:val="28"/>
        </w:rPr>
        <w:t xml:space="preserve"> - </w:t>
      </w:r>
      <w:r w:rsidRPr="005E1466">
        <w:rPr>
          <w:bCs/>
          <w:sz w:val="28"/>
          <w:szCs w:val="28"/>
        </w:rPr>
        <w:t xml:space="preserve"> 213 147 682,73 руб. </w:t>
      </w:r>
    </w:p>
    <w:p w:rsidR="00082E21" w:rsidRPr="00924F92" w:rsidRDefault="00082E21" w:rsidP="00082E21">
      <w:pPr>
        <w:ind w:firstLine="708"/>
        <w:jc w:val="both"/>
        <w:rPr>
          <w:sz w:val="28"/>
          <w:szCs w:val="28"/>
        </w:rPr>
      </w:pPr>
      <w:r w:rsidRPr="00924F92">
        <w:rPr>
          <w:sz w:val="28"/>
          <w:szCs w:val="28"/>
        </w:rPr>
        <w:t xml:space="preserve">В связи со значительным изменением размера вносимой гражданами платы за коммунальные услуги  сфере теплоснабжения и утвержденным Губернатором Алтайского края предельным (максимальный) индексом изменения размера вносимой гражданами платы за коммунальные услуги на </w:t>
      </w:r>
      <w:r w:rsidRPr="00924F92">
        <w:rPr>
          <w:sz w:val="28"/>
          <w:szCs w:val="28"/>
        </w:rPr>
        <w:lastRenderedPageBreak/>
        <w:t xml:space="preserve">территории Рубцовского района Администрацией района предоставляла компенсации гражданам платы за коммунальные услуги с 2022 года. </w:t>
      </w:r>
    </w:p>
    <w:p w:rsidR="00082E21" w:rsidRPr="00924F92" w:rsidRDefault="00082E21" w:rsidP="00082E21">
      <w:pPr>
        <w:pStyle w:val="a4"/>
        <w:shd w:val="clear" w:color="auto" w:fill="FFFFFF"/>
        <w:spacing w:before="0" w:beforeAutospacing="0" w:after="0" w:afterAutospacing="0"/>
        <w:ind w:firstLine="709"/>
        <w:jc w:val="both"/>
        <w:rPr>
          <w:sz w:val="28"/>
          <w:szCs w:val="28"/>
        </w:rPr>
      </w:pPr>
      <w:r w:rsidRPr="00924F92">
        <w:rPr>
          <w:sz w:val="28"/>
          <w:szCs w:val="28"/>
          <w:shd w:val="clear" w:color="auto" w:fill="FFFFFF"/>
        </w:rPr>
        <w:t xml:space="preserve">Компенсация повышения стоимости, соответственно, предоставляется за твердое топливо (уголь) и дрова. За истекший период 2024 года </w:t>
      </w:r>
      <w:r w:rsidRPr="00924F92">
        <w:rPr>
          <w:sz w:val="28"/>
          <w:szCs w:val="28"/>
        </w:rPr>
        <w:t xml:space="preserve">в Администрацию района </w:t>
      </w:r>
      <w:r w:rsidRPr="00924F92">
        <w:rPr>
          <w:sz w:val="28"/>
          <w:szCs w:val="28"/>
          <w:shd w:val="clear" w:color="auto" w:fill="FFFFFF"/>
        </w:rPr>
        <w:t xml:space="preserve">поступило 532 заявления на </w:t>
      </w:r>
      <w:r w:rsidRPr="00924F92">
        <w:rPr>
          <w:sz w:val="28"/>
          <w:szCs w:val="28"/>
        </w:rPr>
        <w:t xml:space="preserve">предоставление дополнительных мер социальной поддержки в целях соблюдения предельного индекса платы граждан.  Выплаты получили 1166 граждан (469 домовладения) в сумме  5208,27 тыс. руб. </w:t>
      </w:r>
    </w:p>
    <w:p w:rsidR="00082E21" w:rsidRDefault="00082E21" w:rsidP="00082E21">
      <w:pPr>
        <w:ind w:firstLine="540"/>
        <w:jc w:val="center"/>
        <w:rPr>
          <w:b/>
          <w:sz w:val="28"/>
          <w:szCs w:val="28"/>
        </w:rPr>
      </w:pPr>
    </w:p>
    <w:p w:rsidR="00082E21" w:rsidRPr="00924F92" w:rsidRDefault="00082E21" w:rsidP="00082E21">
      <w:pPr>
        <w:ind w:firstLine="540"/>
        <w:jc w:val="center"/>
        <w:rPr>
          <w:b/>
          <w:i/>
          <w:sz w:val="28"/>
          <w:szCs w:val="28"/>
        </w:rPr>
      </w:pPr>
      <w:r w:rsidRPr="00924F92">
        <w:rPr>
          <w:b/>
          <w:i/>
          <w:sz w:val="28"/>
          <w:szCs w:val="28"/>
        </w:rPr>
        <w:t>Водоснабжение</w:t>
      </w:r>
    </w:p>
    <w:p w:rsidR="00082E21" w:rsidRPr="009C2F85" w:rsidRDefault="00082E21" w:rsidP="00082E21">
      <w:pPr>
        <w:ind w:firstLine="540"/>
        <w:jc w:val="center"/>
        <w:rPr>
          <w:b/>
          <w:sz w:val="28"/>
          <w:szCs w:val="28"/>
        </w:rPr>
      </w:pPr>
    </w:p>
    <w:p w:rsidR="00082E21" w:rsidRPr="0012225A" w:rsidRDefault="00082E21" w:rsidP="00082E21">
      <w:pPr>
        <w:ind w:firstLine="709"/>
        <w:jc w:val="both"/>
        <w:rPr>
          <w:sz w:val="28"/>
          <w:szCs w:val="28"/>
        </w:rPr>
      </w:pPr>
      <w:r w:rsidRPr="0012225A">
        <w:rPr>
          <w:bCs/>
          <w:sz w:val="28"/>
          <w:szCs w:val="28"/>
        </w:rPr>
        <w:t xml:space="preserve">На  выполнение мероприятий по капитальному ремонту социально значимых объектов государственной собственности Алтайского края и муниципальной в целях реализации  государственной программы Алтайского края «Обеспечение населения Алтайского края жилищно-коммунальными услугами» Рубцовскому району предоставлена субсидия  в сумме 31860,00 тыс. руб. </w:t>
      </w:r>
      <w:r>
        <w:rPr>
          <w:bCs/>
          <w:sz w:val="28"/>
          <w:szCs w:val="28"/>
        </w:rPr>
        <w:t xml:space="preserve"> </w:t>
      </w:r>
      <w:r w:rsidRPr="0012225A">
        <w:rPr>
          <w:bCs/>
          <w:sz w:val="28"/>
          <w:szCs w:val="28"/>
        </w:rPr>
        <w:t xml:space="preserve">Произведен капитальный ремонт участка группового  водопровода (2,85 км) в районе с.Покровка Локтевского района. </w:t>
      </w:r>
    </w:p>
    <w:p w:rsidR="00082E21" w:rsidRDefault="00082E21" w:rsidP="00082E21">
      <w:pPr>
        <w:tabs>
          <w:tab w:val="left" w:pos="567"/>
        </w:tabs>
        <w:ind w:firstLine="709"/>
        <w:jc w:val="both"/>
        <w:rPr>
          <w:bCs/>
          <w:sz w:val="28"/>
          <w:szCs w:val="28"/>
        </w:rPr>
      </w:pPr>
      <w:r w:rsidRPr="0012225A">
        <w:rPr>
          <w:bCs/>
          <w:sz w:val="28"/>
          <w:szCs w:val="28"/>
        </w:rPr>
        <w:t xml:space="preserve">Также в рамках государственной программы Алтайского края «Обеспечение населения Алтайского края жилищно-коммунальными услугами» в населенных пунктах были  смонтированы  3 башни, 2 из которых были установлены в поселках </w:t>
      </w:r>
      <w:r w:rsidRPr="0012225A">
        <w:rPr>
          <w:sz w:val="28"/>
          <w:szCs w:val="28"/>
        </w:rPr>
        <w:t xml:space="preserve"> </w:t>
      </w:r>
      <w:r w:rsidRPr="0012225A">
        <w:rPr>
          <w:sz w:val="28"/>
          <w:szCs w:val="28"/>
          <w:lang w:val="en-US"/>
        </w:rPr>
        <w:t>VI</w:t>
      </w:r>
      <w:r w:rsidRPr="0012225A">
        <w:rPr>
          <w:sz w:val="28"/>
          <w:szCs w:val="28"/>
        </w:rPr>
        <w:t xml:space="preserve"> Конгресса Коминтерна и </w:t>
      </w:r>
      <w:proofErr w:type="spellStart"/>
      <w:r w:rsidRPr="0012225A">
        <w:rPr>
          <w:sz w:val="28"/>
          <w:szCs w:val="28"/>
        </w:rPr>
        <w:t>Нововознесенка</w:t>
      </w:r>
      <w:proofErr w:type="spellEnd"/>
      <w:r w:rsidRPr="0012225A">
        <w:rPr>
          <w:sz w:val="28"/>
          <w:szCs w:val="28"/>
        </w:rPr>
        <w:t xml:space="preserve"> </w:t>
      </w:r>
      <w:r w:rsidRPr="0012225A">
        <w:rPr>
          <w:bCs/>
          <w:sz w:val="28"/>
          <w:szCs w:val="28"/>
        </w:rPr>
        <w:t xml:space="preserve">за счет средств краевого бюджета на сумму 4076,50 тыс. руб. </w:t>
      </w:r>
      <w:proofErr w:type="spellStart"/>
      <w:r w:rsidRPr="0012225A">
        <w:rPr>
          <w:bCs/>
          <w:sz w:val="28"/>
          <w:szCs w:val="28"/>
        </w:rPr>
        <w:t>Башнб</w:t>
      </w:r>
      <w:proofErr w:type="spellEnd"/>
      <w:r w:rsidRPr="0012225A">
        <w:rPr>
          <w:bCs/>
          <w:sz w:val="28"/>
          <w:szCs w:val="28"/>
        </w:rPr>
        <w:t xml:space="preserve"> в п.Новороссийский отремонтировали за счет средств местного бюджета на сумму  2027,5 тыс. руб. </w:t>
      </w:r>
    </w:p>
    <w:p w:rsidR="00082E21" w:rsidRPr="009C2F85" w:rsidRDefault="00082E21" w:rsidP="00082E21">
      <w:pPr>
        <w:tabs>
          <w:tab w:val="left" w:pos="567"/>
        </w:tabs>
        <w:ind w:firstLine="709"/>
        <w:jc w:val="both"/>
        <w:rPr>
          <w:sz w:val="28"/>
          <w:szCs w:val="28"/>
        </w:rPr>
      </w:pPr>
      <w:r>
        <w:rPr>
          <w:bCs/>
          <w:sz w:val="28"/>
          <w:szCs w:val="28"/>
        </w:rPr>
        <w:tab/>
      </w:r>
    </w:p>
    <w:p w:rsidR="00082E21" w:rsidRDefault="00082E21" w:rsidP="00082E21">
      <w:pPr>
        <w:ind w:firstLine="708"/>
        <w:jc w:val="center"/>
        <w:rPr>
          <w:b/>
          <w:i/>
          <w:sz w:val="28"/>
          <w:szCs w:val="28"/>
        </w:rPr>
      </w:pPr>
      <w:r w:rsidRPr="00924F92">
        <w:rPr>
          <w:b/>
          <w:i/>
          <w:sz w:val="28"/>
          <w:szCs w:val="28"/>
        </w:rPr>
        <w:t>ТКО</w:t>
      </w:r>
    </w:p>
    <w:p w:rsidR="00082E21" w:rsidRPr="00924F92" w:rsidRDefault="00082E21" w:rsidP="00082E21">
      <w:pPr>
        <w:ind w:firstLine="708"/>
        <w:jc w:val="center"/>
        <w:rPr>
          <w:b/>
          <w:i/>
          <w:sz w:val="28"/>
          <w:szCs w:val="28"/>
        </w:rPr>
      </w:pPr>
    </w:p>
    <w:p w:rsidR="00082E21" w:rsidRPr="00607E98" w:rsidRDefault="00082E21" w:rsidP="00082E21">
      <w:pPr>
        <w:ind w:firstLine="708"/>
        <w:jc w:val="both"/>
        <w:rPr>
          <w:sz w:val="28"/>
          <w:szCs w:val="28"/>
        </w:rPr>
      </w:pPr>
      <w:r w:rsidRPr="00607E98">
        <w:rPr>
          <w:bCs/>
          <w:sz w:val="28"/>
          <w:szCs w:val="28"/>
        </w:rPr>
        <w:t>ООО «</w:t>
      </w:r>
      <w:proofErr w:type="spellStart"/>
      <w:r w:rsidRPr="00607E98">
        <w:rPr>
          <w:bCs/>
          <w:sz w:val="28"/>
          <w:szCs w:val="28"/>
        </w:rPr>
        <w:t>Автотрансс</w:t>
      </w:r>
      <w:proofErr w:type="spellEnd"/>
      <w:r w:rsidRPr="00607E98">
        <w:rPr>
          <w:bCs/>
          <w:sz w:val="28"/>
          <w:szCs w:val="28"/>
        </w:rPr>
        <w:t>»</w:t>
      </w:r>
      <w:r w:rsidRPr="00607E98">
        <w:rPr>
          <w:sz w:val="28"/>
          <w:szCs w:val="28"/>
        </w:rPr>
        <w:t xml:space="preserve"> на основании проведенного конкурсного отбора региональных операторов Министерств</w:t>
      </w:r>
      <w:r>
        <w:rPr>
          <w:sz w:val="28"/>
          <w:szCs w:val="28"/>
        </w:rPr>
        <w:t>ом</w:t>
      </w:r>
      <w:r w:rsidRPr="00607E98">
        <w:rPr>
          <w:sz w:val="28"/>
          <w:szCs w:val="28"/>
        </w:rPr>
        <w:t xml:space="preserve"> строительства Алтайского края </w:t>
      </w:r>
      <w:r>
        <w:rPr>
          <w:sz w:val="28"/>
          <w:szCs w:val="28"/>
        </w:rPr>
        <w:t xml:space="preserve">(далее Минстрой Алтайского края) </w:t>
      </w:r>
      <w:r w:rsidRPr="00607E98">
        <w:rPr>
          <w:sz w:val="28"/>
          <w:szCs w:val="28"/>
        </w:rPr>
        <w:t>присвоен статус регионального оператора по обращению с ТКО в Рубцовской зоне Алтайского края с 1 января 2023 года. В процессе работы неоднократно  возникали вопросы по несвоевременному вывозу мусора с населенных пунктов района.</w:t>
      </w:r>
    </w:p>
    <w:p w:rsidR="00082E21" w:rsidRDefault="00082E21" w:rsidP="00082E21">
      <w:pPr>
        <w:ind w:firstLine="708"/>
        <w:jc w:val="both"/>
        <w:rPr>
          <w:sz w:val="28"/>
          <w:szCs w:val="28"/>
        </w:rPr>
      </w:pPr>
      <w:r w:rsidRPr="00D876D4">
        <w:rPr>
          <w:sz w:val="28"/>
          <w:szCs w:val="28"/>
        </w:rPr>
        <w:t xml:space="preserve">С </w:t>
      </w:r>
      <w:r>
        <w:rPr>
          <w:sz w:val="28"/>
          <w:szCs w:val="28"/>
        </w:rPr>
        <w:t xml:space="preserve">мая </w:t>
      </w:r>
      <w:r w:rsidRPr="00D876D4">
        <w:rPr>
          <w:sz w:val="28"/>
          <w:szCs w:val="28"/>
        </w:rPr>
        <w:t>202</w:t>
      </w:r>
      <w:r>
        <w:rPr>
          <w:sz w:val="28"/>
          <w:szCs w:val="28"/>
        </w:rPr>
        <w:t>4</w:t>
      </w:r>
      <w:r w:rsidRPr="00D876D4">
        <w:rPr>
          <w:sz w:val="28"/>
          <w:szCs w:val="28"/>
        </w:rPr>
        <w:t xml:space="preserve"> года население района столкнулись с проблемой по вывозу мусора с населенных пунктов, а именно нарушение графика вывоза. В следствие этого во многих населенных пунктах зафиксированы факты переполнения контейнеров. </w:t>
      </w:r>
    </w:p>
    <w:p w:rsidR="00082E21" w:rsidRPr="00607E98" w:rsidRDefault="00082E21" w:rsidP="00082E21">
      <w:pPr>
        <w:pStyle w:val="content--common-blockblock-3u"/>
        <w:spacing w:before="0" w:beforeAutospacing="0" w:after="0" w:afterAutospacing="0"/>
        <w:ind w:firstLine="708"/>
        <w:jc w:val="both"/>
        <w:rPr>
          <w:sz w:val="28"/>
          <w:szCs w:val="28"/>
        </w:rPr>
      </w:pPr>
      <w:r w:rsidRPr="00607E98">
        <w:rPr>
          <w:sz w:val="28"/>
          <w:szCs w:val="28"/>
        </w:rPr>
        <w:t xml:space="preserve">1 ноября </w:t>
      </w:r>
      <w:r>
        <w:rPr>
          <w:sz w:val="28"/>
          <w:szCs w:val="28"/>
        </w:rPr>
        <w:t>2024</w:t>
      </w:r>
      <w:r w:rsidRPr="00607E98">
        <w:rPr>
          <w:sz w:val="28"/>
          <w:szCs w:val="28"/>
        </w:rPr>
        <w:t xml:space="preserve"> года межведомственная комиссия лишила ООО «</w:t>
      </w:r>
      <w:proofErr w:type="spellStart"/>
      <w:r w:rsidRPr="00607E98">
        <w:rPr>
          <w:sz w:val="28"/>
          <w:szCs w:val="28"/>
        </w:rPr>
        <w:t>Автотранс</w:t>
      </w:r>
      <w:proofErr w:type="spellEnd"/>
      <w:r w:rsidRPr="00607E98">
        <w:rPr>
          <w:sz w:val="28"/>
          <w:szCs w:val="28"/>
        </w:rPr>
        <w:t>» статуса регоператора Каменской и Рубцовской зон. Причиной расторжения соглашений с компанией стало непредоставление безотзывных банковских гарантий, которые фирма была обязана ежегодно предоставлять в Минстрой Алтайского края в качестве обеспечения исполнения обязательств.</w:t>
      </w:r>
    </w:p>
    <w:p w:rsidR="00082E21" w:rsidRPr="00607E98" w:rsidRDefault="00082E21" w:rsidP="00082E21">
      <w:pPr>
        <w:pStyle w:val="content--common-blockblock-3u"/>
        <w:spacing w:before="0" w:beforeAutospacing="0" w:after="0" w:afterAutospacing="0"/>
        <w:jc w:val="both"/>
        <w:rPr>
          <w:sz w:val="28"/>
          <w:szCs w:val="28"/>
        </w:rPr>
      </w:pPr>
      <w:r w:rsidRPr="00607E98">
        <w:rPr>
          <w:sz w:val="28"/>
          <w:szCs w:val="28"/>
        </w:rPr>
        <w:t>Мин</w:t>
      </w:r>
      <w:r>
        <w:rPr>
          <w:sz w:val="28"/>
          <w:szCs w:val="28"/>
        </w:rPr>
        <w:t xml:space="preserve">строем </w:t>
      </w:r>
      <w:r w:rsidRPr="00607E98">
        <w:rPr>
          <w:sz w:val="28"/>
          <w:szCs w:val="28"/>
        </w:rPr>
        <w:t xml:space="preserve">Алтайского края 6 декабря 2024 года был объявлен конкурсный отбор региональных операторов по обращению с твердыми коммунальными </w:t>
      </w:r>
      <w:r w:rsidRPr="00607E98">
        <w:rPr>
          <w:sz w:val="28"/>
          <w:szCs w:val="28"/>
        </w:rPr>
        <w:lastRenderedPageBreak/>
        <w:t>отходами (ТКО) в Рубцовской и Каменской зонах, который  не состоялся из-за отсутствия поданных заявок.</w:t>
      </w:r>
    </w:p>
    <w:p w:rsidR="00082E21" w:rsidRDefault="00082E21" w:rsidP="00082E21">
      <w:pPr>
        <w:ind w:firstLine="708"/>
        <w:jc w:val="both"/>
        <w:rPr>
          <w:sz w:val="28"/>
          <w:szCs w:val="28"/>
        </w:rPr>
      </w:pPr>
      <w:r>
        <w:rPr>
          <w:sz w:val="28"/>
          <w:szCs w:val="28"/>
        </w:rPr>
        <w:t>В настоящее время принято решение о продолжении работы ООО «</w:t>
      </w:r>
      <w:proofErr w:type="spellStart"/>
      <w:r>
        <w:rPr>
          <w:sz w:val="28"/>
          <w:szCs w:val="28"/>
        </w:rPr>
        <w:t>Автотранс</w:t>
      </w:r>
      <w:proofErr w:type="spellEnd"/>
      <w:r>
        <w:rPr>
          <w:sz w:val="28"/>
          <w:szCs w:val="28"/>
        </w:rPr>
        <w:t>» на территории нашего района до проведения конкурса Минстроем Алтайского края в мае 2025 года.</w:t>
      </w:r>
    </w:p>
    <w:p w:rsidR="00082E21" w:rsidRDefault="00082E21" w:rsidP="00082E21">
      <w:pPr>
        <w:ind w:firstLine="708"/>
        <w:jc w:val="both"/>
        <w:rPr>
          <w:sz w:val="28"/>
          <w:szCs w:val="28"/>
        </w:rPr>
      </w:pPr>
    </w:p>
    <w:p w:rsidR="00082E21" w:rsidRPr="009C2F85" w:rsidRDefault="00082E21" w:rsidP="00082E21">
      <w:pPr>
        <w:jc w:val="both"/>
        <w:rPr>
          <w:sz w:val="28"/>
          <w:szCs w:val="28"/>
        </w:rPr>
      </w:pPr>
    </w:p>
    <w:p w:rsidR="00DE533E" w:rsidRDefault="00DE533E">
      <w:pPr>
        <w:rPr>
          <w:sz w:val="28"/>
          <w:szCs w:val="28"/>
        </w:rPr>
      </w:pPr>
      <w:r>
        <w:rPr>
          <w:sz w:val="28"/>
          <w:szCs w:val="28"/>
        </w:rPr>
        <w:br w:type="page"/>
      </w:r>
    </w:p>
    <w:p w:rsidR="00082E21" w:rsidRPr="00DE533E" w:rsidRDefault="00DE533E" w:rsidP="00DE533E">
      <w:pPr>
        <w:widowControl w:val="0"/>
        <w:pBdr>
          <w:top w:val="none" w:sz="4" w:space="2" w:color="000000"/>
          <w:left w:val="none" w:sz="4" w:space="0" w:color="000000"/>
          <w:bottom w:val="single" w:sz="4" w:space="26" w:color="FFFFFF"/>
          <w:right w:val="none" w:sz="4" w:space="0" w:color="000000"/>
        </w:pBdr>
        <w:jc w:val="center"/>
        <w:rPr>
          <w:b/>
          <w:sz w:val="28"/>
          <w:szCs w:val="28"/>
        </w:rPr>
      </w:pPr>
      <w:r w:rsidRPr="00DE533E">
        <w:rPr>
          <w:b/>
          <w:sz w:val="28"/>
          <w:szCs w:val="28"/>
        </w:rPr>
        <w:lastRenderedPageBreak/>
        <w:t>Молодёжь</w:t>
      </w:r>
    </w:p>
    <w:p w:rsidR="00DE533E" w:rsidRPr="00034012" w:rsidRDefault="00DE533E" w:rsidP="00DE533E">
      <w:pPr>
        <w:ind w:firstLine="709"/>
        <w:jc w:val="both"/>
        <w:rPr>
          <w:sz w:val="28"/>
          <w:szCs w:val="28"/>
        </w:rPr>
      </w:pPr>
      <w:r w:rsidRPr="00034012">
        <w:rPr>
          <w:sz w:val="28"/>
          <w:szCs w:val="28"/>
        </w:rPr>
        <w:t>В 202</w:t>
      </w:r>
      <w:r>
        <w:rPr>
          <w:sz w:val="28"/>
          <w:szCs w:val="28"/>
        </w:rPr>
        <w:t>4</w:t>
      </w:r>
      <w:r w:rsidRPr="00034012">
        <w:rPr>
          <w:sz w:val="28"/>
          <w:szCs w:val="28"/>
        </w:rPr>
        <w:t xml:space="preserve"> году работа с молодежью в районе проводилась в соответствии с муниципальными программами «Молодежь Рубцовского района» на 2021-2025 годы, «Обеспечение жильем молодых семей в Рубцовском районе» на 2020-2024 годы, «Комплексные меры противодействия злоупотреблению наркотиками и их незаконному обороту в Рубцовском районе» на 2021-2025 годы. </w:t>
      </w:r>
    </w:p>
    <w:p w:rsidR="00DE533E" w:rsidRPr="009955FD" w:rsidRDefault="00DE533E" w:rsidP="00DE533E">
      <w:pPr>
        <w:ind w:firstLine="709"/>
        <w:jc w:val="both"/>
        <w:rPr>
          <w:sz w:val="28"/>
          <w:szCs w:val="28"/>
        </w:rPr>
      </w:pPr>
      <w:r w:rsidRPr="00034012">
        <w:rPr>
          <w:sz w:val="28"/>
          <w:szCs w:val="28"/>
        </w:rPr>
        <w:t xml:space="preserve">Благодаря этим программам и средствам, предусмотренным на их реализацию, молодежь района участвует в международных, Всероссийских, региональных форумах и слетах. В рамках программ проводятся районные </w:t>
      </w:r>
      <w:r w:rsidRPr="009955FD">
        <w:rPr>
          <w:sz w:val="28"/>
          <w:szCs w:val="28"/>
        </w:rPr>
        <w:t xml:space="preserve">патриотические мероприятия, военно-спортивные игры, конкурсы и молодежные акции. Молодые семьи решают жилищные вопросы при помощи социальной выплаты, выделяемой в рамках жилищной программы. </w:t>
      </w:r>
    </w:p>
    <w:p w:rsidR="00DE533E" w:rsidRPr="009955FD" w:rsidRDefault="00DE533E" w:rsidP="00DE533E">
      <w:pPr>
        <w:ind w:firstLine="709"/>
        <w:jc w:val="both"/>
        <w:rPr>
          <w:sz w:val="28"/>
          <w:szCs w:val="28"/>
        </w:rPr>
      </w:pPr>
      <w:r w:rsidRPr="009955FD">
        <w:rPr>
          <w:sz w:val="28"/>
          <w:szCs w:val="28"/>
        </w:rPr>
        <w:t>В 202</w:t>
      </w:r>
      <w:r>
        <w:rPr>
          <w:sz w:val="28"/>
          <w:szCs w:val="28"/>
        </w:rPr>
        <w:t>4</w:t>
      </w:r>
      <w:r w:rsidRPr="009955FD">
        <w:rPr>
          <w:sz w:val="28"/>
          <w:szCs w:val="28"/>
        </w:rPr>
        <w:t xml:space="preserve"> году по программе обеспечению жильем молодых семей в Рубцовском районе социальную выплату получил</w:t>
      </w:r>
      <w:r>
        <w:rPr>
          <w:sz w:val="28"/>
          <w:szCs w:val="28"/>
        </w:rPr>
        <w:t>и</w:t>
      </w:r>
      <w:r w:rsidRPr="009955FD">
        <w:rPr>
          <w:sz w:val="28"/>
          <w:szCs w:val="28"/>
        </w:rPr>
        <w:t xml:space="preserve"> </w:t>
      </w:r>
      <w:r>
        <w:rPr>
          <w:sz w:val="28"/>
          <w:szCs w:val="28"/>
        </w:rPr>
        <w:t>2</w:t>
      </w:r>
      <w:r w:rsidRPr="009955FD">
        <w:rPr>
          <w:sz w:val="28"/>
          <w:szCs w:val="28"/>
        </w:rPr>
        <w:t xml:space="preserve"> многодетн</w:t>
      </w:r>
      <w:r>
        <w:rPr>
          <w:sz w:val="28"/>
          <w:szCs w:val="28"/>
        </w:rPr>
        <w:t>ые</w:t>
      </w:r>
      <w:r w:rsidRPr="009955FD">
        <w:rPr>
          <w:sz w:val="28"/>
          <w:szCs w:val="28"/>
        </w:rPr>
        <w:t xml:space="preserve"> молод</w:t>
      </w:r>
      <w:r>
        <w:rPr>
          <w:sz w:val="28"/>
          <w:szCs w:val="28"/>
        </w:rPr>
        <w:t>ые</w:t>
      </w:r>
      <w:r w:rsidRPr="009955FD">
        <w:rPr>
          <w:sz w:val="28"/>
          <w:szCs w:val="28"/>
        </w:rPr>
        <w:t xml:space="preserve"> семь</w:t>
      </w:r>
      <w:r>
        <w:rPr>
          <w:sz w:val="28"/>
          <w:szCs w:val="28"/>
        </w:rPr>
        <w:t>и</w:t>
      </w:r>
      <w:r w:rsidRPr="009955FD">
        <w:rPr>
          <w:sz w:val="28"/>
          <w:szCs w:val="28"/>
        </w:rPr>
        <w:t xml:space="preserve">. Размер субсидии составил </w:t>
      </w:r>
      <w:r>
        <w:rPr>
          <w:sz w:val="28"/>
          <w:szCs w:val="28"/>
        </w:rPr>
        <w:t>867845</w:t>
      </w:r>
      <w:r w:rsidRPr="009955FD">
        <w:rPr>
          <w:sz w:val="28"/>
          <w:szCs w:val="28"/>
        </w:rPr>
        <w:t xml:space="preserve"> рубл</w:t>
      </w:r>
      <w:r>
        <w:rPr>
          <w:sz w:val="28"/>
          <w:szCs w:val="28"/>
        </w:rPr>
        <w:t>ей</w:t>
      </w:r>
      <w:r w:rsidRPr="009955FD">
        <w:rPr>
          <w:sz w:val="28"/>
          <w:szCs w:val="28"/>
        </w:rPr>
        <w:t xml:space="preserve">, из них доля местного бюджета составила </w:t>
      </w:r>
      <w:r>
        <w:rPr>
          <w:sz w:val="28"/>
          <w:szCs w:val="28"/>
        </w:rPr>
        <w:t>289240</w:t>
      </w:r>
      <w:r w:rsidRPr="009955FD">
        <w:rPr>
          <w:sz w:val="28"/>
          <w:szCs w:val="28"/>
        </w:rPr>
        <w:t xml:space="preserve">  рубл</w:t>
      </w:r>
      <w:r>
        <w:rPr>
          <w:sz w:val="28"/>
          <w:szCs w:val="28"/>
        </w:rPr>
        <w:t>ей</w:t>
      </w:r>
      <w:r w:rsidRPr="009955FD">
        <w:rPr>
          <w:sz w:val="28"/>
          <w:szCs w:val="28"/>
        </w:rPr>
        <w:t>.</w:t>
      </w:r>
    </w:p>
    <w:p w:rsidR="00DE533E" w:rsidRPr="00034012" w:rsidRDefault="00DE533E" w:rsidP="00DE533E">
      <w:pPr>
        <w:ind w:firstLine="709"/>
        <w:jc w:val="both"/>
        <w:rPr>
          <w:sz w:val="28"/>
          <w:szCs w:val="28"/>
        </w:rPr>
      </w:pPr>
      <w:r w:rsidRPr="00034012">
        <w:rPr>
          <w:sz w:val="28"/>
          <w:szCs w:val="28"/>
        </w:rPr>
        <w:t>В 202</w:t>
      </w:r>
      <w:r>
        <w:rPr>
          <w:sz w:val="28"/>
          <w:szCs w:val="28"/>
        </w:rPr>
        <w:t>4</w:t>
      </w:r>
      <w:r w:rsidRPr="00034012">
        <w:rPr>
          <w:sz w:val="28"/>
          <w:szCs w:val="28"/>
        </w:rPr>
        <w:t xml:space="preserve"> году молодежь Рубцовского района активно принимала участие в межрайонных, краевых и всероссийских мероприятиях. </w:t>
      </w:r>
    </w:p>
    <w:p w:rsidR="00DE533E" w:rsidRPr="00034012" w:rsidRDefault="00DE533E" w:rsidP="00DE533E">
      <w:pPr>
        <w:ind w:firstLine="709"/>
        <w:jc w:val="both"/>
        <w:rPr>
          <w:sz w:val="28"/>
          <w:szCs w:val="28"/>
        </w:rPr>
      </w:pPr>
      <w:r>
        <w:rPr>
          <w:sz w:val="28"/>
          <w:szCs w:val="28"/>
        </w:rPr>
        <w:t>К</w:t>
      </w:r>
      <w:r w:rsidRPr="00034012">
        <w:rPr>
          <w:sz w:val="28"/>
          <w:szCs w:val="28"/>
        </w:rPr>
        <w:t>оманда Рубцовского района участвовала в международном молодежном управленческом форуме «АТР-202</w:t>
      </w:r>
      <w:r>
        <w:rPr>
          <w:sz w:val="28"/>
          <w:szCs w:val="28"/>
        </w:rPr>
        <w:t>4</w:t>
      </w:r>
      <w:r w:rsidRPr="00034012">
        <w:rPr>
          <w:sz w:val="28"/>
          <w:szCs w:val="28"/>
        </w:rPr>
        <w:t>: Алтай. Территория развития»</w:t>
      </w:r>
      <w:r>
        <w:rPr>
          <w:sz w:val="28"/>
          <w:szCs w:val="28"/>
        </w:rPr>
        <w:t>; молодежном форуме «Алтай таланты региона»</w:t>
      </w:r>
      <w:r w:rsidRPr="00034012">
        <w:rPr>
          <w:sz w:val="28"/>
          <w:szCs w:val="28"/>
        </w:rPr>
        <w:t xml:space="preserve">. </w:t>
      </w:r>
      <w:r>
        <w:rPr>
          <w:sz w:val="28"/>
          <w:szCs w:val="28"/>
        </w:rPr>
        <w:t>М</w:t>
      </w:r>
      <w:r w:rsidRPr="00034012">
        <w:rPr>
          <w:sz w:val="28"/>
          <w:szCs w:val="28"/>
        </w:rPr>
        <w:t>олодежь района приняла участие во Всероссийском слете сельской молодежи, в слете добровольческих объединений Алтайского края.</w:t>
      </w:r>
    </w:p>
    <w:p w:rsidR="00DE533E" w:rsidRDefault="00DE533E" w:rsidP="00DE533E">
      <w:pPr>
        <w:ind w:firstLine="709"/>
        <w:jc w:val="both"/>
        <w:rPr>
          <w:sz w:val="28"/>
          <w:szCs w:val="28"/>
        </w:rPr>
      </w:pPr>
      <w:r w:rsidRPr="00034012">
        <w:rPr>
          <w:sz w:val="28"/>
          <w:szCs w:val="28"/>
        </w:rPr>
        <w:t>В целях патриотического воспитания молодежи, развития добровольчества проведены ряд акций. Проведена районная молодежная акция по очистке от снега сельских памятников  воинам, погибшим в годы Великой Отечественной войны. Проведены акции «Георгиевская ленточка», «Наша общая победа», «Дорога к обелиску», «День неизвестного солдата», «День Героев Отечества»</w:t>
      </w:r>
      <w:r>
        <w:rPr>
          <w:sz w:val="28"/>
          <w:szCs w:val="28"/>
        </w:rPr>
        <w:t xml:space="preserve"> и др.</w:t>
      </w:r>
    </w:p>
    <w:p w:rsidR="00DE533E" w:rsidRPr="00223BD6" w:rsidRDefault="00DE533E" w:rsidP="00DE533E">
      <w:pPr>
        <w:ind w:firstLine="709"/>
        <w:jc w:val="both"/>
        <w:rPr>
          <w:sz w:val="28"/>
          <w:szCs w:val="28"/>
        </w:rPr>
      </w:pPr>
      <w:r w:rsidRPr="00223BD6">
        <w:rPr>
          <w:sz w:val="28"/>
          <w:szCs w:val="28"/>
        </w:rPr>
        <w:t xml:space="preserve">В рамках военно-патриотического воспитания молодежи ежегодно проводятся: районный турнир по военно-прикладным видам спорта памяти Героя России С.А. Шрайнера, спартакиада по военно-прикладным видам спорта среди выпускников школ, </w:t>
      </w:r>
      <w:r>
        <w:rPr>
          <w:sz w:val="28"/>
          <w:szCs w:val="28"/>
        </w:rPr>
        <w:t xml:space="preserve">турнир </w:t>
      </w:r>
      <w:r w:rsidRPr="00223BD6">
        <w:rPr>
          <w:sz w:val="28"/>
          <w:szCs w:val="28"/>
        </w:rPr>
        <w:t>«Призывник».</w:t>
      </w:r>
    </w:p>
    <w:p w:rsidR="00DE533E" w:rsidRDefault="00DE533E" w:rsidP="00DE533E">
      <w:pPr>
        <w:ind w:firstLine="709"/>
        <w:jc w:val="both"/>
        <w:rPr>
          <w:sz w:val="28"/>
          <w:szCs w:val="28"/>
        </w:rPr>
      </w:pPr>
      <w:r w:rsidRPr="00034012">
        <w:rPr>
          <w:sz w:val="28"/>
          <w:szCs w:val="28"/>
        </w:rPr>
        <w:t xml:space="preserve">В целях экологического воспитания молодежи проведена молодежная акция «Чистый берег», </w:t>
      </w:r>
      <w:r>
        <w:rPr>
          <w:sz w:val="28"/>
          <w:szCs w:val="28"/>
        </w:rPr>
        <w:t>«Лес Победы»,</w:t>
      </w:r>
      <w:r w:rsidRPr="00034012">
        <w:rPr>
          <w:sz w:val="28"/>
          <w:szCs w:val="28"/>
        </w:rPr>
        <w:t xml:space="preserve"> «Зеленая весна 202</w:t>
      </w:r>
      <w:r>
        <w:rPr>
          <w:sz w:val="28"/>
          <w:szCs w:val="28"/>
        </w:rPr>
        <w:t>4</w:t>
      </w:r>
      <w:r w:rsidRPr="00034012">
        <w:rPr>
          <w:sz w:val="28"/>
          <w:szCs w:val="28"/>
        </w:rPr>
        <w:t>»</w:t>
      </w:r>
      <w:r>
        <w:rPr>
          <w:sz w:val="28"/>
          <w:szCs w:val="28"/>
        </w:rPr>
        <w:t>, «</w:t>
      </w:r>
      <w:proofErr w:type="spellStart"/>
      <w:r>
        <w:rPr>
          <w:sz w:val="28"/>
          <w:szCs w:val="28"/>
        </w:rPr>
        <w:t>Бумбатл</w:t>
      </w:r>
      <w:proofErr w:type="spellEnd"/>
      <w:r>
        <w:rPr>
          <w:sz w:val="28"/>
          <w:szCs w:val="28"/>
        </w:rPr>
        <w:t>»</w:t>
      </w:r>
      <w:r w:rsidRPr="00034012">
        <w:rPr>
          <w:sz w:val="28"/>
          <w:szCs w:val="28"/>
        </w:rPr>
        <w:t xml:space="preserve">. </w:t>
      </w:r>
    </w:p>
    <w:p w:rsidR="00DE533E" w:rsidRDefault="00DE533E" w:rsidP="00DE533E">
      <w:pPr>
        <w:ind w:firstLine="709"/>
        <w:jc w:val="both"/>
        <w:rPr>
          <w:sz w:val="28"/>
          <w:szCs w:val="28"/>
        </w:rPr>
      </w:pPr>
      <w:r w:rsidRPr="00223BD6">
        <w:rPr>
          <w:sz w:val="28"/>
          <w:szCs w:val="28"/>
        </w:rPr>
        <w:t>В целях противодействия наркомании проведены молодежные акции: «</w:t>
      </w:r>
      <w:proofErr w:type="spellStart"/>
      <w:r w:rsidRPr="00223BD6">
        <w:rPr>
          <w:sz w:val="28"/>
          <w:szCs w:val="28"/>
        </w:rPr>
        <w:t>Наркостоп</w:t>
      </w:r>
      <w:proofErr w:type="spellEnd"/>
      <w:r w:rsidRPr="00223BD6">
        <w:rPr>
          <w:sz w:val="28"/>
          <w:szCs w:val="28"/>
        </w:rPr>
        <w:t>»,</w:t>
      </w:r>
      <w:r>
        <w:rPr>
          <w:sz w:val="28"/>
          <w:szCs w:val="28"/>
        </w:rPr>
        <w:t xml:space="preserve"> </w:t>
      </w:r>
      <w:r w:rsidRPr="00223BD6">
        <w:rPr>
          <w:sz w:val="28"/>
          <w:szCs w:val="28"/>
        </w:rPr>
        <w:t xml:space="preserve"> «Уничтожение очагов произрастания дикорастущей конопли», «меняем сигарету на конфету», «Жизнь без перекуров» конкурс плакатов о вреде наркотиков и другие.</w:t>
      </w:r>
    </w:p>
    <w:p w:rsidR="00DE533E" w:rsidRDefault="00DE533E" w:rsidP="00DE533E">
      <w:pPr>
        <w:ind w:firstLine="709"/>
        <w:jc w:val="both"/>
        <w:rPr>
          <w:sz w:val="28"/>
          <w:szCs w:val="28"/>
        </w:rPr>
      </w:pPr>
      <w:r w:rsidRPr="00034012">
        <w:rPr>
          <w:sz w:val="28"/>
          <w:szCs w:val="28"/>
        </w:rPr>
        <w:t>Организован и проведен трехдневный краевой молодежный образовательный форум «Территория ответственности 202</w:t>
      </w:r>
      <w:r>
        <w:rPr>
          <w:sz w:val="28"/>
          <w:szCs w:val="28"/>
        </w:rPr>
        <w:t>4</w:t>
      </w:r>
      <w:r w:rsidRPr="00034012">
        <w:rPr>
          <w:sz w:val="28"/>
          <w:szCs w:val="28"/>
        </w:rPr>
        <w:t xml:space="preserve">» в котором приняло участие </w:t>
      </w:r>
      <w:r>
        <w:rPr>
          <w:sz w:val="28"/>
          <w:szCs w:val="28"/>
        </w:rPr>
        <w:t>100</w:t>
      </w:r>
      <w:r w:rsidRPr="00034012">
        <w:rPr>
          <w:sz w:val="28"/>
          <w:szCs w:val="28"/>
        </w:rPr>
        <w:t xml:space="preserve"> молодых людей с разных районов и городов Алтайского </w:t>
      </w:r>
      <w:r w:rsidRPr="00034012">
        <w:rPr>
          <w:sz w:val="28"/>
          <w:szCs w:val="28"/>
        </w:rPr>
        <w:lastRenderedPageBreak/>
        <w:t xml:space="preserve">края. Для проведения мероприятия были дополнительно привлечены внебюджетные средства гранта Губернатора Алтайского края в сфере молодежной политики на сумму </w:t>
      </w:r>
      <w:r>
        <w:rPr>
          <w:sz w:val="28"/>
          <w:szCs w:val="28"/>
        </w:rPr>
        <w:t>400</w:t>
      </w:r>
      <w:r w:rsidRPr="00034012">
        <w:rPr>
          <w:sz w:val="28"/>
          <w:szCs w:val="28"/>
        </w:rPr>
        <w:t>000 (</w:t>
      </w:r>
      <w:r>
        <w:rPr>
          <w:sz w:val="28"/>
          <w:szCs w:val="28"/>
        </w:rPr>
        <w:t>четыреста</w:t>
      </w:r>
      <w:r w:rsidRPr="00034012">
        <w:rPr>
          <w:sz w:val="28"/>
          <w:szCs w:val="28"/>
        </w:rPr>
        <w:t xml:space="preserve"> тысяч) рублей.  Работа велась по </w:t>
      </w:r>
      <w:r>
        <w:rPr>
          <w:sz w:val="28"/>
          <w:szCs w:val="28"/>
        </w:rPr>
        <w:t>трем</w:t>
      </w:r>
      <w:r w:rsidRPr="00034012">
        <w:rPr>
          <w:sz w:val="28"/>
          <w:szCs w:val="28"/>
        </w:rPr>
        <w:t xml:space="preserve"> образовательным площадкам. Тренинги экспертов федерального и краевого уровня были направлены на формирования у участников знаний  и умений на тех площадках которые они выбрали. Но главной целью форума было получение знаний  в области написания проектов.</w:t>
      </w:r>
    </w:p>
    <w:p w:rsidR="00DE533E" w:rsidRPr="00501D7B" w:rsidRDefault="00DE533E" w:rsidP="00DE533E">
      <w:pPr>
        <w:ind w:firstLine="709"/>
        <w:jc w:val="both"/>
        <w:rPr>
          <w:sz w:val="28"/>
          <w:szCs w:val="28"/>
        </w:rPr>
      </w:pPr>
      <w:r w:rsidRPr="00223BD6">
        <w:rPr>
          <w:sz w:val="28"/>
          <w:szCs w:val="28"/>
        </w:rPr>
        <w:t>В районе продолжает действовать народная дружина Рубцовского района. В ряд</w:t>
      </w:r>
      <w:r>
        <w:rPr>
          <w:sz w:val="28"/>
          <w:szCs w:val="28"/>
        </w:rPr>
        <w:t>ах</w:t>
      </w:r>
      <w:r w:rsidRPr="00223BD6">
        <w:rPr>
          <w:sz w:val="28"/>
          <w:szCs w:val="28"/>
        </w:rPr>
        <w:t xml:space="preserve"> дружинников </w:t>
      </w:r>
      <w:r>
        <w:rPr>
          <w:sz w:val="28"/>
          <w:szCs w:val="28"/>
        </w:rPr>
        <w:t>состоит</w:t>
      </w:r>
      <w:r w:rsidRPr="00223BD6">
        <w:rPr>
          <w:sz w:val="28"/>
          <w:szCs w:val="28"/>
        </w:rPr>
        <w:t xml:space="preserve"> </w:t>
      </w:r>
      <w:r>
        <w:rPr>
          <w:sz w:val="28"/>
          <w:szCs w:val="28"/>
        </w:rPr>
        <w:t>47</w:t>
      </w:r>
      <w:r w:rsidRPr="00223BD6">
        <w:rPr>
          <w:sz w:val="28"/>
          <w:szCs w:val="28"/>
        </w:rPr>
        <w:t xml:space="preserve"> человек. </w:t>
      </w:r>
    </w:p>
    <w:p w:rsidR="00DE533E" w:rsidRPr="00501D7B" w:rsidRDefault="00DE533E" w:rsidP="00DE533E">
      <w:pPr>
        <w:ind w:firstLine="709"/>
        <w:jc w:val="both"/>
        <w:rPr>
          <w:sz w:val="28"/>
          <w:szCs w:val="28"/>
        </w:rPr>
      </w:pPr>
      <w:r w:rsidRPr="00501D7B">
        <w:rPr>
          <w:sz w:val="28"/>
          <w:szCs w:val="28"/>
        </w:rPr>
        <w:t>В 2024 году район традиционно принял участие в реализации проектов поддержки местных инициатив. По итогам конкурса</w:t>
      </w:r>
      <w:r>
        <w:rPr>
          <w:sz w:val="28"/>
          <w:szCs w:val="28"/>
        </w:rPr>
        <w:t xml:space="preserve"> 2024 года</w:t>
      </w:r>
      <w:r w:rsidRPr="00501D7B">
        <w:rPr>
          <w:sz w:val="28"/>
          <w:szCs w:val="28"/>
        </w:rPr>
        <w:t xml:space="preserve"> реализованы 3 проекта. Общая стоимость проектов составила </w:t>
      </w:r>
      <w:r w:rsidRPr="00501D7B">
        <w:rPr>
          <w:color w:val="000000"/>
          <w:sz w:val="28"/>
          <w:szCs w:val="28"/>
        </w:rPr>
        <w:t>6858690</w:t>
      </w:r>
      <w:r w:rsidRPr="00501D7B">
        <w:rPr>
          <w:sz w:val="28"/>
          <w:szCs w:val="28"/>
        </w:rPr>
        <w:t xml:space="preserve"> рублей, из них средства местного бюджета – </w:t>
      </w:r>
      <w:r w:rsidRPr="00501D7B">
        <w:rPr>
          <w:color w:val="000000"/>
          <w:sz w:val="28"/>
          <w:szCs w:val="28"/>
        </w:rPr>
        <w:t>2351458</w:t>
      </w:r>
      <w:r w:rsidRPr="00501D7B">
        <w:rPr>
          <w:sz w:val="28"/>
          <w:szCs w:val="28"/>
        </w:rPr>
        <w:t xml:space="preserve">  рублей.</w:t>
      </w:r>
    </w:p>
    <w:p w:rsidR="00DE533E" w:rsidRPr="00034012" w:rsidRDefault="00DE533E" w:rsidP="00DE533E">
      <w:pPr>
        <w:ind w:firstLine="709"/>
        <w:rPr>
          <w:sz w:val="28"/>
          <w:szCs w:val="28"/>
        </w:rPr>
      </w:pPr>
      <w:r w:rsidRPr="00034012">
        <w:rPr>
          <w:sz w:val="28"/>
          <w:szCs w:val="28"/>
        </w:rPr>
        <w:tab/>
        <w:t>Это такие проекты как:</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410"/>
        <w:gridCol w:w="4536"/>
        <w:gridCol w:w="2126"/>
      </w:tblGrid>
      <w:tr w:rsidR="00DE533E" w:rsidRPr="00DE533E" w:rsidTr="00DE533E">
        <w:trPr>
          <w:trHeight w:val="269"/>
        </w:trPr>
        <w:tc>
          <w:tcPr>
            <w:tcW w:w="567" w:type="dxa"/>
          </w:tcPr>
          <w:p w:rsidR="00DE533E" w:rsidRPr="00DE533E" w:rsidRDefault="00DE533E" w:rsidP="00DE533E">
            <w:pPr>
              <w:rPr>
                <w:color w:val="000000"/>
                <w:sz w:val="28"/>
                <w:szCs w:val="28"/>
              </w:rPr>
            </w:pPr>
            <w:r w:rsidRPr="00DE533E">
              <w:rPr>
                <w:color w:val="000000"/>
                <w:sz w:val="28"/>
                <w:szCs w:val="28"/>
              </w:rPr>
              <w:t>№</w:t>
            </w:r>
          </w:p>
        </w:tc>
        <w:tc>
          <w:tcPr>
            <w:tcW w:w="2410" w:type="dxa"/>
          </w:tcPr>
          <w:p w:rsidR="00DE533E" w:rsidRPr="00DE533E" w:rsidRDefault="00DE533E" w:rsidP="00DE533E">
            <w:pPr>
              <w:rPr>
                <w:sz w:val="28"/>
                <w:szCs w:val="28"/>
              </w:rPr>
            </w:pPr>
            <w:r w:rsidRPr="00DE533E">
              <w:rPr>
                <w:sz w:val="28"/>
                <w:szCs w:val="28"/>
              </w:rPr>
              <w:t>Населенный пункт</w:t>
            </w:r>
          </w:p>
        </w:tc>
        <w:tc>
          <w:tcPr>
            <w:tcW w:w="4536" w:type="dxa"/>
          </w:tcPr>
          <w:p w:rsidR="00DE533E" w:rsidRPr="00DE533E" w:rsidRDefault="00DE533E" w:rsidP="00DE533E">
            <w:pPr>
              <w:rPr>
                <w:sz w:val="28"/>
                <w:szCs w:val="28"/>
              </w:rPr>
            </w:pPr>
            <w:r w:rsidRPr="00DE533E">
              <w:rPr>
                <w:sz w:val="28"/>
                <w:szCs w:val="28"/>
              </w:rPr>
              <w:t>Проект</w:t>
            </w:r>
          </w:p>
        </w:tc>
        <w:tc>
          <w:tcPr>
            <w:tcW w:w="2126" w:type="dxa"/>
          </w:tcPr>
          <w:p w:rsidR="00DE533E" w:rsidRPr="00DE533E" w:rsidRDefault="00DE533E" w:rsidP="00DE533E">
            <w:pPr>
              <w:spacing w:line="288" w:lineRule="auto"/>
              <w:ind w:left="34" w:firstLine="249"/>
              <w:rPr>
                <w:sz w:val="28"/>
                <w:szCs w:val="28"/>
              </w:rPr>
            </w:pPr>
            <w:r w:rsidRPr="00DE533E">
              <w:rPr>
                <w:sz w:val="28"/>
                <w:szCs w:val="28"/>
              </w:rPr>
              <w:t>Сумма проекта (руб)</w:t>
            </w:r>
          </w:p>
        </w:tc>
      </w:tr>
      <w:tr w:rsidR="00DE533E" w:rsidRPr="00DE533E" w:rsidTr="00DE533E">
        <w:trPr>
          <w:trHeight w:val="269"/>
        </w:trPr>
        <w:tc>
          <w:tcPr>
            <w:tcW w:w="567" w:type="dxa"/>
          </w:tcPr>
          <w:p w:rsidR="00DE533E" w:rsidRPr="00DE533E" w:rsidRDefault="00DE533E" w:rsidP="00DE533E">
            <w:pPr>
              <w:rPr>
                <w:color w:val="000000"/>
                <w:sz w:val="28"/>
                <w:szCs w:val="28"/>
              </w:rPr>
            </w:pPr>
            <w:r w:rsidRPr="00DE533E">
              <w:rPr>
                <w:color w:val="000000"/>
                <w:sz w:val="28"/>
                <w:szCs w:val="28"/>
              </w:rPr>
              <w:t>1</w:t>
            </w:r>
          </w:p>
        </w:tc>
        <w:tc>
          <w:tcPr>
            <w:tcW w:w="2410" w:type="dxa"/>
          </w:tcPr>
          <w:p w:rsidR="00DE533E" w:rsidRPr="00DE533E" w:rsidRDefault="00DE533E" w:rsidP="00DE533E">
            <w:pPr>
              <w:rPr>
                <w:sz w:val="28"/>
                <w:szCs w:val="28"/>
              </w:rPr>
            </w:pPr>
            <w:r w:rsidRPr="00DE533E">
              <w:rPr>
                <w:sz w:val="28"/>
                <w:szCs w:val="28"/>
              </w:rPr>
              <w:t>пос. Зеленая Дубрава</w:t>
            </w:r>
          </w:p>
        </w:tc>
        <w:tc>
          <w:tcPr>
            <w:tcW w:w="4536" w:type="dxa"/>
          </w:tcPr>
          <w:p w:rsidR="00DE533E" w:rsidRPr="00DE533E" w:rsidRDefault="00DE533E" w:rsidP="00DE533E">
            <w:pPr>
              <w:rPr>
                <w:sz w:val="28"/>
                <w:szCs w:val="28"/>
              </w:rPr>
            </w:pPr>
            <w:r w:rsidRPr="00DE533E">
              <w:rPr>
                <w:sz w:val="28"/>
                <w:szCs w:val="28"/>
              </w:rPr>
              <w:t>Ремонт дороги</w:t>
            </w:r>
          </w:p>
        </w:tc>
        <w:tc>
          <w:tcPr>
            <w:tcW w:w="2126" w:type="dxa"/>
          </w:tcPr>
          <w:p w:rsidR="00DE533E" w:rsidRPr="00DE533E" w:rsidRDefault="00DE533E" w:rsidP="00DE533E">
            <w:pPr>
              <w:jc w:val="center"/>
              <w:rPr>
                <w:sz w:val="28"/>
                <w:szCs w:val="28"/>
              </w:rPr>
            </w:pPr>
            <w:r w:rsidRPr="00DE533E">
              <w:rPr>
                <w:sz w:val="28"/>
                <w:szCs w:val="28"/>
              </w:rPr>
              <w:t>3000000</w:t>
            </w:r>
          </w:p>
        </w:tc>
      </w:tr>
      <w:tr w:rsidR="00DE533E" w:rsidRPr="00DE533E" w:rsidTr="00DE533E">
        <w:trPr>
          <w:trHeight w:val="317"/>
        </w:trPr>
        <w:tc>
          <w:tcPr>
            <w:tcW w:w="567" w:type="dxa"/>
          </w:tcPr>
          <w:p w:rsidR="00DE533E" w:rsidRPr="00DE533E" w:rsidRDefault="00DE533E" w:rsidP="00DE533E">
            <w:pPr>
              <w:rPr>
                <w:color w:val="000000"/>
                <w:sz w:val="28"/>
                <w:szCs w:val="28"/>
              </w:rPr>
            </w:pPr>
            <w:r w:rsidRPr="00DE533E">
              <w:rPr>
                <w:color w:val="000000"/>
                <w:sz w:val="28"/>
                <w:szCs w:val="28"/>
              </w:rPr>
              <w:t>2</w:t>
            </w:r>
          </w:p>
        </w:tc>
        <w:tc>
          <w:tcPr>
            <w:tcW w:w="2410" w:type="dxa"/>
          </w:tcPr>
          <w:p w:rsidR="00DE533E" w:rsidRPr="00DE533E" w:rsidRDefault="00DE533E" w:rsidP="00DE533E">
            <w:pPr>
              <w:rPr>
                <w:sz w:val="28"/>
                <w:szCs w:val="28"/>
              </w:rPr>
            </w:pPr>
            <w:r w:rsidRPr="00DE533E">
              <w:rPr>
                <w:sz w:val="28"/>
                <w:szCs w:val="28"/>
              </w:rPr>
              <w:t>пос. Колос</w:t>
            </w:r>
          </w:p>
        </w:tc>
        <w:tc>
          <w:tcPr>
            <w:tcW w:w="4536" w:type="dxa"/>
          </w:tcPr>
          <w:p w:rsidR="00DE533E" w:rsidRPr="00DE533E" w:rsidRDefault="00DE533E" w:rsidP="00DE533E">
            <w:pPr>
              <w:ind w:right="-108"/>
              <w:rPr>
                <w:sz w:val="28"/>
                <w:szCs w:val="28"/>
              </w:rPr>
            </w:pPr>
            <w:r w:rsidRPr="00DE533E">
              <w:rPr>
                <w:sz w:val="28"/>
                <w:szCs w:val="28"/>
              </w:rPr>
              <w:t>Обустройство автобусной остановки</w:t>
            </w:r>
          </w:p>
        </w:tc>
        <w:tc>
          <w:tcPr>
            <w:tcW w:w="2126" w:type="dxa"/>
          </w:tcPr>
          <w:p w:rsidR="00DE533E" w:rsidRPr="00DE533E" w:rsidRDefault="00DE533E" w:rsidP="00DE533E">
            <w:pPr>
              <w:jc w:val="center"/>
              <w:rPr>
                <w:sz w:val="28"/>
                <w:szCs w:val="28"/>
              </w:rPr>
            </w:pPr>
            <w:r w:rsidRPr="00DE533E">
              <w:rPr>
                <w:sz w:val="28"/>
                <w:szCs w:val="28"/>
              </w:rPr>
              <w:t>959232</w:t>
            </w:r>
          </w:p>
        </w:tc>
      </w:tr>
      <w:tr w:rsidR="00DE533E" w:rsidRPr="00DE533E" w:rsidTr="00DE533E">
        <w:trPr>
          <w:trHeight w:val="279"/>
        </w:trPr>
        <w:tc>
          <w:tcPr>
            <w:tcW w:w="567" w:type="dxa"/>
          </w:tcPr>
          <w:p w:rsidR="00DE533E" w:rsidRPr="00DE533E" w:rsidRDefault="00DE533E" w:rsidP="00DE533E">
            <w:pPr>
              <w:rPr>
                <w:color w:val="000000"/>
                <w:sz w:val="28"/>
                <w:szCs w:val="28"/>
              </w:rPr>
            </w:pPr>
            <w:r w:rsidRPr="00DE533E">
              <w:rPr>
                <w:color w:val="000000"/>
                <w:sz w:val="28"/>
                <w:szCs w:val="28"/>
              </w:rPr>
              <w:t>3</w:t>
            </w:r>
          </w:p>
        </w:tc>
        <w:tc>
          <w:tcPr>
            <w:tcW w:w="2410" w:type="dxa"/>
          </w:tcPr>
          <w:p w:rsidR="00DE533E" w:rsidRPr="00DE533E" w:rsidRDefault="00DE533E" w:rsidP="00DE533E">
            <w:pPr>
              <w:rPr>
                <w:sz w:val="28"/>
                <w:szCs w:val="28"/>
              </w:rPr>
            </w:pPr>
            <w:r w:rsidRPr="00DE533E">
              <w:rPr>
                <w:sz w:val="28"/>
                <w:szCs w:val="28"/>
              </w:rPr>
              <w:t>с. Самарка</w:t>
            </w:r>
          </w:p>
        </w:tc>
        <w:tc>
          <w:tcPr>
            <w:tcW w:w="4536" w:type="dxa"/>
          </w:tcPr>
          <w:p w:rsidR="00DE533E" w:rsidRPr="00DE533E" w:rsidRDefault="00DE533E" w:rsidP="00DE533E">
            <w:pPr>
              <w:rPr>
                <w:sz w:val="28"/>
                <w:szCs w:val="28"/>
              </w:rPr>
            </w:pPr>
            <w:r w:rsidRPr="00DE533E">
              <w:rPr>
                <w:sz w:val="28"/>
                <w:szCs w:val="28"/>
              </w:rPr>
              <w:t>Ремонт дома культуры</w:t>
            </w:r>
          </w:p>
        </w:tc>
        <w:tc>
          <w:tcPr>
            <w:tcW w:w="2126" w:type="dxa"/>
          </w:tcPr>
          <w:p w:rsidR="00DE533E" w:rsidRPr="00DE533E" w:rsidRDefault="00DE533E" w:rsidP="00DE533E">
            <w:pPr>
              <w:jc w:val="center"/>
              <w:rPr>
                <w:sz w:val="28"/>
                <w:szCs w:val="28"/>
              </w:rPr>
            </w:pPr>
            <w:r w:rsidRPr="00DE533E">
              <w:rPr>
                <w:sz w:val="28"/>
                <w:szCs w:val="28"/>
              </w:rPr>
              <w:t>2899458</w:t>
            </w:r>
          </w:p>
        </w:tc>
      </w:tr>
      <w:tr w:rsidR="00DE533E" w:rsidRPr="00DE533E" w:rsidTr="00DE533E">
        <w:trPr>
          <w:trHeight w:val="269"/>
        </w:trPr>
        <w:tc>
          <w:tcPr>
            <w:tcW w:w="7513" w:type="dxa"/>
            <w:gridSpan w:val="3"/>
          </w:tcPr>
          <w:p w:rsidR="00DE533E" w:rsidRPr="00DE533E" w:rsidRDefault="00DE533E" w:rsidP="00DE533E">
            <w:pPr>
              <w:spacing w:line="288" w:lineRule="auto"/>
              <w:rPr>
                <w:sz w:val="28"/>
                <w:szCs w:val="28"/>
              </w:rPr>
            </w:pPr>
            <w:r w:rsidRPr="00DE533E">
              <w:rPr>
                <w:sz w:val="28"/>
                <w:szCs w:val="28"/>
              </w:rPr>
              <w:t xml:space="preserve">        Итого</w:t>
            </w:r>
          </w:p>
        </w:tc>
        <w:tc>
          <w:tcPr>
            <w:tcW w:w="2126" w:type="dxa"/>
            <w:vAlign w:val="bottom"/>
          </w:tcPr>
          <w:p w:rsidR="00DE533E" w:rsidRPr="00DE533E" w:rsidRDefault="00DE533E" w:rsidP="00DE533E">
            <w:pPr>
              <w:jc w:val="center"/>
              <w:rPr>
                <w:b/>
                <w:color w:val="000000"/>
                <w:sz w:val="28"/>
                <w:szCs w:val="28"/>
              </w:rPr>
            </w:pPr>
            <w:r w:rsidRPr="00DE533E">
              <w:rPr>
                <w:color w:val="000000"/>
                <w:sz w:val="28"/>
                <w:szCs w:val="28"/>
              </w:rPr>
              <w:t>6858690</w:t>
            </w:r>
          </w:p>
        </w:tc>
      </w:tr>
    </w:tbl>
    <w:p w:rsidR="00DE533E" w:rsidRDefault="00DE533E" w:rsidP="00DE533E">
      <w:pPr>
        <w:widowControl w:val="0"/>
        <w:pBdr>
          <w:top w:val="none" w:sz="4" w:space="2" w:color="000000"/>
          <w:left w:val="none" w:sz="4" w:space="0" w:color="000000"/>
          <w:bottom w:val="single" w:sz="4" w:space="26" w:color="FFFFFF"/>
          <w:right w:val="none" w:sz="4" w:space="0" w:color="000000"/>
        </w:pBdr>
        <w:jc w:val="center"/>
        <w:rPr>
          <w:sz w:val="28"/>
          <w:szCs w:val="28"/>
        </w:rPr>
      </w:pPr>
    </w:p>
    <w:p w:rsidR="00DE533E" w:rsidRDefault="00DE533E">
      <w:pPr>
        <w:rPr>
          <w:sz w:val="28"/>
          <w:szCs w:val="28"/>
        </w:rPr>
      </w:pPr>
      <w:r>
        <w:rPr>
          <w:sz w:val="28"/>
          <w:szCs w:val="28"/>
        </w:rPr>
        <w:br w:type="page"/>
      </w:r>
    </w:p>
    <w:p w:rsidR="00DE533E" w:rsidRPr="00DE533E" w:rsidRDefault="00DE533E" w:rsidP="00DE533E">
      <w:pPr>
        <w:widowControl w:val="0"/>
        <w:pBdr>
          <w:top w:val="none" w:sz="4" w:space="2" w:color="000000"/>
          <w:left w:val="none" w:sz="4" w:space="0" w:color="000000"/>
          <w:bottom w:val="single" w:sz="4" w:space="26" w:color="FFFFFF"/>
          <w:right w:val="none" w:sz="4" w:space="0" w:color="000000"/>
        </w:pBdr>
        <w:jc w:val="center"/>
        <w:rPr>
          <w:b/>
          <w:sz w:val="28"/>
          <w:szCs w:val="28"/>
        </w:rPr>
      </w:pPr>
      <w:r w:rsidRPr="00DE533E">
        <w:rPr>
          <w:b/>
          <w:sz w:val="28"/>
          <w:szCs w:val="28"/>
        </w:rPr>
        <w:lastRenderedPageBreak/>
        <w:t>Имущество</w:t>
      </w:r>
    </w:p>
    <w:p w:rsidR="00DE533E" w:rsidRPr="00DE533E" w:rsidRDefault="00DE533E" w:rsidP="00DE533E">
      <w:pPr>
        <w:widowControl w:val="0"/>
        <w:pBdr>
          <w:top w:val="none" w:sz="4" w:space="2" w:color="000000"/>
          <w:left w:val="none" w:sz="4" w:space="0" w:color="000000"/>
          <w:bottom w:val="single" w:sz="4" w:space="26" w:color="FFFFFF"/>
          <w:right w:val="none" w:sz="4" w:space="0" w:color="000000"/>
        </w:pBdr>
        <w:jc w:val="center"/>
        <w:rPr>
          <w:b/>
          <w:sz w:val="28"/>
          <w:szCs w:val="28"/>
        </w:rPr>
      </w:pPr>
    </w:p>
    <w:p w:rsidR="00DE533E" w:rsidRPr="00DE533E" w:rsidRDefault="00DE533E" w:rsidP="00DE533E">
      <w:pPr>
        <w:widowControl w:val="0"/>
        <w:pBdr>
          <w:top w:val="none" w:sz="4" w:space="2" w:color="000000"/>
          <w:left w:val="none" w:sz="4" w:space="0" w:color="000000"/>
          <w:bottom w:val="single" w:sz="4" w:space="26" w:color="FFFFFF"/>
          <w:right w:val="none" w:sz="4" w:space="0" w:color="000000"/>
        </w:pBdr>
        <w:ind w:firstLine="709"/>
        <w:jc w:val="both"/>
        <w:rPr>
          <w:b/>
          <w:sz w:val="28"/>
          <w:szCs w:val="28"/>
        </w:rPr>
      </w:pPr>
      <w:r w:rsidRPr="00DE533E">
        <w:rPr>
          <w:sz w:val="28"/>
          <w:szCs w:val="28"/>
        </w:rPr>
        <w:t>В течение 2024 года действовало 8 договоров аренды движимого и недвижимого муниципального имущества. Поступили платежи на сумму 713,1 тыс. рублей.</w:t>
      </w:r>
    </w:p>
    <w:p w:rsidR="00DE533E" w:rsidRPr="00DE533E" w:rsidRDefault="00DE533E" w:rsidP="00DE533E">
      <w:pPr>
        <w:widowControl w:val="0"/>
        <w:pBdr>
          <w:top w:val="none" w:sz="4" w:space="2" w:color="000000"/>
          <w:left w:val="none" w:sz="4" w:space="0" w:color="000000"/>
          <w:bottom w:val="single" w:sz="4" w:space="26" w:color="FFFFFF"/>
          <w:right w:val="none" w:sz="4" w:space="0" w:color="000000"/>
        </w:pBdr>
        <w:ind w:firstLine="709"/>
        <w:jc w:val="both"/>
        <w:rPr>
          <w:b/>
          <w:sz w:val="28"/>
          <w:szCs w:val="28"/>
        </w:rPr>
      </w:pPr>
      <w:r w:rsidRPr="00DE533E">
        <w:rPr>
          <w:sz w:val="28"/>
          <w:szCs w:val="28"/>
        </w:rPr>
        <w:t>В соответствии с прогнозным планом приватизации муниципального имущества в 2024 году было продано движимое и недвижимое имущество – 5 единиц. Доходы районного бюджета от реализации муниципального имущества составили в 2024 году 542988 рублей  (в 2023 году – 295350 рублей).</w:t>
      </w:r>
    </w:p>
    <w:p w:rsidR="00DE533E" w:rsidRPr="00DE533E" w:rsidRDefault="00DE533E" w:rsidP="00DE533E">
      <w:pPr>
        <w:widowControl w:val="0"/>
        <w:pBdr>
          <w:top w:val="none" w:sz="4" w:space="2" w:color="000000"/>
          <w:left w:val="none" w:sz="4" w:space="0" w:color="000000"/>
          <w:bottom w:val="single" w:sz="4" w:space="26" w:color="FFFFFF"/>
          <w:right w:val="none" w:sz="4" w:space="0" w:color="000000"/>
        </w:pBdr>
        <w:ind w:firstLine="709"/>
        <w:jc w:val="both"/>
        <w:rPr>
          <w:b/>
          <w:sz w:val="28"/>
          <w:szCs w:val="28"/>
        </w:rPr>
      </w:pPr>
      <w:r w:rsidRPr="00DE533E">
        <w:rPr>
          <w:sz w:val="28"/>
          <w:szCs w:val="28"/>
        </w:rPr>
        <w:t>Было заключено 5 договоров безвозмездного пользования муниципальным имуществом, заключенных с муниципальными учреждениями и предприятиями Рубцовского района.</w:t>
      </w:r>
    </w:p>
    <w:p w:rsidR="00DE533E" w:rsidRPr="00DE533E" w:rsidRDefault="00DE533E" w:rsidP="00DE533E">
      <w:pPr>
        <w:widowControl w:val="0"/>
        <w:pBdr>
          <w:top w:val="none" w:sz="4" w:space="2" w:color="000000"/>
          <w:left w:val="none" w:sz="4" w:space="0" w:color="000000"/>
          <w:bottom w:val="single" w:sz="4" w:space="26" w:color="FFFFFF"/>
          <w:right w:val="none" w:sz="4" w:space="0" w:color="000000"/>
        </w:pBdr>
        <w:ind w:firstLine="709"/>
        <w:jc w:val="both"/>
        <w:rPr>
          <w:b/>
          <w:sz w:val="28"/>
          <w:szCs w:val="28"/>
        </w:rPr>
      </w:pPr>
      <w:r w:rsidRPr="00DE533E">
        <w:rPr>
          <w:sz w:val="28"/>
          <w:szCs w:val="28"/>
        </w:rPr>
        <w:t xml:space="preserve">На 31.12.2024 состоит на кадастровом учете и зарегистрировано право муниципальной собственности на 97% объектов недвижимости муниципального образования Рубцовский район. В течении 2024 года проведены работы по технической </w:t>
      </w:r>
      <w:proofErr w:type="spellStart"/>
      <w:r w:rsidRPr="00DE533E">
        <w:rPr>
          <w:sz w:val="28"/>
          <w:szCs w:val="28"/>
        </w:rPr>
        <w:t>инвентаризаии</w:t>
      </w:r>
      <w:proofErr w:type="spellEnd"/>
      <w:r w:rsidRPr="00DE533E">
        <w:rPr>
          <w:sz w:val="28"/>
          <w:szCs w:val="28"/>
        </w:rPr>
        <w:t xml:space="preserve"> с последующей постановкой на государственный кадастровый учет и государственной регистрацией права муниципальной собственности муниципального образования Рубцовский район на объекты недвижимости – сельские дома культуры и сельские клубы в количестве 20 единиц.</w:t>
      </w:r>
    </w:p>
    <w:p w:rsidR="00DE533E" w:rsidRPr="00DE533E" w:rsidRDefault="00DE533E" w:rsidP="00DE533E">
      <w:pPr>
        <w:ind w:firstLine="709"/>
        <w:jc w:val="both"/>
        <w:rPr>
          <w:b/>
          <w:sz w:val="28"/>
          <w:szCs w:val="28"/>
        </w:rPr>
      </w:pPr>
      <w:r w:rsidRPr="00DE533E">
        <w:rPr>
          <w:b/>
          <w:sz w:val="28"/>
          <w:szCs w:val="28"/>
        </w:rPr>
        <w:t>2. Управление земельными ресурсами</w:t>
      </w:r>
    </w:p>
    <w:p w:rsidR="00DE533E" w:rsidRPr="00DE533E" w:rsidRDefault="00DE533E" w:rsidP="00DE533E">
      <w:pPr>
        <w:ind w:firstLine="709"/>
        <w:jc w:val="both"/>
        <w:rPr>
          <w:sz w:val="28"/>
          <w:szCs w:val="28"/>
        </w:rPr>
      </w:pPr>
      <w:r w:rsidRPr="00DE533E">
        <w:rPr>
          <w:sz w:val="28"/>
          <w:szCs w:val="28"/>
        </w:rPr>
        <w:t>2.1. Распоряжение земельными ресурсами до разграничения государственной собственности:</w:t>
      </w:r>
    </w:p>
    <w:p w:rsidR="00DE533E" w:rsidRPr="00DE533E" w:rsidRDefault="00DE533E" w:rsidP="00DE533E">
      <w:pPr>
        <w:ind w:firstLine="709"/>
        <w:jc w:val="both"/>
        <w:rPr>
          <w:sz w:val="28"/>
          <w:szCs w:val="28"/>
        </w:rPr>
      </w:pPr>
      <w:r w:rsidRPr="00DE533E">
        <w:rPr>
          <w:sz w:val="28"/>
          <w:szCs w:val="28"/>
        </w:rPr>
        <w:t>По состоянию на 31.12.2024 года в пользовании на праве аренды у юридических и физических лиц находилось:</w:t>
      </w:r>
    </w:p>
    <w:p w:rsidR="00DE533E" w:rsidRPr="00DE533E" w:rsidRDefault="00DE533E" w:rsidP="00DE533E">
      <w:pPr>
        <w:ind w:firstLine="709"/>
        <w:jc w:val="both"/>
        <w:rPr>
          <w:sz w:val="28"/>
          <w:szCs w:val="28"/>
        </w:rPr>
      </w:pPr>
      <w:r w:rsidRPr="00DE533E">
        <w:rPr>
          <w:sz w:val="28"/>
          <w:szCs w:val="28"/>
        </w:rPr>
        <w:t>- 68407,7 га из земель сельскохозяйственного назначения (из фонда перераспределения земель), количество действующих договоров аренды земель сельскохозяйственного назначения составило 290.</w:t>
      </w:r>
    </w:p>
    <w:p w:rsidR="00DE533E" w:rsidRPr="00DE533E" w:rsidRDefault="00DE533E" w:rsidP="00DE533E">
      <w:pPr>
        <w:ind w:firstLine="709"/>
        <w:jc w:val="both"/>
        <w:rPr>
          <w:sz w:val="28"/>
          <w:szCs w:val="28"/>
        </w:rPr>
      </w:pPr>
      <w:r w:rsidRPr="00DE533E">
        <w:rPr>
          <w:sz w:val="28"/>
          <w:szCs w:val="28"/>
        </w:rPr>
        <w:t>- 211,7 га из земель несельскохозяйственного назначения, количество действующих договоров аренды земель несельскохозяйственного назначения составило 198.</w:t>
      </w:r>
    </w:p>
    <w:p w:rsidR="00DE533E" w:rsidRPr="00DE533E" w:rsidRDefault="00DE533E" w:rsidP="00DE533E">
      <w:pPr>
        <w:ind w:firstLine="709"/>
        <w:jc w:val="both"/>
        <w:rPr>
          <w:sz w:val="28"/>
          <w:szCs w:val="28"/>
        </w:rPr>
      </w:pPr>
      <w:r w:rsidRPr="00DE533E">
        <w:rPr>
          <w:sz w:val="28"/>
          <w:szCs w:val="28"/>
        </w:rPr>
        <w:t xml:space="preserve">В 2024 году в собственность граждан и юридических лиц продано 18 земельных участков общей площадью 2,3551 га на сумму 1 224,9 тыс. рублей.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5"/>
        <w:gridCol w:w="3381"/>
        <w:gridCol w:w="2447"/>
        <w:gridCol w:w="2448"/>
      </w:tblGrid>
      <w:tr w:rsidR="00DE533E" w:rsidRPr="00DE533E" w:rsidTr="00DE533E">
        <w:tc>
          <w:tcPr>
            <w:tcW w:w="1384" w:type="dxa"/>
          </w:tcPr>
          <w:p w:rsidR="00DE533E" w:rsidRPr="00DE533E" w:rsidRDefault="00DE533E" w:rsidP="00DE533E">
            <w:pPr>
              <w:jc w:val="both"/>
              <w:rPr>
                <w:sz w:val="28"/>
                <w:szCs w:val="28"/>
              </w:rPr>
            </w:pPr>
            <w:r w:rsidRPr="00DE533E">
              <w:rPr>
                <w:sz w:val="28"/>
                <w:szCs w:val="28"/>
              </w:rPr>
              <w:t>Год</w:t>
            </w:r>
          </w:p>
        </w:tc>
        <w:tc>
          <w:tcPr>
            <w:tcW w:w="3684" w:type="dxa"/>
          </w:tcPr>
          <w:p w:rsidR="00DE533E" w:rsidRPr="00DE533E" w:rsidRDefault="00DE533E" w:rsidP="00DE533E">
            <w:pPr>
              <w:jc w:val="both"/>
              <w:rPr>
                <w:sz w:val="28"/>
                <w:szCs w:val="28"/>
              </w:rPr>
            </w:pPr>
            <w:r w:rsidRPr="00DE533E">
              <w:rPr>
                <w:sz w:val="28"/>
                <w:szCs w:val="28"/>
              </w:rPr>
              <w:t xml:space="preserve">Количество проданных земельных участков </w:t>
            </w:r>
          </w:p>
        </w:tc>
        <w:tc>
          <w:tcPr>
            <w:tcW w:w="2534" w:type="dxa"/>
          </w:tcPr>
          <w:p w:rsidR="00DE533E" w:rsidRPr="00DE533E" w:rsidRDefault="00DE533E" w:rsidP="00DE533E">
            <w:pPr>
              <w:jc w:val="both"/>
              <w:rPr>
                <w:sz w:val="28"/>
                <w:szCs w:val="28"/>
              </w:rPr>
            </w:pPr>
            <w:r w:rsidRPr="00DE533E">
              <w:rPr>
                <w:sz w:val="28"/>
                <w:szCs w:val="28"/>
              </w:rPr>
              <w:t xml:space="preserve">Общая площадь  земельных участков проданных в собственность физических и юридических лиц, га </w:t>
            </w:r>
          </w:p>
        </w:tc>
        <w:tc>
          <w:tcPr>
            <w:tcW w:w="2535" w:type="dxa"/>
          </w:tcPr>
          <w:p w:rsidR="00DE533E" w:rsidRPr="00DE533E" w:rsidRDefault="00DE533E" w:rsidP="00DE533E">
            <w:pPr>
              <w:jc w:val="both"/>
              <w:rPr>
                <w:sz w:val="28"/>
                <w:szCs w:val="28"/>
              </w:rPr>
            </w:pPr>
            <w:r w:rsidRPr="00DE533E">
              <w:rPr>
                <w:sz w:val="28"/>
                <w:szCs w:val="28"/>
              </w:rPr>
              <w:t>Сумма вырученная от продажи в собственность  земельных участков, тыс. рублей</w:t>
            </w:r>
          </w:p>
        </w:tc>
      </w:tr>
      <w:tr w:rsidR="00DE533E" w:rsidRPr="00DE533E" w:rsidTr="00DE533E">
        <w:tc>
          <w:tcPr>
            <w:tcW w:w="1384" w:type="dxa"/>
          </w:tcPr>
          <w:p w:rsidR="00DE533E" w:rsidRPr="00DE533E" w:rsidRDefault="00DE533E" w:rsidP="00DE533E">
            <w:pPr>
              <w:jc w:val="center"/>
              <w:rPr>
                <w:sz w:val="28"/>
                <w:szCs w:val="28"/>
              </w:rPr>
            </w:pPr>
            <w:r w:rsidRPr="00DE533E">
              <w:rPr>
                <w:sz w:val="28"/>
                <w:szCs w:val="28"/>
              </w:rPr>
              <w:lastRenderedPageBreak/>
              <w:t>2015</w:t>
            </w:r>
          </w:p>
        </w:tc>
        <w:tc>
          <w:tcPr>
            <w:tcW w:w="3684" w:type="dxa"/>
          </w:tcPr>
          <w:p w:rsidR="00DE533E" w:rsidRPr="00DE533E" w:rsidRDefault="00DE533E" w:rsidP="00DE533E">
            <w:pPr>
              <w:jc w:val="center"/>
              <w:rPr>
                <w:sz w:val="28"/>
                <w:szCs w:val="28"/>
              </w:rPr>
            </w:pPr>
            <w:r w:rsidRPr="00DE533E">
              <w:rPr>
                <w:sz w:val="28"/>
                <w:szCs w:val="28"/>
              </w:rPr>
              <w:t>88</w:t>
            </w:r>
          </w:p>
        </w:tc>
        <w:tc>
          <w:tcPr>
            <w:tcW w:w="2534" w:type="dxa"/>
          </w:tcPr>
          <w:p w:rsidR="00DE533E" w:rsidRPr="00DE533E" w:rsidRDefault="00DE533E" w:rsidP="00DE533E">
            <w:pPr>
              <w:jc w:val="center"/>
              <w:rPr>
                <w:sz w:val="28"/>
                <w:szCs w:val="28"/>
              </w:rPr>
            </w:pPr>
            <w:r w:rsidRPr="00DE533E">
              <w:rPr>
                <w:sz w:val="28"/>
                <w:szCs w:val="28"/>
              </w:rPr>
              <w:t>17,1</w:t>
            </w:r>
          </w:p>
        </w:tc>
        <w:tc>
          <w:tcPr>
            <w:tcW w:w="2535" w:type="dxa"/>
          </w:tcPr>
          <w:p w:rsidR="00DE533E" w:rsidRPr="00DE533E" w:rsidRDefault="00DE533E" w:rsidP="00DE533E">
            <w:pPr>
              <w:jc w:val="center"/>
              <w:rPr>
                <w:sz w:val="28"/>
                <w:szCs w:val="28"/>
              </w:rPr>
            </w:pPr>
            <w:r w:rsidRPr="00DE533E">
              <w:rPr>
                <w:sz w:val="28"/>
                <w:szCs w:val="28"/>
              </w:rPr>
              <w:t>1237,2</w:t>
            </w:r>
          </w:p>
        </w:tc>
      </w:tr>
      <w:tr w:rsidR="00DE533E" w:rsidRPr="00DE533E" w:rsidTr="00DE533E">
        <w:tc>
          <w:tcPr>
            <w:tcW w:w="1384" w:type="dxa"/>
          </w:tcPr>
          <w:p w:rsidR="00DE533E" w:rsidRPr="00DE533E" w:rsidRDefault="00DE533E" w:rsidP="00DE533E">
            <w:pPr>
              <w:jc w:val="center"/>
              <w:rPr>
                <w:sz w:val="28"/>
                <w:szCs w:val="28"/>
              </w:rPr>
            </w:pPr>
            <w:r w:rsidRPr="00DE533E">
              <w:rPr>
                <w:sz w:val="28"/>
                <w:szCs w:val="28"/>
              </w:rPr>
              <w:t>2016</w:t>
            </w:r>
          </w:p>
        </w:tc>
        <w:tc>
          <w:tcPr>
            <w:tcW w:w="3684" w:type="dxa"/>
          </w:tcPr>
          <w:p w:rsidR="00DE533E" w:rsidRPr="00DE533E" w:rsidRDefault="00DE533E" w:rsidP="00DE533E">
            <w:pPr>
              <w:jc w:val="center"/>
              <w:rPr>
                <w:sz w:val="28"/>
                <w:szCs w:val="28"/>
              </w:rPr>
            </w:pPr>
            <w:r w:rsidRPr="00DE533E">
              <w:rPr>
                <w:sz w:val="28"/>
                <w:szCs w:val="28"/>
              </w:rPr>
              <w:t>49</w:t>
            </w:r>
          </w:p>
        </w:tc>
        <w:tc>
          <w:tcPr>
            <w:tcW w:w="2534" w:type="dxa"/>
          </w:tcPr>
          <w:p w:rsidR="00DE533E" w:rsidRPr="00DE533E" w:rsidRDefault="00DE533E" w:rsidP="00DE533E">
            <w:pPr>
              <w:jc w:val="center"/>
              <w:rPr>
                <w:sz w:val="28"/>
                <w:szCs w:val="28"/>
              </w:rPr>
            </w:pPr>
            <w:r w:rsidRPr="00DE533E">
              <w:rPr>
                <w:sz w:val="28"/>
                <w:szCs w:val="28"/>
              </w:rPr>
              <w:t>29</w:t>
            </w:r>
          </w:p>
        </w:tc>
        <w:tc>
          <w:tcPr>
            <w:tcW w:w="2535" w:type="dxa"/>
          </w:tcPr>
          <w:p w:rsidR="00DE533E" w:rsidRPr="00DE533E" w:rsidRDefault="00DE533E" w:rsidP="00DE533E">
            <w:pPr>
              <w:jc w:val="center"/>
              <w:rPr>
                <w:sz w:val="28"/>
                <w:szCs w:val="28"/>
              </w:rPr>
            </w:pPr>
            <w:r w:rsidRPr="00DE533E">
              <w:rPr>
                <w:sz w:val="28"/>
                <w:szCs w:val="28"/>
              </w:rPr>
              <w:t>1804,1</w:t>
            </w:r>
          </w:p>
        </w:tc>
      </w:tr>
      <w:tr w:rsidR="00DE533E" w:rsidRPr="00DE533E" w:rsidTr="00DE533E">
        <w:tc>
          <w:tcPr>
            <w:tcW w:w="1384" w:type="dxa"/>
          </w:tcPr>
          <w:p w:rsidR="00DE533E" w:rsidRPr="00DE533E" w:rsidRDefault="00DE533E" w:rsidP="00DE533E">
            <w:pPr>
              <w:jc w:val="center"/>
              <w:rPr>
                <w:sz w:val="28"/>
                <w:szCs w:val="28"/>
              </w:rPr>
            </w:pPr>
            <w:r w:rsidRPr="00DE533E">
              <w:rPr>
                <w:sz w:val="28"/>
                <w:szCs w:val="28"/>
              </w:rPr>
              <w:t>2017</w:t>
            </w:r>
          </w:p>
        </w:tc>
        <w:tc>
          <w:tcPr>
            <w:tcW w:w="3684" w:type="dxa"/>
          </w:tcPr>
          <w:p w:rsidR="00DE533E" w:rsidRPr="00DE533E" w:rsidRDefault="00DE533E" w:rsidP="00DE533E">
            <w:pPr>
              <w:jc w:val="center"/>
              <w:rPr>
                <w:sz w:val="28"/>
                <w:szCs w:val="28"/>
              </w:rPr>
            </w:pPr>
            <w:r w:rsidRPr="00DE533E">
              <w:rPr>
                <w:sz w:val="28"/>
                <w:szCs w:val="28"/>
              </w:rPr>
              <w:t>41</w:t>
            </w:r>
          </w:p>
        </w:tc>
        <w:tc>
          <w:tcPr>
            <w:tcW w:w="2534" w:type="dxa"/>
          </w:tcPr>
          <w:p w:rsidR="00DE533E" w:rsidRPr="00DE533E" w:rsidRDefault="00DE533E" w:rsidP="00DE533E">
            <w:pPr>
              <w:jc w:val="center"/>
              <w:rPr>
                <w:sz w:val="28"/>
                <w:szCs w:val="28"/>
              </w:rPr>
            </w:pPr>
            <w:r w:rsidRPr="00DE533E">
              <w:rPr>
                <w:sz w:val="28"/>
                <w:szCs w:val="28"/>
              </w:rPr>
              <w:t>16,9</w:t>
            </w:r>
          </w:p>
        </w:tc>
        <w:tc>
          <w:tcPr>
            <w:tcW w:w="2535" w:type="dxa"/>
          </w:tcPr>
          <w:p w:rsidR="00DE533E" w:rsidRPr="00DE533E" w:rsidRDefault="00DE533E" w:rsidP="00DE533E">
            <w:pPr>
              <w:jc w:val="center"/>
              <w:rPr>
                <w:sz w:val="28"/>
                <w:szCs w:val="28"/>
              </w:rPr>
            </w:pPr>
            <w:r w:rsidRPr="00DE533E">
              <w:rPr>
                <w:sz w:val="28"/>
                <w:szCs w:val="28"/>
              </w:rPr>
              <w:t>2287,5</w:t>
            </w:r>
          </w:p>
        </w:tc>
      </w:tr>
      <w:tr w:rsidR="00DE533E" w:rsidRPr="00DE533E" w:rsidTr="00DE533E">
        <w:tc>
          <w:tcPr>
            <w:tcW w:w="1384" w:type="dxa"/>
          </w:tcPr>
          <w:p w:rsidR="00DE533E" w:rsidRPr="00DE533E" w:rsidRDefault="00DE533E" w:rsidP="00DE533E">
            <w:pPr>
              <w:jc w:val="center"/>
              <w:rPr>
                <w:sz w:val="28"/>
                <w:szCs w:val="28"/>
              </w:rPr>
            </w:pPr>
            <w:r w:rsidRPr="00DE533E">
              <w:rPr>
                <w:sz w:val="28"/>
                <w:szCs w:val="28"/>
              </w:rPr>
              <w:t>2018</w:t>
            </w:r>
          </w:p>
        </w:tc>
        <w:tc>
          <w:tcPr>
            <w:tcW w:w="3684" w:type="dxa"/>
          </w:tcPr>
          <w:p w:rsidR="00DE533E" w:rsidRPr="00DE533E" w:rsidRDefault="00DE533E" w:rsidP="00DE533E">
            <w:pPr>
              <w:jc w:val="center"/>
              <w:rPr>
                <w:sz w:val="28"/>
                <w:szCs w:val="28"/>
              </w:rPr>
            </w:pPr>
            <w:r w:rsidRPr="00DE533E">
              <w:rPr>
                <w:sz w:val="28"/>
                <w:szCs w:val="28"/>
              </w:rPr>
              <w:t>14</w:t>
            </w:r>
          </w:p>
        </w:tc>
        <w:tc>
          <w:tcPr>
            <w:tcW w:w="2534" w:type="dxa"/>
          </w:tcPr>
          <w:p w:rsidR="00DE533E" w:rsidRPr="00DE533E" w:rsidRDefault="00DE533E" w:rsidP="00DE533E">
            <w:pPr>
              <w:jc w:val="center"/>
              <w:rPr>
                <w:sz w:val="28"/>
                <w:szCs w:val="28"/>
              </w:rPr>
            </w:pPr>
            <w:r w:rsidRPr="00DE533E">
              <w:rPr>
                <w:sz w:val="28"/>
                <w:szCs w:val="28"/>
              </w:rPr>
              <w:t>1,6</w:t>
            </w:r>
          </w:p>
        </w:tc>
        <w:tc>
          <w:tcPr>
            <w:tcW w:w="2535" w:type="dxa"/>
          </w:tcPr>
          <w:p w:rsidR="00DE533E" w:rsidRPr="00DE533E" w:rsidRDefault="00DE533E" w:rsidP="00DE533E">
            <w:pPr>
              <w:jc w:val="center"/>
              <w:rPr>
                <w:sz w:val="28"/>
                <w:szCs w:val="28"/>
              </w:rPr>
            </w:pPr>
            <w:r w:rsidRPr="00DE533E">
              <w:rPr>
                <w:sz w:val="28"/>
                <w:szCs w:val="28"/>
              </w:rPr>
              <w:t>316,7</w:t>
            </w:r>
          </w:p>
        </w:tc>
      </w:tr>
      <w:tr w:rsidR="00DE533E" w:rsidRPr="00DE533E" w:rsidTr="00DE533E">
        <w:tc>
          <w:tcPr>
            <w:tcW w:w="1384" w:type="dxa"/>
          </w:tcPr>
          <w:p w:rsidR="00DE533E" w:rsidRPr="00DE533E" w:rsidRDefault="00DE533E" w:rsidP="00DE533E">
            <w:pPr>
              <w:jc w:val="center"/>
              <w:rPr>
                <w:sz w:val="28"/>
                <w:szCs w:val="28"/>
              </w:rPr>
            </w:pPr>
            <w:r w:rsidRPr="00DE533E">
              <w:rPr>
                <w:sz w:val="28"/>
                <w:szCs w:val="28"/>
              </w:rPr>
              <w:t>2019</w:t>
            </w:r>
          </w:p>
        </w:tc>
        <w:tc>
          <w:tcPr>
            <w:tcW w:w="3684" w:type="dxa"/>
          </w:tcPr>
          <w:p w:rsidR="00DE533E" w:rsidRPr="00DE533E" w:rsidRDefault="00DE533E" w:rsidP="00DE533E">
            <w:pPr>
              <w:jc w:val="center"/>
              <w:rPr>
                <w:sz w:val="28"/>
                <w:szCs w:val="28"/>
              </w:rPr>
            </w:pPr>
            <w:r w:rsidRPr="00DE533E">
              <w:rPr>
                <w:sz w:val="28"/>
                <w:szCs w:val="28"/>
              </w:rPr>
              <w:t>15</w:t>
            </w:r>
          </w:p>
        </w:tc>
        <w:tc>
          <w:tcPr>
            <w:tcW w:w="2534" w:type="dxa"/>
          </w:tcPr>
          <w:p w:rsidR="00DE533E" w:rsidRPr="00DE533E" w:rsidRDefault="00DE533E" w:rsidP="00DE533E">
            <w:pPr>
              <w:jc w:val="center"/>
              <w:rPr>
                <w:sz w:val="28"/>
                <w:szCs w:val="28"/>
              </w:rPr>
            </w:pPr>
            <w:r w:rsidRPr="00DE533E">
              <w:rPr>
                <w:sz w:val="28"/>
                <w:szCs w:val="28"/>
              </w:rPr>
              <w:t>20,99</w:t>
            </w:r>
          </w:p>
        </w:tc>
        <w:tc>
          <w:tcPr>
            <w:tcW w:w="2535" w:type="dxa"/>
          </w:tcPr>
          <w:p w:rsidR="00DE533E" w:rsidRPr="00DE533E" w:rsidRDefault="00DE533E" w:rsidP="00DE533E">
            <w:pPr>
              <w:jc w:val="center"/>
              <w:rPr>
                <w:sz w:val="28"/>
                <w:szCs w:val="28"/>
              </w:rPr>
            </w:pPr>
            <w:r w:rsidRPr="00DE533E">
              <w:rPr>
                <w:sz w:val="28"/>
                <w:szCs w:val="28"/>
              </w:rPr>
              <w:t>1324,6</w:t>
            </w:r>
          </w:p>
        </w:tc>
      </w:tr>
      <w:tr w:rsidR="00DE533E" w:rsidRPr="00DE533E" w:rsidTr="00DE533E">
        <w:tc>
          <w:tcPr>
            <w:tcW w:w="1384" w:type="dxa"/>
          </w:tcPr>
          <w:p w:rsidR="00DE533E" w:rsidRPr="00DE533E" w:rsidRDefault="00DE533E" w:rsidP="00DE533E">
            <w:pPr>
              <w:jc w:val="center"/>
              <w:rPr>
                <w:sz w:val="28"/>
                <w:szCs w:val="28"/>
              </w:rPr>
            </w:pPr>
            <w:r w:rsidRPr="00DE533E">
              <w:rPr>
                <w:sz w:val="28"/>
                <w:szCs w:val="28"/>
              </w:rPr>
              <w:t>2020</w:t>
            </w:r>
          </w:p>
        </w:tc>
        <w:tc>
          <w:tcPr>
            <w:tcW w:w="3684" w:type="dxa"/>
          </w:tcPr>
          <w:p w:rsidR="00DE533E" w:rsidRPr="00DE533E" w:rsidRDefault="00DE533E" w:rsidP="00DE533E">
            <w:pPr>
              <w:jc w:val="center"/>
              <w:rPr>
                <w:sz w:val="28"/>
                <w:szCs w:val="28"/>
              </w:rPr>
            </w:pPr>
            <w:r w:rsidRPr="00DE533E">
              <w:rPr>
                <w:sz w:val="28"/>
                <w:szCs w:val="28"/>
              </w:rPr>
              <w:t>11</w:t>
            </w:r>
          </w:p>
        </w:tc>
        <w:tc>
          <w:tcPr>
            <w:tcW w:w="2534" w:type="dxa"/>
          </w:tcPr>
          <w:p w:rsidR="00DE533E" w:rsidRPr="00DE533E" w:rsidRDefault="00DE533E" w:rsidP="00DE533E">
            <w:pPr>
              <w:jc w:val="center"/>
              <w:rPr>
                <w:sz w:val="28"/>
                <w:szCs w:val="28"/>
              </w:rPr>
            </w:pPr>
            <w:r w:rsidRPr="00DE533E">
              <w:rPr>
                <w:sz w:val="28"/>
                <w:szCs w:val="28"/>
              </w:rPr>
              <w:t>1,14</w:t>
            </w:r>
          </w:p>
        </w:tc>
        <w:tc>
          <w:tcPr>
            <w:tcW w:w="2535" w:type="dxa"/>
          </w:tcPr>
          <w:p w:rsidR="00DE533E" w:rsidRPr="00DE533E" w:rsidRDefault="00DE533E" w:rsidP="00DE533E">
            <w:pPr>
              <w:jc w:val="center"/>
              <w:rPr>
                <w:sz w:val="28"/>
                <w:szCs w:val="28"/>
              </w:rPr>
            </w:pPr>
            <w:r w:rsidRPr="00DE533E">
              <w:rPr>
                <w:sz w:val="28"/>
                <w:szCs w:val="28"/>
              </w:rPr>
              <w:t>375,2</w:t>
            </w:r>
          </w:p>
        </w:tc>
      </w:tr>
      <w:tr w:rsidR="00DE533E" w:rsidRPr="00DE533E" w:rsidTr="00DE533E">
        <w:tc>
          <w:tcPr>
            <w:tcW w:w="1384" w:type="dxa"/>
          </w:tcPr>
          <w:p w:rsidR="00DE533E" w:rsidRPr="00DE533E" w:rsidRDefault="00DE533E" w:rsidP="00DE533E">
            <w:pPr>
              <w:jc w:val="center"/>
              <w:rPr>
                <w:sz w:val="28"/>
                <w:szCs w:val="28"/>
              </w:rPr>
            </w:pPr>
            <w:r w:rsidRPr="00DE533E">
              <w:rPr>
                <w:sz w:val="28"/>
                <w:szCs w:val="28"/>
              </w:rPr>
              <w:t>2021</w:t>
            </w:r>
          </w:p>
        </w:tc>
        <w:tc>
          <w:tcPr>
            <w:tcW w:w="3684" w:type="dxa"/>
          </w:tcPr>
          <w:p w:rsidR="00DE533E" w:rsidRPr="00DE533E" w:rsidRDefault="00DE533E" w:rsidP="00DE533E">
            <w:pPr>
              <w:jc w:val="center"/>
              <w:rPr>
                <w:sz w:val="28"/>
                <w:szCs w:val="28"/>
              </w:rPr>
            </w:pPr>
            <w:r w:rsidRPr="00DE533E">
              <w:rPr>
                <w:sz w:val="28"/>
                <w:szCs w:val="28"/>
              </w:rPr>
              <w:t>12</w:t>
            </w:r>
          </w:p>
        </w:tc>
        <w:tc>
          <w:tcPr>
            <w:tcW w:w="2534" w:type="dxa"/>
          </w:tcPr>
          <w:p w:rsidR="00DE533E" w:rsidRPr="00DE533E" w:rsidRDefault="00DE533E" w:rsidP="00DE533E">
            <w:pPr>
              <w:jc w:val="center"/>
              <w:rPr>
                <w:sz w:val="28"/>
                <w:szCs w:val="28"/>
              </w:rPr>
            </w:pPr>
            <w:r w:rsidRPr="00DE533E">
              <w:rPr>
                <w:sz w:val="28"/>
                <w:szCs w:val="28"/>
              </w:rPr>
              <w:t>1,8661</w:t>
            </w:r>
          </w:p>
        </w:tc>
        <w:tc>
          <w:tcPr>
            <w:tcW w:w="2535" w:type="dxa"/>
          </w:tcPr>
          <w:p w:rsidR="00DE533E" w:rsidRPr="00DE533E" w:rsidRDefault="00DE533E" w:rsidP="00DE533E">
            <w:pPr>
              <w:jc w:val="center"/>
              <w:rPr>
                <w:sz w:val="28"/>
                <w:szCs w:val="28"/>
              </w:rPr>
            </w:pPr>
            <w:r w:rsidRPr="00DE533E">
              <w:rPr>
                <w:sz w:val="28"/>
                <w:szCs w:val="28"/>
              </w:rPr>
              <w:t>731,7</w:t>
            </w:r>
          </w:p>
        </w:tc>
      </w:tr>
      <w:tr w:rsidR="00DE533E" w:rsidRPr="00DE533E" w:rsidTr="00DE533E">
        <w:tc>
          <w:tcPr>
            <w:tcW w:w="1384" w:type="dxa"/>
          </w:tcPr>
          <w:p w:rsidR="00DE533E" w:rsidRPr="00DE533E" w:rsidRDefault="00DE533E" w:rsidP="00DE533E">
            <w:pPr>
              <w:jc w:val="center"/>
              <w:rPr>
                <w:sz w:val="28"/>
                <w:szCs w:val="28"/>
              </w:rPr>
            </w:pPr>
            <w:r w:rsidRPr="00DE533E">
              <w:rPr>
                <w:sz w:val="28"/>
                <w:szCs w:val="28"/>
              </w:rPr>
              <w:t>2022</w:t>
            </w:r>
          </w:p>
        </w:tc>
        <w:tc>
          <w:tcPr>
            <w:tcW w:w="3684" w:type="dxa"/>
          </w:tcPr>
          <w:p w:rsidR="00DE533E" w:rsidRPr="00DE533E" w:rsidRDefault="00DE533E" w:rsidP="00DE533E">
            <w:pPr>
              <w:jc w:val="center"/>
              <w:rPr>
                <w:sz w:val="28"/>
                <w:szCs w:val="28"/>
              </w:rPr>
            </w:pPr>
            <w:r w:rsidRPr="00DE533E">
              <w:rPr>
                <w:sz w:val="28"/>
                <w:szCs w:val="28"/>
              </w:rPr>
              <w:t>6</w:t>
            </w:r>
          </w:p>
        </w:tc>
        <w:tc>
          <w:tcPr>
            <w:tcW w:w="2534" w:type="dxa"/>
          </w:tcPr>
          <w:p w:rsidR="00DE533E" w:rsidRPr="00DE533E" w:rsidRDefault="00DE533E" w:rsidP="00DE533E">
            <w:pPr>
              <w:jc w:val="center"/>
              <w:rPr>
                <w:sz w:val="28"/>
                <w:szCs w:val="28"/>
              </w:rPr>
            </w:pPr>
            <w:r w:rsidRPr="00DE533E">
              <w:rPr>
                <w:sz w:val="28"/>
                <w:szCs w:val="28"/>
              </w:rPr>
              <w:t>0,8651</w:t>
            </w:r>
          </w:p>
        </w:tc>
        <w:tc>
          <w:tcPr>
            <w:tcW w:w="2535" w:type="dxa"/>
          </w:tcPr>
          <w:p w:rsidR="00DE533E" w:rsidRPr="00DE533E" w:rsidRDefault="00DE533E" w:rsidP="00DE533E">
            <w:pPr>
              <w:jc w:val="center"/>
              <w:rPr>
                <w:sz w:val="28"/>
                <w:szCs w:val="28"/>
              </w:rPr>
            </w:pPr>
            <w:r w:rsidRPr="00DE533E">
              <w:rPr>
                <w:sz w:val="28"/>
                <w:szCs w:val="28"/>
              </w:rPr>
              <w:t>317,3</w:t>
            </w:r>
          </w:p>
        </w:tc>
      </w:tr>
      <w:tr w:rsidR="00DE533E" w:rsidRPr="00DE533E" w:rsidTr="00DE533E">
        <w:tc>
          <w:tcPr>
            <w:tcW w:w="1384" w:type="dxa"/>
          </w:tcPr>
          <w:p w:rsidR="00DE533E" w:rsidRPr="00DE533E" w:rsidRDefault="00DE533E" w:rsidP="00DE533E">
            <w:pPr>
              <w:jc w:val="center"/>
              <w:rPr>
                <w:sz w:val="28"/>
                <w:szCs w:val="28"/>
              </w:rPr>
            </w:pPr>
            <w:r w:rsidRPr="00DE533E">
              <w:rPr>
                <w:sz w:val="28"/>
                <w:szCs w:val="28"/>
              </w:rPr>
              <w:t>2023</w:t>
            </w:r>
          </w:p>
        </w:tc>
        <w:tc>
          <w:tcPr>
            <w:tcW w:w="3684" w:type="dxa"/>
          </w:tcPr>
          <w:p w:rsidR="00DE533E" w:rsidRPr="00DE533E" w:rsidRDefault="00DE533E" w:rsidP="00DE533E">
            <w:pPr>
              <w:jc w:val="center"/>
              <w:rPr>
                <w:sz w:val="28"/>
                <w:szCs w:val="28"/>
              </w:rPr>
            </w:pPr>
            <w:r w:rsidRPr="00DE533E">
              <w:rPr>
                <w:sz w:val="28"/>
                <w:szCs w:val="28"/>
              </w:rPr>
              <w:t>25</w:t>
            </w:r>
          </w:p>
        </w:tc>
        <w:tc>
          <w:tcPr>
            <w:tcW w:w="2534" w:type="dxa"/>
          </w:tcPr>
          <w:p w:rsidR="00DE533E" w:rsidRPr="00DE533E" w:rsidRDefault="00DE533E" w:rsidP="00DE533E">
            <w:pPr>
              <w:jc w:val="center"/>
              <w:rPr>
                <w:sz w:val="28"/>
                <w:szCs w:val="28"/>
              </w:rPr>
            </w:pPr>
            <w:r w:rsidRPr="00DE533E">
              <w:rPr>
                <w:sz w:val="28"/>
                <w:szCs w:val="28"/>
              </w:rPr>
              <w:t>2,8754</w:t>
            </w:r>
          </w:p>
        </w:tc>
        <w:tc>
          <w:tcPr>
            <w:tcW w:w="2535" w:type="dxa"/>
          </w:tcPr>
          <w:p w:rsidR="00DE533E" w:rsidRPr="00DE533E" w:rsidRDefault="00DE533E" w:rsidP="00DE533E">
            <w:pPr>
              <w:jc w:val="center"/>
              <w:rPr>
                <w:sz w:val="28"/>
                <w:szCs w:val="28"/>
              </w:rPr>
            </w:pPr>
            <w:r w:rsidRPr="00DE533E">
              <w:rPr>
                <w:sz w:val="28"/>
                <w:szCs w:val="28"/>
              </w:rPr>
              <w:t>934,1</w:t>
            </w:r>
          </w:p>
        </w:tc>
      </w:tr>
      <w:tr w:rsidR="00DE533E" w:rsidRPr="00DE533E" w:rsidTr="00DE533E">
        <w:tc>
          <w:tcPr>
            <w:tcW w:w="1384" w:type="dxa"/>
          </w:tcPr>
          <w:p w:rsidR="00DE533E" w:rsidRPr="00DE533E" w:rsidRDefault="00DE533E" w:rsidP="00DE533E">
            <w:pPr>
              <w:jc w:val="center"/>
              <w:rPr>
                <w:sz w:val="28"/>
                <w:szCs w:val="28"/>
              </w:rPr>
            </w:pPr>
            <w:r w:rsidRPr="00DE533E">
              <w:rPr>
                <w:sz w:val="28"/>
                <w:szCs w:val="28"/>
              </w:rPr>
              <w:t>2024</w:t>
            </w:r>
          </w:p>
        </w:tc>
        <w:tc>
          <w:tcPr>
            <w:tcW w:w="3684" w:type="dxa"/>
          </w:tcPr>
          <w:p w:rsidR="00DE533E" w:rsidRPr="00DE533E" w:rsidRDefault="00DE533E" w:rsidP="00DE533E">
            <w:pPr>
              <w:jc w:val="center"/>
              <w:rPr>
                <w:sz w:val="28"/>
                <w:szCs w:val="28"/>
              </w:rPr>
            </w:pPr>
            <w:r w:rsidRPr="00DE533E">
              <w:rPr>
                <w:sz w:val="28"/>
                <w:szCs w:val="28"/>
              </w:rPr>
              <w:t>18</w:t>
            </w:r>
          </w:p>
        </w:tc>
        <w:tc>
          <w:tcPr>
            <w:tcW w:w="2534" w:type="dxa"/>
          </w:tcPr>
          <w:p w:rsidR="00DE533E" w:rsidRPr="00DE533E" w:rsidRDefault="00DE533E" w:rsidP="00DE533E">
            <w:pPr>
              <w:jc w:val="center"/>
              <w:rPr>
                <w:sz w:val="28"/>
                <w:szCs w:val="28"/>
              </w:rPr>
            </w:pPr>
            <w:r w:rsidRPr="00DE533E">
              <w:rPr>
                <w:sz w:val="28"/>
                <w:szCs w:val="28"/>
              </w:rPr>
              <w:t>2,3551</w:t>
            </w:r>
          </w:p>
        </w:tc>
        <w:tc>
          <w:tcPr>
            <w:tcW w:w="2535" w:type="dxa"/>
          </w:tcPr>
          <w:p w:rsidR="00DE533E" w:rsidRPr="00DE533E" w:rsidRDefault="00DE533E" w:rsidP="00DE533E">
            <w:pPr>
              <w:jc w:val="center"/>
              <w:rPr>
                <w:sz w:val="28"/>
                <w:szCs w:val="28"/>
              </w:rPr>
            </w:pPr>
            <w:r w:rsidRPr="00DE533E">
              <w:rPr>
                <w:sz w:val="28"/>
                <w:szCs w:val="28"/>
              </w:rPr>
              <w:t>1224,9</w:t>
            </w:r>
          </w:p>
        </w:tc>
      </w:tr>
    </w:tbl>
    <w:p w:rsidR="00DE533E" w:rsidRPr="00DE533E" w:rsidRDefault="00DE533E" w:rsidP="00DE533E">
      <w:pPr>
        <w:ind w:firstLine="709"/>
        <w:jc w:val="both"/>
        <w:rPr>
          <w:sz w:val="28"/>
          <w:szCs w:val="28"/>
        </w:rPr>
      </w:pPr>
    </w:p>
    <w:p w:rsidR="00DE533E" w:rsidRPr="00DE533E" w:rsidRDefault="00DE533E" w:rsidP="00DE533E">
      <w:pPr>
        <w:ind w:firstLine="709"/>
        <w:jc w:val="both"/>
        <w:rPr>
          <w:sz w:val="28"/>
          <w:szCs w:val="28"/>
        </w:rPr>
      </w:pPr>
      <w:r w:rsidRPr="00DE533E">
        <w:rPr>
          <w:sz w:val="28"/>
          <w:szCs w:val="28"/>
        </w:rPr>
        <w:t xml:space="preserve">В 2024 году в соответствии с законом Алтайского края «О бесплатном предоставлении в собственность </w:t>
      </w:r>
      <w:r w:rsidRPr="00DE533E">
        <w:rPr>
          <w:spacing w:val="-1"/>
          <w:sz w:val="28"/>
          <w:szCs w:val="28"/>
        </w:rPr>
        <w:t xml:space="preserve">земельных участков» в границах муниципального образования Рубцовский </w:t>
      </w:r>
      <w:r w:rsidRPr="00DE533E">
        <w:rPr>
          <w:sz w:val="28"/>
          <w:szCs w:val="28"/>
        </w:rPr>
        <w:t xml:space="preserve">район </w:t>
      </w:r>
      <w:r w:rsidRPr="00DE533E">
        <w:rPr>
          <w:spacing w:val="-1"/>
          <w:sz w:val="28"/>
          <w:szCs w:val="28"/>
        </w:rPr>
        <w:t>многодетным семьям</w:t>
      </w:r>
      <w:r w:rsidRPr="00DE533E">
        <w:rPr>
          <w:sz w:val="28"/>
          <w:szCs w:val="28"/>
        </w:rPr>
        <w:t xml:space="preserve"> на безвозмездной</w:t>
      </w:r>
      <w:r w:rsidRPr="00DE533E">
        <w:rPr>
          <w:sz w:val="28"/>
          <w:szCs w:val="28"/>
        </w:rPr>
        <w:br/>
      </w:r>
      <w:r w:rsidRPr="00DE533E">
        <w:rPr>
          <w:spacing w:val="-1"/>
          <w:sz w:val="28"/>
          <w:szCs w:val="28"/>
        </w:rPr>
        <w:t xml:space="preserve">основе был предоставлены 5 земельных участков площадью 7500 кв.м (в 2018 году - 24 земельных участка общей площадью 45147 кв.м., в 2019 году – 11 земельных участков общей площадью 18485 кв.м., в 2020 году – 1 земельный участок площадью – 1516 кв.м, в 2021 году – 5 земельных участков площадью – 5998 кв.м, в 2022 году - 4 земельных участка площадью - 7370 кв.м, в 2023 году 2 земельных участков площадью – 3500  кв.м).  На учете в Администрации Рубцовского района числятся 12 человек, </w:t>
      </w:r>
      <w:r w:rsidRPr="00DE533E">
        <w:rPr>
          <w:sz w:val="28"/>
          <w:szCs w:val="28"/>
        </w:rPr>
        <w:t>поставленных на учет и включенных в перечень граждан, имеющих трех более детей, желающих приобрести земельные участки.</w:t>
      </w:r>
    </w:p>
    <w:p w:rsidR="00DE533E" w:rsidRPr="00DE533E" w:rsidRDefault="00DE533E" w:rsidP="00DE533E">
      <w:pPr>
        <w:ind w:firstLine="709"/>
        <w:jc w:val="both"/>
        <w:rPr>
          <w:sz w:val="28"/>
          <w:szCs w:val="28"/>
        </w:rPr>
      </w:pPr>
    </w:p>
    <w:p w:rsidR="00DE533E" w:rsidRPr="00DE533E" w:rsidRDefault="00DE533E" w:rsidP="00DE533E">
      <w:pPr>
        <w:ind w:firstLine="709"/>
        <w:jc w:val="both"/>
        <w:rPr>
          <w:sz w:val="28"/>
          <w:szCs w:val="28"/>
        </w:rPr>
      </w:pPr>
      <w:r w:rsidRPr="00DE533E">
        <w:rPr>
          <w:sz w:val="28"/>
          <w:szCs w:val="28"/>
        </w:rPr>
        <w:t>2.2. Арендная плата за землю:</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8079"/>
      </w:tblGrid>
      <w:tr w:rsidR="00DE533E" w:rsidRPr="00DE533E" w:rsidTr="00DE533E">
        <w:tc>
          <w:tcPr>
            <w:tcW w:w="1560" w:type="dxa"/>
          </w:tcPr>
          <w:p w:rsidR="00DE533E" w:rsidRPr="00DE533E" w:rsidRDefault="00DE533E" w:rsidP="00DE533E">
            <w:pPr>
              <w:jc w:val="both"/>
              <w:rPr>
                <w:sz w:val="28"/>
                <w:szCs w:val="28"/>
              </w:rPr>
            </w:pPr>
            <w:r w:rsidRPr="00DE533E">
              <w:rPr>
                <w:sz w:val="28"/>
                <w:szCs w:val="28"/>
              </w:rPr>
              <w:t>Год</w:t>
            </w:r>
          </w:p>
        </w:tc>
        <w:tc>
          <w:tcPr>
            <w:tcW w:w="8079" w:type="dxa"/>
          </w:tcPr>
          <w:p w:rsidR="00DE533E" w:rsidRPr="00DE533E" w:rsidRDefault="00DE533E" w:rsidP="00DE533E">
            <w:pPr>
              <w:jc w:val="both"/>
              <w:rPr>
                <w:sz w:val="28"/>
                <w:szCs w:val="28"/>
              </w:rPr>
            </w:pPr>
            <w:r w:rsidRPr="00DE533E">
              <w:rPr>
                <w:sz w:val="28"/>
                <w:szCs w:val="28"/>
              </w:rPr>
              <w:t>Сумма арендной платы за использование земель, находящихся в государственной собственности, не разграниченных по праву, и в муниципальной собственности, поступившая в бюджет района, тыс. рублей</w:t>
            </w:r>
          </w:p>
        </w:tc>
      </w:tr>
      <w:tr w:rsidR="00DE533E" w:rsidRPr="00DE533E" w:rsidTr="00DE533E">
        <w:tc>
          <w:tcPr>
            <w:tcW w:w="1560" w:type="dxa"/>
          </w:tcPr>
          <w:p w:rsidR="00DE533E" w:rsidRPr="00DE533E" w:rsidRDefault="00DE533E" w:rsidP="00DE533E">
            <w:pPr>
              <w:jc w:val="center"/>
              <w:rPr>
                <w:sz w:val="28"/>
                <w:szCs w:val="28"/>
              </w:rPr>
            </w:pPr>
            <w:r w:rsidRPr="00DE533E">
              <w:rPr>
                <w:sz w:val="28"/>
                <w:szCs w:val="28"/>
              </w:rPr>
              <w:t>2015</w:t>
            </w:r>
          </w:p>
        </w:tc>
        <w:tc>
          <w:tcPr>
            <w:tcW w:w="8079" w:type="dxa"/>
          </w:tcPr>
          <w:p w:rsidR="00DE533E" w:rsidRPr="00DE533E" w:rsidRDefault="00DE533E" w:rsidP="00DE533E">
            <w:pPr>
              <w:jc w:val="center"/>
              <w:rPr>
                <w:sz w:val="28"/>
                <w:szCs w:val="28"/>
              </w:rPr>
            </w:pPr>
            <w:r w:rsidRPr="00DE533E">
              <w:rPr>
                <w:sz w:val="28"/>
                <w:szCs w:val="28"/>
              </w:rPr>
              <w:t>24 579,9</w:t>
            </w:r>
          </w:p>
        </w:tc>
      </w:tr>
      <w:tr w:rsidR="00DE533E" w:rsidRPr="00DE533E" w:rsidTr="00DE533E">
        <w:tc>
          <w:tcPr>
            <w:tcW w:w="1560" w:type="dxa"/>
          </w:tcPr>
          <w:p w:rsidR="00DE533E" w:rsidRPr="00DE533E" w:rsidRDefault="00DE533E" w:rsidP="00DE533E">
            <w:pPr>
              <w:jc w:val="center"/>
              <w:rPr>
                <w:sz w:val="28"/>
                <w:szCs w:val="28"/>
              </w:rPr>
            </w:pPr>
            <w:r w:rsidRPr="00DE533E">
              <w:rPr>
                <w:sz w:val="28"/>
                <w:szCs w:val="28"/>
              </w:rPr>
              <w:t>2016</w:t>
            </w:r>
          </w:p>
        </w:tc>
        <w:tc>
          <w:tcPr>
            <w:tcW w:w="8079" w:type="dxa"/>
          </w:tcPr>
          <w:p w:rsidR="00DE533E" w:rsidRPr="00DE533E" w:rsidRDefault="00DE533E" w:rsidP="00DE533E">
            <w:pPr>
              <w:jc w:val="center"/>
              <w:rPr>
                <w:sz w:val="28"/>
                <w:szCs w:val="28"/>
              </w:rPr>
            </w:pPr>
            <w:r w:rsidRPr="00DE533E">
              <w:rPr>
                <w:sz w:val="28"/>
                <w:szCs w:val="28"/>
              </w:rPr>
              <w:t>26 621,9</w:t>
            </w:r>
          </w:p>
        </w:tc>
      </w:tr>
      <w:tr w:rsidR="00DE533E" w:rsidRPr="00DE533E" w:rsidTr="00DE533E">
        <w:tc>
          <w:tcPr>
            <w:tcW w:w="1560" w:type="dxa"/>
          </w:tcPr>
          <w:p w:rsidR="00DE533E" w:rsidRPr="00DE533E" w:rsidRDefault="00DE533E" w:rsidP="00DE533E">
            <w:pPr>
              <w:jc w:val="center"/>
              <w:rPr>
                <w:sz w:val="28"/>
                <w:szCs w:val="28"/>
              </w:rPr>
            </w:pPr>
            <w:r w:rsidRPr="00DE533E">
              <w:rPr>
                <w:sz w:val="28"/>
                <w:szCs w:val="28"/>
              </w:rPr>
              <w:t>2017</w:t>
            </w:r>
          </w:p>
        </w:tc>
        <w:tc>
          <w:tcPr>
            <w:tcW w:w="8079" w:type="dxa"/>
          </w:tcPr>
          <w:p w:rsidR="00DE533E" w:rsidRPr="00DE533E" w:rsidRDefault="00DE533E" w:rsidP="00DE533E">
            <w:pPr>
              <w:jc w:val="center"/>
              <w:rPr>
                <w:sz w:val="28"/>
                <w:szCs w:val="28"/>
              </w:rPr>
            </w:pPr>
            <w:r w:rsidRPr="00DE533E">
              <w:rPr>
                <w:sz w:val="28"/>
                <w:szCs w:val="28"/>
              </w:rPr>
              <w:t>21 004,7</w:t>
            </w:r>
          </w:p>
        </w:tc>
      </w:tr>
      <w:tr w:rsidR="00DE533E" w:rsidRPr="00DE533E" w:rsidTr="00DE533E">
        <w:tc>
          <w:tcPr>
            <w:tcW w:w="1560" w:type="dxa"/>
          </w:tcPr>
          <w:p w:rsidR="00DE533E" w:rsidRPr="00DE533E" w:rsidRDefault="00DE533E" w:rsidP="00DE533E">
            <w:pPr>
              <w:jc w:val="center"/>
              <w:rPr>
                <w:sz w:val="28"/>
                <w:szCs w:val="28"/>
              </w:rPr>
            </w:pPr>
            <w:r w:rsidRPr="00DE533E">
              <w:rPr>
                <w:sz w:val="28"/>
                <w:szCs w:val="28"/>
              </w:rPr>
              <w:t>2018</w:t>
            </w:r>
          </w:p>
        </w:tc>
        <w:tc>
          <w:tcPr>
            <w:tcW w:w="8079" w:type="dxa"/>
          </w:tcPr>
          <w:p w:rsidR="00DE533E" w:rsidRPr="00DE533E" w:rsidRDefault="00DE533E" w:rsidP="00DE533E">
            <w:pPr>
              <w:jc w:val="center"/>
              <w:rPr>
                <w:sz w:val="28"/>
                <w:szCs w:val="28"/>
              </w:rPr>
            </w:pPr>
            <w:r w:rsidRPr="00DE533E">
              <w:rPr>
                <w:sz w:val="28"/>
                <w:szCs w:val="28"/>
              </w:rPr>
              <w:t>24 337,8</w:t>
            </w:r>
          </w:p>
        </w:tc>
      </w:tr>
      <w:tr w:rsidR="00DE533E" w:rsidRPr="00DE533E" w:rsidTr="00DE533E">
        <w:tc>
          <w:tcPr>
            <w:tcW w:w="1560" w:type="dxa"/>
          </w:tcPr>
          <w:p w:rsidR="00DE533E" w:rsidRPr="00DE533E" w:rsidRDefault="00DE533E" w:rsidP="00DE533E">
            <w:pPr>
              <w:jc w:val="center"/>
              <w:rPr>
                <w:sz w:val="28"/>
                <w:szCs w:val="28"/>
              </w:rPr>
            </w:pPr>
            <w:r w:rsidRPr="00DE533E">
              <w:rPr>
                <w:sz w:val="28"/>
                <w:szCs w:val="28"/>
              </w:rPr>
              <w:t>2019</w:t>
            </w:r>
          </w:p>
        </w:tc>
        <w:tc>
          <w:tcPr>
            <w:tcW w:w="8079" w:type="dxa"/>
          </w:tcPr>
          <w:p w:rsidR="00DE533E" w:rsidRPr="00DE533E" w:rsidRDefault="00DE533E" w:rsidP="00DE533E">
            <w:pPr>
              <w:jc w:val="center"/>
              <w:rPr>
                <w:sz w:val="28"/>
                <w:szCs w:val="28"/>
              </w:rPr>
            </w:pPr>
            <w:r w:rsidRPr="00DE533E">
              <w:rPr>
                <w:sz w:val="28"/>
                <w:szCs w:val="28"/>
              </w:rPr>
              <w:t>25 821,1</w:t>
            </w:r>
          </w:p>
        </w:tc>
      </w:tr>
      <w:tr w:rsidR="00DE533E" w:rsidRPr="00DE533E" w:rsidTr="00DE533E">
        <w:tc>
          <w:tcPr>
            <w:tcW w:w="1560" w:type="dxa"/>
          </w:tcPr>
          <w:p w:rsidR="00DE533E" w:rsidRPr="00DE533E" w:rsidRDefault="00DE533E" w:rsidP="00DE533E">
            <w:pPr>
              <w:jc w:val="center"/>
              <w:rPr>
                <w:sz w:val="28"/>
                <w:szCs w:val="28"/>
              </w:rPr>
            </w:pPr>
            <w:r w:rsidRPr="00DE533E">
              <w:rPr>
                <w:sz w:val="28"/>
                <w:szCs w:val="28"/>
              </w:rPr>
              <w:t>2020</w:t>
            </w:r>
          </w:p>
        </w:tc>
        <w:tc>
          <w:tcPr>
            <w:tcW w:w="8079" w:type="dxa"/>
          </w:tcPr>
          <w:p w:rsidR="00DE533E" w:rsidRPr="00DE533E" w:rsidRDefault="00DE533E" w:rsidP="00DE533E">
            <w:pPr>
              <w:jc w:val="center"/>
              <w:rPr>
                <w:sz w:val="28"/>
                <w:szCs w:val="28"/>
              </w:rPr>
            </w:pPr>
            <w:r w:rsidRPr="00DE533E">
              <w:rPr>
                <w:sz w:val="28"/>
                <w:szCs w:val="28"/>
              </w:rPr>
              <w:t>28 824,8</w:t>
            </w:r>
          </w:p>
        </w:tc>
      </w:tr>
      <w:tr w:rsidR="00DE533E" w:rsidRPr="00DE533E" w:rsidTr="00DE533E">
        <w:tc>
          <w:tcPr>
            <w:tcW w:w="1560" w:type="dxa"/>
          </w:tcPr>
          <w:p w:rsidR="00DE533E" w:rsidRPr="00DE533E" w:rsidRDefault="00DE533E" w:rsidP="00DE533E">
            <w:pPr>
              <w:jc w:val="center"/>
              <w:rPr>
                <w:sz w:val="28"/>
                <w:szCs w:val="28"/>
              </w:rPr>
            </w:pPr>
            <w:r w:rsidRPr="00DE533E">
              <w:rPr>
                <w:sz w:val="28"/>
                <w:szCs w:val="28"/>
              </w:rPr>
              <w:t>2021</w:t>
            </w:r>
          </w:p>
        </w:tc>
        <w:tc>
          <w:tcPr>
            <w:tcW w:w="8079" w:type="dxa"/>
          </w:tcPr>
          <w:p w:rsidR="00DE533E" w:rsidRPr="00DE533E" w:rsidRDefault="00DE533E" w:rsidP="00DE533E">
            <w:pPr>
              <w:jc w:val="center"/>
              <w:rPr>
                <w:sz w:val="28"/>
                <w:szCs w:val="28"/>
              </w:rPr>
            </w:pPr>
            <w:r w:rsidRPr="00DE533E">
              <w:rPr>
                <w:sz w:val="28"/>
                <w:szCs w:val="28"/>
              </w:rPr>
              <w:t>45 069,6</w:t>
            </w:r>
          </w:p>
        </w:tc>
      </w:tr>
      <w:tr w:rsidR="00DE533E" w:rsidRPr="00DE533E" w:rsidTr="00DE533E">
        <w:tc>
          <w:tcPr>
            <w:tcW w:w="1560" w:type="dxa"/>
          </w:tcPr>
          <w:p w:rsidR="00DE533E" w:rsidRPr="00DE533E" w:rsidRDefault="00DE533E" w:rsidP="00DE533E">
            <w:pPr>
              <w:jc w:val="center"/>
              <w:rPr>
                <w:sz w:val="28"/>
                <w:szCs w:val="28"/>
              </w:rPr>
            </w:pPr>
            <w:r w:rsidRPr="00DE533E">
              <w:rPr>
                <w:sz w:val="28"/>
                <w:szCs w:val="28"/>
              </w:rPr>
              <w:t>2022</w:t>
            </w:r>
          </w:p>
        </w:tc>
        <w:tc>
          <w:tcPr>
            <w:tcW w:w="8079" w:type="dxa"/>
          </w:tcPr>
          <w:p w:rsidR="00DE533E" w:rsidRPr="00DE533E" w:rsidRDefault="00DE533E" w:rsidP="00DE533E">
            <w:pPr>
              <w:jc w:val="center"/>
              <w:rPr>
                <w:sz w:val="28"/>
                <w:szCs w:val="28"/>
              </w:rPr>
            </w:pPr>
            <w:r w:rsidRPr="00DE533E">
              <w:rPr>
                <w:sz w:val="28"/>
                <w:szCs w:val="28"/>
              </w:rPr>
              <w:t>39 531,2</w:t>
            </w:r>
          </w:p>
        </w:tc>
      </w:tr>
      <w:tr w:rsidR="00DE533E" w:rsidRPr="00DE533E" w:rsidTr="00DE533E">
        <w:tc>
          <w:tcPr>
            <w:tcW w:w="1560" w:type="dxa"/>
          </w:tcPr>
          <w:p w:rsidR="00DE533E" w:rsidRPr="00DE533E" w:rsidRDefault="00DE533E" w:rsidP="00DE533E">
            <w:pPr>
              <w:jc w:val="center"/>
              <w:rPr>
                <w:sz w:val="28"/>
                <w:szCs w:val="28"/>
              </w:rPr>
            </w:pPr>
            <w:r w:rsidRPr="00DE533E">
              <w:rPr>
                <w:sz w:val="28"/>
                <w:szCs w:val="28"/>
              </w:rPr>
              <w:t>2023</w:t>
            </w:r>
          </w:p>
        </w:tc>
        <w:tc>
          <w:tcPr>
            <w:tcW w:w="8079" w:type="dxa"/>
          </w:tcPr>
          <w:p w:rsidR="00DE533E" w:rsidRPr="00DE533E" w:rsidRDefault="00DE533E" w:rsidP="00DE533E">
            <w:pPr>
              <w:jc w:val="center"/>
              <w:rPr>
                <w:sz w:val="28"/>
                <w:szCs w:val="28"/>
              </w:rPr>
            </w:pPr>
            <w:r w:rsidRPr="00DE533E">
              <w:rPr>
                <w:sz w:val="28"/>
                <w:szCs w:val="28"/>
              </w:rPr>
              <w:t>36 713,4</w:t>
            </w:r>
          </w:p>
        </w:tc>
      </w:tr>
      <w:tr w:rsidR="00DE533E" w:rsidRPr="00DE533E" w:rsidTr="00DE533E">
        <w:tc>
          <w:tcPr>
            <w:tcW w:w="1560" w:type="dxa"/>
          </w:tcPr>
          <w:p w:rsidR="00DE533E" w:rsidRPr="00DE533E" w:rsidRDefault="00DE533E" w:rsidP="00DE533E">
            <w:pPr>
              <w:jc w:val="center"/>
              <w:rPr>
                <w:sz w:val="28"/>
                <w:szCs w:val="28"/>
              </w:rPr>
            </w:pPr>
            <w:r w:rsidRPr="00DE533E">
              <w:rPr>
                <w:sz w:val="28"/>
                <w:szCs w:val="28"/>
              </w:rPr>
              <w:t>2024</w:t>
            </w:r>
          </w:p>
        </w:tc>
        <w:tc>
          <w:tcPr>
            <w:tcW w:w="8079" w:type="dxa"/>
          </w:tcPr>
          <w:p w:rsidR="00DE533E" w:rsidRPr="00DE533E" w:rsidRDefault="00DE533E" w:rsidP="00DE533E">
            <w:pPr>
              <w:jc w:val="center"/>
              <w:rPr>
                <w:sz w:val="28"/>
                <w:szCs w:val="28"/>
              </w:rPr>
            </w:pPr>
            <w:r w:rsidRPr="00DE533E">
              <w:rPr>
                <w:sz w:val="28"/>
                <w:szCs w:val="28"/>
              </w:rPr>
              <w:t>52 787,6</w:t>
            </w:r>
          </w:p>
        </w:tc>
      </w:tr>
    </w:tbl>
    <w:p w:rsidR="00DE533E" w:rsidRPr="00DE533E" w:rsidRDefault="00DE533E" w:rsidP="00DE533E">
      <w:pPr>
        <w:ind w:firstLine="709"/>
        <w:jc w:val="both"/>
        <w:rPr>
          <w:sz w:val="28"/>
          <w:szCs w:val="28"/>
        </w:rPr>
      </w:pPr>
    </w:p>
    <w:p w:rsidR="00DE533E" w:rsidRPr="00DE533E" w:rsidRDefault="00DE533E" w:rsidP="00DE533E">
      <w:pPr>
        <w:ind w:firstLine="709"/>
        <w:jc w:val="both"/>
        <w:rPr>
          <w:bCs/>
          <w:sz w:val="28"/>
          <w:szCs w:val="28"/>
        </w:rPr>
      </w:pPr>
      <w:r w:rsidRPr="00DE533E">
        <w:rPr>
          <w:bCs/>
          <w:sz w:val="28"/>
          <w:szCs w:val="28"/>
        </w:rPr>
        <w:t xml:space="preserve">Комитетом администрации Рубцовского района по управлению муниципальным имуществом в 2024 году проведена  </w:t>
      </w:r>
      <w:proofErr w:type="spellStart"/>
      <w:r w:rsidRPr="00DE533E">
        <w:rPr>
          <w:bCs/>
          <w:sz w:val="28"/>
          <w:szCs w:val="28"/>
        </w:rPr>
        <w:t>претензионно-исковая</w:t>
      </w:r>
      <w:proofErr w:type="spellEnd"/>
      <w:r w:rsidRPr="00DE533E">
        <w:rPr>
          <w:bCs/>
          <w:sz w:val="28"/>
          <w:szCs w:val="28"/>
        </w:rPr>
        <w:t xml:space="preserve"> работа по взысканию просроченной задолженности по арендной плате:</w:t>
      </w:r>
    </w:p>
    <w:p w:rsidR="00DE533E" w:rsidRPr="00DE533E" w:rsidRDefault="00DE533E" w:rsidP="00DE533E">
      <w:pPr>
        <w:ind w:firstLine="709"/>
        <w:jc w:val="both"/>
        <w:rPr>
          <w:sz w:val="28"/>
          <w:szCs w:val="28"/>
        </w:rPr>
      </w:pPr>
      <w:r w:rsidRPr="00DE533E">
        <w:rPr>
          <w:bCs/>
          <w:sz w:val="28"/>
          <w:szCs w:val="28"/>
        </w:rPr>
        <w:lastRenderedPageBreak/>
        <w:t>- в рамках досудебного урегулирования должникам направлено 158 претензий о погашении задолженности по арендной плате на сумму 5 435 т</w:t>
      </w:r>
      <w:r w:rsidRPr="00DE533E">
        <w:rPr>
          <w:sz w:val="28"/>
          <w:szCs w:val="28"/>
        </w:rPr>
        <w:t>ыс. рублей;</w:t>
      </w:r>
    </w:p>
    <w:p w:rsidR="00DE533E" w:rsidRPr="00DE533E" w:rsidRDefault="00DE533E" w:rsidP="00DE533E">
      <w:pPr>
        <w:ind w:firstLine="709"/>
        <w:jc w:val="both"/>
        <w:rPr>
          <w:sz w:val="28"/>
          <w:szCs w:val="28"/>
        </w:rPr>
      </w:pPr>
      <w:r w:rsidRPr="00DE533E">
        <w:rPr>
          <w:sz w:val="28"/>
          <w:szCs w:val="28"/>
        </w:rPr>
        <w:t xml:space="preserve">- подано 20 заявлений на вынесение судебных приказов на взыскание просроченной задолженности по арендной плате  на рассмотрение мировым судьям и Арбитражного суда Алтайского края; </w:t>
      </w:r>
    </w:p>
    <w:p w:rsidR="00DE533E" w:rsidRPr="00DE533E" w:rsidRDefault="00DE533E" w:rsidP="00DE533E">
      <w:pPr>
        <w:ind w:firstLine="709"/>
        <w:jc w:val="both"/>
        <w:rPr>
          <w:bCs/>
          <w:sz w:val="28"/>
          <w:szCs w:val="28"/>
        </w:rPr>
      </w:pPr>
      <w:r w:rsidRPr="00DE533E">
        <w:rPr>
          <w:bCs/>
          <w:sz w:val="28"/>
          <w:szCs w:val="28"/>
        </w:rPr>
        <w:t xml:space="preserve">- подано в Арбитражный суд Алтайского края 1 исковое заявления о </w:t>
      </w:r>
      <w:proofErr w:type="spellStart"/>
      <w:r w:rsidRPr="00DE533E">
        <w:rPr>
          <w:bCs/>
          <w:sz w:val="28"/>
          <w:szCs w:val="28"/>
        </w:rPr>
        <w:t>зыскании</w:t>
      </w:r>
      <w:proofErr w:type="spellEnd"/>
      <w:r w:rsidRPr="00DE533E">
        <w:rPr>
          <w:bCs/>
          <w:sz w:val="28"/>
          <w:szCs w:val="28"/>
        </w:rPr>
        <w:t xml:space="preserve"> просроченной задолженности по арендной плате, а также 3 исковых заявления в суды общей юрисдикции о расторжении договоров аренды земельных участков и взыскании просроченной </w:t>
      </w:r>
      <w:proofErr w:type="spellStart"/>
      <w:r w:rsidRPr="00DE533E">
        <w:rPr>
          <w:bCs/>
          <w:sz w:val="28"/>
          <w:szCs w:val="28"/>
        </w:rPr>
        <w:t>задолженносмти</w:t>
      </w:r>
      <w:proofErr w:type="spellEnd"/>
      <w:r w:rsidRPr="00DE533E">
        <w:rPr>
          <w:bCs/>
          <w:sz w:val="28"/>
          <w:szCs w:val="28"/>
        </w:rPr>
        <w:t xml:space="preserve"> по арендной плате.</w:t>
      </w:r>
    </w:p>
    <w:p w:rsidR="00DE533E" w:rsidRPr="00DE533E" w:rsidRDefault="00DE533E" w:rsidP="00DE533E">
      <w:pPr>
        <w:ind w:firstLine="709"/>
        <w:jc w:val="both"/>
        <w:rPr>
          <w:sz w:val="28"/>
          <w:szCs w:val="28"/>
        </w:rPr>
      </w:pPr>
      <w:r w:rsidRPr="00DE533E">
        <w:rPr>
          <w:sz w:val="28"/>
          <w:szCs w:val="28"/>
        </w:rPr>
        <w:t xml:space="preserve">Результатом ведения </w:t>
      </w:r>
      <w:proofErr w:type="spellStart"/>
      <w:r w:rsidRPr="00DE533E">
        <w:rPr>
          <w:sz w:val="28"/>
          <w:szCs w:val="28"/>
        </w:rPr>
        <w:t>претензионно-исковой</w:t>
      </w:r>
      <w:proofErr w:type="spellEnd"/>
      <w:r w:rsidRPr="00DE533E">
        <w:rPr>
          <w:sz w:val="28"/>
          <w:szCs w:val="28"/>
        </w:rPr>
        <w:t xml:space="preserve"> работы в 2024 году явилось  поступление  в бюджет Рубцовского района денежных средств в размере 2582,3 тыс. рублей в счет погашения просроченной задолженности по арендной плате.</w:t>
      </w:r>
    </w:p>
    <w:p w:rsidR="00DE533E" w:rsidRPr="00DE533E" w:rsidRDefault="00DE533E" w:rsidP="00847B9F">
      <w:pPr>
        <w:ind w:firstLine="709"/>
        <w:jc w:val="both"/>
        <w:rPr>
          <w:sz w:val="28"/>
          <w:szCs w:val="28"/>
        </w:rPr>
      </w:pPr>
      <w:r w:rsidRPr="00DE533E">
        <w:rPr>
          <w:sz w:val="28"/>
          <w:szCs w:val="28"/>
        </w:rPr>
        <w:t>Общая сумма доходов районного бюджета от использования земельных участков, находящихся в муниципальной собственности района и в государственной собственности, в  2024 году составила  55 265,5 тыс. рублей  (2023 году - 37 647,5 тыс. рублей, 2022 году - 39 848,5 тыс. рублей  в  2021 году - 45 801,3 тыс. рублей,  в 2020 году - 29 200,0 тыс. рублей, в 2019 году  - 31 593,8 тыс. руб., 2018 году - 26 460,8 тыс. рублей, в 2017 году -  51 754,9 тыс. рублей,  в 2016 году – 28 404 тыс. рублей).</w:t>
      </w:r>
    </w:p>
    <w:p w:rsidR="00DE533E" w:rsidRPr="00DE533E" w:rsidRDefault="00DE533E" w:rsidP="00DE533E">
      <w:pPr>
        <w:ind w:firstLine="709"/>
        <w:jc w:val="both"/>
        <w:rPr>
          <w:sz w:val="28"/>
          <w:szCs w:val="28"/>
        </w:rPr>
      </w:pPr>
    </w:p>
    <w:p w:rsidR="00DE533E" w:rsidRPr="00DE533E" w:rsidRDefault="00DE533E" w:rsidP="00DE533E">
      <w:pPr>
        <w:ind w:firstLine="709"/>
        <w:jc w:val="both"/>
        <w:rPr>
          <w:b/>
          <w:sz w:val="28"/>
          <w:szCs w:val="28"/>
        </w:rPr>
      </w:pPr>
      <w:r w:rsidRPr="00DE533E">
        <w:rPr>
          <w:b/>
          <w:sz w:val="28"/>
          <w:szCs w:val="28"/>
        </w:rPr>
        <w:t>3. Осуществление закупок</w:t>
      </w:r>
    </w:p>
    <w:p w:rsidR="00DE533E" w:rsidRPr="00DE533E" w:rsidRDefault="00DE533E" w:rsidP="00DE533E">
      <w:pPr>
        <w:shd w:val="clear" w:color="auto" w:fill="FFFFFF"/>
        <w:ind w:firstLine="709"/>
        <w:jc w:val="both"/>
        <w:rPr>
          <w:color w:val="000000"/>
          <w:sz w:val="28"/>
          <w:szCs w:val="28"/>
        </w:rPr>
      </w:pPr>
      <w:r w:rsidRPr="00DE533E">
        <w:rPr>
          <w:color w:val="000000"/>
          <w:sz w:val="28"/>
          <w:szCs w:val="28"/>
        </w:rPr>
        <w:t>В 2024 году работа по осуществлению закупок на территории муниципального образования Рубцовский район осуществлялась на основании постановления Администрации района от 06.02.2014 № 114 «Об утверждении Порядка взаимодействия органа, уполномоченного на определение поставщиков на территории Рубцовского района, и муниципальных заказчиков, бюджетных учреждений Рубцовского района». Информация о проведении торгов размещалась на официальном сайте государственных закупок, в случае проведения открытых аукционов в электронной форме – на электронной торговой площадке РТС-тендер.</w:t>
      </w:r>
    </w:p>
    <w:p w:rsidR="00DE533E" w:rsidRPr="00DE533E" w:rsidRDefault="00DE533E" w:rsidP="00DE533E">
      <w:pPr>
        <w:shd w:val="clear" w:color="auto" w:fill="FFFFFF"/>
        <w:ind w:firstLine="709"/>
        <w:jc w:val="both"/>
        <w:rPr>
          <w:color w:val="000000"/>
          <w:sz w:val="28"/>
          <w:szCs w:val="28"/>
        </w:rPr>
      </w:pPr>
    </w:p>
    <w:p w:rsidR="00DE533E" w:rsidRPr="00DE533E" w:rsidRDefault="00DE533E" w:rsidP="00DE533E">
      <w:pPr>
        <w:shd w:val="clear" w:color="auto" w:fill="FFFFFF"/>
        <w:ind w:firstLine="709"/>
        <w:jc w:val="both"/>
        <w:rPr>
          <w:color w:val="000000"/>
          <w:sz w:val="28"/>
          <w:szCs w:val="28"/>
        </w:rPr>
      </w:pPr>
      <w:r w:rsidRPr="00DE533E">
        <w:rPr>
          <w:color w:val="000000"/>
          <w:sz w:val="28"/>
          <w:szCs w:val="28"/>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 2024 год проведены 46 процедур определения поставщика (электронные аукционы), по результатам которых были заключены контракты, в том числе 44 аукциона проведено через комитет Администрации Рубцовского района по управлению муниципальным имуществом, 2 аукциона проведено через Уполномоченный орган Алтайского края – КГКУ «Центр государственных закупок Алтайского края».</w:t>
      </w:r>
    </w:p>
    <w:p w:rsidR="00DE533E" w:rsidRPr="00DE533E" w:rsidRDefault="00DE533E" w:rsidP="00DE533E">
      <w:pPr>
        <w:shd w:val="clear" w:color="auto" w:fill="FFFFFF"/>
        <w:tabs>
          <w:tab w:val="left" w:pos="1128"/>
        </w:tabs>
        <w:ind w:firstLine="709"/>
        <w:jc w:val="both"/>
        <w:rPr>
          <w:color w:val="000000"/>
          <w:sz w:val="28"/>
          <w:szCs w:val="28"/>
        </w:rPr>
      </w:pPr>
      <w:r w:rsidRPr="00DE533E">
        <w:rPr>
          <w:color w:val="000000"/>
          <w:sz w:val="28"/>
          <w:szCs w:val="28"/>
        </w:rPr>
        <w:tab/>
      </w:r>
    </w:p>
    <w:p w:rsidR="00DE533E" w:rsidRPr="00DE533E" w:rsidRDefault="00DE533E" w:rsidP="00DE533E">
      <w:pPr>
        <w:shd w:val="clear" w:color="auto" w:fill="FFFFFF"/>
        <w:ind w:firstLine="709"/>
        <w:jc w:val="both"/>
        <w:rPr>
          <w:sz w:val="28"/>
          <w:szCs w:val="28"/>
        </w:rPr>
      </w:pPr>
      <w:r w:rsidRPr="00DE533E">
        <w:rPr>
          <w:sz w:val="28"/>
          <w:szCs w:val="28"/>
        </w:rPr>
        <w:lastRenderedPageBreak/>
        <w:t>В целях благоустройства территорий сельских поселений была осуществлена следующая закупка:</w:t>
      </w:r>
    </w:p>
    <w:p w:rsidR="00DE533E" w:rsidRPr="00DE533E" w:rsidRDefault="00DE533E" w:rsidP="00DE533E">
      <w:pPr>
        <w:numPr>
          <w:ilvl w:val="0"/>
          <w:numId w:val="5"/>
        </w:numPr>
        <w:shd w:val="clear" w:color="auto" w:fill="FFFFFF"/>
        <w:tabs>
          <w:tab w:val="left" w:pos="709"/>
        </w:tabs>
        <w:ind w:left="0" w:firstLine="709"/>
        <w:jc w:val="both"/>
        <w:rPr>
          <w:sz w:val="28"/>
          <w:szCs w:val="28"/>
        </w:rPr>
      </w:pPr>
      <w:r w:rsidRPr="00DE533E">
        <w:rPr>
          <w:sz w:val="28"/>
          <w:szCs w:val="28"/>
        </w:rPr>
        <w:t>выполнение работы по благоустройству территории перед сельским Домом культуры по адресу: Алтайский край, Рубцовский район, с. Самарка, ул. Ленина, д. 17.</w:t>
      </w:r>
    </w:p>
    <w:p w:rsidR="00DE533E" w:rsidRPr="00DE533E" w:rsidRDefault="00DE533E" w:rsidP="00DE533E">
      <w:pPr>
        <w:ind w:firstLine="709"/>
        <w:jc w:val="both"/>
        <w:rPr>
          <w:sz w:val="28"/>
          <w:szCs w:val="28"/>
        </w:rPr>
      </w:pPr>
    </w:p>
    <w:p w:rsidR="00847B9F" w:rsidRDefault="00DE533E" w:rsidP="00DE533E">
      <w:pPr>
        <w:ind w:firstLine="709"/>
        <w:jc w:val="both"/>
        <w:rPr>
          <w:sz w:val="28"/>
          <w:szCs w:val="28"/>
        </w:rPr>
      </w:pPr>
      <w:r w:rsidRPr="00DE533E">
        <w:rPr>
          <w:sz w:val="28"/>
          <w:szCs w:val="28"/>
        </w:rPr>
        <w:t>В течение 2024 года подготовлено 253 постановления Администрации Рубцовского района по вопросам распоряжения земельными участками и управления муниципальным имуществом.</w:t>
      </w:r>
    </w:p>
    <w:p w:rsidR="00847B9F" w:rsidRDefault="00847B9F">
      <w:pPr>
        <w:rPr>
          <w:sz w:val="28"/>
          <w:szCs w:val="28"/>
        </w:rPr>
      </w:pPr>
      <w:r>
        <w:rPr>
          <w:sz w:val="28"/>
          <w:szCs w:val="28"/>
        </w:rPr>
        <w:br w:type="page"/>
      </w:r>
    </w:p>
    <w:p w:rsidR="00DE533E" w:rsidRPr="00847B9F" w:rsidRDefault="00847B9F" w:rsidP="00847B9F">
      <w:pPr>
        <w:jc w:val="center"/>
        <w:rPr>
          <w:b/>
          <w:sz w:val="28"/>
          <w:szCs w:val="28"/>
        </w:rPr>
      </w:pPr>
      <w:r w:rsidRPr="00847B9F">
        <w:rPr>
          <w:b/>
          <w:sz w:val="28"/>
          <w:szCs w:val="28"/>
        </w:rPr>
        <w:lastRenderedPageBreak/>
        <w:t>ГОЧС</w:t>
      </w:r>
    </w:p>
    <w:p w:rsidR="00847B9F" w:rsidRDefault="00847B9F" w:rsidP="00847B9F">
      <w:pPr>
        <w:ind w:firstLine="567"/>
        <w:jc w:val="both"/>
        <w:rPr>
          <w:b/>
          <w:sz w:val="28"/>
          <w:szCs w:val="28"/>
        </w:rPr>
      </w:pPr>
    </w:p>
    <w:p w:rsidR="00847B9F" w:rsidRPr="00847B9F" w:rsidRDefault="00847B9F" w:rsidP="00847B9F">
      <w:pPr>
        <w:ind w:firstLine="567"/>
        <w:jc w:val="both"/>
        <w:rPr>
          <w:b/>
          <w:i/>
          <w:sz w:val="28"/>
          <w:szCs w:val="28"/>
        </w:rPr>
      </w:pPr>
      <w:r w:rsidRPr="00847B9F">
        <w:rPr>
          <w:b/>
          <w:i/>
          <w:sz w:val="28"/>
          <w:szCs w:val="28"/>
        </w:rPr>
        <w:t xml:space="preserve">Информация о чрезвычайных ситуациях и режимах функционирования районного звена </w:t>
      </w:r>
      <w:r w:rsidRPr="00847B9F">
        <w:rPr>
          <w:b/>
          <w:i/>
          <w:sz w:val="28"/>
          <w:szCs w:val="28"/>
          <w:shd w:val="clear" w:color="auto" w:fill="FFFFFF"/>
        </w:rPr>
        <w:t>Алтайской территориальной подсистемы единой государственной системы предупреждения и ликвидации чрезвычайных ситуаций</w:t>
      </w:r>
      <w:r w:rsidRPr="00847B9F">
        <w:rPr>
          <w:b/>
          <w:i/>
          <w:sz w:val="28"/>
          <w:szCs w:val="28"/>
        </w:rPr>
        <w:t>.</w:t>
      </w:r>
    </w:p>
    <w:p w:rsidR="00847B9F" w:rsidRPr="00FC6C81" w:rsidRDefault="00847B9F" w:rsidP="00847B9F">
      <w:pPr>
        <w:ind w:firstLine="567"/>
        <w:jc w:val="both"/>
        <w:rPr>
          <w:sz w:val="16"/>
          <w:szCs w:val="16"/>
          <w:u w:val="single"/>
        </w:rPr>
      </w:pPr>
    </w:p>
    <w:p w:rsidR="00847B9F" w:rsidRDefault="00847B9F" w:rsidP="00847B9F">
      <w:pPr>
        <w:ind w:firstLine="567"/>
        <w:jc w:val="both"/>
        <w:rPr>
          <w:sz w:val="28"/>
          <w:szCs w:val="28"/>
          <w:shd w:val="clear" w:color="auto" w:fill="FFFFFF"/>
        </w:rPr>
      </w:pPr>
      <w:r>
        <w:rPr>
          <w:sz w:val="28"/>
          <w:szCs w:val="28"/>
          <w:shd w:val="clear" w:color="auto" w:fill="FFFFFF"/>
        </w:rPr>
        <w:t>Рубцовский район в отношении подверженности его территории различным стихийным бедствиям, авариям и происшествиям характеризуется как относительно спокойный. Из 32 рисков возникновения чрезвычайных ситуаций на территории района существует угроза 15 рисков, уровень всех рисков приемлемый.</w:t>
      </w:r>
    </w:p>
    <w:p w:rsidR="00847B9F" w:rsidRDefault="00847B9F" w:rsidP="00847B9F">
      <w:pPr>
        <w:ind w:firstLine="567"/>
        <w:jc w:val="both"/>
        <w:rPr>
          <w:bCs/>
          <w:sz w:val="28"/>
          <w:szCs w:val="28"/>
        </w:rPr>
      </w:pPr>
      <w:r>
        <w:rPr>
          <w:sz w:val="28"/>
          <w:szCs w:val="28"/>
          <w:shd w:val="clear" w:color="auto" w:fill="FFFFFF"/>
        </w:rPr>
        <w:t>Ежегодно в районе происходит от 20 до 40 ДТП, в том числе с погибшими людьми,</w:t>
      </w:r>
      <w:r w:rsidRPr="008743AD">
        <w:rPr>
          <w:sz w:val="28"/>
          <w:szCs w:val="28"/>
          <w:shd w:val="clear" w:color="auto" w:fill="FFFFFF"/>
        </w:rPr>
        <w:t xml:space="preserve"> </w:t>
      </w:r>
      <w:r>
        <w:rPr>
          <w:sz w:val="28"/>
          <w:szCs w:val="28"/>
        </w:rPr>
        <w:t xml:space="preserve">от 50 до 70 техногенных пожаров, до 5 происшествий на акваториях, фиксируется от 150 до 350 </w:t>
      </w:r>
      <w:r w:rsidRPr="008743AD">
        <w:rPr>
          <w:sz w:val="28"/>
          <w:szCs w:val="28"/>
        </w:rPr>
        <w:t>возгорани</w:t>
      </w:r>
      <w:r>
        <w:rPr>
          <w:sz w:val="28"/>
          <w:szCs w:val="28"/>
        </w:rPr>
        <w:t>й</w:t>
      </w:r>
      <w:r w:rsidRPr="008743AD">
        <w:rPr>
          <w:sz w:val="28"/>
          <w:szCs w:val="28"/>
        </w:rPr>
        <w:t xml:space="preserve"> сухой травы и мусора</w:t>
      </w:r>
      <w:r>
        <w:rPr>
          <w:sz w:val="28"/>
          <w:szCs w:val="28"/>
        </w:rPr>
        <w:t>, имеют место такие опасные природные явления как паводок, ураганные ветры, град, обильные осадки зимой, приводящие к снежным заносам, засуха, переувлажнение почвы и т.д.</w:t>
      </w:r>
      <w:r w:rsidRPr="008743AD">
        <w:rPr>
          <w:sz w:val="28"/>
          <w:szCs w:val="28"/>
        </w:rPr>
        <w:t xml:space="preserve"> </w:t>
      </w:r>
      <w:r>
        <w:rPr>
          <w:sz w:val="28"/>
          <w:szCs w:val="28"/>
        </w:rPr>
        <w:t>Вследствие изношенности сетей и оборудования имеют место</w:t>
      </w:r>
      <w:r w:rsidRPr="008743AD">
        <w:rPr>
          <w:bCs/>
          <w:sz w:val="28"/>
          <w:szCs w:val="28"/>
        </w:rPr>
        <w:t xml:space="preserve"> аварии на объектах тепло-, </w:t>
      </w:r>
      <w:proofErr w:type="spellStart"/>
      <w:r w:rsidRPr="008743AD">
        <w:rPr>
          <w:bCs/>
          <w:sz w:val="28"/>
          <w:szCs w:val="28"/>
        </w:rPr>
        <w:t>водо</w:t>
      </w:r>
      <w:proofErr w:type="spellEnd"/>
      <w:r w:rsidRPr="008743AD">
        <w:rPr>
          <w:bCs/>
          <w:sz w:val="28"/>
          <w:szCs w:val="28"/>
        </w:rPr>
        <w:t xml:space="preserve">- и электроснабжения. </w:t>
      </w:r>
      <w:r>
        <w:rPr>
          <w:bCs/>
          <w:sz w:val="28"/>
          <w:szCs w:val="28"/>
        </w:rPr>
        <w:t>Существует угроза заболеваний сельскохозяйственных животных и растений.</w:t>
      </w:r>
    </w:p>
    <w:p w:rsidR="00847B9F" w:rsidRPr="00776EC9" w:rsidRDefault="00847B9F" w:rsidP="00847B9F">
      <w:pPr>
        <w:ind w:firstLine="567"/>
        <w:jc w:val="both"/>
        <w:rPr>
          <w:sz w:val="16"/>
          <w:szCs w:val="16"/>
        </w:rPr>
      </w:pPr>
    </w:p>
    <w:p w:rsidR="00847B9F" w:rsidRDefault="00847B9F" w:rsidP="00847B9F">
      <w:pPr>
        <w:ind w:firstLine="567"/>
        <w:jc w:val="both"/>
        <w:rPr>
          <w:sz w:val="28"/>
          <w:szCs w:val="28"/>
        </w:rPr>
      </w:pPr>
      <w:r>
        <w:rPr>
          <w:sz w:val="28"/>
          <w:szCs w:val="28"/>
        </w:rPr>
        <w:t>Р</w:t>
      </w:r>
      <w:r w:rsidRPr="00ED0530">
        <w:rPr>
          <w:sz w:val="28"/>
          <w:szCs w:val="28"/>
        </w:rPr>
        <w:t xml:space="preserve">ежим </w:t>
      </w:r>
      <w:r>
        <w:rPr>
          <w:sz w:val="28"/>
          <w:szCs w:val="28"/>
        </w:rPr>
        <w:t xml:space="preserve">чрезвычайной ситуации для органов управления и сил Алтайской ТП РСЧС на территории </w:t>
      </w:r>
      <w:r w:rsidRPr="00ED0530">
        <w:rPr>
          <w:sz w:val="28"/>
          <w:szCs w:val="28"/>
        </w:rPr>
        <w:t>Алтайского края вводился</w:t>
      </w:r>
      <w:r>
        <w:rPr>
          <w:sz w:val="28"/>
          <w:szCs w:val="28"/>
        </w:rPr>
        <w:t xml:space="preserve"> </w:t>
      </w:r>
      <w:r w:rsidRPr="00ED0530">
        <w:rPr>
          <w:sz w:val="28"/>
          <w:szCs w:val="28"/>
        </w:rPr>
        <w:t>Правительств</w:t>
      </w:r>
      <w:r>
        <w:rPr>
          <w:sz w:val="28"/>
          <w:szCs w:val="28"/>
        </w:rPr>
        <w:t>ом</w:t>
      </w:r>
      <w:r w:rsidRPr="00ED0530">
        <w:rPr>
          <w:sz w:val="28"/>
          <w:szCs w:val="28"/>
        </w:rPr>
        <w:t xml:space="preserve"> Алтайского края</w:t>
      </w:r>
      <w:r>
        <w:rPr>
          <w:sz w:val="28"/>
          <w:szCs w:val="28"/>
        </w:rPr>
        <w:t xml:space="preserve"> один раз:</w:t>
      </w:r>
    </w:p>
    <w:p w:rsidR="00847B9F" w:rsidRPr="006243F6" w:rsidRDefault="00847B9F" w:rsidP="00847B9F">
      <w:pPr>
        <w:ind w:firstLine="567"/>
        <w:jc w:val="both"/>
        <w:rPr>
          <w:sz w:val="28"/>
          <w:szCs w:val="28"/>
        </w:rPr>
      </w:pPr>
      <w:r>
        <w:rPr>
          <w:sz w:val="28"/>
          <w:szCs w:val="28"/>
        </w:rPr>
        <w:t xml:space="preserve">- с 20.09.2024 по 11.12.2024 </w:t>
      </w:r>
      <w:r w:rsidRPr="00ED0530">
        <w:rPr>
          <w:sz w:val="28"/>
          <w:szCs w:val="28"/>
        </w:rPr>
        <w:t xml:space="preserve">на территории </w:t>
      </w:r>
      <w:r>
        <w:rPr>
          <w:sz w:val="28"/>
          <w:szCs w:val="28"/>
        </w:rPr>
        <w:t xml:space="preserve">ряда районов </w:t>
      </w:r>
      <w:r w:rsidRPr="00ED0530">
        <w:rPr>
          <w:sz w:val="28"/>
          <w:szCs w:val="28"/>
        </w:rPr>
        <w:t xml:space="preserve">Алтайского края </w:t>
      </w:r>
      <w:r w:rsidRPr="003428AC">
        <w:rPr>
          <w:sz w:val="28"/>
          <w:szCs w:val="28"/>
        </w:rPr>
        <w:t>в</w:t>
      </w:r>
      <w:r w:rsidRPr="003428AC">
        <w:rPr>
          <w:sz w:val="28"/>
          <w:szCs w:val="28"/>
          <w:shd w:val="clear" w:color="auto" w:fill="FFFFFF"/>
        </w:rPr>
        <w:t xml:space="preserve"> связи с проявлением неблагоприятных агрометеорологических явлений, вызванных </w:t>
      </w:r>
      <w:r w:rsidRPr="006243F6">
        <w:rPr>
          <w:sz w:val="28"/>
          <w:szCs w:val="28"/>
        </w:rPr>
        <w:t xml:space="preserve">переувлажнением почвы </w:t>
      </w:r>
      <w:r w:rsidRPr="00ED0530">
        <w:rPr>
          <w:sz w:val="28"/>
          <w:szCs w:val="28"/>
        </w:rPr>
        <w:t>(постановлени</w:t>
      </w:r>
      <w:r>
        <w:rPr>
          <w:sz w:val="28"/>
          <w:szCs w:val="28"/>
        </w:rPr>
        <w:t>я</w:t>
      </w:r>
      <w:r w:rsidRPr="00ED0530">
        <w:rPr>
          <w:sz w:val="28"/>
          <w:szCs w:val="28"/>
        </w:rPr>
        <w:t xml:space="preserve"> Правительства Алтайского края от </w:t>
      </w:r>
      <w:r w:rsidRPr="006243F6">
        <w:rPr>
          <w:sz w:val="28"/>
          <w:szCs w:val="28"/>
        </w:rPr>
        <w:t xml:space="preserve">20.09.2024 № 357, от </w:t>
      </w:r>
      <w:r>
        <w:rPr>
          <w:sz w:val="28"/>
          <w:szCs w:val="28"/>
        </w:rPr>
        <w:t>11</w:t>
      </w:r>
      <w:r w:rsidRPr="006243F6">
        <w:rPr>
          <w:sz w:val="28"/>
          <w:szCs w:val="28"/>
        </w:rPr>
        <w:t>.1</w:t>
      </w:r>
      <w:r>
        <w:rPr>
          <w:sz w:val="28"/>
          <w:szCs w:val="28"/>
        </w:rPr>
        <w:t>2</w:t>
      </w:r>
      <w:r w:rsidRPr="006243F6">
        <w:rPr>
          <w:sz w:val="28"/>
          <w:szCs w:val="28"/>
        </w:rPr>
        <w:t>.202</w:t>
      </w:r>
      <w:r>
        <w:rPr>
          <w:sz w:val="28"/>
          <w:szCs w:val="28"/>
        </w:rPr>
        <w:t>4</w:t>
      </w:r>
      <w:r w:rsidRPr="006243F6">
        <w:rPr>
          <w:sz w:val="28"/>
          <w:szCs w:val="28"/>
        </w:rPr>
        <w:t xml:space="preserve"> № </w:t>
      </w:r>
      <w:r>
        <w:rPr>
          <w:sz w:val="28"/>
          <w:szCs w:val="28"/>
        </w:rPr>
        <w:t>480</w:t>
      </w:r>
      <w:r w:rsidRPr="006243F6">
        <w:rPr>
          <w:sz w:val="28"/>
          <w:szCs w:val="28"/>
        </w:rPr>
        <w:t>)</w:t>
      </w:r>
      <w:r w:rsidRPr="006243F6">
        <w:rPr>
          <w:sz w:val="28"/>
          <w:szCs w:val="28"/>
          <w:shd w:val="clear" w:color="auto" w:fill="FFFFFF"/>
        </w:rPr>
        <w:t>.</w:t>
      </w:r>
    </w:p>
    <w:p w:rsidR="00847B9F" w:rsidRPr="00776EC9" w:rsidRDefault="00847B9F" w:rsidP="00847B9F">
      <w:pPr>
        <w:ind w:firstLine="567"/>
        <w:jc w:val="both"/>
        <w:rPr>
          <w:sz w:val="16"/>
          <w:szCs w:val="16"/>
        </w:rPr>
      </w:pPr>
    </w:p>
    <w:p w:rsidR="00847B9F" w:rsidRDefault="00847B9F" w:rsidP="00847B9F">
      <w:pPr>
        <w:ind w:firstLine="567"/>
        <w:jc w:val="both"/>
        <w:rPr>
          <w:sz w:val="28"/>
          <w:szCs w:val="28"/>
        </w:rPr>
      </w:pPr>
      <w:r>
        <w:rPr>
          <w:sz w:val="28"/>
          <w:szCs w:val="28"/>
        </w:rPr>
        <w:t>О</w:t>
      </w:r>
      <w:r w:rsidRPr="00ED0530">
        <w:rPr>
          <w:sz w:val="28"/>
          <w:szCs w:val="28"/>
        </w:rPr>
        <w:t>собый противопожарный режим на территории Алтайского края вводился</w:t>
      </w:r>
      <w:r>
        <w:rPr>
          <w:sz w:val="28"/>
          <w:szCs w:val="28"/>
        </w:rPr>
        <w:t xml:space="preserve"> </w:t>
      </w:r>
      <w:r w:rsidRPr="00ED0530">
        <w:rPr>
          <w:sz w:val="28"/>
          <w:szCs w:val="28"/>
        </w:rPr>
        <w:t>Правительств</w:t>
      </w:r>
      <w:r>
        <w:rPr>
          <w:sz w:val="28"/>
          <w:szCs w:val="28"/>
        </w:rPr>
        <w:t>ом</w:t>
      </w:r>
      <w:r w:rsidRPr="00ED0530">
        <w:rPr>
          <w:sz w:val="28"/>
          <w:szCs w:val="28"/>
        </w:rPr>
        <w:t xml:space="preserve"> Алтайского края</w:t>
      </w:r>
      <w:r>
        <w:rPr>
          <w:sz w:val="28"/>
          <w:szCs w:val="28"/>
        </w:rPr>
        <w:t xml:space="preserve"> два раза:</w:t>
      </w:r>
    </w:p>
    <w:p w:rsidR="00847B9F" w:rsidRDefault="00847B9F" w:rsidP="00847B9F">
      <w:pPr>
        <w:ind w:firstLine="567"/>
        <w:jc w:val="both"/>
        <w:rPr>
          <w:sz w:val="28"/>
          <w:szCs w:val="28"/>
        </w:rPr>
      </w:pPr>
      <w:r>
        <w:rPr>
          <w:sz w:val="28"/>
          <w:szCs w:val="28"/>
        </w:rPr>
        <w:t>- с</w:t>
      </w:r>
      <w:r w:rsidRPr="00ED0530">
        <w:rPr>
          <w:sz w:val="28"/>
          <w:szCs w:val="28"/>
        </w:rPr>
        <w:t xml:space="preserve"> 2</w:t>
      </w:r>
      <w:r>
        <w:rPr>
          <w:sz w:val="28"/>
          <w:szCs w:val="28"/>
        </w:rPr>
        <w:t>7</w:t>
      </w:r>
      <w:r w:rsidRPr="00ED0530">
        <w:rPr>
          <w:sz w:val="28"/>
          <w:szCs w:val="28"/>
        </w:rPr>
        <w:t>.04.202</w:t>
      </w:r>
      <w:r>
        <w:rPr>
          <w:sz w:val="28"/>
          <w:szCs w:val="28"/>
        </w:rPr>
        <w:t>4</w:t>
      </w:r>
      <w:r w:rsidRPr="00ED0530">
        <w:rPr>
          <w:sz w:val="28"/>
          <w:szCs w:val="28"/>
        </w:rPr>
        <w:t xml:space="preserve"> по </w:t>
      </w:r>
      <w:r>
        <w:rPr>
          <w:sz w:val="28"/>
          <w:szCs w:val="28"/>
        </w:rPr>
        <w:t>21</w:t>
      </w:r>
      <w:r w:rsidRPr="00ED0530">
        <w:rPr>
          <w:sz w:val="28"/>
          <w:szCs w:val="28"/>
        </w:rPr>
        <w:t>.</w:t>
      </w:r>
      <w:r>
        <w:rPr>
          <w:sz w:val="28"/>
          <w:szCs w:val="28"/>
        </w:rPr>
        <w:t>05</w:t>
      </w:r>
      <w:r w:rsidRPr="00ED0530">
        <w:rPr>
          <w:sz w:val="28"/>
          <w:szCs w:val="28"/>
        </w:rPr>
        <w:t>.202</w:t>
      </w:r>
      <w:r>
        <w:rPr>
          <w:sz w:val="28"/>
          <w:szCs w:val="28"/>
        </w:rPr>
        <w:t>4</w:t>
      </w:r>
      <w:r w:rsidRPr="00ED0530">
        <w:rPr>
          <w:sz w:val="28"/>
          <w:szCs w:val="28"/>
        </w:rPr>
        <w:t xml:space="preserve"> (постановлени</w:t>
      </w:r>
      <w:r>
        <w:rPr>
          <w:sz w:val="28"/>
          <w:szCs w:val="28"/>
        </w:rPr>
        <w:t>я</w:t>
      </w:r>
      <w:r w:rsidRPr="00ED0530">
        <w:rPr>
          <w:sz w:val="28"/>
          <w:szCs w:val="28"/>
        </w:rPr>
        <w:t xml:space="preserve"> Правительства Алтайского края от </w:t>
      </w:r>
      <w:r>
        <w:rPr>
          <w:sz w:val="28"/>
          <w:szCs w:val="28"/>
        </w:rPr>
        <w:t>26</w:t>
      </w:r>
      <w:r w:rsidRPr="00ED0530">
        <w:rPr>
          <w:sz w:val="28"/>
          <w:szCs w:val="28"/>
        </w:rPr>
        <w:t>.0</w:t>
      </w:r>
      <w:r>
        <w:rPr>
          <w:sz w:val="28"/>
          <w:szCs w:val="28"/>
        </w:rPr>
        <w:t>4</w:t>
      </w:r>
      <w:r w:rsidRPr="00ED0530">
        <w:rPr>
          <w:sz w:val="28"/>
          <w:szCs w:val="28"/>
        </w:rPr>
        <w:t>.202</w:t>
      </w:r>
      <w:r>
        <w:rPr>
          <w:sz w:val="28"/>
          <w:szCs w:val="28"/>
        </w:rPr>
        <w:t>4</w:t>
      </w:r>
      <w:r w:rsidRPr="00ED0530">
        <w:rPr>
          <w:sz w:val="28"/>
          <w:szCs w:val="28"/>
        </w:rPr>
        <w:t xml:space="preserve"> № </w:t>
      </w:r>
      <w:r>
        <w:rPr>
          <w:sz w:val="28"/>
          <w:szCs w:val="28"/>
        </w:rPr>
        <w:t xml:space="preserve">131, </w:t>
      </w:r>
      <w:r w:rsidRPr="00ED0530">
        <w:rPr>
          <w:sz w:val="28"/>
          <w:szCs w:val="28"/>
        </w:rPr>
        <w:t xml:space="preserve">от </w:t>
      </w:r>
      <w:r>
        <w:rPr>
          <w:sz w:val="28"/>
          <w:szCs w:val="28"/>
        </w:rPr>
        <w:t>20</w:t>
      </w:r>
      <w:r w:rsidRPr="00ED0530">
        <w:rPr>
          <w:sz w:val="28"/>
          <w:szCs w:val="28"/>
        </w:rPr>
        <w:t>.0</w:t>
      </w:r>
      <w:r>
        <w:rPr>
          <w:sz w:val="28"/>
          <w:szCs w:val="28"/>
        </w:rPr>
        <w:t>5</w:t>
      </w:r>
      <w:r w:rsidRPr="00ED0530">
        <w:rPr>
          <w:sz w:val="28"/>
          <w:szCs w:val="28"/>
        </w:rPr>
        <w:t>.202</w:t>
      </w:r>
      <w:r>
        <w:rPr>
          <w:sz w:val="28"/>
          <w:szCs w:val="28"/>
        </w:rPr>
        <w:t>4</w:t>
      </w:r>
      <w:r w:rsidRPr="00ED0530">
        <w:rPr>
          <w:sz w:val="28"/>
          <w:szCs w:val="28"/>
        </w:rPr>
        <w:t xml:space="preserve"> № </w:t>
      </w:r>
      <w:r>
        <w:rPr>
          <w:sz w:val="28"/>
          <w:szCs w:val="28"/>
        </w:rPr>
        <w:t>160</w:t>
      </w:r>
      <w:r w:rsidRPr="00ED0530">
        <w:rPr>
          <w:sz w:val="28"/>
          <w:szCs w:val="28"/>
        </w:rPr>
        <w:t>).</w:t>
      </w:r>
    </w:p>
    <w:p w:rsidR="00847B9F" w:rsidRDefault="00847B9F" w:rsidP="00847B9F">
      <w:pPr>
        <w:ind w:firstLine="567"/>
        <w:jc w:val="both"/>
        <w:rPr>
          <w:sz w:val="28"/>
          <w:szCs w:val="28"/>
        </w:rPr>
      </w:pPr>
      <w:r>
        <w:rPr>
          <w:sz w:val="28"/>
          <w:szCs w:val="28"/>
        </w:rPr>
        <w:t>- с</w:t>
      </w:r>
      <w:r w:rsidRPr="00ED0530">
        <w:rPr>
          <w:sz w:val="28"/>
          <w:szCs w:val="28"/>
        </w:rPr>
        <w:t xml:space="preserve"> 2</w:t>
      </w:r>
      <w:r>
        <w:rPr>
          <w:sz w:val="28"/>
          <w:szCs w:val="28"/>
        </w:rPr>
        <w:t>6</w:t>
      </w:r>
      <w:r w:rsidRPr="00ED0530">
        <w:rPr>
          <w:sz w:val="28"/>
          <w:szCs w:val="28"/>
        </w:rPr>
        <w:t>.0</w:t>
      </w:r>
      <w:r>
        <w:rPr>
          <w:sz w:val="28"/>
          <w:szCs w:val="28"/>
        </w:rPr>
        <w:t>6</w:t>
      </w:r>
      <w:r w:rsidRPr="00ED0530">
        <w:rPr>
          <w:sz w:val="28"/>
          <w:szCs w:val="28"/>
        </w:rPr>
        <w:t>.202</w:t>
      </w:r>
      <w:r>
        <w:rPr>
          <w:sz w:val="28"/>
          <w:szCs w:val="28"/>
        </w:rPr>
        <w:t>4</w:t>
      </w:r>
      <w:r w:rsidRPr="00ED0530">
        <w:rPr>
          <w:sz w:val="28"/>
          <w:szCs w:val="28"/>
        </w:rPr>
        <w:t xml:space="preserve"> по </w:t>
      </w:r>
      <w:r>
        <w:rPr>
          <w:sz w:val="28"/>
          <w:szCs w:val="28"/>
        </w:rPr>
        <w:t>04</w:t>
      </w:r>
      <w:r w:rsidRPr="00ED0530">
        <w:rPr>
          <w:sz w:val="28"/>
          <w:szCs w:val="28"/>
        </w:rPr>
        <w:t>.</w:t>
      </w:r>
      <w:r>
        <w:rPr>
          <w:sz w:val="28"/>
          <w:szCs w:val="28"/>
        </w:rPr>
        <w:t>07</w:t>
      </w:r>
      <w:r w:rsidRPr="00ED0530">
        <w:rPr>
          <w:sz w:val="28"/>
          <w:szCs w:val="28"/>
        </w:rPr>
        <w:t>.202</w:t>
      </w:r>
      <w:r>
        <w:rPr>
          <w:sz w:val="28"/>
          <w:szCs w:val="28"/>
        </w:rPr>
        <w:t>4</w:t>
      </w:r>
      <w:r w:rsidRPr="00ED0530">
        <w:rPr>
          <w:sz w:val="28"/>
          <w:szCs w:val="28"/>
        </w:rPr>
        <w:t xml:space="preserve"> (постановлени</w:t>
      </w:r>
      <w:r>
        <w:rPr>
          <w:sz w:val="28"/>
          <w:szCs w:val="28"/>
        </w:rPr>
        <w:t>я</w:t>
      </w:r>
      <w:r w:rsidRPr="00ED0530">
        <w:rPr>
          <w:sz w:val="28"/>
          <w:szCs w:val="28"/>
        </w:rPr>
        <w:t xml:space="preserve"> Правительства Алтайского края от </w:t>
      </w:r>
      <w:r>
        <w:rPr>
          <w:sz w:val="28"/>
          <w:szCs w:val="28"/>
        </w:rPr>
        <w:t>25</w:t>
      </w:r>
      <w:r w:rsidRPr="00ED0530">
        <w:rPr>
          <w:sz w:val="28"/>
          <w:szCs w:val="28"/>
        </w:rPr>
        <w:t>.0</w:t>
      </w:r>
      <w:r>
        <w:rPr>
          <w:sz w:val="28"/>
          <w:szCs w:val="28"/>
        </w:rPr>
        <w:t>6</w:t>
      </w:r>
      <w:r w:rsidRPr="00ED0530">
        <w:rPr>
          <w:sz w:val="28"/>
          <w:szCs w:val="28"/>
        </w:rPr>
        <w:t>.202</w:t>
      </w:r>
      <w:r>
        <w:rPr>
          <w:sz w:val="28"/>
          <w:szCs w:val="28"/>
        </w:rPr>
        <w:t>4</w:t>
      </w:r>
      <w:r w:rsidRPr="00ED0530">
        <w:rPr>
          <w:sz w:val="28"/>
          <w:szCs w:val="28"/>
        </w:rPr>
        <w:t xml:space="preserve"> № </w:t>
      </w:r>
      <w:r>
        <w:rPr>
          <w:sz w:val="28"/>
          <w:szCs w:val="28"/>
        </w:rPr>
        <w:t xml:space="preserve">213, </w:t>
      </w:r>
      <w:r w:rsidRPr="00ED0530">
        <w:rPr>
          <w:sz w:val="28"/>
          <w:szCs w:val="28"/>
        </w:rPr>
        <w:t xml:space="preserve">от </w:t>
      </w:r>
      <w:r>
        <w:rPr>
          <w:sz w:val="28"/>
          <w:szCs w:val="28"/>
        </w:rPr>
        <w:t>04</w:t>
      </w:r>
      <w:r w:rsidRPr="00ED0530">
        <w:rPr>
          <w:sz w:val="28"/>
          <w:szCs w:val="28"/>
        </w:rPr>
        <w:t>.0</w:t>
      </w:r>
      <w:r>
        <w:rPr>
          <w:sz w:val="28"/>
          <w:szCs w:val="28"/>
        </w:rPr>
        <w:t>7</w:t>
      </w:r>
      <w:r w:rsidRPr="00ED0530">
        <w:rPr>
          <w:sz w:val="28"/>
          <w:szCs w:val="28"/>
        </w:rPr>
        <w:t>.202</w:t>
      </w:r>
      <w:r>
        <w:rPr>
          <w:sz w:val="28"/>
          <w:szCs w:val="28"/>
        </w:rPr>
        <w:t>4</w:t>
      </w:r>
      <w:r w:rsidRPr="00ED0530">
        <w:rPr>
          <w:sz w:val="28"/>
          <w:szCs w:val="28"/>
        </w:rPr>
        <w:t xml:space="preserve"> № </w:t>
      </w:r>
      <w:r>
        <w:rPr>
          <w:sz w:val="28"/>
          <w:szCs w:val="28"/>
        </w:rPr>
        <w:t>234</w:t>
      </w:r>
      <w:r w:rsidRPr="00ED0530">
        <w:rPr>
          <w:sz w:val="28"/>
          <w:szCs w:val="28"/>
        </w:rPr>
        <w:t>).</w:t>
      </w:r>
    </w:p>
    <w:p w:rsidR="00847B9F" w:rsidRPr="00776EC9" w:rsidRDefault="00847B9F" w:rsidP="00847B9F">
      <w:pPr>
        <w:ind w:firstLine="567"/>
        <w:jc w:val="both"/>
        <w:rPr>
          <w:sz w:val="16"/>
          <w:szCs w:val="16"/>
        </w:rPr>
      </w:pPr>
    </w:p>
    <w:p w:rsidR="00847B9F" w:rsidRDefault="00847B9F" w:rsidP="00847B9F">
      <w:pPr>
        <w:ind w:firstLine="567"/>
        <w:jc w:val="both"/>
        <w:rPr>
          <w:sz w:val="28"/>
          <w:szCs w:val="28"/>
        </w:rPr>
      </w:pPr>
      <w:r>
        <w:rPr>
          <w:sz w:val="28"/>
          <w:szCs w:val="28"/>
          <w:shd w:val="clear" w:color="auto" w:fill="FFFFFF"/>
        </w:rPr>
        <w:t>Р</w:t>
      </w:r>
      <w:r w:rsidRPr="009D4E49">
        <w:rPr>
          <w:sz w:val="28"/>
          <w:szCs w:val="28"/>
          <w:shd w:val="clear" w:color="auto" w:fill="FFFFFF"/>
        </w:rPr>
        <w:t xml:space="preserve">ежим повышенной готовности </w:t>
      </w:r>
      <w:r>
        <w:rPr>
          <w:sz w:val="28"/>
          <w:szCs w:val="28"/>
        </w:rPr>
        <w:t xml:space="preserve">для органов управления и сил Алтайской ТП РСЧС </w:t>
      </w:r>
      <w:r w:rsidRPr="00ED0530">
        <w:rPr>
          <w:sz w:val="28"/>
          <w:szCs w:val="28"/>
        </w:rPr>
        <w:t>на территории Алтайского края</w:t>
      </w:r>
      <w:r>
        <w:rPr>
          <w:sz w:val="28"/>
          <w:szCs w:val="28"/>
        </w:rPr>
        <w:t xml:space="preserve"> вводился</w:t>
      </w:r>
      <w:r w:rsidRPr="009D4E49">
        <w:rPr>
          <w:sz w:val="28"/>
          <w:szCs w:val="28"/>
          <w:shd w:val="clear" w:color="auto" w:fill="FFFFFF"/>
        </w:rPr>
        <w:t xml:space="preserve"> </w:t>
      </w:r>
      <w:r w:rsidRPr="00ED0530">
        <w:rPr>
          <w:sz w:val="28"/>
          <w:szCs w:val="28"/>
        </w:rPr>
        <w:t>Правительств</w:t>
      </w:r>
      <w:r>
        <w:rPr>
          <w:sz w:val="28"/>
          <w:szCs w:val="28"/>
        </w:rPr>
        <w:t>ом</w:t>
      </w:r>
      <w:r w:rsidRPr="00ED0530">
        <w:rPr>
          <w:sz w:val="28"/>
          <w:szCs w:val="28"/>
        </w:rPr>
        <w:t xml:space="preserve"> Алтайского края</w:t>
      </w:r>
      <w:r w:rsidRPr="009D4E49">
        <w:rPr>
          <w:sz w:val="28"/>
          <w:szCs w:val="28"/>
          <w:shd w:val="clear" w:color="auto" w:fill="FFFFFF"/>
        </w:rPr>
        <w:t xml:space="preserve"> в </w:t>
      </w:r>
      <w:r>
        <w:rPr>
          <w:sz w:val="28"/>
          <w:szCs w:val="28"/>
          <w:shd w:val="clear" w:color="auto" w:fill="FFFFFF"/>
        </w:rPr>
        <w:t xml:space="preserve">2024 </w:t>
      </w:r>
      <w:r w:rsidRPr="008D57A1">
        <w:rPr>
          <w:sz w:val="28"/>
          <w:szCs w:val="28"/>
          <w:shd w:val="clear" w:color="auto" w:fill="FFFFFF"/>
        </w:rPr>
        <w:t xml:space="preserve">году </w:t>
      </w:r>
      <w:r>
        <w:rPr>
          <w:sz w:val="28"/>
          <w:szCs w:val="28"/>
          <w:shd w:val="clear" w:color="auto" w:fill="FFFFFF"/>
        </w:rPr>
        <w:t>шесть</w:t>
      </w:r>
      <w:r w:rsidRPr="008D57A1">
        <w:rPr>
          <w:sz w:val="28"/>
          <w:szCs w:val="28"/>
        </w:rPr>
        <w:t xml:space="preserve"> раз</w:t>
      </w:r>
      <w:r>
        <w:rPr>
          <w:sz w:val="28"/>
          <w:szCs w:val="28"/>
        </w:rPr>
        <w:t>.</w:t>
      </w:r>
    </w:p>
    <w:p w:rsidR="00847B9F" w:rsidRPr="00776EC9" w:rsidRDefault="00847B9F" w:rsidP="00847B9F">
      <w:pPr>
        <w:ind w:firstLine="567"/>
        <w:jc w:val="both"/>
        <w:rPr>
          <w:sz w:val="16"/>
          <w:szCs w:val="16"/>
        </w:rPr>
      </w:pPr>
    </w:p>
    <w:p w:rsidR="00847B9F" w:rsidRDefault="00847B9F" w:rsidP="00847B9F">
      <w:pPr>
        <w:ind w:firstLine="567"/>
        <w:jc w:val="both"/>
        <w:rPr>
          <w:sz w:val="28"/>
          <w:szCs w:val="28"/>
        </w:rPr>
      </w:pPr>
      <w:r>
        <w:rPr>
          <w:sz w:val="28"/>
          <w:szCs w:val="28"/>
        </w:rPr>
        <w:t xml:space="preserve">В 2024 году режим </w:t>
      </w:r>
      <w:r w:rsidRPr="005F133F">
        <w:rPr>
          <w:sz w:val="28"/>
          <w:szCs w:val="28"/>
        </w:rPr>
        <w:t>чрезвычайн</w:t>
      </w:r>
      <w:r>
        <w:rPr>
          <w:sz w:val="28"/>
          <w:szCs w:val="28"/>
        </w:rPr>
        <w:t>ой</w:t>
      </w:r>
      <w:r w:rsidRPr="005F133F">
        <w:rPr>
          <w:sz w:val="28"/>
          <w:szCs w:val="28"/>
        </w:rPr>
        <w:t xml:space="preserve"> ситуаци</w:t>
      </w:r>
      <w:r>
        <w:rPr>
          <w:sz w:val="28"/>
          <w:szCs w:val="28"/>
        </w:rPr>
        <w:t>и для органов управления и сил Рубцовского районного звена Алтайской территориальной подсистемы РСЧС на территории района Администрацией района не вводился.</w:t>
      </w:r>
    </w:p>
    <w:p w:rsidR="00847B9F" w:rsidRPr="00776EC9" w:rsidRDefault="00847B9F" w:rsidP="00847B9F">
      <w:pPr>
        <w:ind w:firstLine="567"/>
        <w:jc w:val="both"/>
        <w:rPr>
          <w:sz w:val="16"/>
          <w:szCs w:val="16"/>
          <w:shd w:val="clear" w:color="auto" w:fill="FFFFFF"/>
        </w:rPr>
      </w:pPr>
    </w:p>
    <w:p w:rsidR="00847B9F" w:rsidRPr="006A3B72" w:rsidRDefault="00847B9F" w:rsidP="00847B9F">
      <w:pPr>
        <w:ind w:firstLine="567"/>
        <w:jc w:val="both"/>
        <w:rPr>
          <w:sz w:val="28"/>
          <w:szCs w:val="28"/>
        </w:rPr>
      </w:pPr>
      <w:r>
        <w:rPr>
          <w:sz w:val="28"/>
          <w:szCs w:val="28"/>
          <w:shd w:val="clear" w:color="auto" w:fill="FFFFFF"/>
        </w:rPr>
        <w:t>Р</w:t>
      </w:r>
      <w:r w:rsidRPr="009D4E49">
        <w:rPr>
          <w:sz w:val="28"/>
          <w:szCs w:val="28"/>
          <w:shd w:val="clear" w:color="auto" w:fill="FFFFFF"/>
        </w:rPr>
        <w:t xml:space="preserve">ежим повышенной готовности </w:t>
      </w:r>
      <w:r>
        <w:rPr>
          <w:sz w:val="28"/>
          <w:szCs w:val="28"/>
        </w:rPr>
        <w:t xml:space="preserve">для органов управления и сил Рубцовского районного звена Алтайской ТП РСЧС Администрацией района </w:t>
      </w:r>
      <w:r>
        <w:rPr>
          <w:sz w:val="28"/>
          <w:szCs w:val="28"/>
        </w:rPr>
        <w:lastRenderedPageBreak/>
        <w:t>вводился</w:t>
      </w:r>
      <w:r w:rsidRPr="009D4E49">
        <w:rPr>
          <w:sz w:val="28"/>
          <w:szCs w:val="28"/>
          <w:shd w:val="clear" w:color="auto" w:fill="FFFFFF"/>
        </w:rPr>
        <w:t xml:space="preserve"> в </w:t>
      </w:r>
      <w:r>
        <w:rPr>
          <w:sz w:val="28"/>
          <w:szCs w:val="28"/>
          <w:shd w:val="clear" w:color="auto" w:fill="FFFFFF"/>
        </w:rPr>
        <w:t xml:space="preserve">2024 </w:t>
      </w:r>
      <w:r w:rsidRPr="008D57A1">
        <w:rPr>
          <w:sz w:val="28"/>
          <w:szCs w:val="28"/>
          <w:shd w:val="clear" w:color="auto" w:fill="FFFFFF"/>
        </w:rPr>
        <w:t xml:space="preserve">году </w:t>
      </w:r>
      <w:r>
        <w:rPr>
          <w:sz w:val="28"/>
          <w:szCs w:val="28"/>
          <w:shd w:val="clear" w:color="auto" w:fill="FFFFFF"/>
        </w:rPr>
        <w:t>восемь</w:t>
      </w:r>
      <w:r w:rsidRPr="008D57A1">
        <w:rPr>
          <w:sz w:val="28"/>
          <w:szCs w:val="28"/>
        </w:rPr>
        <w:t xml:space="preserve"> раз</w:t>
      </w:r>
      <w:r>
        <w:rPr>
          <w:sz w:val="28"/>
          <w:szCs w:val="28"/>
        </w:rPr>
        <w:t xml:space="preserve"> </w:t>
      </w:r>
      <w:r w:rsidRPr="00A56CD9">
        <w:rPr>
          <w:sz w:val="28"/>
          <w:szCs w:val="28"/>
        </w:rPr>
        <w:t>в связи с угрозой возникновения чрезвычайной ситуации</w:t>
      </w:r>
      <w:r w:rsidRPr="00A56CD9">
        <w:rPr>
          <w:color w:val="444455"/>
          <w:sz w:val="28"/>
          <w:szCs w:val="28"/>
          <w:bdr w:val="none" w:sz="0" w:space="0" w:color="auto" w:frame="1"/>
        </w:rPr>
        <w:t xml:space="preserve">, </w:t>
      </w:r>
      <w:r w:rsidRPr="00A56CD9">
        <w:rPr>
          <w:sz w:val="28"/>
          <w:szCs w:val="28"/>
          <w:bdr w:val="none" w:sz="0" w:space="0" w:color="auto" w:frame="1"/>
        </w:rPr>
        <w:t>обусловленной неблагоприятными метеорологическими явлениями</w:t>
      </w:r>
    </w:p>
    <w:p w:rsidR="00847B9F" w:rsidRPr="00776EC9" w:rsidRDefault="00847B9F" w:rsidP="00847B9F">
      <w:pPr>
        <w:ind w:firstLine="567"/>
        <w:jc w:val="both"/>
        <w:rPr>
          <w:sz w:val="16"/>
          <w:szCs w:val="16"/>
        </w:rPr>
      </w:pPr>
    </w:p>
    <w:p w:rsidR="00847B9F" w:rsidRPr="00847B9F" w:rsidRDefault="00847B9F" w:rsidP="00847B9F">
      <w:pPr>
        <w:ind w:firstLine="567"/>
        <w:jc w:val="center"/>
        <w:rPr>
          <w:b/>
          <w:i/>
          <w:sz w:val="28"/>
          <w:szCs w:val="28"/>
          <w:shd w:val="clear" w:color="auto" w:fill="FFFFFF"/>
        </w:rPr>
      </w:pPr>
      <w:r w:rsidRPr="00847B9F">
        <w:rPr>
          <w:b/>
          <w:i/>
          <w:sz w:val="28"/>
          <w:szCs w:val="28"/>
          <w:shd w:val="clear" w:color="auto" w:fill="FFFFFF"/>
        </w:rPr>
        <w:t>Сводка происшествий по району:</w:t>
      </w:r>
    </w:p>
    <w:p w:rsidR="00847B9F" w:rsidRPr="00713AFE" w:rsidRDefault="00847B9F" w:rsidP="00847B9F">
      <w:pPr>
        <w:ind w:firstLine="567"/>
        <w:jc w:val="both"/>
        <w:rPr>
          <w:sz w:val="16"/>
          <w:szCs w:val="16"/>
          <w:u w:val="single"/>
          <w:shd w:val="clear" w:color="auto" w:fill="FFFFFF"/>
        </w:rPr>
      </w:pPr>
    </w:p>
    <w:p w:rsidR="00847B9F" w:rsidRDefault="00847B9F" w:rsidP="00847B9F">
      <w:pPr>
        <w:ind w:firstLine="567"/>
        <w:jc w:val="both"/>
        <w:rPr>
          <w:sz w:val="28"/>
          <w:szCs w:val="28"/>
          <w:shd w:val="clear" w:color="auto" w:fill="FFFFFF"/>
        </w:rPr>
      </w:pPr>
      <w:r w:rsidRPr="003623A0">
        <w:rPr>
          <w:bCs/>
          <w:sz w:val="28"/>
          <w:szCs w:val="28"/>
        </w:rPr>
        <w:t>За 12 месяцев 20</w:t>
      </w:r>
      <w:r>
        <w:rPr>
          <w:bCs/>
          <w:sz w:val="28"/>
          <w:szCs w:val="28"/>
        </w:rPr>
        <w:t>24</w:t>
      </w:r>
      <w:r w:rsidRPr="003623A0">
        <w:rPr>
          <w:bCs/>
          <w:sz w:val="28"/>
          <w:szCs w:val="28"/>
        </w:rPr>
        <w:t xml:space="preserve"> г</w:t>
      </w:r>
      <w:r>
        <w:rPr>
          <w:bCs/>
          <w:sz w:val="28"/>
          <w:szCs w:val="28"/>
        </w:rPr>
        <w:t>ода</w:t>
      </w:r>
      <w:r w:rsidRPr="003623A0">
        <w:rPr>
          <w:bCs/>
          <w:sz w:val="28"/>
          <w:szCs w:val="28"/>
        </w:rPr>
        <w:t xml:space="preserve"> в районе </w:t>
      </w:r>
      <w:r>
        <w:rPr>
          <w:sz w:val="28"/>
          <w:szCs w:val="28"/>
          <w:shd w:val="clear" w:color="auto" w:fill="FFFFFF"/>
        </w:rPr>
        <w:t>произошло:</w:t>
      </w:r>
      <w:r w:rsidRPr="000E54C2">
        <w:rPr>
          <w:color w:val="000000"/>
          <w:sz w:val="28"/>
          <w:szCs w:val="28"/>
        </w:rPr>
        <w:t xml:space="preserve"> </w:t>
      </w:r>
    </w:p>
    <w:p w:rsidR="00847B9F" w:rsidRPr="00BC4B81" w:rsidRDefault="00847B9F" w:rsidP="00847B9F">
      <w:pPr>
        <w:ind w:firstLine="567"/>
        <w:jc w:val="both"/>
        <w:rPr>
          <w:sz w:val="28"/>
          <w:szCs w:val="28"/>
          <w:shd w:val="clear" w:color="auto" w:fill="FFFFFF"/>
        </w:rPr>
      </w:pPr>
      <w:r>
        <w:rPr>
          <w:sz w:val="28"/>
          <w:szCs w:val="28"/>
          <w:shd w:val="clear" w:color="auto" w:fill="FFFFFF"/>
        </w:rPr>
        <w:t>- 29</w:t>
      </w:r>
      <w:r w:rsidRPr="00BC4B81">
        <w:rPr>
          <w:sz w:val="28"/>
          <w:szCs w:val="28"/>
          <w:shd w:val="clear" w:color="auto" w:fill="FFFFFF"/>
        </w:rPr>
        <w:t xml:space="preserve"> ДТП (АППГ – 3</w:t>
      </w:r>
      <w:r>
        <w:rPr>
          <w:sz w:val="28"/>
          <w:szCs w:val="28"/>
          <w:shd w:val="clear" w:color="auto" w:fill="FFFFFF"/>
        </w:rPr>
        <w:t>4</w:t>
      </w:r>
      <w:r w:rsidRPr="00BC4B81">
        <w:rPr>
          <w:sz w:val="28"/>
          <w:szCs w:val="28"/>
          <w:shd w:val="clear" w:color="auto" w:fill="FFFFFF"/>
        </w:rPr>
        <w:t xml:space="preserve">), в которых травмировано – </w:t>
      </w:r>
      <w:r>
        <w:rPr>
          <w:sz w:val="28"/>
          <w:szCs w:val="28"/>
          <w:shd w:val="clear" w:color="auto" w:fill="FFFFFF"/>
        </w:rPr>
        <w:t>46</w:t>
      </w:r>
      <w:r w:rsidRPr="00BC4B81">
        <w:rPr>
          <w:sz w:val="28"/>
          <w:szCs w:val="28"/>
          <w:shd w:val="clear" w:color="auto" w:fill="FFFFFF"/>
        </w:rPr>
        <w:t xml:space="preserve"> человек (АППГ - </w:t>
      </w:r>
      <w:r>
        <w:rPr>
          <w:sz w:val="28"/>
          <w:szCs w:val="28"/>
          <w:shd w:val="clear" w:color="auto" w:fill="FFFFFF"/>
        </w:rPr>
        <w:t>54</w:t>
      </w:r>
      <w:r w:rsidRPr="00BC4B81">
        <w:rPr>
          <w:sz w:val="28"/>
          <w:szCs w:val="28"/>
          <w:shd w:val="clear" w:color="auto" w:fill="FFFFFF"/>
        </w:rPr>
        <w:t xml:space="preserve">), погибло - </w:t>
      </w:r>
      <w:r>
        <w:rPr>
          <w:sz w:val="28"/>
          <w:szCs w:val="28"/>
          <w:shd w:val="clear" w:color="auto" w:fill="FFFFFF"/>
        </w:rPr>
        <w:t>0</w:t>
      </w:r>
      <w:r w:rsidRPr="00BC4B81">
        <w:rPr>
          <w:sz w:val="28"/>
          <w:szCs w:val="28"/>
          <w:shd w:val="clear" w:color="auto" w:fill="FFFFFF"/>
        </w:rPr>
        <w:t xml:space="preserve"> человек (АППГ - </w:t>
      </w:r>
      <w:r>
        <w:rPr>
          <w:sz w:val="28"/>
          <w:szCs w:val="28"/>
          <w:shd w:val="clear" w:color="auto" w:fill="FFFFFF"/>
        </w:rPr>
        <w:t>6</w:t>
      </w:r>
      <w:r w:rsidRPr="00BC4B81">
        <w:rPr>
          <w:sz w:val="28"/>
          <w:szCs w:val="28"/>
          <w:shd w:val="clear" w:color="auto" w:fill="FFFFFF"/>
        </w:rPr>
        <w:t>).</w:t>
      </w:r>
    </w:p>
    <w:p w:rsidR="00847B9F" w:rsidRPr="00BC4B81" w:rsidRDefault="00847B9F" w:rsidP="00847B9F">
      <w:pPr>
        <w:ind w:firstLine="567"/>
        <w:jc w:val="both"/>
        <w:rPr>
          <w:sz w:val="28"/>
          <w:szCs w:val="28"/>
          <w:shd w:val="clear" w:color="auto" w:fill="FFFFFF"/>
        </w:rPr>
      </w:pPr>
      <w:r w:rsidRPr="00BC4B81">
        <w:rPr>
          <w:sz w:val="28"/>
          <w:szCs w:val="28"/>
          <w:shd w:val="clear" w:color="auto" w:fill="FFFFFF"/>
        </w:rPr>
        <w:t xml:space="preserve">Самым </w:t>
      </w:r>
      <w:proofErr w:type="spellStart"/>
      <w:r w:rsidRPr="00BC4B81">
        <w:rPr>
          <w:sz w:val="28"/>
          <w:szCs w:val="28"/>
          <w:shd w:val="clear" w:color="auto" w:fill="FFFFFF"/>
        </w:rPr>
        <w:t>травмоопасным</w:t>
      </w:r>
      <w:proofErr w:type="spellEnd"/>
      <w:r w:rsidRPr="00BC4B81">
        <w:rPr>
          <w:sz w:val="28"/>
          <w:szCs w:val="28"/>
          <w:shd w:val="clear" w:color="auto" w:fill="FFFFFF"/>
        </w:rPr>
        <w:t xml:space="preserve"> в силу большой интенсивности движения является участок федеральной трассы А-322.</w:t>
      </w:r>
    </w:p>
    <w:p w:rsidR="00847B9F" w:rsidRPr="00BC4B81" w:rsidRDefault="00847B9F" w:rsidP="00847B9F">
      <w:pPr>
        <w:ind w:firstLine="567"/>
        <w:jc w:val="both"/>
        <w:rPr>
          <w:sz w:val="28"/>
          <w:szCs w:val="28"/>
        </w:rPr>
      </w:pPr>
      <w:r w:rsidRPr="00BC4B81">
        <w:rPr>
          <w:sz w:val="28"/>
          <w:szCs w:val="28"/>
          <w:shd w:val="clear" w:color="auto" w:fill="FFFFFF"/>
        </w:rPr>
        <w:t xml:space="preserve">Основными причинами ДТП являются: </w:t>
      </w:r>
    </w:p>
    <w:p w:rsidR="00847B9F" w:rsidRPr="00BC4B81" w:rsidRDefault="00847B9F" w:rsidP="00847B9F">
      <w:pPr>
        <w:pStyle w:val="11"/>
        <w:ind w:firstLine="567"/>
        <w:jc w:val="both"/>
        <w:rPr>
          <w:rFonts w:ascii="Times New Roman" w:hAnsi="Times New Roman" w:cs="Times New Roman"/>
          <w:color w:val="auto"/>
          <w:sz w:val="28"/>
          <w:szCs w:val="28"/>
        </w:rPr>
      </w:pPr>
      <w:r w:rsidRPr="00BC4B81">
        <w:rPr>
          <w:rFonts w:ascii="Times New Roman" w:hAnsi="Times New Roman" w:cs="Times New Roman"/>
          <w:color w:val="auto"/>
          <w:sz w:val="28"/>
          <w:szCs w:val="28"/>
        </w:rPr>
        <w:t>несоответствие скорости конкретным условиям;</w:t>
      </w:r>
    </w:p>
    <w:p w:rsidR="00847B9F" w:rsidRPr="00BC4B81" w:rsidRDefault="00847B9F" w:rsidP="00847B9F">
      <w:pPr>
        <w:pStyle w:val="11"/>
        <w:ind w:firstLine="567"/>
        <w:jc w:val="both"/>
        <w:rPr>
          <w:color w:val="auto"/>
        </w:rPr>
      </w:pPr>
      <w:r w:rsidRPr="00BC4B81">
        <w:rPr>
          <w:rFonts w:ascii="Times New Roman" w:hAnsi="Times New Roman" w:cs="Times New Roman"/>
          <w:color w:val="auto"/>
          <w:sz w:val="28"/>
          <w:szCs w:val="28"/>
        </w:rPr>
        <w:t>нарушение правил проезда перекрестка;</w:t>
      </w:r>
    </w:p>
    <w:p w:rsidR="00847B9F" w:rsidRPr="00BC4B81" w:rsidRDefault="00847B9F" w:rsidP="00847B9F">
      <w:pPr>
        <w:pStyle w:val="11"/>
        <w:ind w:firstLine="567"/>
        <w:jc w:val="both"/>
        <w:rPr>
          <w:color w:val="auto"/>
        </w:rPr>
      </w:pPr>
      <w:r w:rsidRPr="00BC4B81">
        <w:rPr>
          <w:rFonts w:ascii="Times New Roman" w:hAnsi="Times New Roman" w:cs="Times New Roman"/>
          <w:color w:val="auto"/>
          <w:sz w:val="28"/>
          <w:szCs w:val="28"/>
        </w:rPr>
        <w:t>нарушение расположения ТС на проезжей части;</w:t>
      </w:r>
    </w:p>
    <w:p w:rsidR="00847B9F" w:rsidRPr="00BC4B81" w:rsidRDefault="00847B9F" w:rsidP="00847B9F">
      <w:pPr>
        <w:pStyle w:val="11"/>
        <w:ind w:firstLine="567"/>
        <w:jc w:val="both"/>
        <w:rPr>
          <w:rFonts w:ascii="Times New Roman" w:hAnsi="Times New Roman" w:cs="Times New Roman"/>
          <w:color w:val="auto"/>
          <w:sz w:val="28"/>
          <w:szCs w:val="28"/>
        </w:rPr>
      </w:pPr>
      <w:r w:rsidRPr="00BC4B81">
        <w:rPr>
          <w:rFonts w:ascii="Times New Roman" w:hAnsi="Times New Roman" w:cs="Times New Roman"/>
          <w:color w:val="auto"/>
          <w:sz w:val="28"/>
          <w:szCs w:val="28"/>
        </w:rPr>
        <w:t>несоблюдение бокового интервала, дистанции, перестроения;</w:t>
      </w:r>
    </w:p>
    <w:p w:rsidR="00847B9F" w:rsidRPr="00BC4B81" w:rsidRDefault="00847B9F" w:rsidP="00847B9F">
      <w:pPr>
        <w:pStyle w:val="11"/>
        <w:ind w:firstLine="567"/>
        <w:jc w:val="both"/>
        <w:rPr>
          <w:color w:val="auto"/>
        </w:rPr>
      </w:pPr>
      <w:r w:rsidRPr="00BC4B81">
        <w:rPr>
          <w:rFonts w:ascii="Times New Roman" w:hAnsi="Times New Roman" w:cs="Times New Roman"/>
          <w:color w:val="auto"/>
          <w:sz w:val="28"/>
          <w:szCs w:val="28"/>
        </w:rPr>
        <w:t>выезд на полосу встречного движения.</w:t>
      </w:r>
    </w:p>
    <w:p w:rsidR="00847B9F" w:rsidRPr="00BC4B81" w:rsidRDefault="00847B9F" w:rsidP="00847B9F">
      <w:pPr>
        <w:tabs>
          <w:tab w:val="left" w:pos="0"/>
        </w:tabs>
        <w:ind w:firstLine="567"/>
        <w:jc w:val="both"/>
        <w:rPr>
          <w:sz w:val="16"/>
          <w:szCs w:val="16"/>
          <w:shd w:val="clear" w:color="auto" w:fill="FFFFFF"/>
        </w:rPr>
      </w:pPr>
    </w:p>
    <w:p w:rsidR="00847B9F" w:rsidRPr="00BC4B81" w:rsidRDefault="00847B9F" w:rsidP="00847B9F">
      <w:pPr>
        <w:ind w:firstLine="567"/>
        <w:jc w:val="both"/>
        <w:rPr>
          <w:sz w:val="28"/>
          <w:szCs w:val="28"/>
          <w:shd w:val="clear" w:color="auto" w:fill="FFFFFF"/>
        </w:rPr>
      </w:pPr>
      <w:r w:rsidRPr="00BC4B81">
        <w:rPr>
          <w:sz w:val="28"/>
          <w:szCs w:val="28"/>
          <w:shd w:val="clear" w:color="auto" w:fill="FFFFFF"/>
        </w:rPr>
        <w:t xml:space="preserve">- происшествия на акваториях – погиб 0 человек (АППГ - </w:t>
      </w:r>
      <w:r>
        <w:rPr>
          <w:sz w:val="28"/>
          <w:szCs w:val="28"/>
          <w:shd w:val="clear" w:color="auto" w:fill="FFFFFF"/>
        </w:rPr>
        <w:t>0</w:t>
      </w:r>
      <w:r w:rsidRPr="00BC4B81">
        <w:rPr>
          <w:sz w:val="28"/>
          <w:szCs w:val="28"/>
          <w:shd w:val="clear" w:color="auto" w:fill="FFFFFF"/>
        </w:rPr>
        <w:t xml:space="preserve">). </w:t>
      </w:r>
    </w:p>
    <w:p w:rsidR="00847B9F" w:rsidRPr="00BC4B81" w:rsidRDefault="00847B9F" w:rsidP="00847B9F">
      <w:pPr>
        <w:ind w:firstLine="567"/>
        <w:jc w:val="both"/>
        <w:rPr>
          <w:sz w:val="16"/>
          <w:szCs w:val="16"/>
        </w:rPr>
      </w:pPr>
    </w:p>
    <w:p w:rsidR="00847B9F" w:rsidRPr="00425B3F" w:rsidRDefault="00847B9F" w:rsidP="00847B9F">
      <w:pPr>
        <w:ind w:firstLine="567"/>
        <w:jc w:val="both"/>
        <w:rPr>
          <w:sz w:val="28"/>
          <w:szCs w:val="28"/>
        </w:rPr>
      </w:pPr>
      <w:r w:rsidRPr="00425B3F">
        <w:rPr>
          <w:sz w:val="28"/>
          <w:szCs w:val="28"/>
        </w:rPr>
        <w:t>- 3</w:t>
      </w:r>
      <w:r>
        <w:rPr>
          <w:sz w:val="28"/>
          <w:szCs w:val="28"/>
        </w:rPr>
        <w:t>4</w:t>
      </w:r>
      <w:r w:rsidRPr="00425B3F">
        <w:rPr>
          <w:sz w:val="28"/>
          <w:szCs w:val="28"/>
        </w:rPr>
        <w:t xml:space="preserve"> пожара (АППГ – </w:t>
      </w:r>
      <w:r>
        <w:rPr>
          <w:sz w:val="28"/>
          <w:szCs w:val="28"/>
        </w:rPr>
        <w:t>43</w:t>
      </w:r>
      <w:r w:rsidRPr="00425B3F">
        <w:rPr>
          <w:sz w:val="28"/>
          <w:szCs w:val="28"/>
        </w:rPr>
        <w:t xml:space="preserve">), погибло – </w:t>
      </w:r>
      <w:r>
        <w:rPr>
          <w:sz w:val="28"/>
          <w:szCs w:val="28"/>
        </w:rPr>
        <w:t>3</w:t>
      </w:r>
      <w:r w:rsidRPr="00425B3F">
        <w:rPr>
          <w:sz w:val="28"/>
          <w:szCs w:val="28"/>
        </w:rPr>
        <w:t xml:space="preserve"> человека (АППГ – </w:t>
      </w:r>
      <w:r>
        <w:rPr>
          <w:sz w:val="28"/>
          <w:szCs w:val="28"/>
        </w:rPr>
        <w:t>0</w:t>
      </w:r>
      <w:r w:rsidRPr="00425B3F">
        <w:rPr>
          <w:sz w:val="28"/>
          <w:szCs w:val="28"/>
        </w:rPr>
        <w:t xml:space="preserve">), травмировано </w:t>
      </w:r>
      <w:r>
        <w:rPr>
          <w:sz w:val="28"/>
          <w:szCs w:val="28"/>
        </w:rPr>
        <w:t>0</w:t>
      </w:r>
      <w:r w:rsidRPr="00425B3F">
        <w:rPr>
          <w:sz w:val="28"/>
          <w:szCs w:val="28"/>
        </w:rPr>
        <w:t xml:space="preserve"> чел. (АППГ - 5), возгорания сухой травы и мусора – 2</w:t>
      </w:r>
      <w:r>
        <w:rPr>
          <w:sz w:val="28"/>
          <w:szCs w:val="28"/>
        </w:rPr>
        <w:t>65</w:t>
      </w:r>
      <w:r w:rsidRPr="00425B3F">
        <w:rPr>
          <w:sz w:val="28"/>
          <w:szCs w:val="28"/>
        </w:rPr>
        <w:t xml:space="preserve"> (АППГ – 28</w:t>
      </w:r>
      <w:r>
        <w:rPr>
          <w:sz w:val="28"/>
          <w:szCs w:val="28"/>
        </w:rPr>
        <w:t>3</w:t>
      </w:r>
      <w:r w:rsidRPr="00425B3F">
        <w:rPr>
          <w:sz w:val="28"/>
          <w:szCs w:val="28"/>
        </w:rPr>
        <w:t xml:space="preserve">). </w:t>
      </w:r>
    </w:p>
    <w:p w:rsidR="00847B9F" w:rsidRDefault="00847B9F" w:rsidP="00847B9F">
      <w:pPr>
        <w:ind w:firstLine="567"/>
        <w:jc w:val="both"/>
        <w:rPr>
          <w:sz w:val="28"/>
          <w:szCs w:val="28"/>
          <w:shd w:val="clear" w:color="auto" w:fill="FFFFFF"/>
        </w:rPr>
      </w:pPr>
      <w:r w:rsidRPr="005C48F8">
        <w:rPr>
          <w:sz w:val="28"/>
          <w:szCs w:val="28"/>
        </w:rPr>
        <w:t>Основными причинами пожаров в 20</w:t>
      </w:r>
      <w:r>
        <w:rPr>
          <w:sz w:val="28"/>
          <w:szCs w:val="28"/>
        </w:rPr>
        <w:t>24</w:t>
      </w:r>
      <w:r w:rsidRPr="005C48F8">
        <w:rPr>
          <w:sz w:val="28"/>
          <w:szCs w:val="28"/>
        </w:rPr>
        <w:t xml:space="preserve"> году являются: неправильное устройство отопительной печи и нарушение правил эксплуатации печного отопления</w:t>
      </w:r>
      <w:r>
        <w:rPr>
          <w:sz w:val="28"/>
          <w:szCs w:val="28"/>
        </w:rPr>
        <w:t>,</w:t>
      </w:r>
      <w:r w:rsidRPr="005C48F8">
        <w:rPr>
          <w:sz w:val="28"/>
          <w:szCs w:val="28"/>
        </w:rPr>
        <w:t xml:space="preserve"> аварийные режимы электропроводки, неосторожность при курении и неосторожное обращение с огнем</w:t>
      </w:r>
      <w:r>
        <w:rPr>
          <w:sz w:val="28"/>
          <w:szCs w:val="28"/>
        </w:rPr>
        <w:t>,</w:t>
      </w:r>
      <w:r w:rsidRPr="005C48F8">
        <w:rPr>
          <w:sz w:val="28"/>
          <w:szCs w:val="28"/>
        </w:rPr>
        <w:t xml:space="preserve"> </w:t>
      </w:r>
      <w:r>
        <w:rPr>
          <w:sz w:val="28"/>
          <w:szCs w:val="28"/>
        </w:rPr>
        <w:t>неисправность узлов и агрегатов транспортных средств</w:t>
      </w:r>
      <w:r w:rsidRPr="005C48F8">
        <w:rPr>
          <w:sz w:val="28"/>
          <w:szCs w:val="28"/>
        </w:rPr>
        <w:t>.</w:t>
      </w:r>
    </w:p>
    <w:p w:rsidR="00847B9F" w:rsidRPr="00762605" w:rsidRDefault="00847B9F" w:rsidP="00847B9F">
      <w:pPr>
        <w:ind w:firstLine="567"/>
        <w:jc w:val="both"/>
        <w:rPr>
          <w:bCs/>
          <w:sz w:val="16"/>
          <w:szCs w:val="16"/>
        </w:rPr>
      </w:pPr>
    </w:p>
    <w:p w:rsidR="00847B9F" w:rsidRPr="00820053" w:rsidRDefault="00847B9F" w:rsidP="00847B9F">
      <w:pPr>
        <w:ind w:firstLine="567"/>
        <w:jc w:val="both"/>
        <w:rPr>
          <w:bCs/>
          <w:sz w:val="28"/>
          <w:szCs w:val="28"/>
        </w:rPr>
      </w:pPr>
      <w:r>
        <w:rPr>
          <w:bCs/>
          <w:sz w:val="28"/>
          <w:szCs w:val="28"/>
        </w:rPr>
        <w:t xml:space="preserve">В течение года имели место аварии на объектах тепло-, </w:t>
      </w:r>
      <w:proofErr w:type="spellStart"/>
      <w:r>
        <w:rPr>
          <w:bCs/>
          <w:sz w:val="28"/>
          <w:szCs w:val="28"/>
        </w:rPr>
        <w:t>водо</w:t>
      </w:r>
      <w:proofErr w:type="spellEnd"/>
      <w:r>
        <w:rPr>
          <w:bCs/>
          <w:sz w:val="28"/>
          <w:szCs w:val="28"/>
        </w:rPr>
        <w:t xml:space="preserve">- и электроснабжения. Наиболее проблемными по водоснабжению являются Саратовский, Вишневский </w:t>
      </w:r>
      <w:r w:rsidRPr="00820053">
        <w:rPr>
          <w:bCs/>
          <w:sz w:val="28"/>
          <w:szCs w:val="28"/>
        </w:rPr>
        <w:t>(</w:t>
      </w:r>
      <w:r>
        <w:rPr>
          <w:bCs/>
          <w:sz w:val="28"/>
          <w:szCs w:val="28"/>
        </w:rPr>
        <w:t xml:space="preserve">с. Вишневка, </w:t>
      </w:r>
      <w:r w:rsidRPr="00820053">
        <w:rPr>
          <w:color w:val="000000"/>
          <w:sz w:val="28"/>
          <w:szCs w:val="28"/>
        </w:rPr>
        <w:t>п. VI Конгресса Коминтер</w:t>
      </w:r>
      <w:r>
        <w:rPr>
          <w:color w:val="000000"/>
          <w:sz w:val="28"/>
          <w:szCs w:val="28"/>
        </w:rPr>
        <w:t>на</w:t>
      </w:r>
      <w:r w:rsidRPr="00820053">
        <w:rPr>
          <w:bCs/>
          <w:sz w:val="28"/>
          <w:szCs w:val="28"/>
        </w:rPr>
        <w:t>)</w:t>
      </w:r>
      <w:r>
        <w:rPr>
          <w:bCs/>
          <w:sz w:val="28"/>
          <w:szCs w:val="28"/>
        </w:rPr>
        <w:t>, Новониколаевский (с. Новониколаевка, п. Бугры, с. Романовка), Большешелковниковский (</w:t>
      </w:r>
      <w:r w:rsidRPr="00820053">
        <w:rPr>
          <w:color w:val="000000"/>
          <w:sz w:val="28"/>
          <w:szCs w:val="28"/>
        </w:rPr>
        <w:t>с. Вторые Коростели</w:t>
      </w:r>
      <w:r>
        <w:rPr>
          <w:bCs/>
          <w:sz w:val="28"/>
          <w:szCs w:val="28"/>
        </w:rPr>
        <w:t xml:space="preserve">) сельсоветы. </w:t>
      </w:r>
    </w:p>
    <w:p w:rsidR="00847B9F" w:rsidRPr="00762605" w:rsidRDefault="00847B9F" w:rsidP="00847B9F">
      <w:pPr>
        <w:pStyle w:val="a4"/>
        <w:spacing w:before="0" w:beforeAutospacing="0" w:after="0" w:afterAutospacing="0"/>
        <w:ind w:firstLine="567"/>
        <w:jc w:val="both"/>
        <w:rPr>
          <w:bCs/>
          <w:sz w:val="16"/>
          <w:szCs w:val="16"/>
        </w:rPr>
      </w:pPr>
    </w:p>
    <w:p w:rsidR="00847B9F" w:rsidRDefault="00847B9F" w:rsidP="00847B9F">
      <w:pPr>
        <w:pStyle w:val="a4"/>
        <w:spacing w:before="0" w:beforeAutospacing="0" w:after="0" w:afterAutospacing="0"/>
        <w:ind w:firstLine="567"/>
        <w:jc w:val="both"/>
        <w:rPr>
          <w:bCs/>
          <w:sz w:val="28"/>
          <w:szCs w:val="28"/>
        </w:rPr>
      </w:pPr>
      <w:r>
        <w:rPr>
          <w:bCs/>
          <w:sz w:val="28"/>
          <w:szCs w:val="28"/>
        </w:rPr>
        <w:t>Паводок 2024 года прошел без ЧС.</w:t>
      </w:r>
    </w:p>
    <w:p w:rsidR="00847B9F" w:rsidRPr="00FC6C81" w:rsidRDefault="00847B9F" w:rsidP="00847B9F">
      <w:pPr>
        <w:ind w:firstLine="567"/>
        <w:jc w:val="both"/>
        <w:rPr>
          <w:bCs/>
          <w:sz w:val="16"/>
          <w:szCs w:val="16"/>
        </w:rPr>
      </w:pPr>
    </w:p>
    <w:p w:rsidR="00847B9F" w:rsidRPr="00FC6C81" w:rsidRDefault="00847B9F" w:rsidP="00847B9F">
      <w:pPr>
        <w:ind w:firstLine="567"/>
        <w:jc w:val="both"/>
        <w:rPr>
          <w:sz w:val="16"/>
          <w:szCs w:val="16"/>
        </w:rPr>
      </w:pPr>
    </w:p>
    <w:p w:rsidR="00847B9F" w:rsidRDefault="00847B9F" w:rsidP="00847B9F">
      <w:pPr>
        <w:pStyle w:val="a4"/>
        <w:spacing w:before="0" w:beforeAutospacing="0" w:after="0" w:afterAutospacing="0"/>
        <w:ind w:firstLine="567"/>
        <w:jc w:val="both"/>
        <w:rPr>
          <w:sz w:val="28"/>
          <w:szCs w:val="28"/>
          <w:shd w:val="clear" w:color="auto" w:fill="FFFFFF"/>
        </w:rPr>
      </w:pPr>
      <w:r>
        <w:rPr>
          <w:sz w:val="28"/>
          <w:szCs w:val="28"/>
        </w:rPr>
        <w:t xml:space="preserve">За отчетный период отделом в порядке реализации законодательства в области ГО ЧС организовано проведение комплекса мероприятий по обеспечению готовности Рубцовского районного звена </w:t>
      </w:r>
      <w:r w:rsidRPr="00B0051A">
        <w:rPr>
          <w:sz w:val="28"/>
          <w:szCs w:val="28"/>
          <w:shd w:val="clear" w:color="auto" w:fill="FFFFFF"/>
        </w:rPr>
        <w:t>Алтайской территориальной подсистемы единой государственной системы предупреждения и ликвидации чрезвычайных ситуаций</w:t>
      </w:r>
      <w:r>
        <w:rPr>
          <w:sz w:val="28"/>
          <w:szCs w:val="28"/>
          <w:shd w:val="clear" w:color="auto" w:fill="FFFFFF"/>
        </w:rPr>
        <w:t xml:space="preserve"> к действиям в различных режимах функционирования. В течение всего календарного года разрабатывались и корректировались планы мероприятий, уточнялись состав сил и средств, привлекаемых для предотвращения и ликвидации ЧС, о</w:t>
      </w:r>
      <w:r w:rsidRPr="00DA2C8B">
        <w:rPr>
          <w:rFonts w:eastAsia="Calibri"/>
          <w:sz w:val="28"/>
          <w:szCs w:val="28"/>
        </w:rPr>
        <w:t>рганиз</w:t>
      </w:r>
      <w:r>
        <w:rPr>
          <w:rFonts w:eastAsia="Calibri"/>
          <w:sz w:val="28"/>
          <w:szCs w:val="28"/>
        </w:rPr>
        <w:t>овывалось</w:t>
      </w:r>
      <w:r w:rsidRPr="00DA2C8B">
        <w:rPr>
          <w:rFonts w:eastAsia="Calibri"/>
          <w:sz w:val="28"/>
          <w:szCs w:val="28"/>
        </w:rPr>
        <w:t xml:space="preserve"> планирование эвакуационных мероприятий при чрезвычайных ситуациях и в военное время</w:t>
      </w:r>
      <w:r>
        <w:rPr>
          <w:rFonts w:eastAsia="Calibri"/>
          <w:sz w:val="28"/>
          <w:szCs w:val="28"/>
        </w:rPr>
        <w:t>,</w:t>
      </w:r>
      <w:r>
        <w:rPr>
          <w:sz w:val="28"/>
          <w:szCs w:val="28"/>
          <w:shd w:val="clear" w:color="auto" w:fill="FFFFFF"/>
        </w:rPr>
        <w:t xml:space="preserve"> налаживалось информационное </w:t>
      </w:r>
      <w:r>
        <w:rPr>
          <w:sz w:val="28"/>
          <w:szCs w:val="28"/>
          <w:shd w:val="clear" w:color="auto" w:fill="FFFFFF"/>
        </w:rPr>
        <w:lastRenderedPageBreak/>
        <w:t>взаимодействие, проводились учения и тренировки, проводилась проверка готовности системы оповещения, вносились корректировки и актуализировались паспорта территорий и населенных пунктов района и т.д.</w:t>
      </w:r>
    </w:p>
    <w:p w:rsidR="00847B9F" w:rsidRDefault="00847B9F" w:rsidP="00847B9F">
      <w:pPr>
        <w:ind w:firstLine="567"/>
        <w:jc w:val="both"/>
        <w:rPr>
          <w:sz w:val="28"/>
          <w:szCs w:val="28"/>
        </w:rPr>
      </w:pPr>
      <w:r>
        <w:rPr>
          <w:sz w:val="28"/>
          <w:szCs w:val="28"/>
        </w:rPr>
        <w:t>Принято участие в краевом учебно-методическом сборе с должностными лицами, уполномоченными по вопросам ГОЧС.</w:t>
      </w:r>
    </w:p>
    <w:p w:rsidR="00847B9F" w:rsidRDefault="00847B9F" w:rsidP="00847B9F">
      <w:pPr>
        <w:ind w:firstLine="567"/>
        <w:jc w:val="both"/>
        <w:rPr>
          <w:sz w:val="28"/>
          <w:szCs w:val="28"/>
        </w:rPr>
      </w:pPr>
      <w:r w:rsidRPr="00E92B3A">
        <w:rPr>
          <w:sz w:val="28"/>
          <w:szCs w:val="28"/>
        </w:rPr>
        <w:t>Организовано повышение квалификации (переподготовка) в области ГО и РСЧС должностных лиц Рубцовского района в учебно-методическом центре ККУ «УГОЧС и ПБ в Алтайском крае»</w:t>
      </w:r>
      <w:r>
        <w:rPr>
          <w:sz w:val="28"/>
          <w:szCs w:val="28"/>
        </w:rPr>
        <w:t xml:space="preserve"> и курсах ГО МКУ «Управление по делам ГОЧС г. Рубцовска» - направлены соответствующие заявки на обучение в 2025 году.</w:t>
      </w:r>
    </w:p>
    <w:p w:rsidR="00847B9F" w:rsidRPr="00E17588" w:rsidRDefault="00847B9F" w:rsidP="00847B9F">
      <w:pPr>
        <w:shd w:val="clear" w:color="auto" w:fill="FFFFFF"/>
        <w:ind w:firstLine="567"/>
        <w:jc w:val="both"/>
        <w:rPr>
          <w:sz w:val="28"/>
          <w:szCs w:val="28"/>
        </w:rPr>
      </w:pPr>
      <w:r w:rsidRPr="00E17588">
        <w:rPr>
          <w:spacing w:val="-10"/>
          <w:sz w:val="28"/>
          <w:szCs w:val="28"/>
        </w:rPr>
        <w:t xml:space="preserve">В </w:t>
      </w:r>
      <w:r w:rsidRPr="00E17588">
        <w:rPr>
          <w:sz w:val="28"/>
          <w:szCs w:val="28"/>
        </w:rPr>
        <w:t xml:space="preserve">текущем году </w:t>
      </w:r>
      <w:r>
        <w:rPr>
          <w:sz w:val="28"/>
          <w:szCs w:val="28"/>
        </w:rPr>
        <w:t>31</w:t>
      </w:r>
      <w:r w:rsidRPr="00E17588">
        <w:rPr>
          <w:sz w:val="28"/>
          <w:szCs w:val="28"/>
        </w:rPr>
        <w:t xml:space="preserve"> чел. должностных лиц и специалистов ГО и РСЧС органов местного самоуправления и организаций района прошли обучение в УМЦ ККУ «УГОЧС и ПБ в Алтайском крае» и на курсах ГО МКУ «Управление по делам ГОЧС г. Рубцовска».</w:t>
      </w:r>
    </w:p>
    <w:p w:rsidR="00847B9F" w:rsidRDefault="00847B9F" w:rsidP="00847B9F">
      <w:pPr>
        <w:shd w:val="clear" w:color="auto" w:fill="FFFFFF"/>
        <w:autoSpaceDE w:val="0"/>
        <w:autoSpaceDN w:val="0"/>
        <w:adjustRightInd w:val="0"/>
        <w:ind w:firstLine="567"/>
        <w:jc w:val="both"/>
        <w:rPr>
          <w:sz w:val="28"/>
          <w:szCs w:val="28"/>
        </w:rPr>
      </w:pPr>
      <w:r w:rsidRPr="00E17588">
        <w:rPr>
          <w:sz w:val="28"/>
          <w:szCs w:val="28"/>
        </w:rPr>
        <w:t xml:space="preserve">Администрация района приняла участие в краевой </w:t>
      </w:r>
      <w:r w:rsidRPr="00E17588">
        <w:rPr>
          <w:color w:val="000000"/>
          <w:sz w:val="28"/>
          <w:szCs w:val="28"/>
        </w:rPr>
        <w:t xml:space="preserve">штабной тренировке по гражданской обороне с органами исполнительной власти Алтайского края, территориальными органами федеральных органов исполнительной власти, органами местного </w:t>
      </w:r>
      <w:r>
        <w:rPr>
          <w:color w:val="000000"/>
          <w:sz w:val="28"/>
          <w:szCs w:val="28"/>
        </w:rPr>
        <w:t xml:space="preserve">самоуправления и организациями </w:t>
      </w:r>
      <w:r w:rsidRPr="00E17588">
        <w:rPr>
          <w:color w:val="000000"/>
          <w:sz w:val="28"/>
          <w:szCs w:val="28"/>
        </w:rPr>
        <w:t>по теме</w:t>
      </w:r>
      <w:r w:rsidRPr="00E17588">
        <w:rPr>
          <w:sz w:val="28"/>
          <w:szCs w:val="28"/>
        </w:rPr>
        <w:t xml:space="preserve">: «Организация и ведение гражданской обороны на территории </w:t>
      </w:r>
      <w:r w:rsidRPr="00E17588">
        <w:rPr>
          <w:color w:val="000000"/>
          <w:sz w:val="28"/>
          <w:szCs w:val="28"/>
        </w:rPr>
        <w:t>Российской Федерации</w:t>
      </w:r>
      <w:r w:rsidRPr="00E17588">
        <w:rPr>
          <w:sz w:val="28"/>
          <w:szCs w:val="28"/>
        </w:rPr>
        <w:t>». В ходе проведения тренировки выполнены как условно, так и практически</w:t>
      </w:r>
      <w:r w:rsidRPr="00382CD7">
        <w:rPr>
          <w:sz w:val="28"/>
          <w:szCs w:val="28"/>
        </w:rPr>
        <w:t xml:space="preserve"> необходимые мероприятия, установленные планом </w:t>
      </w:r>
      <w:r>
        <w:rPr>
          <w:sz w:val="28"/>
          <w:szCs w:val="28"/>
        </w:rPr>
        <w:t>гражданской обороны и защиты населения МО Рубцовский район Алтайского края</w:t>
      </w:r>
      <w:r w:rsidRPr="00382CD7">
        <w:rPr>
          <w:sz w:val="28"/>
          <w:szCs w:val="28"/>
        </w:rPr>
        <w:t>, в штаб тренировки направлены донесения установленных форм.</w:t>
      </w:r>
    </w:p>
    <w:p w:rsidR="00847B9F" w:rsidRPr="00CF0431" w:rsidRDefault="00847B9F" w:rsidP="00847B9F">
      <w:pPr>
        <w:shd w:val="clear" w:color="auto" w:fill="FFFFFF"/>
        <w:autoSpaceDE w:val="0"/>
        <w:autoSpaceDN w:val="0"/>
        <w:adjustRightInd w:val="0"/>
        <w:ind w:firstLine="567"/>
        <w:jc w:val="both"/>
        <w:rPr>
          <w:sz w:val="28"/>
          <w:szCs w:val="28"/>
        </w:rPr>
      </w:pPr>
      <w:r>
        <w:rPr>
          <w:sz w:val="28"/>
          <w:szCs w:val="28"/>
        </w:rPr>
        <w:t>В течение года было организовано и принято участие в 287</w:t>
      </w:r>
      <w:r w:rsidRPr="00CF0431">
        <w:rPr>
          <w:sz w:val="28"/>
          <w:szCs w:val="28"/>
        </w:rPr>
        <w:t xml:space="preserve"> </w:t>
      </w:r>
      <w:r>
        <w:rPr>
          <w:sz w:val="28"/>
          <w:szCs w:val="28"/>
        </w:rPr>
        <w:t>м</w:t>
      </w:r>
      <w:r w:rsidRPr="00CF0431">
        <w:rPr>
          <w:sz w:val="28"/>
          <w:szCs w:val="28"/>
        </w:rPr>
        <w:t>ероприятия</w:t>
      </w:r>
      <w:r>
        <w:rPr>
          <w:sz w:val="28"/>
          <w:szCs w:val="28"/>
        </w:rPr>
        <w:t>х</w:t>
      </w:r>
      <w:r w:rsidRPr="00CF0431">
        <w:rPr>
          <w:sz w:val="28"/>
          <w:szCs w:val="28"/>
        </w:rPr>
        <w:t xml:space="preserve"> оперативной подготовки</w:t>
      </w:r>
      <w:r>
        <w:rPr>
          <w:sz w:val="28"/>
          <w:szCs w:val="28"/>
        </w:rPr>
        <w:t>.</w:t>
      </w:r>
    </w:p>
    <w:p w:rsidR="00847B9F" w:rsidRDefault="00847B9F" w:rsidP="00847B9F">
      <w:pPr>
        <w:ind w:firstLine="567"/>
        <w:jc w:val="both"/>
        <w:rPr>
          <w:sz w:val="28"/>
          <w:szCs w:val="28"/>
        </w:rPr>
      </w:pPr>
      <w:r w:rsidRPr="003C453B">
        <w:rPr>
          <w:sz w:val="28"/>
          <w:szCs w:val="28"/>
        </w:rPr>
        <w:t>Для подготовки неработающего населения в области ГО ЧС, пожарной безопасности и безопасности людей на водных объектах осуществлялось размещение на портале органов местного самоуправления Рубцовского района в сети Интернет, в том числе с участием должностных лиц МЧС, КГБУ «Управление ветеринарии по г. Рубцовску и Рубцовскому району», КГБУЗ «Рубцовская ЦРБ» и т.д. материалов по соответствующей тематике – более 1</w:t>
      </w:r>
      <w:r>
        <w:rPr>
          <w:sz w:val="28"/>
          <w:szCs w:val="28"/>
        </w:rPr>
        <w:t>5</w:t>
      </w:r>
      <w:r w:rsidRPr="003C453B">
        <w:rPr>
          <w:sz w:val="28"/>
          <w:szCs w:val="28"/>
        </w:rPr>
        <w:t>0 материалов, аналогичная информация направлялась для опубликования в районную газету «Хлебороб Алтая», а так же в администрации сельсоветов для ее размещения на информационных стендах в административных зданиях, торговых объектах и организациях культуры.</w:t>
      </w:r>
      <w:r>
        <w:rPr>
          <w:sz w:val="28"/>
          <w:szCs w:val="28"/>
        </w:rPr>
        <w:t xml:space="preserve"> Кроме того, на портале органов местного самоуправления в сети Интернет на регулярной основе размещалась информация о неблагоприятных (штормовых) прогнозах погоды (</w:t>
      </w:r>
      <w:r w:rsidRPr="003C453B">
        <w:rPr>
          <w:sz w:val="28"/>
          <w:szCs w:val="28"/>
        </w:rPr>
        <w:t xml:space="preserve">более </w:t>
      </w:r>
      <w:r>
        <w:rPr>
          <w:sz w:val="28"/>
          <w:szCs w:val="28"/>
        </w:rPr>
        <w:t>5</w:t>
      </w:r>
      <w:r w:rsidRPr="003C453B">
        <w:rPr>
          <w:sz w:val="28"/>
          <w:szCs w:val="28"/>
        </w:rPr>
        <w:t>0 материалов</w:t>
      </w:r>
      <w:r>
        <w:rPr>
          <w:sz w:val="28"/>
          <w:szCs w:val="28"/>
        </w:rPr>
        <w:t>)</w:t>
      </w:r>
      <w:r w:rsidRPr="003C453B">
        <w:rPr>
          <w:sz w:val="28"/>
          <w:szCs w:val="28"/>
        </w:rPr>
        <w:t>,</w:t>
      </w:r>
    </w:p>
    <w:p w:rsidR="00847B9F" w:rsidRPr="003C453B" w:rsidRDefault="00847B9F" w:rsidP="00847B9F">
      <w:pPr>
        <w:ind w:firstLine="567"/>
        <w:jc w:val="both"/>
        <w:rPr>
          <w:sz w:val="28"/>
          <w:szCs w:val="28"/>
        </w:rPr>
      </w:pPr>
      <w:r>
        <w:rPr>
          <w:sz w:val="28"/>
          <w:szCs w:val="28"/>
        </w:rPr>
        <w:t>Организовано направление в Администрации сельсоветов, комитеты по образованию и культуре Администрации района памяток по вопросам безопасности (более 2 тыс. шт.).</w:t>
      </w:r>
    </w:p>
    <w:p w:rsidR="00847B9F" w:rsidRDefault="00847B9F" w:rsidP="00847B9F">
      <w:pPr>
        <w:shd w:val="clear" w:color="auto" w:fill="FFFFFF"/>
        <w:ind w:firstLine="567"/>
        <w:jc w:val="both"/>
        <w:rPr>
          <w:sz w:val="28"/>
          <w:szCs w:val="28"/>
        </w:rPr>
      </w:pPr>
      <w:r>
        <w:rPr>
          <w:color w:val="000000"/>
          <w:spacing w:val="1"/>
          <w:sz w:val="28"/>
          <w:szCs w:val="28"/>
        </w:rPr>
        <w:t>Н</w:t>
      </w:r>
      <w:r w:rsidRPr="001031E4">
        <w:rPr>
          <w:color w:val="000000"/>
          <w:spacing w:val="1"/>
          <w:sz w:val="28"/>
          <w:szCs w:val="28"/>
        </w:rPr>
        <w:t>а регулярной основе осуществля</w:t>
      </w:r>
      <w:r>
        <w:rPr>
          <w:color w:val="000000"/>
          <w:spacing w:val="1"/>
          <w:sz w:val="28"/>
          <w:szCs w:val="28"/>
        </w:rPr>
        <w:t>лось</w:t>
      </w:r>
      <w:r w:rsidRPr="001031E4">
        <w:rPr>
          <w:color w:val="000000"/>
          <w:spacing w:val="1"/>
          <w:sz w:val="28"/>
          <w:szCs w:val="28"/>
        </w:rPr>
        <w:t xml:space="preserve"> о</w:t>
      </w:r>
      <w:r w:rsidRPr="001031E4">
        <w:rPr>
          <w:sz w:val="28"/>
          <w:szCs w:val="28"/>
        </w:rPr>
        <w:t>казание методической помощи по вопросам ГО</w:t>
      </w:r>
      <w:r>
        <w:rPr>
          <w:sz w:val="28"/>
          <w:szCs w:val="28"/>
        </w:rPr>
        <w:t xml:space="preserve"> </w:t>
      </w:r>
      <w:r w:rsidRPr="001031E4">
        <w:rPr>
          <w:sz w:val="28"/>
          <w:szCs w:val="28"/>
        </w:rPr>
        <w:t>ЧС</w:t>
      </w:r>
      <w:r>
        <w:rPr>
          <w:sz w:val="28"/>
          <w:szCs w:val="28"/>
        </w:rPr>
        <w:t xml:space="preserve"> органам Администрации района, </w:t>
      </w:r>
      <w:r w:rsidRPr="001031E4">
        <w:rPr>
          <w:sz w:val="28"/>
          <w:szCs w:val="28"/>
        </w:rPr>
        <w:t>муниципальным образованиям</w:t>
      </w:r>
      <w:r>
        <w:rPr>
          <w:sz w:val="28"/>
          <w:szCs w:val="28"/>
        </w:rPr>
        <w:t xml:space="preserve"> и объектам экономики</w:t>
      </w:r>
      <w:r w:rsidRPr="001031E4">
        <w:rPr>
          <w:sz w:val="28"/>
          <w:szCs w:val="28"/>
        </w:rPr>
        <w:t xml:space="preserve"> района </w:t>
      </w:r>
      <w:r>
        <w:rPr>
          <w:sz w:val="28"/>
          <w:szCs w:val="28"/>
        </w:rPr>
        <w:t>путем</w:t>
      </w:r>
      <w:r w:rsidRPr="001031E4">
        <w:rPr>
          <w:sz w:val="28"/>
          <w:szCs w:val="28"/>
        </w:rPr>
        <w:t xml:space="preserve"> </w:t>
      </w:r>
      <w:r>
        <w:rPr>
          <w:sz w:val="28"/>
          <w:szCs w:val="28"/>
        </w:rPr>
        <w:t xml:space="preserve">рассмотрения вопросов на заседаниях КЧС и ОПБ района, направлением памяток и методических </w:t>
      </w:r>
      <w:r>
        <w:rPr>
          <w:sz w:val="28"/>
          <w:szCs w:val="28"/>
        </w:rPr>
        <w:lastRenderedPageBreak/>
        <w:t>рекомендаций, а так же при решении рабочих вопросов и в устных беседах при повседневной деятельности.</w:t>
      </w:r>
    </w:p>
    <w:p w:rsidR="00847B9F" w:rsidRPr="00FC6C81" w:rsidRDefault="00847B9F" w:rsidP="00847B9F">
      <w:pPr>
        <w:shd w:val="clear" w:color="auto" w:fill="FFFFFF"/>
        <w:ind w:firstLine="567"/>
        <w:jc w:val="both"/>
        <w:rPr>
          <w:color w:val="000000"/>
          <w:spacing w:val="-16"/>
          <w:sz w:val="16"/>
          <w:szCs w:val="16"/>
        </w:rPr>
      </w:pPr>
    </w:p>
    <w:p w:rsidR="00847B9F" w:rsidRPr="000020B0" w:rsidRDefault="00847B9F" w:rsidP="00847B9F">
      <w:pPr>
        <w:pStyle w:val="a4"/>
        <w:spacing w:before="0" w:beforeAutospacing="0" w:after="0" w:afterAutospacing="0"/>
        <w:ind w:firstLine="567"/>
        <w:jc w:val="both"/>
        <w:rPr>
          <w:sz w:val="28"/>
          <w:szCs w:val="28"/>
        </w:rPr>
      </w:pPr>
      <w:r>
        <w:rPr>
          <w:sz w:val="28"/>
          <w:szCs w:val="28"/>
        </w:rPr>
        <w:t>По вопросам деятельности отдела подготовлено белее 500 документов (планов, отчетов, писем, запросов, ответов на запросы, донесений и т.п.).</w:t>
      </w:r>
    </w:p>
    <w:p w:rsidR="00847B9F" w:rsidRDefault="00847B9F" w:rsidP="00847B9F">
      <w:pPr>
        <w:tabs>
          <w:tab w:val="left" w:pos="4305"/>
        </w:tabs>
        <w:ind w:firstLine="567"/>
        <w:jc w:val="both"/>
        <w:rPr>
          <w:sz w:val="28"/>
          <w:szCs w:val="28"/>
        </w:rPr>
      </w:pPr>
      <w:r>
        <w:rPr>
          <w:sz w:val="28"/>
          <w:szCs w:val="28"/>
        </w:rPr>
        <w:t>Работа по вопросам ГО ЧС и мобилизационной работе проводилась отделом с учетом требований законодательства РФ в области защиты государственной тайны.</w:t>
      </w:r>
    </w:p>
    <w:p w:rsidR="00847B9F" w:rsidRDefault="00847B9F" w:rsidP="00847B9F">
      <w:pPr>
        <w:shd w:val="clear" w:color="auto" w:fill="FFFFFF"/>
        <w:spacing w:line="312" w:lineRule="exact"/>
        <w:ind w:right="10" w:firstLine="900"/>
        <w:jc w:val="both"/>
        <w:rPr>
          <w:sz w:val="28"/>
          <w:szCs w:val="28"/>
        </w:rPr>
      </w:pPr>
    </w:p>
    <w:p w:rsidR="00847B9F" w:rsidRDefault="00847B9F">
      <w:pPr>
        <w:rPr>
          <w:b/>
          <w:sz w:val="28"/>
          <w:szCs w:val="28"/>
        </w:rPr>
      </w:pPr>
      <w:r>
        <w:rPr>
          <w:b/>
          <w:sz w:val="28"/>
          <w:szCs w:val="28"/>
        </w:rPr>
        <w:br w:type="page"/>
      </w:r>
    </w:p>
    <w:p w:rsidR="00847B9F" w:rsidRDefault="00847B9F" w:rsidP="00E03694">
      <w:pPr>
        <w:widowControl w:val="0"/>
        <w:pBdr>
          <w:top w:val="none" w:sz="4" w:space="2" w:color="000000"/>
          <w:left w:val="none" w:sz="4" w:space="0" w:color="000000"/>
          <w:bottom w:val="single" w:sz="4" w:space="26" w:color="FFFFFF"/>
          <w:right w:val="none" w:sz="4" w:space="0" w:color="000000"/>
        </w:pBdr>
        <w:jc w:val="center"/>
        <w:rPr>
          <w:b/>
          <w:sz w:val="28"/>
          <w:szCs w:val="28"/>
        </w:rPr>
      </w:pPr>
      <w:r>
        <w:rPr>
          <w:b/>
          <w:sz w:val="28"/>
          <w:szCs w:val="28"/>
        </w:rPr>
        <w:lastRenderedPageBreak/>
        <w:t>Финансы</w:t>
      </w:r>
    </w:p>
    <w:p w:rsidR="00E03694" w:rsidRDefault="00E03694" w:rsidP="00E03694">
      <w:pPr>
        <w:autoSpaceDE w:val="0"/>
        <w:autoSpaceDN w:val="0"/>
        <w:adjustRightInd w:val="0"/>
        <w:ind w:firstLine="709"/>
        <w:jc w:val="both"/>
        <w:rPr>
          <w:color w:val="000000"/>
          <w:sz w:val="28"/>
          <w:szCs w:val="28"/>
        </w:rPr>
      </w:pPr>
      <w:r w:rsidRPr="000B175C">
        <w:rPr>
          <w:color w:val="000000"/>
          <w:sz w:val="28"/>
          <w:szCs w:val="28"/>
        </w:rPr>
        <w:t xml:space="preserve">По общему объему собственных доходов район  стабильно находится в первой десятке среди районов </w:t>
      </w:r>
      <w:r>
        <w:rPr>
          <w:color w:val="000000"/>
          <w:sz w:val="28"/>
          <w:szCs w:val="28"/>
        </w:rPr>
        <w:t xml:space="preserve">края, по итогам 2024 года – </w:t>
      </w:r>
      <w:r w:rsidRPr="006147B8">
        <w:rPr>
          <w:b/>
          <w:color w:val="000000"/>
          <w:sz w:val="28"/>
          <w:szCs w:val="28"/>
        </w:rPr>
        <w:t>7 место</w:t>
      </w:r>
      <w:r>
        <w:rPr>
          <w:color w:val="000000"/>
          <w:sz w:val="28"/>
          <w:szCs w:val="28"/>
        </w:rPr>
        <w:t xml:space="preserve"> (408,2 млн.руб.). </w:t>
      </w:r>
    </w:p>
    <w:p w:rsidR="00E03694" w:rsidRDefault="00E03694" w:rsidP="00E03694">
      <w:pPr>
        <w:autoSpaceDE w:val="0"/>
        <w:autoSpaceDN w:val="0"/>
        <w:adjustRightInd w:val="0"/>
        <w:ind w:firstLine="567"/>
        <w:jc w:val="center"/>
        <w:rPr>
          <w:color w:val="000000"/>
          <w:sz w:val="28"/>
          <w:szCs w:val="28"/>
        </w:rPr>
      </w:pPr>
      <w:r>
        <w:rPr>
          <w:color w:val="000000"/>
          <w:sz w:val="28"/>
          <w:szCs w:val="28"/>
        </w:rPr>
        <w:t>Доходы бюджета района за 2020-2024 годы</w:t>
      </w: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1271"/>
        <w:gridCol w:w="1271"/>
        <w:gridCol w:w="1271"/>
        <w:gridCol w:w="1281"/>
        <w:gridCol w:w="1417"/>
      </w:tblGrid>
      <w:tr w:rsidR="00E03694" w:rsidRPr="001E059E" w:rsidTr="00CC05A2">
        <w:tc>
          <w:tcPr>
            <w:tcW w:w="3369" w:type="dxa"/>
          </w:tcPr>
          <w:p w:rsidR="00E03694" w:rsidRPr="001E059E" w:rsidRDefault="00E03694" w:rsidP="00CC05A2">
            <w:pPr>
              <w:autoSpaceDE w:val="0"/>
              <w:autoSpaceDN w:val="0"/>
              <w:adjustRightInd w:val="0"/>
              <w:jc w:val="center"/>
              <w:rPr>
                <w:color w:val="000000"/>
              </w:rPr>
            </w:pPr>
          </w:p>
        </w:tc>
        <w:tc>
          <w:tcPr>
            <w:tcW w:w="1271" w:type="dxa"/>
          </w:tcPr>
          <w:p w:rsidR="00E03694" w:rsidRPr="001E059E" w:rsidRDefault="00E03694" w:rsidP="00CC05A2">
            <w:pPr>
              <w:autoSpaceDE w:val="0"/>
              <w:autoSpaceDN w:val="0"/>
              <w:adjustRightInd w:val="0"/>
              <w:jc w:val="center"/>
              <w:rPr>
                <w:color w:val="000000"/>
              </w:rPr>
            </w:pPr>
            <w:r w:rsidRPr="001E059E">
              <w:rPr>
                <w:color w:val="000000"/>
              </w:rPr>
              <w:t>20</w:t>
            </w:r>
            <w:r>
              <w:rPr>
                <w:color w:val="000000"/>
              </w:rPr>
              <w:t>20</w:t>
            </w:r>
            <w:r w:rsidRPr="001E059E">
              <w:rPr>
                <w:color w:val="000000"/>
              </w:rPr>
              <w:t xml:space="preserve"> год</w:t>
            </w:r>
          </w:p>
        </w:tc>
        <w:tc>
          <w:tcPr>
            <w:tcW w:w="1271" w:type="dxa"/>
          </w:tcPr>
          <w:p w:rsidR="00E03694" w:rsidRPr="001E059E" w:rsidRDefault="00E03694" w:rsidP="00CC05A2">
            <w:pPr>
              <w:autoSpaceDE w:val="0"/>
              <w:autoSpaceDN w:val="0"/>
              <w:adjustRightInd w:val="0"/>
              <w:jc w:val="center"/>
              <w:rPr>
                <w:color w:val="000000"/>
              </w:rPr>
            </w:pPr>
            <w:r w:rsidRPr="001E059E">
              <w:rPr>
                <w:color w:val="000000"/>
              </w:rPr>
              <w:t>202</w:t>
            </w:r>
            <w:r>
              <w:rPr>
                <w:color w:val="000000"/>
              </w:rPr>
              <w:t>1</w:t>
            </w:r>
            <w:r w:rsidRPr="001E059E">
              <w:rPr>
                <w:color w:val="000000"/>
              </w:rPr>
              <w:t xml:space="preserve"> год</w:t>
            </w:r>
          </w:p>
        </w:tc>
        <w:tc>
          <w:tcPr>
            <w:tcW w:w="1271" w:type="dxa"/>
          </w:tcPr>
          <w:p w:rsidR="00E03694" w:rsidRPr="001E059E" w:rsidRDefault="00E03694" w:rsidP="00CC05A2">
            <w:pPr>
              <w:autoSpaceDE w:val="0"/>
              <w:autoSpaceDN w:val="0"/>
              <w:adjustRightInd w:val="0"/>
              <w:jc w:val="center"/>
              <w:rPr>
                <w:color w:val="000000"/>
              </w:rPr>
            </w:pPr>
            <w:r w:rsidRPr="001E059E">
              <w:rPr>
                <w:color w:val="000000"/>
              </w:rPr>
              <w:t>202</w:t>
            </w:r>
            <w:r>
              <w:rPr>
                <w:color w:val="000000"/>
              </w:rPr>
              <w:t>2</w:t>
            </w:r>
            <w:r w:rsidRPr="001E059E">
              <w:rPr>
                <w:color w:val="000000"/>
              </w:rPr>
              <w:t xml:space="preserve"> год</w:t>
            </w:r>
          </w:p>
        </w:tc>
        <w:tc>
          <w:tcPr>
            <w:tcW w:w="1281" w:type="dxa"/>
          </w:tcPr>
          <w:p w:rsidR="00E03694" w:rsidRPr="001E059E" w:rsidRDefault="00E03694" w:rsidP="00CC05A2">
            <w:pPr>
              <w:autoSpaceDE w:val="0"/>
              <w:autoSpaceDN w:val="0"/>
              <w:adjustRightInd w:val="0"/>
              <w:jc w:val="center"/>
              <w:rPr>
                <w:color w:val="000000"/>
              </w:rPr>
            </w:pPr>
            <w:r>
              <w:rPr>
                <w:color w:val="000000"/>
              </w:rPr>
              <w:t>2023 год</w:t>
            </w:r>
          </w:p>
        </w:tc>
        <w:tc>
          <w:tcPr>
            <w:tcW w:w="1417" w:type="dxa"/>
          </w:tcPr>
          <w:p w:rsidR="00E03694" w:rsidRPr="001E059E" w:rsidRDefault="00E03694" w:rsidP="00CC05A2">
            <w:pPr>
              <w:autoSpaceDE w:val="0"/>
              <w:autoSpaceDN w:val="0"/>
              <w:adjustRightInd w:val="0"/>
              <w:jc w:val="center"/>
              <w:rPr>
                <w:color w:val="000000"/>
              </w:rPr>
            </w:pPr>
            <w:r>
              <w:rPr>
                <w:color w:val="000000"/>
              </w:rPr>
              <w:t>2024 год</w:t>
            </w:r>
          </w:p>
        </w:tc>
      </w:tr>
      <w:tr w:rsidR="00E03694" w:rsidRPr="001E059E" w:rsidTr="00CC05A2">
        <w:tc>
          <w:tcPr>
            <w:tcW w:w="3369" w:type="dxa"/>
          </w:tcPr>
          <w:p w:rsidR="00E03694" w:rsidRPr="001E059E" w:rsidRDefault="00E03694" w:rsidP="00CC05A2">
            <w:pPr>
              <w:autoSpaceDE w:val="0"/>
              <w:autoSpaceDN w:val="0"/>
              <w:adjustRightInd w:val="0"/>
              <w:jc w:val="both"/>
              <w:rPr>
                <w:color w:val="000000"/>
                <w:sz w:val="28"/>
                <w:szCs w:val="28"/>
              </w:rPr>
            </w:pPr>
            <w:r w:rsidRPr="001E059E">
              <w:rPr>
                <w:color w:val="000000"/>
              </w:rPr>
              <w:t>Собственные доходы бюджета</w:t>
            </w:r>
            <w:r>
              <w:rPr>
                <w:color w:val="000000"/>
              </w:rPr>
              <w:t>, тыс.руб.</w:t>
            </w:r>
          </w:p>
        </w:tc>
        <w:tc>
          <w:tcPr>
            <w:tcW w:w="1271" w:type="dxa"/>
            <w:vAlign w:val="center"/>
          </w:tcPr>
          <w:p w:rsidR="00E03694" w:rsidRPr="001E059E" w:rsidRDefault="00E03694" w:rsidP="00CC05A2">
            <w:pPr>
              <w:autoSpaceDE w:val="0"/>
              <w:autoSpaceDN w:val="0"/>
              <w:adjustRightInd w:val="0"/>
              <w:jc w:val="center"/>
              <w:rPr>
                <w:color w:val="000000"/>
                <w:sz w:val="28"/>
                <w:szCs w:val="28"/>
              </w:rPr>
            </w:pPr>
            <w:r>
              <w:rPr>
                <w:color w:val="000000"/>
                <w:sz w:val="28"/>
                <w:szCs w:val="28"/>
              </w:rPr>
              <w:t>217,8</w:t>
            </w:r>
          </w:p>
        </w:tc>
        <w:tc>
          <w:tcPr>
            <w:tcW w:w="1271" w:type="dxa"/>
            <w:vAlign w:val="center"/>
          </w:tcPr>
          <w:p w:rsidR="00E03694" w:rsidRPr="001E059E" w:rsidRDefault="00E03694" w:rsidP="00CC05A2">
            <w:pPr>
              <w:autoSpaceDE w:val="0"/>
              <w:autoSpaceDN w:val="0"/>
              <w:adjustRightInd w:val="0"/>
              <w:jc w:val="center"/>
              <w:rPr>
                <w:color w:val="000000"/>
                <w:sz w:val="28"/>
                <w:szCs w:val="28"/>
              </w:rPr>
            </w:pPr>
            <w:r>
              <w:rPr>
                <w:color w:val="000000"/>
                <w:sz w:val="28"/>
                <w:szCs w:val="28"/>
              </w:rPr>
              <w:t>244,2</w:t>
            </w:r>
          </w:p>
        </w:tc>
        <w:tc>
          <w:tcPr>
            <w:tcW w:w="1271" w:type="dxa"/>
            <w:vAlign w:val="center"/>
          </w:tcPr>
          <w:p w:rsidR="00E03694" w:rsidRPr="001E059E" w:rsidRDefault="00E03694" w:rsidP="00CC05A2">
            <w:pPr>
              <w:autoSpaceDE w:val="0"/>
              <w:autoSpaceDN w:val="0"/>
              <w:adjustRightInd w:val="0"/>
              <w:jc w:val="center"/>
              <w:rPr>
                <w:color w:val="000000"/>
                <w:sz w:val="28"/>
                <w:szCs w:val="28"/>
              </w:rPr>
            </w:pPr>
            <w:r>
              <w:rPr>
                <w:color w:val="000000"/>
                <w:sz w:val="28"/>
                <w:szCs w:val="28"/>
              </w:rPr>
              <w:t>271,8</w:t>
            </w:r>
          </w:p>
        </w:tc>
        <w:tc>
          <w:tcPr>
            <w:tcW w:w="1281" w:type="dxa"/>
            <w:vAlign w:val="center"/>
          </w:tcPr>
          <w:p w:rsidR="00E03694" w:rsidRPr="001E059E" w:rsidRDefault="00E03694" w:rsidP="00CC05A2">
            <w:pPr>
              <w:autoSpaceDE w:val="0"/>
              <w:autoSpaceDN w:val="0"/>
              <w:adjustRightInd w:val="0"/>
              <w:jc w:val="center"/>
              <w:rPr>
                <w:color w:val="000000"/>
                <w:sz w:val="28"/>
                <w:szCs w:val="28"/>
              </w:rPr>
            </w:pPr>
            <w:r>
              <w:rPr>
                <w:color w:val="000000"/>
                <w:sz w:val="28"/>
                <w:szCs w:val="28"/>
              </w:rPr>
              <w:t>267,8</w:t>
            </w:r>
          </w:p>
        </w:tc>
        <w:tc>
          <w:tcPr>
            <w:tcW w:w="1417" w:type="dxa"/>
            <w:vAlign w:val="center"/>
          </w:tcPr>
          <w:p w:rsidR="00E03694" w:rsidRPr="001E059E" w:rsidRDefault="00E03694" w:rsidP="00CC05A2">
            <w:pPr>
              <w:autoSpaceDE w:val="0"/>
              <w:autoSpaceDN w:val="0"/>
              <w:adjustRightInd w:val="0"/>
              <w:jc w:val="center"/>
              <w:rPr>
                <w:color w:val="000000"/>
                <w:sz w:val="28"/>
                <w:szCs w:val="28"/>
              </w:rPr>
            </w:pPr>
            <w:r>
              <w:rPr>
                <w:color w:val="000000"/>
                <w:sz w:val="28"/>
                <w:szCs w:val="28"/>
              </w:rPr>
              <w:t>408,2</w:t>
            </w:r>
          </w:p>
        </w:tc>
      </w:tr>
      <w:tr w:rsidR="00E03694" w:rsidRPr="001E059E" w:rsidTr="00CC05A2">
        <w:tc>
          <w:tcPr>
            <w:tcW w:w="3369" w:type="dxa"/>
          </w:tcPr>
          <w:p w:rsidR="00E03694" w:rsidRPr="001E059E" w:rsidRDefault="00E03694" w:rsidP="00CC05A2">
            <w:pPr>
              <w:autoSpaceDE w:val="0"/>
              <w:autoSpaceDN w:val="0"/>
              <w:adjustRightInd w:val="0"/>
              <w:jc w:val="both"/>
              <w:rPr>
                <w:color w:val="000000"/>
              </w:rPr>
            </w:pPr>
            <w:r>
              <w:rPr>
                <w:color w:val="000000"/>
              </w:rPr>
              <w:t>Безвозмездные поступления в бюджет района, тыс.руб.</w:t>
            </w:r>
          </w:p>
        </w:tc>
        <w:tc>
          <w:tcPr>
            <w:tcW w:w="1271" w:type="dxa"/>
            <w:vAlign w:val="center"/>
          </w:tcPr>
          <w:p w:rsidR="00E03694" w:rsidRPr="001E059E" w:rsidRDefault="00E03694" w:rsidP="00CC05A2">
            <w:pPr>
              <w:autoSpaceDE w:val="0"/>
              <w:autoSpaceDN w:val="0"/>
              <w:adjustRightInd w:val="0"/>
              <w:jc w:val="center"/>
              <w:rPr>
                <w:color w:val="000000"/>
                <w:sz w:val="28"/>
                <w:szCs w:val="28"/>
              </w:rPr>
            </w:pPr>
            <w:r>
              <w:rPr>
                <w:color w:val="000000"/>
                <w:sz w:val="28"/>
                <w:szCs w:val="28"/>
              </w:rPr>
              <w:t>332,6</w:t>
            </w:r>
          </w:p>
        </w:tc>
        <w:tc>
          <w:tcPr>
            <w:tcW w:w="1271" w:type="dxa"/>
            <w:vAlign w:val="center"/>
          </w:tcPr>
          <w:p w:rsidR="00E03694" w:rsidRPr="001E059E" w:rsidRDefault="00E03694" w:rsidP="00CC05A2">
            <w:pPr>
              <w:autoSpaceDE w:val="0"/>
              <w:autoSpaceDN w:val="0"/>
              <w:adjustRightInd w:val="0"/>
              <w:jc w:val="center"/>
              <w:rPr>
                <w:color w:val="000000"/>
                <w:sz w:val="28"/>
                <w:szCs w:val="28"/>
              </w:rPr>
            </w:pPr>
            <w:r>
              <w:rPr>
                <w:color w:val="000000"/>
                <w:sz w:val="28"/>
                <w:szCs w:val="28"/>
              </w:rPr>
              <w:t>372,3</w:t>
            </w:r>
          </w:p>
        </w:tc>
        <w:tc>
          <w:tcPr>
            <w:tcW w:w="1271" w:type="dxa"/>
            <w:vAlign w:val="center"/>
          </w:tcPr>
          <w:p w:rsidR="00E03694" w:rsidRPr="001E059E" w:rsidRDefault="00E03694" w:rsidP="00CC05A2">
            <w:pPr>
              <w:autoSpaceDE w:val="0"/>
              <w:autoSpaceDN w:val="0"/>
              <w:adjustRightInd w:val="0"/>
              <w:jc w:val="center"/>
              <w:rPr>
                <w:color w:val="000000"/>
                <w:sz w:val="28"/>
                <w:szCs w:val="28"/>
              </w:rPr>
            </w:pPr>
            <w:r>
              <w:rPr>
                <w:color w:val="000000"/>
                <w:sz w:val="28"/>
                <w:szCs w:val="28"/>
              </w:rPr>
              <w:t>552,7</w:t>
            </w:r>
          </w:p>
        </w:tc>
        <w:tc>
          <w:tcPr>
            <w:tcW w:w="1281" w:type="dxa"/>
            <w:vAlign w:val="center"/>
          </w:tcPr>
          <w:p w:rsidR="00E03694" w:rsidRDefault="00E03694" w:rsidP="00CC05A2">
            <w:pPr>
              <w:autoSpaceDE w:val="0"/>
              <w:autoSpaceDN w:val="0"/>
              <w:adjustRightInd w:val="0"/>
              <w:jc w:val="center"/>
              <w:rPr>
                <w:color w:val="000000"/>
                <w:sz w:val="28"/>
                <w:szCs w:val="28"/>
              </w:rPr>
            </w:pPr>
            <w:r>
              <w:rPr>
                <w:color w:val="000000"/>
                <w:sz w:val="28"/>
                <w:szCs w:val="28"/>
              </w:rPr>
              <w:t>496,5</w:t>
            </w:r>
          </w:p>
        </w:tc>
        <w:tc>
          <w:tcPr>
            <w:tcW w:w="1417" w:type="dxa"/>
            <w:vAlign w:val="center"/>
          </w:tcPr>
          <w:p w:rsidR="00E03694" w:rsidRDefault="00E03694" w:rsidP="00CC05A2">
            <w:pPr>
              <w:autoSpaceDE w:val="0"/>
              <w:autoSpaceDN w:val="0"/>
              <w:adjustRightInd w:val="0"/>
              <w:jc w:val="center"/>
              <w:rPr>
                <w:color w:val="000000"/>
                <w:sz w:val="28"/>
                <w:szCs w:val="28"/>
              </w:rPr>
            </w:pPr>
            <w:r>
              <w:rPr>
                <w:color w:val="000000"/>
                <w:sz w:val="28"/>
                <w:szCs w:val="28"/>
              </w:rPr>
              <w:t>595,5</w:t>
            </w:r>
          </w:p>
        </w:tc>
      </w:tr>
      <w:tr w:rsidR="00E03694" w:rsidRPr="001E059E" w:rsidTr="00CC05A2">
        <w:tc>
          <w:tcPr>
            <w:tcW w:w="3369" w:type="dxa"/>
          </w:tcPr>
          <w:p w:rsidR="00E03694" w:rsidRDefault="00E03694" w:rsidP="00CC05A2">
            <w:pPr>
              <w:autoSpaceDE w:val="0"/>
              <w:autoSpaceDN w:val="0"/>
              <w:adjustRightInd w:val="0"/>
              <w:jc w:val="both"/>
              <w:rPr>
                <w:color w:val="000000"/>
              </w:rPr>
            </w:pPr>
            <w:r>
              <w:rPr>
                <w:color w:val="000000"/>
              </w:rPr>
              <w:t>Всего доходов, тыс. руб.</w:t>
            </w:r>
          </w:p>
        </w:tc>
        <w:tc>
          <w:tcPr>
            <w:tcW w:w="1271" w:type="dxa"/>
            <w:vAlign w:val="center"/>
          </w:tcPr>
          <w:p w:rsidR="00E03694" w:rsidRDefault="00E03694" w:rsidP="00CC05A2">
            <w:pPr>
              <w:autoSpaceDE w:val="0"/>
              <w:autoSpaceDN w:val="0"/>
              <w:adjustRightInd w:val="0"/>
              <w:jc w:val="center"/>
              <w:rPr>
                <w:color w:val="000000"/>
                <w:sz w:val="28"/>
                <w:szCs w:val="28"/>
              </w:rPr>
            </w:pPr>
            <w:r>
              <w:rPr>
                <w:color w:val="000000"/>
                <w:sz w:val="28"/>
                <w:szCs w:val="28"/>
              </w:rPr>
              <w:t>550,4</w:t>
            </w:r>
          </w:p>
        </w:tc>
        <w:tc>
          <w:tcPr>
            <w:tcW w:w="1271" w:type="dxa"/>
            <w:vAlign w:val="center"/>
          </w:tcPr>
          <w:p w:rsidR="00E03694" w:rsidRDefault="00E03694" w:rsidP="00CC05A2">
            <w:pPr>
              <w:autoSpaceDE w:val="0"/>
              <w:autoSpaceDN w:val="0"/>
              <w:adjustRightInd w:val="0"/>
              <w:jc w:val="center"/>
              <w:rPr>
                <w:color w:val="000000"/>
                <w:sz w:val="28"/>
                <w:szCs w:val="28"/>
              </w:rPr>
            </w:pPr>
            <w:r>
              <w:rPr>
                <w:color w:val="000000"/>
                <w:sz w:val="28"/>
                <w:szCs w:val="28"/>
              </w:rPr>
              <w:t>616,5</w:t>
            </w:r>
          </w:p>
        </w:tc>
        <w:tc>
          <w:tcPr>
            <w:tcW w:w="1271" w:type="dxa"/>
            <w:vAlign w:val="center"/>
          </w:tcPr>
          <w:p w:rsidR="00E03694" w:rsidRDefault="00E03694" w:rsidP="00CC05A2">
            <w:pPr>
              <w:autoSpaceDE w:val="0"/>
              <w:autoSpaceDN w:val="0"/>
              <w:adjustRightInd w:val="0"/>
              <w:jc w:val="center"/>
              <w:rPr>
                <w:color w:val="000000"/>
                <w:sz w:val="28"/>
                <w:szCs w:val="28"/>
              </w:rPr>
            </w:pPr>
            <w:r>
              <w:rPr>
                <w:color w:val="000000"/>
                <w:sz w:val="28"/>
                <w:szCs w:val="28"/>
              </w:rPr>
              <w:t>824,5</w:t>
            </w:r>
          </w:p>
        </w:tc>
        <w:tc>
          <w:tcPr>
            <w:tcW w:w="1281" w:type="dxa"/>
            <w:vAlign w:val="center"/>
          </w:tcPr>
          <w:p w:rsidR="00E03694" w:rsidRDefault="00E03694" w:rsidP="00CC05A2">
            <w:pPr>
              <w:autoSpaceDE w:val="0"/>
              <w:autoSpaceDN w:val="0"/>
              <w:adjustRightInd w:val="0"/>
              <w:jc w:val="center"/>
              <w:rPr>
                <w:color w:val="000000"/>
                <w:sz w:val="28"/>
                <w:szCs w:val="28"/>
              </w:rPr>
            </w:pPr>
            <w:r>
              <w:rPr>
                <w:color w:val="000000"/>
                <w:sz w:val="28"/>
                <w:szCs w:val="28"/>
              </w:rPr>
              <w:t>764,3</w:t>
            </w:r>
          </w:p>
        </w:tc>
        <w:tc>
          <w:tcPr>
            <w:tcW w:w="1417" w:type="dxa"/>
            <w:vAlign w:val="center"/>
          </w:tcPr>
          <w:p w:rsidR="00E03694" w:rsidRDefault="00E03694" w:rsidP="00CC05A2">
            <w:pPr>
              <w:autoSpaceDE w:val="0"/>
              <w:autoSpaceDN w:val="0"/>
              <w:adjustRightInd w:val="0"/>
              <w:jc w:val="center"/>
              <w:rPr>
                <w:color w:val="000000"/>
                <w:sz w:val="28"/>
                <w:szCs w:val="28"/>
              </w:rPr>
            </w:pPr>
            <w:r>
              <w:rPr>
                <w:color w:val="000000"/>
                <w:sz w:val="28"/>
                <w:szCs w:val="28"/>
              </w:rPr>
              <w:t>1003,7</w:t>
            </w:r>
          </w:p>
        </w:tc>
      </w:tr>
    </w:tbl>
    <w:p w:rsidR="00E03694" w:rsidRDefault="00E03694" w:rsidP="00E03694">
      <w:pPr>
        <w:autoSpaceDE w:val="0"/>
        <w:autoSpaceDN w:val="0"/>
        <w:adjustRightInd w:val="0"/>
        <w:ind w:firstLine="709"/>
        <w:jc w:val="both"/>
        <w:rPr>
          <w:color w:val="000000"/>
          <w:sz w:val="28"/>
          <w:szCs w:val="28"/>
        </w:rPr>
      </w:pPr>
    </w:p>
    <w:p w:rsidR="00E03694" w:rsidRDefault="00E03694" w:rsidP="00E03694">
      <w:pPr>
        <w:autoSpaceDE w:val="0"/>
        <w:autoSpaceDN w:val="0"/>
        <w:adjustRightInd w:val="0"/>
        <w:ind w:firstLine="709"/>
        <w:jc w:val="both"/>
        <w:rPr>
          <w:color w:val="000000"/>
          <w:sz w:val="28"/>
          <w:szCs w:val="28"/>
        </w:rPr>
      </w:pPr>
      <w:r>
        <w:rPr>
          <w:color w:val="000000"/>
          <w:sz w:val="28"/>
          <w:szCs w:val="28"/>
        </w:rPr>
        <w:t xml:space="preserve">За последние 5 лет собственные доходы бюджета возросли </w:t>
      </w:r>
      <w:r w:rsidRPr="00287CD3">
        <w:rPr>
          <w:b/>
          <w:color w:val="000000"/>
          <w:sz w:val="28"/>
          <w:szCs w:val="28"/>
        </w:rPr>
        <w:t>практически в 2 раза</w:t>
      </w:r>
      <w:r>
        <w:rPr>
          <w:color w:val="000000"/>
          <w:sz w:val="28"/>
          <w:szCs w:val="28"/>
        </w:rPr>
        <w:t>, безвозмездные поступления в бюджет района от других уровней бюджета – на 79 %.</w:t>
      </w:r>
    </w:p>
    <w:p w:rsidR="00E03694" w:rsidRDefault="00E03694" w:rsidP="00E03694">
      <w:pPr>
        <w:autoSpaceDE w:val="0"/>
        <w:autoSpaceDN w:val="0"/>
        <w:adjustRightInd w:val="0"/>
        <w:ind w:firstLine="709"/>
        <w:jc w:val="both"/>
        <w:rPr>
          <w:b/>
          <w:color w:val="000000"/>
          <w:sz w:val="28"/>
          <w:szCs w:val="28"/>
        </w:rPr>
      </w:pPr>
      <w:r>
        <w:rPr>
          <w:color w:val="000000"/>
          <w:sz w:val="28"/>
          <w:szCs w:val="28"/>
        </w:rPr>
        <w:t xml:space="preserve">В 2024 году собственные доходы бюджета </w:t>
      </w:r>
      <w:r w:rsidRPr="00F622FE">
        <w:rPr>
          <w:color w:val="000000"/>
          <w:sz w:val="28"/>
          <w:szCs w:val="28"/>
        </w:rPr>
        <w:t>преодолели рубеж</w:t>
      </w:r>
      <w:r w:rsidRPr="00F622FE">
        <w:rPr>
          <w:b/>
          <w:color w:val="000000"/>
          <w:sz w:val="28"/>
          <w:szCs w:val="28"/>
        </w:rPr>
        <w:t xml:space="preserve"> </w:t>
      </w:r>
      <w:r w:rsidRPr="00F622FE">
        <w:rPr>
          <w:color w:val="000000"/>
          <w:sz w:val="28"/>
          <w:szCs w:val="28"/>
        </w:rPr>
        <w:t>в</w:t>
      </w:r>
      <w:r>
        <w:rPr>
          <w:b/>
          <w:color w:val="000000"/>
          <w:sz w:val="28"/>
          <w:szCs w:val="28"/>
        </w:rPr>
        <w:t xml:space="preserve"> </w:t>
      </w:r>
      <w:r w:rsidRPr="00F622FE">
        <w:rPr>
          <w:b/>
          <w:color w:val="000000"/>
          <w:sz w:val="28"/>
          <w:szCs w:val="28"/>
        </w:rPr>
        <w:t>400 млн.рублей</w:t>
      </w:r>
      <w:r>
        <w:rPr>
          <w:color w:val="000000"/>
          <w:sz w:val="28"/>
          <w:szCs w:val="28"/>
        </w:rPr>
        <w:t xml:space="preserve">, а с учетом безвозмездных поступлений из края – </w:t>
      </w:r>
      <w:r w:rsidRPr="00F622FE">
        <w:rPr>
          <w:b/>
          <w:color w:val="000000"/>
          <w:sz w:val="28"/>
          <w:szCs w:val="28"/>
        </w:rPr>
        <w:t>1 млрд. руб.</w:t>
      </w:r>
    </w:p>
    <w:p w:rsidR="00E03694" w:rsidRPr="0001153F" w:rsidRDefault="00E03694" w:rsidP="00E03694">
      <w:pPr>
        <w:autoSpaceDE w:val="0"/>
        <w:autoSpaceDN w:val="0"/>
        <w:adjustRightInd w:val="0"/>
        <w:ind w:firstLine="709"/>
        <w:jc w:val="both"/>
        <w:rPr>
          <w:color w:val="000000"/>
          <w:sz w:val="28"/>
          <w:szCs w:val="28"/>
        </w:rPr>
      </w:pPr>
      <w:r>
        <w:rPr>
          <w:color w:val="000000"/>
          <w:sz w:val="28"/>
          <w:szCs w:val="28"/>
        </w:rPr>
        <w:t xml:space="preserve">Увеличение собственных доходов к 2023 году составило </w:t>
      </w:r>
      <w:r w:rsidRPr="00F622FE">
        <w:rPr>
          <w:b/>
          <w:color w:val="000000"/>
          <w:sz w:val="28"/>
          <w:szCs w:val="28"/>
        </w:rPr>
        <w:t>52,4 % или 140 млн.руб.</w:t>
      </w:r>
      <w:r>
        <w:rPr>
          <w:b/>
          <w:color w:val="000000"/>
          <w:sz w:val="28"/>
          <w:szCs w:val="28"/>
        </w:rPr>
        <w:t xml:space="preserve">, </w:t>
      </w:r>
      <w:r w:rsidRPr="0001153F">
        <w:rPr>
          <w:color w:val="000000"/>
          <w:sz w:val="28"/>
          <w:szCs w:val="28"/>
        </w:rPr>
        <w:t>положительная динамика</w:t>
      </w:r>
      <w:r>
        <w:rPr>
          <w:b/>
          <w:color w:val="000000"/>
          <w:sz w:val="28"/>
          <w:szCs w:val="28"/>
        </w:rPr>
        <w:t xml:space="preserve"> </w:t>
      </w:r>
      <w:r w:rsidRPr="0001153F">
        <w:rPr>
          <w:color w:val="000000"/>
          <w:sz w:val="28"/>
          <w:szCs w:val="28"/>
        </w:rPr>
        <w:t>наблюдалась практически по всем видам посту</w:t>
      </w:r>
      <w:r>
        <w:rPr>
          <w:color w:val="000000"/>
          <w:sz w:val="28"/>
          <w:szCs w:val="28"/>
        </w:rPr>
        <w:t>п</w:t>
      </w:r>
      <w:r w:rsidRPr="0001153F">
        <w:rPr>
          <w:color w:val="000000"/>
          <w:sz w:val="28"/>
          <w:szCs w:val="28"/>
        </w:rPr>
        <w:t xml:space="preserve">лений. </w:t>
      </w:r>
    </w:p>
    <w:p w:rsidR="00E03694" w:rsidRDefault="00E03694" w:rsidP="00E03694">
      <w:pPr>
        <w:autoSpaceDE w:val="0"/>
        <w:autoSpaceDN w:val="0"/>
        <w:adjustRightInd w:val="0"/>
        <w:ind w:firstLine="709"/>
        <w:jc w:val="both"/>
        <w:rPr>
          <w:color w:val="000000"/>
          <w:sz w:val="28"/>
          <w:szCs w:val="28"/>
        </w:rPr>
      </w:pPr>
      <w:r>
        <w:rPr>
          <w:color w:val="000000"/>
          <w:sz w:val="28"/>
          <w:szCs w:val="28"/>
        </w:rPr>
        <w:t xml:space="preserve">Рост собственных </w:t>
      </w:r>
      <w:r w:rsidRPr="0001153F">
        <w:rPr>
          <w:color w:val="000000"/>
          <w:sz w:val="28"/>
          <w:szCs w:val="28"/>
          <w:u w:val="single"/>
        </w:rPr>
        <w:t>налоговых доходов</w:t>
      </w:r>
      <w:r>
        <w:rPr>
          <w:color w:val="000000"/>
          <w:sz w:val="28"/>
          <w:szCs w:val="28"/>
        </w:rPr>
        <w:t xml:space="preserve"> бюджета составил 40 % (83,6 млн.руб.) за счет увеличения прежде всего:</w:t>
      </w:r>
    </w:p>
    <w:p w:rsidR="00E03694" w:rsidRDefault="00E03694" w:rsidP="00E03694">
      <w:pPr>
        <w:autoSpaceDE w:val="0"/>
        <w:autoSpaceDN w:val="0"/>
        <w:adjustRightInd w:val="0"/>
        <w:ind w:firstLine="709"/>
        <w:jc w:val="both"/>
        <w:rPr>
          <w:color w:val="000000"/>
          <w:sz w:val="28"/>
          <w:szCs w:val="28"/>
        </w:rPr>
      </w:pPr>
      <w:r>
        <w:rPr>
          <w:color w:val="000000"/>
          <w:sz w:val="28"/>
          <w:szCs w:val="28"/>
        </w:rPr>
        <w:t>- налога на доходы физических лиц – на 52 % (75,7 млн.руб.) в связи с ростом заработной платы и выплатой дивидендов в сельхозпредприятиях района (</w:t>
      </w:r>
      <w:r w:rsidRPr="000F70A3">
        <w:rPr>
          <w:i/>
          <w:color w:val="000000"/>
          <w:sz w:val="28"/>
          <w:szCs w:val="28"/>
        </w:rPr>
        <w:t>дивиденды – 50 млн.руб.</w:t>
      </w:r>
      <w:r>
        <w:rPr>
          <w:color w:val="000000"/>
          <w:sz w:val="28"/>
          <w:szCs w:val="28"/>
        </w:rPr>
        <w:t xml:space="preserve">), </w:t>
      </w:r>
    </w:p>
    <w:p w:rsidR="00E03694" w:rsidRDefault="00E03694" w:rsidP="00E03694">
      <w:pPr>
        <w:autoSpaceDE w:val="0"/>
        <w:autoSpaceDN w:val="0"/>
        <w:adjustRightInd w:val="0"/>
        <w:ind w:firstLine="709"/>
        <w:jc w:val="both"/>
        <w:rPr>
          <w:color w:val="000000"/>
          <w:sz w:val="28"/>
          <w:szCs w:val="28"/>
        </w:rPr>
      </w:pPr>
      <w:r>
        <w:rPr>
          <w:color w:val="000000"/>
          <w:sz w:val="28"/>
          <w:szCs w:val="28"/>
        </w:rPr>
        <w:t>- поступлений по специальным налоговым режимам (упрощенная и патентная система налогообложения, единый сельскохозяйственный налог) – на 91 % (9,6 млн.руб.).</w:t>
      </w:r>
    </w:p>
    <w:p w:rsidR="00E03694" w:rsidRDefault="00E03694" w:rsidP="00E03694">
      <w:pPr>
        <w:autoSpaceDE w:val="0"/>
        <w:autoSpaceDN w:val="0"/>
        <w:adjustRightInd w:val="0"/>
        <w:ind w:firstLine="709"/>
        <w:jc w:val="both"/>
        <w:rPr>
          <w:color w:val="000000"/>
          <w:sz w:val="28"/>
          <w:szCs w:val="28"/>
        </w:rPr>
      </w:pPr>
      <w:r>
        <w:rPr>
          <w:color w:val="000000"/>
          <w:sz w:val="28"/>
          <w:szCs w:val="28"/>
        </w:rPr>
        <w:t xml:space="preserve">Собственные </w:t>
      </w:r>
      <w:r w:rsidRPr="008129E8">
        <w:rPr>
          <w:color w:val="000000"/>
          <w:sz w:val="28"/>
          <w:szCs w:val="28"/>
          <w:u w:val="single"/>
        </w:rPr>
        <w:t>неналог</w:t>
      </w:r>
      <w:r w:rsidRPr="0001153F">
        <w:rPr>
          <w:color w:val="000000"/>
          <w:sz w:val="28"/>
          <w:szCs w:val="28"/>
          <w:u w:val="single"/>
        </w:rPr>
        <w:t>овы</w:t>
      </w:r>
      <w:r>
        <w:rPr>
          <w:color w:val="000000"/>
          <w:sz w:val="28"/>
          <w:szCs w:val="28"/>
          <w:u w:val="single"/>
        </w:rPr>
        <w:t>е</w:t>
      </w:r>
      <w:r w:rsidRPr="0001153F">
        <w:rPr>
          <w:color w:val="000000"/>
          <w:sz w:val="28"/>
          <w:szCs w:val="28"/>
          <w:u w:val="single"/>
        </w:rPr>
        <w:t xml:space="preserve"> доход</w:t>
      </w:r>
      <w:r>
        <w:rPr>
          <w:color w:val="000000"/>
          <w:sz w:val="28"/>
          <w:szCs w:val="28"/>
          <w:u w:val="single"/>
        </w:rPr>
        <w:t>ы</w:t>
      </w:r>
      <w:r>
        <w:rPr>
          <w:color w:val="000000"/>
          <w:sz w:val="28"/>
          <w:szCs w:val="28"/>
        </w:rPr>
        <w:t xml:space="preserve"> бюджета возросли </w:t>
      </w:r>
      <w:r w:rsidRPr="008129E8">
        <w:rPr>
          <w:b/>
          <w:color w:val="000000"/>
          <w:sz w:val="28"/>
          <w:szCs w:val="28"/>
        </w:rPr>
        <w:t>в 2 раза</w:t>
      </w:r>
      <w:r>
        <w:rPr>
          <w:color w:val="000000"/>
          <w:sz w:val="28"/>
          <w:szCs w:val="28"/>
        </w:rPr>
        <w:t xml:space="preserve"> (на 56,7 млн.руб.) и составили 113,7 млн.рублей. При этом доходы от использования муниципальной земли и имущества возросли на 15 млн.руб. (на 38 %) и доходы от платы за негативное воздействие на окружающую среду – на 43 млн.руб. (рост в 7 раз), из них: на 38,2 млн. руб. возросли поступления от </w:t>
      </w:r>
      <w:r w:rsidRPr="003E3D97">
        <w:rPr>
          <w:sz w:val="28"/>
          <w:szCs w:val="28"/>
        </w:rPr>
        <w:t>АО "Сибирь - Полиметаллы"</w:t>
      </w:r>
      <w:r>
        <w:rPr>
          <w:sz w:val="28"/>
          <w:szCs w:val="28"/>
        </w:rPr>
        <w:t xml:space="preserve">, на 2,6 млн. руб. – от </w:t>
      </w:r>
      <w:r w:rsidRPr="003E3D97">
        <w:rPr>
          <w:sz w:val="28"/>
          <w:szCs w:val="28"/>
        </w:rPr>
        <w:t xml:space="preserve">ООО </w:t>
      </w:r>
      <w:r w:rsidRPr="003E3D97">
        <w:rPr>
          <w:color w:val="000000"/>
          <w:sz w:val="28"/>
          <w:szCs w:val="28"/>
        </w:rPr>
        <w:t>"</w:t>
      </w:r>
      <w:r w:rsidRPr="003E3D97">
        <w:rPr>
          <w:sz w:val="28"/>
          <w:szCs w:val="28"/>
        </w:rPr>
        <w:t>Благоустройство</w:t>
      </w:r>
      <w:r w:rsidRPr="003E3D97">
        <w:rPr>
          <w:color w:val="000000"/>
          <w:sz w:val="28"/>
          <w:szCs w:val="28"/>
        </w:rPr>
        <w:t>"</w:t>
      </w:r>
      <w:r>
        <w:rPr>
          <w:color w:val="000000"/>
          <w:sz w:val="28"/>
          <w:szCs w:val="28"/>
        </w:rPr>
        <w:t xml:space="preserve">, на 1,9 млн.руб. – от </w:t>
      </w:r>
      <w:r w:rsidRPr="003E3D97">
        <w:rPr>
          <w:sz w:val="28"/>
          <w:szCs w:val="28"/>
        </w:rPr>
        <w:t xml:space="preserve">ОАО </w:t>
      </w:r>
      <w:r w:rsidRPr="003E3D97">
        <w:rPr>
          <w:color w:val="000000"/>
          <w:sz w:val="28"/>
          <w:szCs w:val="28"/>
        </w:rPr>
        <w:t>"</w:t>
      </w:r>
      <w:r w:rsidRPr="003E3D97">
        <w:rPr>
          <w:sz w:val="28"/>
          <w:szCs w:val="28"/>
        </w:rPr>
        <w:t>Алтайвагон</w:t>
      </w:r>
      <w:r w:rsidRPr="003E3D97">
        <w:rPr>
          <w:color w:val="000000"/>
          <w:sz w:val="28"/>
          <w:szCs w:val="28"/>
        </w:rPr>
        <w:t>"</w:t>
      </w:r>
      <w:r>
        <w:rPr>
          <w:color w:val="000000"/>
          <w:sz w:val="28"/>
          <w:szCs w:val="28"/>
        </w:rPr>
        <w:t>.</w:t>
      </w:r>
    </w:p>
    <w:p w:rsidR="00E03694" w:rsidRPr="00674E40" w:rsidRDefault="00E03694" w:rsidP="00E03694">
      <w:pPr>
        <w:autoSpaceDE w:val="0"/>
        <w:autoSpaceDN w:val="0"/>
        <w:adjustRightInd w:val="0"/>
        <w:ind w:firstLine="709"/>
        <w:jc w:val="both"/>
        <w:rPr>
          <w:b/>
          <w:color w:val="000000"/>
          <w:sz w:val="28"/>
          <w:szCs w:val="28"/>
        </w:rPr>
      </w:pPr>
      <w:r w:rsidRPr="00674E40">
        <w:rPr>
          <w:b/>
          <w:color w:val="000000"/>
          <w:sz w:val="28"/>
          <w:szCs w:val="28"/>
        </w:rPr>
        <w:t xml:space="preserve">Из 408 млн.руб. собственных доходов 152,6 млн.рублей (37,4 %) – это поступления от </w:t>
      </w:r>
      <w:r w:rsidRPr="00674E40">
        <w:rPr>
          <w:b/>
          <w:sz w:val="28"/>
          <w:szCs w:val="28"/>
        </w:rPr>
        <w:t>АО «</w:t>
      </w:r>
      <w:proofErr w:type="spellStart"/>
      <w:r w:rsidRPr="00674E40">
        <w:rPr>
          <w:b/>
          <w:sz w:val="28"/>
          <w:szCs w:val="28"/>
        </w:rPr>
        <w:t>Сибирь-Полиметаллы</w:t>
      </w:r>
      <w:proofErr w:type="spellEnd"/>
      <w:r w:rsidRPr="00674E40">
        <w:rPr>
          <w:b/>
          <w:sz w:val="28"/>
          <w:szCs w:val="28"/>
        </w:rPr>
        <w:t>».</w:t>
      </w:r>
    </w:p>
    <w:p w:rsidR="00E03694" w:rsidRDefault="00E03694" w:rsidP="00E03694">
      <w:pPr>
        <w:autoSpaceDE w:val="0"/>
        <w:autoSpaceDN w:val="0"/>
        <w:adjustRightInd w:val="0"/>
        <w:ind w:firstLine="709"/>
        <w:jc w:val="both"/>
        <w:rPr>
          <w:color w:val="000000"/>
          <w:sz w:val="28"/>
          <w:szCs w:val="28"/>
        </w:rPr>
      </w:pPr>
      <w:r>
        <w:rPr>
          <w:color w:val="000000"/>
          <w:sz w:val="28"/>
          <w:szCs w:val="28"/>
        </w:rPr>
        <w:t xml:space="preserve">Индикативный показатель по бюджетной обеспеченности за счет налоговых и неналоговых доходов для района в 2024 году установлен в размере </w:t>
      </w:r>
      <w:r w:rsidRPr="008129E8">
        <w:rPr>
          <w:b/>
          <w:color w:val="000000"/>
          <w:sz w:val="28"/>
          <w:szCs w:val="28"/>
        </w:rPr>
        <w:t>12,4 тыс. рублей</w:t>
      </w:r>
      <w:r>
        <w:rPr>
          <w:color w:val="000000"/>
          <w:sz w:val="28"/>
          <w:szCs w:val="28"/>
        </w:rPr>
        <w:t xml:space="preserve"> на душу населения, фактически он составил </w:t>
      </w:r>
      <w:r w:rsidRPr="008758AC">
        <w:rPr>
          <w:b/>
          <w:color w:val="000000"/>
          <w:sz w:val="28"/>
          <w:szCs w:val="28"/>
        </w:rPr>
        <w:t>21</w:t>
      </w:r>
      <w:r>
        <w:rPr>
          <w:b/>
          <w:color w:val="000000"/>
          <w:sz w:val="28"/>
          <w:szCs w:val="28"/>
        </w:rPr>
        <w:t>,</w:t>
      </w:r>
      <w:r w:rsidRPr="008758AC">
        <w:rPr>
          <w:b/>
          <w:color w:val="000000"/>
          <w:sz w:val="28"/>
          <w:szCs w:val="28"/>
        </w:rPr>
        <w:t>1</w:t>
      </w:r>
      <w:r>
        <w:rPr>
          <w:b/>
          <w:color w:val="000000"/>
          <w:sz w:val="28"/>
          <w:szCs w:val="28"/>
        </w:rPr>
        <w:t xml:space="preserve"> </w:t>
      </w:r>
      <w:r w:rsidRPr="008129E8">
        <w:rPr>
          <w:color w:val="000000"/>
          <w:sz w:val="28"/>
          <w:szCs w:val="28"/>
        </w:rPr>
        <w:t>тыс. рублей</w:t>
      </w:r>
      <w:r>
        <w:rPr>
          <w:color w:val="000000"/>
          <w:sz w:val="28"/>
          <w:szCs w:val="28"/>
        </w:rPr>
        <w:t xml:space="preserve"> на душу населения, перевыполнение почти на 70 %.</w:t>
      </w:r>
    </w:p>
    <w:p w:rsidR="00E03694" w:rsidRDefault="00E03694" w:rsidP="00E03694">
      <w:pPr>
        <w:autoSpaceDE w:val="0"/>
        <w:autoSpaceDN w:val="0"/>
        <w:adjustRightInd w:val="0"/>
        <w:ind w:firstLine="709"/>
        <w:jc w:val="both"/>
        <w:rPr>
          <w:color w:val="000000"/>
          <w:sz w:val="28"/>
          <w:szCs w:val="28"/>
        </w:rPr>
      </w:pPr>
      <w:r>
        <w:rPr>
          <w:color w:val="000000"/>
          <w:sz w:val="28"/>
          <w:szCs w:val="28"/>
        </w:rPr>
        <w:t>В структуре собственных доходов бюджета 221,8 млн.руб. (54 %) приходится на налог на доходы физических лиц, 58 млн.руб. (14,2 %) – на доходы от аренды и продажи земли и имущества, 50</w:t>
      </w:r>
      <w:r w:rsidRPr="006544DA">
        <w:rPr>
          <w:color w:val="000000"/>
          <w:sz w:val="28"/>
          <w:szCs w:val="28"/>
        </w:rPr>
        <w:t xml:space="preserve"> </w:t>
      </w:r>
      <w:r>
        <w:rPr>
          <w:color w:val="000000"/>
          <w:sz w:val="28"/>
          <w:szCs w:val="28"/>
        </w:rPr>
        <w:t>млн.руб. (12,2 %)</w:t>
      </w:r>
      <w:r w:rsidRPr="006544DA">
        <w:rPr>
          <w:color w:val="000000"/>
          <w:sz w:val="28"/>
          <w:szCs w:val="28"/>
        </w:rPr>
        <w:t xml:space="preserve"> </w:t>
      </w:r>
      <w:r>
        <w:rPr>
          <w:color w:val="000000"/>
          <w:sz w:val="28"/>
          <w:szCs w:val="28"/>
        </w:rPr>
        <w:t xml:space="preserve">- плата </w:t>
      </w:r>
      <w:r>
        <w:rPr>
          <w:color w:val="000000"/>
          <w:sz w:val="28"/>
          <w:szCs w:val="28"/>
        </w:rPr>
        <w:lastRenderedPageBreak/>
        <w:t>за негативное воздействие на окружающую среду, 33,5 млн.руб. (8,2 %) – поступления по акцизам на нефтепродукты (</w:t>
      </w:r>
      <w:r w:rsidRPr="00A833A3">
        <w:rPr>
          <w:i/>
          <w:color w:val="000000"/>
          <w:sz w:val="28"/>
          <w:szCs w:val="28"/>
        </w:rPr>
        <w:t>самый высокий показатель среди районов края</w:t>
      </w:r>
      <w:r>
        <w:rPr>
          <w:color w:val="000000"/>
          <w:sz w:val="28"/>
          <w:szCs w:val="28"/>
        </w:rPr>
        <w:t>), 20,3 млн.руб. (5 %) – поступления по специальным налоговым режимам, 12,7 млн.руб. (3 %) – земельный налог и налог на имущество физических лиц.</w:t>
      </w:r>
    </w:p>
    <w:p w:rsidR="00E03694" w:rsidRDefault="00E03694" w:rsidP="00E03694">
      <w:pPr>
        <w:ind w:firstLine="709"/>
        <w:jc w:val="both"/>
        <w:rPr>
          <w:sz w:val="28"/>
          <w:szCs w:val="28"/>
        </w:rPr>
      </w:pPr>
      <w:r>
        <w:rPr>
          <w:sz w:val="28"/>
          <w:szCs w:val="28"/>
        </w:rPr>
        <w:t xml:space="preserve">Размер дотаций району составил </w:t>
      </w:r>
      <w:r>
        <w:rPr>
          <w:b/>
          <w:sz w:val="28"/>
          <w:szCs w:val="28"/>
        </w:rPr>
        <w:t>83,2</w:t>
      </w:r>
      <w:r w:rsidRPr="007D2716">
        <w:rPr>
          <w:b/>
          <w:sz w:val="28"/>
          <w:szCs w:val="28"/>
        </w:rPr>
        <w:t xml:space="preserve"> млн.рублей</w:t>
      </w:r>
      <w:r>
        <w:rPr>
          <w:sz w:val="28"/>
          <w:szCs w:val="28"/>
        </w:rPr>
        <w:t xml:space="preserve"> (97 млн.рублей в 2023 году), в том числе:</w:t>
      </w:r>
    </w:p>
    <w:p w:rsidR="00E03694" w:rsidRDefault="00E03694" w:rsidP="00E03694">
      <w:pPr>
        <w:ind w:firstLine="709"/>
        <w:jc w:val="both"/>
        <w:rPr>
          <w:sz w:val="28"/>
          <w:szCs w:val="28"/>
        </w:rPr>
      </w:pPr>
      <w:r>
        <w:rPr>
          <w:sz w:val="28"/>
          <w:szCs w:val="28"/>
        </w:rPr>
        <w:t>35,8 млн.рублей – дотация на выравнивание бюджетной обеспеченности;</w:t>
      </w:r>
    </w:p>
    <w:p w:rsidR="00E03694" w:rsidRDefault="00E03694" w:rsidP="00E03694">
      <w:pPr>
        <w:ind w:firstLine="709"/>
        <w:jc w:val="both"/>
        <w:rPr>
          <w:sz w:val="28"/>
          <w:szCs w:val="28"/>
        </w:rPr>
      </w:pPr>
      <w:r>
        <w:rPr>
          <w:sz w:val="28"/>
          <w:szCs w:val="28"/>
        </w:rPr>
        <w:t xml:space="preserve">42,4 млн.рублей - дотации на </w:t>
      </w:r>
      <w:r w:rsidRPr="006B40EF">
        <w:rPr>
          <w:sz w:val="28"/>
          <w:szCs w:val="28"/>
        </w:rPr>
        <w:t>поддержку мер по обеспечен</w:t>
      </w:r>
      <w:r>
        <w:rPr>
          <w:sz w:val="28"/>
          <w:szCs w:val="28"/>
        </w:rPr>
        <w:t>ию сбалансированности  бюджетов;</w:t>
      </w:r>
    </w:p>
    <w:p w:rsidR="00E03694" w:rsidRDefault="00E03694" w:rsidP="00E03694">
      <w:pPr>
        <w:ind w:firstLine="709"/>
        <w:jc w:val="both"/>
        <w:rPr>
          <w:sz w:val="28"/>
          <w:szCs w:val="28"/>
        </w:rPr>
      </w:pPr>
      <w:r>
        <w:rPr>
          <w:sz w:val="28"/>
          <w:szCs w:val="28"/>
        </w:rPr>
        <w:t>5 млн. рублей – прочие дотации (за 3 место по итогам социально-экономического развития).</w:t>
      </w:r>
    </w:p>
    <w:p w:rsidR="00E03694" w:rsidRDefault="00E03694" w:rsidP="00E03694">
      <w:pPr>
        <w:autoSpaceDE w:val="0"/>
        <w:autoSpaceDN w:val="0"/>
        <w:adjustRightInd w:val="0"/>
        <w:ind w:firstLine="709"/>
        <w:jc w:val="both"/>
        <w:rPr>
          <w:sz w:val="28"/>
          <w:szCs w:val="28"/>
        </w:rPr>
      </w:pPr>
    </w:p>
    <w:p w:rsidR="00E03694" w:rsidRDefault="00E03694" w:rsidP="00E03694">
      <w:pPr>
        <w:autoSpaceDE w:val="0"/>
        <w:autoSpaceDN w:val="0"/>
        <w:adjustRightInd w:val="0"/>
        <w:ind w:firstLine="709"/>
        <w:jc w:val="both"/>
        <w:rPr>
          <w:sz w:val="28"/>
          <w:szCs w:val="28"/>
        </w:rPr>
      </w:pPr>
      <w:r>
        <w:rPr>
          <w:color w:val="000000"/>
          <w:sz w:val="28"/>
          <w:szCs w:val="28"/>
        </w:rPr>
        <w:t>Расходы бюджета за прошлый год составили  944,5 млн.рублей за счет всех источников финансирования.</w:t>
      </w:r>
      <w:r w:rsidRPr="00C1398B">
        <w:rPr>
          <w:sz w:val="28"/>
          <w:szCs w:val="28"/>
        </w:rPr>
        <w:t xml:space="preserve"> </w:t>
      </w:r>
      <w:r w:rsidRPr="003E3D97">
        <w:rPr>
          <w:sz w:val="28"/>
          <w:szCs w:val="28"/>
        </w:rPr>
        <w:t>Общий объем расходов по сравнению с 2023 годом увеличил</w:t>
      </w:r>
      <w:r>
        <w:rPr>
          <w:sz w:val="28"/>
          <w:szCs w:val="28"/>
        </w:rPr>
        <w:t>ся</w:t>
      </w:r>
      <w:r w:rsidRPr="003E3D97">
        <w:rPr>
          <w:sz w:val="28"/>
          <w:szCs w:val="28"/>
        </w:rPr>
        <w:t xml:space="preserve">  на </w:t>
      </w:r>
      <w:r>
        <w:rPr>
          <w:sz w:val="28"/>
          <w:szCs w:val="28"/>
        </w:rPr>
        <w:t xml:space="preserve">184,6 млн. </w:t>
      </w:r>
      <w:r w:rsidRPr="003E3D97">
        <w:rPr>
          <w:sz w:val="28"/>
          <w:szCs w:val="28"/>
        </w:rPr>
        <w:t>рублей или на 24,3 %</w:t>
      </w:r>
      <w:r>
        <w:rPr>
          <w:sz w:val="28"/>
          <w:szCs w:val="28"/>
        </w:rPr>
        <w:t>.</w:t>
      </w:r>
    </w:p>
    <w:p w:rsidR="00E03694" w:rsidRPr="003933F4" w:rsidRDefault="00E03694" w:rsidP="00E03694">
      <w:pPr>
        <w:autoSpaceDE w:val="0"/>
        <w:autoSpaceDN w:val="0"/>
        <w:adjustRightInd w:val="0"/>
        <w:ind w:firstLine="709"/>
        <w:jc w:val="both"/>
        <w:rPr>
          <w:color w:val="000000"/>
          <w:sz w:val="28"/>
          <w:szCs w:val="28"/>
        </w:rPr>
      </w:pPr>
      <w:r>
        <w:rPr>
          <w:color w:val="000000"/>
          <w:sz w:val="28"/>
          <w:szCs w:val="28"/>
        </w:rPr>
        <w:t>В районе действует 41 муниципальное учреждение и 3 муниципальных предприятия.</w:t>
      </w:r>
    </w:p>
    <w:p w:rsidR="00E03694" w:rsidRDefault="00E03694" w:rsidP="00E03694">
      <w:pPr>
        <w:autoSpaceDE w:val="0"/>
        <w:autoSpaceDN w:val="0"/>
        <w:adjustRightInd w:val="0"/>
        <w:ind w:firstLine="709"/>
        <w:jc w:val="both"/>
        <w:rPr>
          <w:sz w:val="28"/>
          <w:szCs w:val="28"/>
        </w:rPr>
      </w:pPr>
      <w:r w:rsidRPr="003B0A70">
        <w:rPr>
          <w:sz w:val="28"/>
          <w:szCs w:val="28"/>
        </w:rPr>
        <w:t>В структуре расходов бюджета 5</w:t>
      </w:r>
      <w:r>
        <w:rPr>
          <w:sz w:val="28"/>
          <w:szCs w:val="28"/>
        </w:rPr>
        <w:t>1</w:t>
      </w:r>
      <w:r w:rsidRPr="003B0A70">
        <w:rPr>
          <w:sz w:val="28"/>
          <w:szCs w:val="28"/>
        </w:rPr>
        <w:t xml:space="preserve"> % (4</w:t>
      </w:r>
      <w:r>
        <w:rPr>
          <w:sz w:val="28"/>
          <w:szCs w:val="28"/>
        </w:rPr>
        <w:t>82</w:t>
      </w:r>
      <w:r w:rsidRPr="003B0A70">
        <w:rPr>
          <w:sz w:val="28"/>
          <w:szCs w:val="28"/>
        </w:rPr>
        <w:t xml:space="preserve"> млн.рублей) приходится на заработную плату с начислениями, </w:t>
      </w:r>
      <w:r>
        <w:rPr>
          <w:sz w:val="28"/>
          <w:szCs w:val="28"/>
        </w:rPr>
        <w:t>9</w:t>
      </w:r>
      <w:r w:rsidRPr="003B0A70">
        <w:rPr>
          <w:sz w:val="28"/>
          <w:szCs w:val="28"/>
        </w:rPr>
        <w:t xml:space="preserve"> % (8</w:t>
      </w:r>
      <w:r>
        <w:rPr>
          <w:sz w:val="28"/>
          <w:szCs w:val="28"/>
        </w:rPr>
        <w:t>7,3</w:t>
      </w:r>
      <w:r w:rsidRPr="003B0A70">
        <w:rPr>
          <w:sz w:val="28"/>
          <w:szCs w:val="28"/>
        </w:rPr>
        <w:t xml:space="preserve"> млн. рублей) – на оплату коммунальных услуг.</w:t>
      </w:r>
      <w:r>
        <w:rPr>
          <w:sz w:val="28"/>
          <w:szCs w:val="28"/>
        </w:rPr>
        <w:t xml:space="preserve"> </w:t>
      </w:r>
    </w:p>
    <w:p w:rsidR="00E03694" w:rsidRDefault="00E03694" w:rsidP="00E03694">
      <w:pPr>
        <w:autoSpaceDE w:val="0"/>
        <w:autoSpaceDN w:val="0"/>
        <w:adjustRightInd w:val="0"/>
        <w:ind w:firstLine="709"/>
        <w:jc w:val="both"/>
        <w:rPr>
          <w:sz w:val="28"/>
          <w:szCs w:val="28"/>
        </w:rPr>
      </w:pPr>
      <w:r>
        <w:rPr>
          <w:sz w:val="28"/>
          <w:szCs w:val="28"/>
        </w:rPr>
        <w:t xml:space="preserve">Норматив на содержание органов местного самоуправления установлен для района в 2024 году в размере </w:t>
      </w:r>
      <w:r w:rsidRPr="008758AC">
        <w:rPr>
          <w:b/>
          <w:sz w:val="28"/>
          <w:szCs w:val="28"/>
        </w:rPr>
        <w:t>29,2 %</w:t>
      </w:r>
      <w:r>
        <w:rPr>
          <w:sz w:val="28"/>
          <w:szCs w:val="28"/>
        </w:rPr>
        <w:t xml:space="preserve"> от собственных доходов бюджета, фактически за прошлый год он составил </w:t>
      </w:r>
      <w:r w:rsidRPr="008758AC">
        <w:rPr>
          <w:b/>
          <w:sz w:val="28"/>
          <w:szCs w:val="28"/>
        </w:rPr>
        <w:t>17,5 %</w:t>
      </w:r>
      <w:r w:rsidRPr="008758AC">
        <w:rPr>
          <w:sz w:val="28"/>
          <w:szCs w:val="28"/>
        </w:rPr>
        <w:t>.</w:t>
      </w:r>
    </w:p>
    <w:p w:rsidR="00E03694" w:rsidRDefault="00E03694" w:rsidP="00E03694">
      <w:pPr>
        <w:autoSpaceDE w:val="0"/>
        <w:autoSpaceDN w:val="0"/>
        <w:adjustRightInd w:val="0"/>
        <w:ind w:firstLine="709"/>
        <w:jc w:val="both"/>
        <w:rPr>
          <w:sz w:val="28"/>
          <w:szCs w:val="28"/>
        </w:rPr>
      </w:pPr>
      <w:r>
        <w:rPr>
          <w:sz w:val="28"/>
          <w:szCs w:val="28"/>
        </w:rPr>
        <w:t>Благодаря поступлению дополнительных собственных доходов в районе за последние 3 года удалось существенно укрепить и обновить материально-техническую базу школ, детсадов, клубов и библиотек</w:t>
      </w:r>
      <w:r w:rsidRPr="00B44484">
        <w:rPr>
          <w:sz w:val="28"/>
          <w:szCs w:val="28"/>
        </w:rPr>
        <w:t xml:space="preserve"> на </w:t>
      </w:r>
      <w:r>
        <w:rPr>
          <w:sz w:val="28"/>
          <w:szCs w:val="28"/>
        </w:rPr>
        <w:t>91</w:t>
      </w:r>
      <w:r w:rsidRPr="00B44484">
        <w:rPr>
          <w:sz w:val="28"/>
          <w:szCs w:val="28"/>
        </w:rPr>
        <w:t xml:space="preserve"> млн.рублей (2022 год – 35 млн.рублей, 2023 год – 25 млн.рублей</w:t>
      </w:r>
      <w:r>
        <w:rPr>
          <w:sz w:val="28"/>
          <w:szCs w:val="28"/>
        </w:rPr>
        <w:t>, 2024 год – 31 млн.руб.</w:t>
      </w:r>
      <w:r w:rsidRPr="00B44484">
        <w:rPr>
          <w:sz w:val="28"/>
          <w:szCs w:val="28"/>
        </w:rPr>
        <w:t>).</w:t>
      </w:r>
    </w:p>
    <w:p w:rsidR="00E03694" w:rsidRPr="00B44484" w:rsidRDefault="00E03694" w:rsidP="00E03694">
      <w:pPr>
        <w:autoSpaceDE w:val="0"/>
        <w:autoSpaceDN w:val="0"/>
        <w:adjustRightInd w:val="0"/>
        <w:ind w:firstLine="709"/>
        <w:jc w:val="both"/>
        <w:rPr>
          <w:color w:val="000000"/>
          <w:sz w:val="28"/>
          <w:szCs w:val="28"/>
        </w:rPr>
      </w:pPr>
      <w:r w:rsidRPr="00B44484">
        <w:rPr>
          <w:color w:val="000000"/>
          <w:sz w:val="28"/>
          <w:szCs w:val="28"/>
        </w:rPr>
        <w:t xml:space="preserve">Благодаря планомерному исполнению бюджета в полном объеме выполнены все важнейшие социальные обязательства района, отсутствует просроченная кредиторская задолженность. </w:t>
      </w:r>
    </w:p>
    <w:p w:rsidR="00E03694" w:rsidRDefault="00E03694" w:rsidP="00E03694">
      <w:pPr>
        <w:jc w:val="both"/>
        <w:rPr>
          <w:sz w:val="28"/>
          <w:szCs w:val="28"/>
        </w:rPr>
      </w:pPr>
    </w:p>
    <w:p w:rsidR="00847B9F" w:rsidRDefault="00847B9F" w:rsidP="00847B9F">
      <w:pPr>
        <w:widowControl w:val="0"/>
        <w:pBdr>
          <w:top w:val="none" w:sz="4" w:space="2" w:color="000000"/>
          <w:left w:val="none" w:sz="4" w:space="0" w:color="000000"/>
          <w:bottom w:val="single" w:sz="4" w:space="26" w:color="FFFFFF"/>
          <w:right w:val="none" w:sz="4" w:space="0" w:color="000000"/>
        </w:pBdr>
        <w:jc w:val="both"/>
        <w:rPr>
          <w:b/>
          <w:sz w:val="28"/>
          <w:szCs w:val="28"/>
        </w:rPr>
      </w:pPr>
    </w:p>
    <w:p w:rsidR="00E03694" w:rsidRDefault="00E03694" w:rsidP="00847B9F">
      <w:pPr>
        <w:widowControl w:val="0"/>
        <w:pBdr>
          <w:top w:val="none" w:sz="4" w:space="2" w:color="000000"/>
          <w:left w:val="none" w:sz="4" w:space="0" w:color="000000"/>
          <w:bottom w:val="single" w:sz="4" w:space="26" w:color="FFFFFF"/>
          <w:right w:val="none" w:sz="4" w:space="0" w:color="000000"/>
        </w:pBdr>
        <w:jc w:val="both"/>
        <w:rPr>
          <w:b/>
          <w:sz w:val="28"/>
          <w:szCs w:val="28"/>
        </w:rPr>
      </w:pPr>
    </w:p>
    <w:p w:rsidR="00E03694" w:rsidRDefault="00E03694" w:rsidP="00847B9F">
      <w:pPr>
        <w:widowControl w:val="0"/>
        <w:pBdr>
          <w:top w:val="none" w:sz="4" w:space="2" w:color="000000"/>
          <w:left w:val="none" w:sz="4" w:space="0" w:color="000000"/>
          <w:bottom w:val="single" w:sz="4" w:space="26" w:color="FFFFFF"/>
          <w:right w:val="none" w:sz="4" w:space="0" w:color="000000"/>
        </w:pBdr>
        <w:jc w:val="both"/>
        <w:rPr>
          <w:b/>
          <w:sz w:val="28"/>
          <w:szCs w:val="28"/>
        </w:rPr>
      </w:pPr>
    </w:p>
    <w:p w:rsidR="00E03694" w:rsidRDefault="00E03694">
      <w:pPr>
        <w:rPr>
          <w:b/>
          <w:sz w:val="28"/>
          <w:szCs w:val="28"/>
        </w:rPr>
      </w:pPr>
      <w:r>
        <w:rPr>
          <w:b/>
          <w:sz w:val="28"/>
          <w:szCs w:val="28"/>
        </w:rPr>
        <w:br w:type="page"/>
      </w:r>
    </w:p>
    <w:p w:rsidR="00E03694" w:rsidRDefault="00E03694" w:rsidP="00E03694">
      <w:pPr>
        <w:jc w:val="center"/>
        <w:rPr>
          <w:sz w:val="28"/>
          <w:szCs w:val="28"/>
        </w:rPr>
      </w:pPr>
      <w:r>
        <w:rPr>
          <w:sz w:val="28"/>
          <w:szCs w:val="28"/>
        </w:rPr>
        <w:lastRenderedPageBreak/>
        <w:t>Уважаемые депутаты!</w:t>
      </w:r>
    </w:p>
    <w:p w:rsidR="00E03694" w:rsidRPr="00F10B00" w:rsidRDefault="00E03694" w:rsidP="00E03694">
      <w:pPr>
        <w:jc w:val="center"/>
        <w:rPr>
          <w:sz w:val="28"/>
          <w:szCs w:val="28"/>
        </w:rPr>
      </w:pPr>
    </w:p>
    <w:p w:rsidR="00E03694" w:rsidRDefault="00E03694" w:rsidP="00E03694">
      <w:pPr>
        <w:jc w:val="both"/>
        <w:rPr>
          <w:sz w:val="28"/>
          <w:szCs w:val="28"/>
        </w:rPr>
      </w:pPr>
      <w:r w:rsidRPr="00774BC8">
        <w:rPr>
          <w:sz w:val="28"/>
          <w:szCs w:val="28"/>
        </w:rPr>
        <w:tab/>
        <w:t>2024 год</w:t>
      </w:r>
      <w:r>
        <w:rPr>
          <w:sz w:val="28"/>
          <w:szCs w:val="28"/>
        </w:rPr>
        <w:t xml:space="preserve"> – уже третий тревожный, военный год, который мы прошли. Помогали фронту, выполняли все социальные обязательства. Как и ранее в районе есть понимание задач и тактики их исполнения между Администрацией района, депутатами, главами сельсоветов, а это одно из главных составляющих успеха. Надеюсь на такое же понимание  и в 2025 году. </w:t>
      </w:r>
    </w:p>
    <w:p w:rsidR="00E03694" w:rsidRDefault="00E03694" w:rsidP="00E03694">
      <w:pPr>
        <w:jc w:val="both"/>
        <w:rPr>
          <w:sz w:val="28"/>
          <w:szCs w:val="28"/>
        </w:rPr>
      </w:pPr>
    </w:p>
    <w:p w:rsidR="00E03694" w:rsidRPr="00774BC8" w:rsidRDefault="00E03694" w:rsidP="00E03694">
      <w:pPr>
        <w:ind w:firstLine="708"/>
        <w:jc w:val="both"/>
        <w:rPr>
          <w:sz w:val="28"/>
          <w:szCs w:val="28"/>
        </w:rPr>
      </w:pPr>
      <w:r>
        <w:rPr>
          <w:sz w:val="28"/>
          <w:szCs w:val="28"/>
        </w:rPr>
        <w:t xml:space="preserve">Спасибо! </w:t>
      </w:r>
    </w:p>
    <w:p w:rsidR="00E03694" w:rsidRPr="00DE533E" w:rsidRDefault="00E03694" w:rsidP="00847B9F">
      <w:pPr>
        <w:widowControl w:val="0"/>
        <w:pBdr>
          <w:top w:val="none" w:sz="4" w:space="2" w:color="000000"/>
          <w:left w:val="none" w:sz="4" w:space="0" w:color="000000"/>
          <w:bottom w:val="single" w:sz="4" w:space="26" w:color="FFFFFF"/>
          <w:right w:val="none" w:sz="4" w:space="0" w:color="000000"/>
        </w:pBdr>
        <w:jc w:val="both"/>
        <w:rPr>
          <w:b/>
          <w:sz w:val="28"/>
          <w:szCs w:val="28"/>
        </w:rPr>
      </w:pPr>
    </w:p>
    <w:sectPr w:rsidR="00E03694" w:rsidRPr="00DE533E" w:rsidSect="008D7D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yrvetica">
    <w:altName w:val="Times New Roman"/>
    <w:charset w:val="00"/>
    <w:family w:val="auto"/>
    <w:pitch w:val="variable"/>
    <w:sig w:usb0="00000001" w:usb1="00000000" w:usb2="00000000" w:usb3="00000000" w:csb0="00000005"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A7A1A"/>
    <w:multiLevelType w:val="hybridMultilevel"/>
    <w:tmpl w:val="F592708A"/>
    <w:lvl w:ilvl="0" w:tplc="0419000B">
      <w:start w:val="1"/>
      <w:numFmt w:val="bullet"/>
      <w:lvlText w:val=""/>
      <w:lvlJc w:val="left"/>
      <w:pPr>
        <w:ind w:left="2564" w:hanging="360"/>
      </w:pPr>
      <w:rPr>
        <w:rFonts w:ascii="Wingdings" w:hAnsi="Wingdings" w:hint="default"/>
      </w:rPr>
    </w:lvl>
    <w:lvl w:ilvl="1" w:tplc="04190003" w:tentative="1">
      <w:start w:val="1"/>
      <w:numFmt w:val="bullet"/>
      <w:lvlText w:val="o"/>
      <w:lvlJc w:val="left"/>
      <w:pPr>
        <w:ind w:left="3284" w:hanging="360"/>
      </w:pPr>
      <w:rPr>
        <w:rFonts w:ascii="Courier New" w:hAnsi="Courier New" w:cs="Courier New" w:hint="default"/>
      </w:rPr>
    </w:lvl>
    <w:lvl w:ilvl="2" w:tplc="04190005" w:tentative="1">
      <w:start w:val="1"/>
      <w:numFmt w:val="bullet"/>
      <w:lvlText w:val=""/>
      <w:lvlJc w:val="left"/>
      <w:pPr>
        <w:ind w:left="4004" w:hanging="360"/>
      </w:pPr>
      <w:rPr>
        <w:rFonts w:ascii="Wingdings" w:hAnsi="Wingdings" w:hint="default"/>
      </w:rPr>
    </w:lvl>
    <w:lvl w:ilvl="3" w:tplc="04190001" w:tentative="1">
      <w:start w:val="1"/>
      <w:numFmt w:val="bullet"/>
      <w:lvlText w:val=""/>
      <w:lvlJc w:val="left"/>
      <w:pPr>
        <w:ind w:left="4724" w:hanging="360"/>
      </w:pPr>
      <w:rPr>
        <w:rFonts w:ascii="Symbol" w:hAnsi="Symbol" w:hint="default"/>
      </w:rPr>
    </w:lvl>
    <w:lvl w:ilvl="4" w:tplc="04190003" w:tentative="1">
      <w:start w:val="1"/>
      <w:numFmt w:val="bullet"/>
      <w:lvlText w:val="o"/>
      <w:lvlJc w:val="left"/>
      <w:pPr>
        <w:ind w:left="5444" w:hanging="360"/>
      </w:pPr>
      <w:rPr>
        <w:rFonts w:ascii="Courier New" w:hAnsi="Courier New" w:cs="Courier New" w:hint="default"/>
      </w:rPr>
    </w:lvl>
    <w:lvl w:ilvl="5" w:tplc="04190005" w:tentative="1">
      <w:start w:val="1"/>
      <w:numFmt w:val="bullet"/>
      <w:lvlText w:val=""/>
      <w:lvlJc w:val="left"/>
      <w:pPr>
        <w:ind w:left="6164" w:hanging="360"/>
      </w:pPr>
      <w:rPr>
        <w:rFonts w:ascii="Wingdings" w:hAnsi="Wingdings" w:hint="default"/>
      </w:rPr>
    </w:lvl>
    <w:lvl w:ilvl="6" w:tplc="04190001" w:tentative="1">
      <w:start w:val="1"/>
      <w:numFmt w:val="bullet"/>
      <w:lvlText w:val=""/>
      <w:lvlJc w:val="left"/>
      <w:pPr>
        <w:ind w:left="6884" w:hanging="360"/>
      </w:pPr>
      <w:rPr>
        <w:rFonts w:ascii="Symbol" w:hAnsi="Symbol" w:hint="default"/>
      </w:rPr>
    </w:lvl>
    <w:lvl w:ilvl="7" w:tplc="04190003" w:tentative="1">
      <w:start w:val="1"/>
      <w:numFmt w:val="bullet"/>
      <w:lvlText w:val="o"/>
      <w:lvlJc w:val="left"/>
      <w:pPr>
        <w:ind w:left="7604" w:hanging="360"/>
      </w:pPr>
      <w:rPr>
        <w:rFonts w:ascii="Courier New" w:hAnsi="Courier New" w:cs="Courier New" w:hint="default"/>
      </w:rPr>
    </w:lvl>
    <w:lvl w:ilvl="8" w:tplc="04190005" w:tentative="1">
      <w:start w:val="1"/>
      <w:numFmt w:val="bullet"/>
      <w:lvlText w:val=""/>
      <w:lvlJc w:val="left"/>
      <w:pPr>
        <w:ind w:left="8324" w:hanging="360"/>
      </w:pPr>
      <w:rPr>
        <w:rFonts w:ascii="Wingdings" w:hAnsi="Wingdings" w:hint="default"/>
      </w:rPr>
    </w:lvl>
  </w:abstractNum>
  <w:abstractNum w:abstractNumId="1">
    <w:nsid w:val="396F069D"/>
    <w:multiLevelType w:val="hybridMultilevel"/>
    <w:tmpl w:val="B1360BB4"/>
    <w:lvl w:ilvl="0" w:tplc="BCD243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EF0D7F"/>
    <w:multiLevelType w:val="hybridMultilevel"/>
    <w:tmpl w:val="DC02BE14"/>
    <w:lvl w:ilvl="0" w:tplc="1598C3F4">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3">
    <w:nsid w:val="4FD5643D"/>
    <w:multiLevelType w:val="hybridMultilevel"/>
    <w:tmpl w:val="6A56D6FA"/>
    <w:lvl w:ilvl="0" w:tplc="BCD243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50156E"/>
    <w:multiLevelType w:val="hybridMultilevel"/>
    <w:tmpl w:val="C46A9630"/>
    <w:lvl w:ilvl="0" w:tplc="BCD243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characterSpacingControl w:val="doNotCompress"/>
  <w:compat/>
  <w:rsids>
    <w:rsidRoot w:val="004044E2"/>
    <w:rsid w:val="000219F5"/>
    <w:rsid w:val="00042A5D"/>
    <w:rsid w:val="00082E21"/>
    <w:rsid w:val="00091FEC"/>
    <w:rsid w:val="000A3DE0"/>
    <w:rsid w:val="000B2685"/>
    <w:rsid w:val="000B6C33"/>
    <w:rsid w:val="000D1708"/>
    <w:rsid w:val="000E59AF"/>
    <w:rsid w:val="000F3F37"/>
    <w:rsid w:val="00101529"/>
    <w:rsid w:val="001374A9"/>
    <w:rsid w:val="00190B2C"/>
    <w:rsid w:val="001D1457"/>
    <w:rsid w:val="001D362C"/>
    <w:rsid w:val="002051E5"/>
    <w:rsid w:val="00215055"/>
    <w:rsid w:val="00216158"/>
    <w:rsid w:val="002220E1"/>
    <w:rsid w:val="00260FCB"/>
    <w:rsid w:val="00275744"/>
    <w:rsid w:val="003019A7"/>
    <w:rsid w:val="00304504"/>
    <w:rsid w:val="003061EA"/>
    <w:rsid w:val="00307D46"/>
    <w:rsid w:val="003215E5"/>
    <w:rsid w:val="00354113"/>
    <w:rsid w:val="00375A1E"/>
    <w:rsid w:val="00395C30"/>
    <w:rsid w:val="003D1783"/>
    <w:rsid w:val="003D43D4"/>
    <w:rsid w:val="003E5F33"/>
    <w:rsid w:val="003F412D"/>
    <w:rsid w:val="004044E2"/>
    <w:rsid w:val="00466704"/>
    <w:rsid w:val="00474B45"/>
    <w:rsid w:val="0047668A"/>
    <w:rsid w:val="00490C48"/>
    <w:rsid w:val="004F6B21"/>
    <w:rsid w:val="005014A4"/>
    <w:rsid w:val="00522942"/>
    <w:rsid w:val="0054224D"/>
    <w:rsid w:val="005651F0"/>
    <w:rsid w:val="005A6F38"/>
    <w:rsid w:val="005C3900"/>
    <w:rsid w:val="005C4C06"/>
    <w:rsid w:val="00631C7F"/>
    <w:rsid w:val="0063334C"/>
    <w:rsid w:val="006370C4"/>
    <w:rsid w:val="00655A70"/>
    <w:rsid w:val="00665ABD"/>
    <w:rsid w:val="00696487"/>
    <w:rsid w:val="006F00A8"/>
    <w:rsid w:val="006F1F2B"/>
    <w:rsid w:val="006F5207"/>
    <w:rsid w:val="006F5ACB"/>
    <w:rsid w:val="00736AD9"/>
    <w:rsid w:val="00774BC8"/>
    <w:rsid w:val="00775485"/>
    <w:rsid w:val="007B5E20"/>
    <w:rsid w:val="007F3700"/>
    <w:rsid w:val="00801CB1"/>
    <w:rsid w:val="008444A4"/>
    <w:rsid w:val="00845323"/>
    <w:rsid w:val="0084652A"/>
    <w:rsid w:val="00847B9F"/>
    <w:rsid w:val="008543D9"/>
    <w:rsid w:val="00866CD2"/>
    <w:rsid w:val="008A71A0"/>
    <w:rsid w:val="008C3012"/>
    <w:rsid w:val="008D7DE5"/>
    <w:rsid w:val="008E0BFB"/>
    <w:rsid w:val="008E7118"/>
    <w:rsid w:val="00900168"/>
    <w:rsid w:val="0091340E"/>
    <w:rsid w:val="009250C6"/>
    <w:rsid w:val="00966B6A"/>
    <w:rsid w:val="00982FAB"/>
    <w:rsid w:val="009861AF"/>
    <w:rsid w:val="009C7021"/>
    <w:rsid w:val="009D2B1A"/>
    <w:rsid w:val="009D447F"/>
    <w:rsid w:val="009E456D"/>
    <w:rsid w:val="009E51FC"/>
    <w:rsid w:val="00A0146B"/>
    <w:rsid w:val="00A13747"/>
    <w:rsid w:val="00A20D07"/>
    <w:rsid w:val="00A52EA3"/>
    <w:rsid w:val="00A53327"/>
    <w:rsid w:val="00A610DF"/>
    <w:rsid w:val="00A61675"/>
    <w:rsid w:val="00A72E88"/>
    <w:rsid w:val="00A83D2B"/>
    <w:rsid w:val="00AA6CA7"/>
    <w:rsid w:val="00AC7719"/>
    <w:rsid w:val="00B06F3A"/>
    <w:rsid w:val="00B7778F"/>
    <w:rsid w:val="00BB0AD8"/>
    <w:rsid w:val="00BB129B"/>
    <w:rsid w:val="00BB5759"/>
    <w:rsid w:val="00C22357"/>
    <w:rsid w:val="00C25526"/>
    <w:rsid w:val="00C4155D"/>
    <w:rsid w:val="00C65A64"/>
    <w:rsid w:val="00C801AE"/>
    <w:rsid w:val="00CC0185"/>
    <w:rsid w:val="00CC213D"/>
    <w:rsid w:val="00D223EF"/>
    <w:rsid w:val="00D313A7"/>
    <w:rsid w:val="00D40C08"/>
    <w:rsid w:val="00D42A90"/>
    <w:rsid w:val="00D45CD8"/>
    <w:rsid w:val="00D46D34"/>
    <w:rsid w:val="00D52A1A"/>
    <w:rsid w:val="00DA408B"/>
    <w:rsid w:val="00DA4935"/>
    <w:rsid w:val="00DA5408"/>
    <w:rsid w:val="00DC1F69"/>
    <w:rsid w:val="00DC7AB8"/>
    <w:rsid w:val="00DD5153"/>
    <w:rsid w:val="00DE533E"/>
    <w:rsid w:val="00E03694"/>
    <w:rsid w:val="00E34335"/>
    <w:rsid w:val="00E4279E"/>
    <w:rsid w:val="00E9461E"/>
    <w:rsid w:val="00EA128F"/>
    <w:rsid w:val="00EA2E5A"/>
    <w:rsid w:val="00EB6F1E"/>
    <w:rsid w:val="00EC2A29"/>
    <w:rsid w:val="00EE73FF"/>
    <w:rsid w:val="00EF2100"/>
    <w:rsid w:val="00EF29C5"/>
    <w:rsid w:val="00EF38CE"/>
    <w:rsid w:val="00F04A63"/>
    <w:rsid w:val="00F10B00"/>
    <w:rsid w:val="00F3207D"/>
    <w:rsid w:val="00F72D6C"/>
    <w:rsid w:val="00FC06D6"/>
    <w:rsid w:val="00FC4463"/>
    <w:rsid w:val="00FD33A3"/>
    <w:rsid w:val="00FE231F"/>
    <w:rsid w:val="00FE48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D7DE5"/>
    <w:rPr>
      <w:sz w:val="24"/>
      <w:szCs w:val="24"/>
    </w:rPr>
  </w:style>
  <w:style w:type="paragraph" w:styleId="3">
    <w:name w:val="heading 3"/>
    <w:basedOn w:val="a"/>
    <w:next w:val="a"/>
    <w:qFormat/>
    <w:rsid w:val="003D43D4"/>
    <w:pPr>
      <w:keepNext/>
      <w:spacing w:before="240" w:after="60"/>
      <w:outlineLvl w:val="2"/>
    </w:pPr>
    <w:rPr>
      <w:rFonts w:ascii="Arial" w:hAnsi="Arial" w:cs="Arial"/>
      <w:b/>
      <w:bCs/>
      <w:sz w:val="26"/>
      <w:szCs w:val="26"/>
    </w:rPr>
  </w:style>
  <w:style w:type="paragraph" w:styleId="6">
    <w:name w:val="heading 6"/>
    <w:basedOn w:val="a"/>
    <w:next w:val="a"/>
    <w:link w:val="60"/>
    <w:semiHidden/>
    <w:unhideWhenUsed/>
    <w:qFormat/>
    <w:rsid w:val="00DD515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044E2"/>
    <w:rPr>
      <w:b/>
      <w:bCs/>
    </w:rPr>
  </w:style>
  <w:style w:type="paragraph" w:styleId="a4">
    <w:name w:val="Normal (Web)"/>
    <w:basedOn w:val="a"/>
    <w:uiPriority w:val="99"/>
    <w:rsid w:val="009D2B1A"/>
    <w:pPr>
      <w:spacing w:before="100" w:beforeAutospacing="1" w:after="100" w:afterAutospacing="1"/>
    </w:pPr>
  </w:style>
  <w:style w:type="character" w:styleId="a5">
    <w:name w:val="Emphasis"/>
    <w:basedOn w:val="a0"/>
    <w:uiPriority w:val="20"/>
    <w:qFormat/>
    <w:rsid w:val="009D2B1A"/>
    <w:rPr>
      <w:i/>
      <w:iCs/>
    </w:rPr>
  </w:style>
  <w:style w:type="paragraph" w:styleId="a6">
    <w:name w:val="Body Text"/>
    <w:aliases w:val=" Знак1 Знак"/>
    <w:basedOn w:val="a"/>
    <w:link w:val="a7"/>
    <w:rsid w:val="001D1457"/>
    <w:pPr>
      <w:spacing w:after="120"/>
    </w:pPr>
  </w:style>
  <w:style w:type="character" w:customStyle="1" w:styleId="a7">
    <w:name w:val="Основной текст Знак"/>
    <w:aliases w:val=" Знак1 Знак Знак"/>
    <w:basedOn w:val="a0"/>
    <w:link w:val="a6"/>
    <w:rsid w:val="001D1457"/>
    <w:rPr>
      <w:sz w:val="24"/>
      <w:szCs w:val="24"/>
      <w:lang w:val="ru-RU" w:eastAsia="ru-RU" w:bidi="ar-SA"/>
    </w:rPr>
  </w:style>
  <w:style w:type="paragraph" w:customStyle="1" w:styleId="ConsPlusNormal">
    <w:name w:val="ConsPlusNormal"/>
    <w:rsid w:val="00EF38CE"/>
    <w:pPr>
      <w:widowControl w:val="0"/>
      <w:autoSpaceDE w:val="0"/>
      <w:autoSpaceDN w:val="0"/>
      <w:adjustRightInd w:val="0"/>
      <w:ind w:firstLine="720"/>
    </w:pPr>
    <w:rPr>
      <w:rFonts w:ascii="Arial" w:hAnsi="Arial" w:cs="Arial"/>
    </w:rPr>
  </w:style>
  <w:style w:type="paragraph" w:customStyle="1" w:styleId="ConsPlusTitle">
    <w:name w:val="ConsPlusTitle"/>
    <w:rsid w:val="00EF38CE"/>
    <w:pPr>
      <w:widowControl w:val="0"/>
      <w:autoSpaceDE w:val="0"/>
      <w:autoSpaceDN w:val="0"/>
      <w:adjustRightInd w:val="0"/>
    </w:pPr>
    <w:rPr>
      <w:rFonts w:ascii="Arial" w:hAnsi="Arial" w:cs="Arial"/>
      <w:b/>
      <w:bC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F38CE"/>
    <w:rPr>
      <w:rFonts w:ascii="Verdana" w:hAnsi="Verdana" w:cs="Verdana"/>
      <w:sz w:val="20"/>
      <w:szCs w:val="20"/>
      <w:lang w:val="en-US" w:eastAsia="en-US"/>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w:basedOn w:val="a"/>
    <w:rsid w:val="00101529"/>
    <w:rPr>
      <w:rFonts w:ascii="Verdana" w:hAnsi="Verdana" w:cs="Verdana"/>
      <w:sz w:val="20"/>
      <w:szCs w:val="20"/>
      <w:lang w:val="en-US" w:eastAsia="en-US"/>
    </w:rPr>
  </w:style>
  <w:style w:type="paragraph" w:customStyle="1" w:styleId="aa">
    <w:name w:val="ОСНОВНОЙ ТЕКСТ"/>
    <w:rsid w:val="00C65A64"/>
    <w:pPr>
      <w:autoSpaceDE w:val="0"/>
      <w:autoSpaceDN w:val="0"/>
      <w:adjustRightInd w:val="0"/>
      <w:spacing w:line="220" w:lineRule="atLeast"/>
      <w:ind w:firstLine="170"/>
      <w:jc w:val="both"/>
    </w:pPr>
    <w:rPr>
      <w:rFonts w:ascii="Arial" w:hAnsi="Arial" w:cs="Arial"/>
      <w:color w:val="000000"/>
    </w:rPr>
  </w:style>
  <w:style w:type="paragraph" w:customStyle="1" w:styleId="1">
    <w:name w:val="Знак1"/>
    <w:basedOn w:val="a"/>
    <w:rsid w:val="00F04A63"/>
    <w:rPr>
      <w:rFonts w:ascii="Verdana" w:hAnsi="Verdana" w:cs="Verdana"/>
      <w:sz w:val="20"/>
      <w:szCs w:val="20"/>
      <w:lang w:val="en-US" w:eastAsia="en-US"/>
    </w:rPr>
  </w:style>
  <w:style w:type="paragraph" w:customStyle="1" w:styleId="p-b">
    <w:name w:val="p-b"/>
    <w:basedOn w:val="a"/>
    <w:rsid w:val="00FE231F"/>
  </w:style>
  <w:style w:type="paragraph" w:customStyle="1" w:styleId="ab">
    <w:name w:val="Знак Знак Знак Знак"/>
    <w:basedOn w:val="a"/>
    <w:rsid w:val="003D43D4"/>
    <w:rPr>
      <w:rFonts w:ascii="Verdana" w:hAnsi="Verdana" w:cs="Verdana"/>
      <w:sz w:val="20"/>
      <w:szCs w:val="20"/>
      <w:lang w:val="en-US" w:eastAsia="en-US"/>
    </w:rPr>
  </w:style>
  <w:style w:type="paragraph" w:styleId="ac">
    <w:name w:val="List Paragraph"/>
    <w:aliases w:val="Маркир список"/>
    <w:basedOn w:val="a"/>
    <w:uiPriority w:val="34"/>
    <w:qFormat/>
    <w:rsid w:val="00866CD2"/>
    <w:pPr>
      <w:ind w:left="720" w:firstLine="709"/>
      <w:contextualSpacing/>
      <w:jc w:val="both"/>
    </w:pPr>
    <w:rPr>
      <w:rFonts w:ascii="Arial" w:hAnsi="Arial"/>
      <w:sz w:val="20"/>
      <w:szCs w:val="20"/>
    </w:rPr>
  </w:style>
  <w:style w:type="character" w:customStyle="1" w:styleId="60">
    <w:name w:val="Заголовок 6 Знак"/>
    <w:basedOn w:val="a0"/>
    <w:link w:val="6"/>
    <w:semiHidden/>
    <w:rsid w:val="00DD5153"/>
    <w:rPr>
      <w:rFonts w:asciiTheme="majorHAnsi" w:eastAsiaTheme="majorEastAsia" w:hAnsiTheme="majorHAnsi" w:cstheme="majorBidi"/>
      <w:i/>
      <w:iCs/>
      <w:color w:val="243F60" w:themeColor="accent1" w:themeShade="7F"/>
      <w:sz w:val="24"/>
      <w:szCs w:val="24"/>
    </w:rPr>
  </w:style>
  <w:style w:type="table" w:styleId="ad">
    <w:name w:val="Table Grid"/>
    <w:basedOn w:val="a1"/>
    <w:uiPriority w:val="59"/>
    <w:rsid w:val="000F3F3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 Spacing"/>
    <w:link w:val="af"/>
    <w:uiPriority w:val="1"/>
    <w:qFormat/>
    <w:rsid w:val="000F3F37"/>
    <w:rPr>
      <w:rFonts w:ascii="Calibri" w:hAnsi="Calibri"/>
      <w:sz w:val="22"/>
      <w:szCs w:val="22"/>
    </w:rPr>
  </w:style>
  <w:style w:type="paragraph" w:customStyle="1" w:styleId="Standard">
    <w:name w:val="Standard"/>
    <w:uiPriority w:val="99"/>
    <w:rsid w:val="000F3F37"/>
    <w:pPr>
      <w:widowControl w:val="0"/>
      <w:suppressAutoHyphens/>
      <w:autoSpaceDN w:val="0"/>
    </w:pPr>
    <w:rPr>
      <w:rFonts w:eastAsia="SimSun" w:cs="Mangal"/>
      <w:kern w:val="3"/>
      <w:sz w:val="24"/>
      <w:szCs w:val="24"/>
      <w:lang w:eastAsia="zh-CN" w:bidi="hi-IN"/>
    </w:rPr>
  </w:style>
  <w:style w:type="paragraph" w:customStyle="1" w:styleId="30">
    <w:name w:val="Основной текст3"/>
    <w:basedOn w:val="a"/>
    <w:rsid w:val="000F3F37"/>
    <w:pPr>
      <w:widowControl w:val="0"/>
      <w:shd w:val="clear" w:color="auto" w:fill="FFFFFF"/>
      <w:spacing w:line="235" w:lineRule="exact"/>
      <w:jc w:val="both"/>
    </w:pPr>
    <w:rPr>
      <w:rFonts w:asciiTheme="minorHAnsi" w:eastAsiaTheme="minorEastAsia" w:hAnsiTheme="minorHAnsi" w:cstheme="minorBidi"/>
      <w:sz w:val="26"/>
      <w:szCs w:val="26"/>
    </w:rPr>
  </w:style>
  <w:style w:type="character" w:customStyle="1" w:styleId="af">
    <w:name w:val="Без интервала Знак"/>
    <w:link w:val="ae"/>
    <w:uiPriority w:val="1"/>
    <w:rsid w:val="000F3F37"/>
    <w:rPr>
      <w:rFonts w:ascii="Calibri" w:hAnsi="Calibri"/>
      <w:sz w:val="22"/>
      <w:szCs w:val="22"/>
    </w:rPr>
  </w:style>
  <w:style w:type="paragraph" w:customStyle="1" w:styleId="21">
    <w:name w:val="Основной текст 21"/>
    <w:basedOn w:val="a"/>
    <w:rsid w:val="00E34335"/>
    <w:pPr>
      <w:ind w:firstLine="720"/>
      <w:jc w:val="both"/>
    </w:pPr>
    <w:rPr>
      <w:sz w:val="28"/>
      <w:szCs w:val="20"/>
    </w:rPr>
  </w:style>
  <w:style w:type="character" w:customStyle="1" w:styleId="af0">
    <w:name w:val="Основной текст_"/>
    <w:link w:val="10"/>
    <w:rsid w:val="00E34335"/>
    <w:rPr>
      <w:sz w:val="27"/>
      <w:szCs w:val="27"/>
      <w:shd w:val="clear" w:color="auto" w:fill="FFFFFF"/>
    </w:rPr>
  </w:style>
  <w:style w:type="paragraph" w:customStyle="1" w:styleId="10">
    <w:name w:val="Основной текст1"/>
    <w:basedOn w:val="a"/>
    <w:link w:val="af0"/>
    <w:rsid w:val="00E34335"/>
    <w:pPr>
      <w:shd w:val="clear" w:color="auto" w:fill="FFFFFF"/>
      <w:spacing w:before="540" w:line="320" w:lineRule="exact"/>
      <w:jc w:val="both"/>
    </w:pPr>
    <w:rPr>
      <w:sz w:val="27"/>
      <w:szCs w:val="27"/>
    </w:rPr>
  </w:style>
  <w:style w:type="character" w:customStyle="1" w:styleId="extendedtext-full">
    <w:name w:val="extendedtext-full"/>
    <w:basedOn w:val="a0"/>
    <w:rsid w:val="00E34335"/>
  </w:style>
  <w:style w:type="character" w:customStyle="1" w:styleId="fontstyle01">
    <w:name w:val="fontstyle01"/>
    <w:basedOn w:val="a0"/>
    <w:rsid w:val="00E34335"/>
    <w:rPr>
      <w:rFonts w:ascii="Times New Roman" w:hAnsi="Times New Roman" w:cs="Times New Roman" w:hint="default"/>
      <w:b w:val="0"/>
      <w:bCs w:val="0"/>
      <w:i w:val="0"/>
      <w:iCs w:val="0"/>
      <w:color w:val="000000"/>
      <w:sz w:val="28"/>
      <w:szCs w:val="28"/>
    </w:rPr>
  </w:style>
  <w:style w:type="paragraph" w:customStyle="1" w:styleId="af1">
    <w:name w:val="Главный текст"/>
    <w:basedOn w:val="a"/>
    <w:uiPriority w:val="99"/>
    <w:rsid w:val="00082E21"/>
    <w:pPr>
      <w:autoSpaceDE w:val="0"/>
      <w:autoSpaceDN w:val="0"/>
      <w:adjustRightInd w:val="0"/>
      <w:spacing w:line="210" w:lineRule="atLeast"/>
      <w:ind w:firstLine="227"/>
      <w:jc w:val="both"/>
      <w:textAlignment w:val="center"/>
    </w:pPr>
    <w:rPr>
      <w:rFonts w:ascii="Cyrvetica" w:hAnsi="Cyrvetica" w:cs="Cyrvetica"/>
      <w:color w:val="000000"/>
      <w:sz w:val="20"/>
      <w:szCs w:val="20"/>
    </w:rPr>
  </w:style>
  <w:style w:type="paragraph" w:customStyle="1" w:styleId="content--common-blockblock-3u">
    <w:name w:val="content--common-block__block-3u"/>
    <w:basedOn w:val="a"/>
    <w:rsid w:val="00082E21"/>
    <w:pPr>
      <w:spacing w:before="100" w:beforeAutospacing="1" w:after="100" w:afterAutospacing="1"/>
    </w:pPr>
  </w:style>
  <w:style w:type="paragraph" w:customStyle="1" w:styleId="11">
    <w:name w:val="Без интервала1"/>
    <w:rsid w:val="00847B9F"/>
    <w:pPr>
      <w:suppressAutoHyphens/>
    </w:pPr>
    <w:rPr>
      <w:rFonts w:ascii="Calibri" w:eastAsia="Andale Sans UI" w:hAnsi="Calibri" w:cs="Tahoma"/>
      <w:color w:val="00000A"/>
      <w:sz w:val="22"/>
      <w:szCs w:val="22"/>
      <w:lang w:eastAsia="zh-CN"/>
    </w:rPr>
  </w:style>
</w:styles>
</file>

<file path=word/webSettings.xml><?xml version="1.0" encoding="utf-8"?>
<w:webSettings xmlns:r="http://schemas.openxmlformats.org/officeDocument/2006/relationships" xmlns:w="http://schemas.openxmlformats.org/wordprocessingml/2006/main">
  <w:divs>
    <w:div w:id="919174620">
      <w:bodyDiv w:val="1"/>
      <w:marLeft w:val="0"/>
      <w:marRight w:val="0"/>
      <w:marTop w:val="0"/>
      <w:marBottom w:val="0"/>
      <w:divBdr>
        <w:top w:val="none" w:sz="0" w:space="0" w:color="auto"/>
        <w:left w:val="none" w:sz="0" w:space="0" w:color="auto"/>
        <w:bottom w:val="none" w:sz="0" w:space="0" w:color="auto"/>
        <w:right w:val="none" w:sz="0" w:space="0" w:color="auto"/>
      </w:divBdr>
    </w:div>
    <w:div w:id="1005520386">
      <w:bodyDiv w:val="1"/>
      <w:marLeft w:val="0"/>
      <w:marRight w:val="0"/>
      <w:marTop w:val="0"/>
      <w:marBottom w:val="0"/>
      <w:divBdr>
        <w:top w:val="none" w:sz="0" w:space="0" w:color="auto"/>
        <w:left w:val="none" w:sz="0" w:space="0" w:color="auto"/>
        <w:bottom w:val="none" w:sz="0" w:space="0" w:color="auto"/>
        <w:right w:val="none" w:sz="0" w:space="0" w:color="auto"/>
      </w:divBdr>
    </w:div>
    <w:div w:id="1058286644">
      <w:bodyDiv w:val="1"/>
      <w:marLeft w:val="0"/>
      <w:marRight w:val="0"/>
      <w:marTop w:val="0"/>
      <w:marBottom w:val="0"/>
      <w:divBdr>
        <w:top w:val="none" w:sz="0" w:space="0" w:color="auto"/>
        <w:left w:val="none" w:sz="0" w:space="0" w:color="auto"/>
        <w:bottom w:val="none" w:sz="0" w:space="0" w:color="auto"/>
        <w:right w:val="none" w:sz="0" w:space="0" w:color="auto"/>
      </w:divBdr>
    </w:div>
    <w:div w:id="1190295712">
      <w:bodyDiv w:val="1"/>
      <w:marLeft w:val="0"/>
      <w:marRight w:val="0"/>
      <w:marTop w:val="0"/>
      <w:marBottom w:val="0"/>
      <w:divBdr>
        <w:top w:val="none" w:sz="0" w:space="0" w:color="auto"/>
        <w:left w:val="none" w:sz="0" w:space="0" w:color="auto"/>
        <w:bottom w:val="none" w:sz="0" w:space="0" w:color="auto"/>
        <w:right w:val="none" w:sz="0" w:space="0" w:color="auto"/>
      </w:divBdr>
    </w:div>
    <w:div w:id="212121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4B1997-709A-4EAA-B8A6-1AACB30C7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15013</Words>
  <Characters>85579</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ОБ ИТОГАХ СОЦИАЛЬНО-ЭКОНОМИЧЕСКОГО РАЗВИТИЯ</vt:lpstr>
    </vt:vector>
  </TitlesOfParts>
  <Company>MoBIL GROUP</Company>
  <LinksUpToDate>false</LinksUpToDate>
  <CharactersWithSpaces>100392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ИТОГАХ СОЦИАЛЬНО-ЭКОНОМИЧЕСКОГО РАЗВИТИЯ</dc:title>
  <dc:creator>Пользователь</dc:creator>
  <cp:lastModifiedBy>user</cp:lastModifiedBy>
  <cp:revision>32</cp:revision>
  <cp:lastPrinted>2025-03-23T01:48:00Z</cp:lastPrinted>
  <dcterms:created xsi:type="dcterms:W3CDTF">2025-03-04T03:53:00Z</dcterms:created>
  <dcterms:modified xsi:type="dcterms:W3CDTF">2026-04-06T03:40:00Z</dcterms:modified>
</cp:coreProperties>
</file>