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73" w:rsidRPr="00550473" w:rsidRDefault="00550473" w:rsidP="005504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3">
        <w:rPr>
          <w:rFonts w:ascii="Times New Roman" w:hAnsi="Times New Roman" w:cs="Times New Roman"/>
          <w:b/>
          <w:sz w:val="28"/>
          <w:szCs w:val="28"/>
        </w:rPr>
        <w:t>РУБЦОВСКОЕ РАЙОННОЕ СОБРАНИЕ ДЕПУТАТОВ</w:t>
      </w:r>
    </w:p>
    <w:p w:rsidR="00550473" w:rsidRPr="00550473" w:rsidRDefault="00550473" w:rsidP="005504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3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550473" w:rsidRPr="00550473" w:rsidRDefault="00550473" w:rsidP="005504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473" w:rsidRPr="00550473" w:rsidRDefault="00550473" w:rsidP="005504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7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0473" w:rsidRPr="00550473" w:rsidRDefault="00550473" w:rsidP="005504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73" w:rsidRPr="00550473" w:rsidRDefault="00550473" w:rsidP="005504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473" w:rsidRPr="00550473" w:rsidRDefault="00184F35" w:rsidP="0055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</w:t>
      </w:r>
      <w:r w:rsidR="00550473" w:rsidRPr="00550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0473" w:rsidRPr="00550473">
        <w:rPr>
          <w:rFonts w:ascii="Times New Roman" w:hAnsi="Times New Roman" w:cs="Times New Roman"/>
          <w:sz w:val="28"/>
          <w:szCs w:val="28"/>
        </w:rPr>
        <w:t xml:space="preserve">                  № 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550473" w:rsidRPr="00550473" w:rsidRDefault="00550473" w:rsidP="00550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73">
        <w:rPr>
          <w:rFonts w:ascii="Times New Roman" w:hAnsi="Times New Roman" w:cs="Times New Roman"/>
          <w:sz w:val="28"/>
          <w:szCs w:val="28"/>
        </w:rPr>
        <w:t>г. Рубцовск</w:t>
      </w:r>
    </w:p>
    <w:p w:rsidR="00550473" w:rsidRPr="00550473" w:rsidRDefault="00550473" w:rsidP="0055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73" w:rsidRPr="00550473" w:rsidRDefault="00550473" w:rsidP="00550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D7500" w:rsidRPr="00550473" w:rsidTr="00550473">
        <w:tc>
          <w:tcPr>
            <w:tcW w:w="4644" w:type="dxa"/>
          </w:tcPr>
          <w:p w:rsidR="00FD7500" w:rsidRPr="00550473" w:rsidRDefault="00380EBC" w:rsidP="005504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0A6B67"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r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7500"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</w:t>
            </w:r>
            <w:r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FD7500"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риска нарушения обязательных требований, </w:t>
            </w:r>
            <w:r w:rsidR="00FD7500" w:rsidRPr="0055047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используемых при осуществлении муниципального земельного контроля на </w:t>
            </w:r>
            <w:r w:rsidR="00FD7500"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r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Рубцовский район</w:t>
            </w:r>
            <w:r w:rsidR="00FD7500" w:rsidRPr="0055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</w:tbl>
    <w:p w:rsidR="000A6B67" w:rsidRPr="00550473" w:rsidRDefault="000A6B67" w:rsidP="00550473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B67" w:rsidRPr="00550473" w:rsidRDefault="000A6B67" w:rsidP="00550473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B67" w:rsidRPr="00550473" w:rsidRDefault="005F0074" w:rsidP="00550473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9</w:t>
      </w:r>
      <w:r w:rsidR="00380EBC" w:rsidRPr="005504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80EBC" w:rsidRPr="0055047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 3 части 10 статьи 23 Федерального закона от 31.07.2020 №</w:t>
      </w:r>
      <w:r w:rsidR="0055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55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ФЗ «О государственном контроле (надзоре) и </w:t>
      </w:r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муниципальном контроле в Российской Федерации», приказом </w:t>
      </w:r>
      <w:proofErr w:type="spellStart"/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>Росреестра</w:t>
      </w:r>
      <w:proofErr w:type="spellEnd"/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09.07.2021 №</w:t>
      </w:r>
      <w:r w:rsidR="005504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proofErr w:type="gramEnd"/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/0303 «Об утверждении Перечня индикаторов риска нарушения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требований при осуществлении Федеральной службой </w:t>
      </w:r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государственной регистрации, кадастра и картографии и ее территориальными органами федерального государственного земельного контроля (надзора)»,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0A6B67" w:rsidRPr="00550473">
        <w:rPr>
          <w:rFonts w:ascii="Times New Roman" w:eastAsia="Times New Roman" w:hAnsi="Times New Roman" w:cs="Times New Roman"/>
          <w:sz w:val="28"/>
          <w:szCs w:val="28"/>
        </w:rPr>
        <w:t>Рубцовский район Алтайского края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6B67" w:rsidRPr="00550473">
        <w:rPr>
          <w:rFonts w:ascii="Times New Roman" w:eastAsia="Times New Roman" w:hAnsi="Times New Roman" w:cs="Times New Roman"/>
          <w:sz w:val="28"/>
          <w:szCs w:val="28"/>
        </w:rPr>
        <w:t xml:space="preserve">Рубцовское районное Собрание депутатов </w:t>
      </w:r>
    </w:p>
    <w:p w:rsidR="005F0074" w:rsidRPr="00550473" w:rsidRDefault="005F0074" w:rsidP="00E47CF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550473">
        <w:rPr>
          <w:rFonts w:ascii="Times New Roman" w:eastAsia="Times New Roman" w:hAnsi="Times New Roman" w:cs="Times New Roman"/>
          <w:spacing w:val="-3"/>
          <w:sz w:val="28"/>
          <w:szCs w:val="28"/>
        </w:rPr>
        <w:t>РЕШИЛО:</w:t>
      </w:r>
    </w:p>
    <w:p w:rsidR="007A083B" w:rsidRDefault="005F0074" w:rsidP="007A083B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Утвердить индикаторы риска нарушения обязательных требований, </w:t>
      </w:r>
      <w:r w:rsidRPr="005504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используемых при осуществлении муниципального земельного контроля на 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0A6B67" w:rsidRPr="00550473">
        <w:rPr>
          <w:rFonts w:ascii="Times New Roman" w:eastAsia="Times New Roman" w:hAnsi="Times New Roman" w:cs="Times New Roman"/>
          <w:sz w:val="28"/>
          <w:szCs w:val="28"/>
        </w:rPr>
        <w:t xml:space="preserve">Рубцовский район Алтайского края </w:t>
      </w:r>
      <w:r w:rsidR="00E47CFD">
        <w:rPr>
          <w:rFonts w:ascii="Times New Roman" w:eastAsia="Times New Roman" w:hAnsi="Times New Roman" w:cs="Times New Roman"/>
          <w:sz w:val="28"/>
          <w:szCs w:val="28"/>
        </w:rPr>
        <w:t>(прилагаются)</w:t>
      </w:r>
      <w:r w:rsidRPr="00550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B67" w:rsidRPr="007A083B" w:rsidRDefault="007A083B" w:rsidP="007A083B">
      <w:pPr>
        <w:widowControl w:val="0"/>
        <w:numPr>
          <w:ilvl w:val="0"/>
          <w:numId w:val="1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7A083B">
        <w:rPr>
          <w:rFonts w:ascii="Times New Roman" w:hAnsi="Times New Roman" w:cs="Times New Roman"/>
          <w:spacing w:val="-11"/>
          <w:sz w:val="28"/>
          <w:szCs w:val="28"/>
        </w:rPr>
        <w:t xml:space="preserve"> Направить настоящее решение Главе района для подписания и обнародования в установленном порядке.</w:t>
      </w:r>
    </w:p>
    <w:p w:rsidR="007A083B" w:rsidRPr="00550473" w:rsidRDefault="007A083B" w:rsidP="0055047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A6B67" w:rsidRPr="00550473" w:rsidRDefault="000A6B67" w:rsidP="0055047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E47CFD" w:rsidRPr="00E47CFD" w:rsidRDefault="00E47CFD" w:rsidP="00E4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7CF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E47CFD" w:rsidRDefault="00E47CFD" w:rsidP="00E4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И.А. Артеменко</w:t>
      </w:r>
    </w:p>
    <w:p w:rsidR="007A083B" w:rsidRDefault="007A083B" w:rsidP="00E4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3B" w:rsidRDefault="007A083B" w:rsidP="00E4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3B" w:rsidRDefault="007A083B" w:rsidP="00E4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83B" w:rsidRPr="00E47CFD" w:rsidRDefault="007A083B" w:rsidP="00E4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П.И. Афанасьев</w:t>
      </w:r>
    </w:p>
    <w:p w:rsidR="00E47CFD" w:rsidRDefault="00E47CFD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:rsidR="005F0074" w:rsidRPr="00E47CFD" w:rsidRDefault="00E47CFD" w:rsidP="00E47C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CFD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УТВЕРЖДЕНЫ</w:t>
      </w:r>
    </w:p>
    <w:p w:rsidR="00E47CFD" w:rsidRPr="00E47CFD" w:rsidRDefault="005F0074" w:rsidP="00E47CFD">
      <w:pPr>
        <w:shd w:val="clear" w:color="auto" w:fill="FFFFFF"/>
        <w:spacing w:after="0" w:line="240" w:lineRule="auto"/>
        <w:ind w:left="47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CFD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47CFD" w:rsidRPr="00E47CF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47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6B67" w:rsidRPr="00E47CFD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0A6B67" w:rsidRPr="00E47CFD" w:rsidRDefault="000A6B67" w:rsidP="00E47CFD">
      <w:pPr>
        <w:shd w:val="clear" w:color="auto" w:fill="FFFFFF"/>
        <w:spacing w:after="0" w:line="240" w:lineRule="auto"/>
        <w:ind w:left="471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CFD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</w:p>
    <w:p w:rsidR="005F0074" w:rsidRPr="00E47CFD" w:rsidRDefault="00184F35" w:rsidP="00E47CFD">
      <w:pPr>
        <w:shd w:val="clear" w:color="auto" w:fill="FFFFFF"/>
        <w:spacing w:after="0" w:line="240" w:lineRule="auto"/>
        <w:ind w:left="471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</w:t>
      </w:r>
      <w:r w:rsidR="005F0074" w:rsidRPr="00E47CFD">
        <w:rPr>
          <w:rFonts w:ascii="Times New Roman" w:eastAsia="Times New Roman" w:hAnsi="Times New Roman" w:cs="Times New Roman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</w:t>
      </w:r>
      <w:r w:rsidR="000A6B67" w:rsidRPr="00E47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22.12.2023   </w:t>
      </w:r>
      <w:r w:rsidR="000A6B67" w:rsidRPr="00E47CF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52</w:t>
      </w:r>
    </w:p>
    <w:p w:rsidR="000A6B67" w:rsidRPr="00E47CFD" w:rsidRDefault="000A6B67" w:rsidP="00EE79EB">
      <w:pPr>
        <w:shd w:val="clear" w:color="auto" w:fill="FFFFFF"/>
        <w:spacing w:after="0" w:line="240" w:lineRule="auto"/>
        <w:ind w:left="252" w:firstLine="169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A6B67" w:rsidRPr="00E47CFD" w:rsidRDefault="000A6B67" w:rsidP="00EE79EB">
      <w:pPr>
        <w:shd w:val="clear" w:color="auto" w:fill="FFFFFF"/>
        <w:spacing w:after="0" w:line="240" w:lineRule="auto"/>
        <w:ind w:left="252" w:firstLine="169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A6B67" w:rsidRPr="00E47CFD" w:rsidRDefault="000A6B67" w:rsidP="000A6B67">
      <w:pPr>
        <w:shd w:val="clear" w:color="auto" w:fill="FFFFFF"/>
        <w:spacing w:after="0" w:line="240" w:lineRule="auto"/>
        <w:ind w:left="252" w:firstLine="169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F0074" w:rsidRPr="00E47CFD" w:rsidRDefault="005F0074" w:rsidP="00E47CFD">
      <w:pPr>
        <w:shd w:val="clear" w:color="auto" w:fill="FFFFFF"/>
        <w:spacing w:after="0" w:line="240" w:lineRule="auto"/>
        <w:ind w:firstLine="144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Индикаторы риска нарушения обязательных требований, используемых при осуществлении муниципального земельного контроля на территории муниципального образования </w:t>
      </w:r>
      <w:r w:rsidR="000A6B67"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>Рубцовский район</w:t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Алтайского края</w:t>
      </w:r>
    </w:p>
    <w:p w:rsidR="00EE79EB" w:rsidRPr="00E47CFD" w:rsidRDefault="00EE79EB" w:rsidP="00E47CFD">
      <w:pPr>
        <w:shd w:val="clear" w:color="auto" w:fill="FFFFFF"/>
        <w:spacing w:after="0" w:line="240" w:lineRule="auto"/>
        <w:ind w:firstLine="1699"/>
        <w:jc w:val="center"/>
        <w:rPr>
          <w:sz w:val="28"/>
          <w:szCs w:val="28"/>
        </w:rPr>
      </w:pPr>
    </w:p>
    <w:p w:rsidR="005F0074" w:rsidRPr="00E47CFD" w:rsidRDefault="005F0074" w:rsidP="00EE79EB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36" w:firstLine="842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Несоответствие площади используемого юридическим лицом, </w:t>
      </w:r>
      <w:r w:rsidRPr="00E47C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индивидуальным предпринимателем, гражданином земельного участка, </w:t>
      </w:r>
      <w:r w:rsidRPr="00E47CFD">
        <w:rPr>
          <w:rFonts w:ascii="Times New Roman" w:eastAsia="Times New Roman" w:hAnsi="Times New Roman" w:cs="Times New Roman"/>
          <w:sz w:val="28"/>
          <w:szCs w:val="28"/>
        </w:rPr>
        <w:t xml:space="preserve">определенной в результате проведения мероприятий по контролю без </w:t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взаимодействия с юридическим лицом, индивидуальным предпринимателем, </w:t>
      </w:r>
      <w:r w:rsidRPr="00E47CFD">
        <w:rPr>
          <w:rFonts w:ascii="Times New Roman" w:eastAsia="Times New Roman" w:hAnsi="Times New Roman" w:cs="Times New Roman"/>
          <w:sz w:val="28"/>
          <w:szCs w:val="28"/>
        </w:rPr>
        <w:t>гражданином (далее - правообладатель), площади земельного участка, сведения о которой содержатся в Едином государственном реестре недвижимости (далее - ЕГРН).</w:t>
      </w:r>
    </w:p>
    <w:p w:rsidR="005F0074" w:rsidRPr="00E47CFD" w:rsidRDefault="005F0074" w:rsidP="00EE79EB">
      <w:pPr>
        <w:widowControl w:val="0"/>
        <w:numPr>
          <w:ilvl w:val="0"/>
          <w:numId w:val="2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36" w:firstLine="84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47CFD">
        <w:rPr>
          <w:rFonts w:ascii="Times New Roman" w:eastAsia="Times New Roman" w:hAnsi="Times New Roman" w:cs="Times New Roman"/>
          <w:sz w:val="28"/>
          <w:szCs w:val="28"/>
        </w:rPr>
        <w:t>Отсутствие в ЕГРН сведений о правах на используемый правообладателем земельный участок.</w:t>
      </w:r>
    </w:p>
    <w:p w:rsidR="005F0074" w:rsidRPr="00E47CFD" w:rsidRDefault="005F0074" w:rsidP="00EE79EB">
      <w:pPr>
        <w:shd w:val="clear" w:color="auto" w:fill="FFFFFF"/>
        <w:tabs>
          <w:tab w:val="left" w:pos="1195"/>
        </w:tabs>
        <w:spacing w:after="0" w:line="240" w:lineRule="auto"/>
        <w:ind w:left="22" w:right="22" w:firstLine="814"/>
        <w:jc w:val="both"/>
        <w:rPr>
          <w:sz w:val="28"/>
          <w:szCs w:val="28"/>
        </w:rPr>
      </w:pPr>
      <w:r w:rsidRPr="00E47CFD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E47CFD">
        <w:rPr>
          <w:rFonts w:ascii="Times New Roman" w:hAnsi="Times New Roman" w:cs="Times New Roman"/>
          <w:sz w:val="28"/>
          <w:szCs w:val="28"/>
        </w:rPr>
        <w:tab/>
      </w:r>
      <w:r w:rsidRPr="00E47CFD">
        <w:rPr>
          <w:rFonts w:ascii="Times New Roman" w:eastAsia="Times New Roman" w:hAnsi="Times New Roman" w:cs="Times New Roman"/>
          <w:spacing w:val="-2"/>
          <w:sz w:val="28"/>
          <w:szCs w:val="28"/>
        </w:rPr>
        <w:t>Несоответствие использования земельного участка, выявленное в</w:t>
      </w:r>
      <w:r w:rsidRPr="00E47CFD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>результате проведения мероприятий по контролю без взаимодействия с</w:t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правообладателем земельного участка, целевому назначению в соответствии с</w:t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его принадлежностью к той или иной категории земель и (или) разрешенным</w:t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использованием земельного участка, сведения о котором содержатся в ЕГРН.</w:t>
      </w:r>
    </w:p>
    <w:p w:rsidR="005F0074" w:rsidRPr="00E47CFD" w:rsidRDefault="005F0074" w:rsidP="00EE79EB">
      <w:pPr>
        <w:shd w:val="clear" w:color="auto" w:fill="FFFFFF"/>
        <w:spacing w:after="0" w:line="240" w:lineRule="auto"/>
        <w:ind w:left="29" w:firstLine="878"/>
        <w:jc w:val="both"/>
        <w:rPr>
          <w:sz w:val="28"/>
          <w:szCs w:val="28"/>
        </w:rPr>
      </w:pPr>
      <w:r w:rsidRPr="00E47C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7CFD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</w:t>
      </w:r>
      <w:r w:rsidRPr="00E47C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строительства на земельном участке, предназначенном для жилищного или </w:t>
      </w:r>
      <w:r w:rsidRPr="00E47C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иного строительства, выявленное по результатам проведения мероприятий по контролю без взаимодействия с юридическим лицом, индивидуальным </w:t>
      </w:r>
      <w:r w:rsidRPr="00E47CF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предпринимателем, гражданином, в случае если обязанность по </w:t>
      </w:r>
      <w:r w:rsidRPr="00E47C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использованию такого земельного участка в течение установленного срока </w:t>
      </w:r>
      <w:r w:rsidRPr="00E47CFD">
        <w:rPr>
          <w:rFonts w:ascii="Times New Roman" w:eastAsia="Times New Roman" w:hAnsi="Times New Roman" w:cs="Times New Roman"/>
          <w:sz w:val="28"/>
          <w:szCs w:val="28"/>
        </w:rPr>
        <w:t>предусмотрена федеральным законом.</w:t>
      </w:r>
      <w:proofErr w:type="gramEnd"/>
    </w:p>
    <w:p w:rsidR="005F0074" w:rsidRPr="00E47CFD" w:rsidRDefault="005F0074" w:rsidP="00EE79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F0074" w:rsidRPr="00E47CFD" w:rsidSect="007A0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C8"/>
    <w:multiLevelType w:val="singleLevel"/>
    <w:tmpl w:val="803AC47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>
    <w:nsid w:val="608F1A28"/>
    <w:multiLevelType w:val="singleLevel"/>
    <w:tmpl w:val="455C5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B31"/>
    <w:rsid w:val="00016B31"/>
    <w:rsid w:val="000A6B67"/>
    <w:rsid w:val="00184F35"/>
    <w:rsid w:val="0029413C"/>
    <w:rsid w:val="00380EBC"/>
    <w:rsid w:val="00550473"/>
    <w:rsid w:val="005F0074"/>
    <w:rsid w:val="007A083B"/>
    <w:rsid w:val="00856C89"/>
    <w:rsid w:val="00A531E3"/>
    <w:rsid w:val="00B97476"/>
    <w:rsid w:val="00E04946"/>
    <w:rsid w:val="00E47CFD"/>
    <w:rsid w:val="00E6613F"/>
    <w:rsid w:val="00EC2BA7"/>
    <w:rsid w:val="00EE79EB"/>
    <w:rsid w:val="00F36ED7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6"/>
  </w:style>
  <w:style w:type="paragraph" w:styleId="2">
    <w:name w:val="heading 2"/>
    <w:basedOn w:val="a"/>
    <w:link w:val="20"/>
    <w:uiPriority w:val="9"/>
    <w:qFormat/>
    <w:rsid w:val="00016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6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1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6B31"/>
    <w:rPr>
      <w:color w:val="0000FF"/>
      <w:u w:val="single"/>
    </w:rPr>
  </w:style>
  <w:style w:type="paragraph" w:customStyle="1" w:styleId="formattext">
    <w:name w:val="formattext"/>
    <w:basedOn w:val="a"/>
    <w:rsid w:val="0001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9</cp:revision>
  <cp:lastPrinted>2023-12-21T04:09:00Z</cp:lastPrinted>
  <dcterms:created xsi:type="dcterms:W3CDTF">2023-11-28T09:15:00Z</dcterms:created>
  <dcterms:modified xsi:type="dcterms:W3CDTF">2023-12-26T09:15:00Z</dcterms:modified>
</cp:coreProperties>
</file>