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A5" w:rsidRPr="001528A5" w:rsidRDefault="001528A5" w:rsidP="001528A5">
      <w:pPr>
        <w:spacing w:after="0" w:line="240" w:lineRule="auto"/>
        <w:jc w:val="center"/>
        <w:rPr>
          <w:rFonts w:ascii="Times New Roman" w:hAnsi="Times New Roman"/>
          <w:color w:val="0000FF"/>
          <w:sz w:val="28"/>
          <w:szCs w:val="28"/>
        </w:rPr>
      </w:pPr>
      <w:r w:rsidRPr="001528A5">
        <w:rPr>
          <w:rFonts w:ascii="Times New Roman" w:hAnsi="Times New Roman"/>
          <w:color w:val="0000FF"/>
          <w:sz w:val="28"/>
          <w:szCs w:val="28"/>
        </w:rPr>
        <w:t>РОССИЙСКАЯ  ФЕДЕРАЦИЯ</w:t>
      </w:r>
    </w:p>
    <w:p w:rsidR="001528A5" w:rsidRPr="001528A5" w:rsidRDefault="001528A5" w:rsidP="001528A5">
      <w:pPr>
        <w:spacing w:after="0" w:line="240" w:lineRule="auto"/>
        <w:jc w:val="center"/>
        <w:rPr>
          <w:rFonts w:ascii="Times New Roman" w:hAnsi="Times New Roman"/>
          <w:color w:val="0000FF"/>
          <w:sz w:val="28"/>
          <w:szCs w:val="28"/>
        </w:rPr>
      </w:pPr>
    </w:p>
    <w:p w:rsidR="001528A5" w:rsidRPr="001528A5" w:rsidRDefault="001528A5" w:rsidP="001528A5">
      <w:pPr>
        <w:spacing w:after="0" w:line="240" w:lineRule="auto"/>
        <w:jc w:val="center"/>
        <w:rPr>
          <w:rFonts w:ascii="Times New Roman" w:hAnsi="Times New Roman"/>
          <w:color w:val="0000FF"/>
          <w:sz w:val="28"/>
          <w:szCs w:val="28"/>
        </w:rPr>
      </w:pPr>
      <w:r w:rsidRPr="001528A5">
        <w:rPr>
          <w:rFonts w:ascii="Times New Roman" w:hAnsi="Times New Roman"/>
          <w:color w:val="0000FF"/>
          <w:sz w:val="28"/>
          <w:szCs w:val="28"/>
        </w:rPr>
        <w:t>АДМИНИСТРАЦИЯ РУБЦОВСКОГО РАЙОНА</w:t>
      </w:r>
    </w:p>
    <w:p w:rsidR="001528A5" w:rsidRPr="001528A5" w:rsidRDefault="001528A5" w:rsidP="001528A5">
      <w:pPr>
        <w:spacing w:after="0" w:line="240" w:lineRule="auto"/>
        <w:jc w:val="center"/>
        <w:rPr>
          <w:rFonts w:ascii="Times New Roman" w:hAnsi="Times New Roman"/>
          <w:color w:val="0000FF"/>
          <w:sz w:val="28"/>
          <w:szCs w:val="28"/>
        </w:rPr>
      </w:pPr>
      <w:r w:rsidRPr="001528A5">
        <w:rPr>
          <w:rFonts w:ascii="Times New Roman" w:hAnsi="Times New Roman"/>
          <w:color w:val="0000FF"/>
          <w:sz w:val="28"/>
          <w:szCs w:val="28"/>
        </w:rPr>
        <w:t>АЛТАЙСКОГО КРАЯ</w:t>
      </w:r>
    </w:p>
    <w:p w:rsidR="001528A5" w:rsidRPr="00111579" w:rsidRDefault="001528A5" w:rsidP="001528A5">
      <w:pPr>
        <w:spacing w:after="0" w:line="240" w:lineRule="auto"/>
        <w:jc w:val="center"/>
        <w:rPr>
          <w:color w:val="0000FF"/>
        </w:rPr>
      </w:pPr>
    </w:p>
    <w:p w:rsidR="001528A5" w:rsidRPr="00111579" w:rsidRDefault="001528A5" w:rsidP="001528A5">
      <w:pPr>
        <w:spacing w:after="0" w:line="240" w:lineRule="auto"/>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1528A5" w:rsidRPr="001528A5" w:rsidRDefault="001528A5" w:rsidP="001528A5">
      <w:pPr>
        <w:spacing w:after="0" w:line="240" w:lineRule="auto"/>
        <w:jc w:val="center"/>
        <w:rPr>
          <w:rFonts w:ascii="Times New Roman" w:hAnsi="Times New Roman"/>
          <w:color w:val="0000FF"/>
          <w:sz w:val="28"/>
          <w:szCs w:val="28"/>
        </w:rPr>
      </w:pPr>
    </w:p>
    <w:p w:rsidR="001528A5" w:rsidRPr="001528A5" w:rsidRDefault="001528A5" w:rsidP="001528A5">
      <w:pPr>
        <w:spacing w:after="0" w:line="240" w:lineRule="auto"/>
        <w:jc w:val="both"/>
        <w:rPr>
          <w:rFonts w:ascii="Times New Roman" w:hAnsi="Times New Roman"/>
          <w:color w:val="0000FF"/>
          <w:sz w:val="28"/>
          <w:szCs w:val="28"/>
        </w:rPr>
      </w:pPr>
      <w:r w:rsidRPr="001528A5">
        <w:rPr>
          <w:rFonts w:ascii="Times New Roman" w:hAnsi="Times New Roman"/>
          <w:color w:val="0000FF"/>
          <w:sz w:val="28"/>
          <w:szCs w:val="28"/>
        </w:rPr>
        <w:t>_____</w:t>
      </w:r>
      <w:r w:rsidR="00A33BEA" w:rsidRPr="00A33BEA">
        <w:rPr>
          <w:rFonts w:ascii="Times New Roman" w:hAnsi="Times New Roman"/>
          <w:color w:val="0000FF"/>
          <w:sz w:val="28"/>
          <w:szCs w:val="28"/>
          <w:u w:val="single"/>
        </w:rPr>
        <w:t>15.12.2022</w:t>
      </w:r>
      <w:r w:rsidRPr="001528A5">
        <w:rPr>
          <w:rFonts w:ascii="Times New Roman" w:hAnsi="Times New Roman"/>
          <w:color w:val="0000FF"/>
          <w:sz w:val="28"/>
          <w:szCs w:val="28"/>
        </w:rPr>
        <w:t>________                                                                 №_____</w:t>
      </w:r>
      <w:r w:rsidR="00A33BEA" w:rsidRPr="00A33BEA">
        <w:rPr>
          <w:rFonts w:ascii="Times New Roman" w:hAnsi="Times New Roman"/>
          <w:color w:val="0000FF"/>
          <w:sz w:val="28"/>
          <w:szCs w:val="28"/>
          <w:u w:val="single"/>
        </w:rPr>
        <w:t>744</w:t>
      </w:r>
      <w:r w:rsidRPr="001528A5">
        <w:rPr>
          <w:rFonts w:ascii="Times New Roman" w:hAnsi="Times New Roman"/>
          <w:color w:val="0000FF"/>
          <w:sz w:val="28"/>
          <w:szCs w:val="28"/>
        </w:rPr>
        <w:t>______</w:t>
      </w:r>
    </w:p>
    <w:p w:rsidR="001528A5" w:rsidRPr="001528A5" w:rsidRDefault="001528A5" w:rsidP="001528A5">
      <w:pPr>
        <w:spacing w:after="0" w:line="240" w:lineRule="auto"/>
        <w:jc w:val="center"/>
        <w:rPr>
          <w:rFonts w:ascii="Times New Roman" w:hAnsi="Times New Roman"/>
          <w:color w:val="0000FF"/>
          <w:sz w:val="28"/>
          <w:szCs w:val="28"/>
        </w:rPr>
      </w:pPr>
      <w:r w:rsidRPr="001528A5">
        <w:rPr>
          <w:rFonts w:ascii="Times New Roman" w:hAnsi="Times New Roman"/>
          <w:color w:val="0000FF"/>
          <w:sz w:val="28"/>
          <w:szCs w:val="28"/>
        </w:rPr>
        <w:t>г</w:t>
      </w:r>
      <w:proofErr w:type="gramStart"/>
      <w:r w:rsidRPr="001528A5">
        <w:rPr>
          <w:rFonts w:ascii="Times New Roman" w:hAnsi="Times New Roman"/>
          <w:color w:val="0000FF"/>
          <w:sz w:val="28"/>
          <w:szCs w:val="28"/>
        </w:rPr>
        <w:t>.Р</w:t>
      </w:r>
      <w:proofErr w:type="gramEnd"/>
      <w:r w:rsidRPr="001528A5">
        <w:rPr>
          <w:rFonts w:ascii="Times New Roman" w:hAnsi="Times New Roman"/>
          <w:color w:val="0000FF"/>
          <w:sz w:val="28"/>
          <w:szCs w:val="28"/>
        </w:rPr>
        <w:t>убцовск</w:t>
      </w:r>
    </w:p>
    <w:p w:rsidR="001528A5" w:rsidRDefault="001528A5" w:rsidP="001528A5">
      <w:pPr>
        <w:spacing w:after="0" w:line="240" w:lineRule="auto"/>
        <w:jc w:val="both"/>
      </w:pPr>
    </w:p>
    <w:p w:rsidR="00630AEB" w:rsidRDefault="00630AEB" w:rsidP="00630AEB">
      <w:pPr>
        <w:ind w:firstLine="709"/>
        <w:jc w:val="both"/>
        <w:rPr>
          <w:rFonts w:ascii="Times New Roman" w:hAnsi="Times New Roman"/>
          <w:kern w:val="36"/>
          <w:sz w:val="28"/>
          <w:szCs w:val="28"/>
        </w:rPr>
      </w:pPr>
    </w:p>
    <w:p w:rsidR="00630AEB" w:rsidRPr="00DF1215" w:rsidRDefault="00630AEB" w:rsidP="00630AEB">
      <w:pPr>
        <w:spacing w:after="0" w:line="240" w:lineRule="auto"/>
        <w:ind w:firstLine="709"/>
        <w:jc w:val="both"/>
        <w:rPr>
          <w:rFonts w:ascii="Times New Roman" w:hAnsi="Times New Roman"/>
          <w:kern w:val="36"/>
          <w:sz w:val="28"/>
          <w:szCs w:val="28"/>
        </w:rPr>
      </w:pPr>
      <w:r w:rsidRPr="00DF1215">
        <w:rPr>
          <w:rFonts w:ascii="Times New Roman" w:hAnsi="Times New Roman"/>
          <w:kern w:val="36"/>
          <w:sz w:val="28"/>
          <w:szCs w:val="28"/>
        </w:rPr>
        <w:t xml:space="preserve">Об утверждении административного регламента </w:t>
      </w:r>
    </w:p>
    <w:p w:rsidR="00630AEB" w:rsidRPr="00DF1215" w:rsidRDefault="00630AEB" w:rsidP="00630AEB">
      <w:pPr>
        <w:spacing w:after="0" w:line="240" w:lineRule="auto"/>
        <w:jc w:val="both"/>
        <w:rPr>
          <w:rFonts w:ascii="Times New Roman" w:hAnsi="Times New Roman"/>
          <w:kern w:val="36"/>
          <w:sz w:val="28"/>
          <w:szCs w:val="28"/>
        </w:rPr>
      </w:pPr>
      <w:r w:rsidRPr="00DF1215">
        <w:rPr>
          <w:rFonts w:ascii="Times New Roman" w:hAnsi="Times New Roman"/>
          <w:kern w:val="36"/>
          <w:sz w:val="28"/>
          <w:szCs w:val="28"/>
        </w:rPr>
        <w:t>предоставления муниципальной услуги</w:t>
      </w:r>
    </w:p>
    <w:p w:rsidR="00630AEB" w:rsidRDefault="00630AEB" w:rsidP="00630AEB">
      <w:pPr>
        <w:spacing w:after="0" w:line="240" w:lineRule="auto"/>
        <w:jc w:val="both"/>
        <w:rPr>
          <w:rFonts w:ascii="Times New Roman" w:hAnsi="Times New Roman"/>
          <w:kern w:val="36"/>
          <w:sz w:val="28"/>
          <w:szCs w:val="28"/>
        </w:rPr>
      </w:pPr>
      <w:r w:rsidRPr="00DF1215">
        <w:rPr>
          <w:rFonts w:ascii="Times New Roman" w:hAnsi="Times New Roman"/>
          <w:kern w:val="36"/>
          <w:sz w:val="28"/>
          <w:szCs w:val="28"/>
        </w:rPr>
        <w:t>«</w:t>
      </w:r>
      <w:r w:rsidRPr="00630AEB">
        <w:rPr>
          <w:rFonts w:ascii="Times New Roman" w:hAnsi="Times New Roman"/>
          <w:kern w:val="36"/>
          <w:sz w:val="28"/>
          <w:szCs w:val="28"/>
        </w:rPr>
        <w:t>Установление публичного сервитута</w:t>
      </w:r>
    </w:p>
    <w:p w:rsidR="00630AEB" w:rsidRDefault="00630AEB" w:rsidP="00630AEB">
      <w:pPr>
        <w:spacing w:after="0" w:line="240" w:lineRule="auto"/>
        <w:jc w:val="both"/>
        <w:rPr>
          <w:rFonts w:ascii="Times New Roman" w:hAnsi="Times New Roman"/>
          <w:kern w:val="36"/>
          <w:sz w:val="28"/>
          <w:szCs w:val="28"/>
        </w:rPr>
      </w:pPr>
      <w:r w:rsidRPr="00630AEB">
        <w:rPr>
          <w:rFonts w:ascii="Times New Roman" w:hAnsi="Times New Roman"/>
          <w:kern w:val="36"/>
          <w:sz w:val="28"/>
          <w:szCs w:val="28"/>
        </w:rPr>
        <w:t>в соответствии с главой V.7. Земельного</w:t>
      </w:r>
    </w:p>
    <w:p w:rsidR="00630AEB" w:rsidRDefault="00630AEB" w:rsidP="00630AEB">
      <w:pPr>
        <w:spacing w:after="0" w:line="240" w:lineRule="auto"/>
        <w:jc w:val="both"/>
        <w:rPr>
          <w:rFonts w:ascii="Times New Roman" w:hAnsi="Times New Roman"/>
          <w:kern w:val="36"/>
          <w:sz w:val="28"/>
          <w:szCs w:val="28"/>
        </w:rPr>
      </w:pPr>
      <w:r w:rsidRPr="00630AEB">
        <w:rPr>
          <w:rFonts w:ascii="Times New Roman" w:hAnsi="Times New Roman"/>
          <w:kern w:val="36"/>
          <w:sz w:val="28"/>
          <w:szCs w:val="28"/>
        </w:rPr>
        <w:t>кодекса Российской Федерации</w:t>
      </w:r>
      <w:r>
        <w:rPr>
          <w:rFonts w:ascii="Times New Roman" w:hAnsi="Times New Roman"/>
          <w:kern w:val="36"/>
          <w:sz w:val="28"/>
          <w:szCs w:val="28"/>
        </w:rPr>
        <w:t>»</w:t>
      </w:r>
      <w:r w:rsidRPr="00BF74C2">
        <w:rPr>
          <w:rFonts w:ascii="Times New Roman" w:hAnsi="Times New Roman"/>
          <w:kern w:val="36"/>
          <w:sz w:val="28"/>
          <w:szCs w:val="28"/>
        </w:rPr>
        <w:t xml:space="preserve"> на территории</w:t>
      </w:r>
    </w:p>
    <w:p w:rsidR="00630AEB" w:rsidRPr="00DF1215" w:rsidRDefault="00630AEB" w:rsidP="00630AEB">
      <w:pPr>
        <w:spacing w:after="0" w:line="240" w:lineRule="auto"/>
        <w:jc w:val="both"/>
        <w:rPr>
          <w:rFonts w:ascii="Times New Roman" w:hAnsi="Times New Roman"/>
          <w:kern w:val="36"/>
          <w:sz w:val="28"/>
          <w:szCs w:val="28"/>
        </w:rPr>
      </w:pPr>
      <w:r w:rsidRPr="00BF74C2">
        <w:rPr>
          <w:rFonts w:ascii="Times New Roman" w:hAnsi="Times New Roman"/>
          <w:kern w:val="36"/>
          <w:sz w:val="28"/>
          <w:szCs w:val="28"/>
        </w:rPr>
        <w:t>муниципального образования Рубцовский район</w:t>
      </w:r>
    </w:p>
    <w:p w:rsidR="00630AEB" w:rsidRDefault="00630AEB" w:rsidP="00630AEB">
      <w:pPr>
        <w:spacing w:after="0" w:line="240" w:lineRule="auto"/>
        <w:ind w:firstLine="709"/>
        <w:jc w:val="both"/>
        <w:rPr>
          <w:rFonts w:ascii="Times New Roman" w:hAnsi="Times New Roman"/>
          <w:kern w:val="36"/>
          <w:sz w:val="28"/>
          <w:szCs w:val="28"/>
        </w:rPr>
      </w:pPr>
    </w:p>
    <w:p w:rsidR="00630AEB" w:rsidRPr="00DF1215" w:rsidRDefault="00630AEB" w:rsidP="00630AEB">
      <w:pPr>
        <w:spacing w:after="0" w:line="240" w:lineRule="auto"/>
        <w:ind w:firstLine="709"/>
        <w:jc w:val="both"/>
        <w:rPr>
          <w:rFonts w:ascii="Times New Roman" w:hAnsi="Times New Roman"/>
          <w:kern w:val="36"/>
          <w:sz w:val="28"/>
          <w:szCs w:val="28"/>
        </w:rPr>
      </w:pPr>
      <w:r w:rsidRPr="00DF1215">
        <w:rPr>
          <w:rFonts w:ascii="Times New Roman" w:hAnsi="Times New Roman"/>
          <w:kern w:val="36"/>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DF1215">
          <w:rPr>
            <w:rFonts w:ascii="Times New Roman" w:hAnsi="Times New Roman"/>
            <w:kern w:val="36"/>
            <w:sz w:val="28"/>
            <w:szCs w:val="28"/>
          </w:rPr>
          <w:t>2010 г</w:t>
        </w:r>
      </w:smartTag>
      <w:r w:rsidRPr="00DF1215">
        <w:rPr>
          <w:rFonts w:ascii="Times New Roman" w:hAnsi="Times New Roman"/>
          <w:kern w:val="36"/>
          <w:sz w:val="28"/>
          <w:szCs w:val="28"/>
        </w:rPr>
        <w:t>.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Рубцовский район Алтайского края,</w:t>
      </w:r>
    </w:p>
    <w:p w:rsidR="00630AEB" w:rsidRPr="00DF1215" w:rsidRDefault="00630AEB" w:rsidP="00630AEB">
      <w:pPr>
        <w:spacing w:after="0" w:line="240" w:lineRule="auto"/>
        <w:jc w:val="both"/>
        <w:rPr>
          <w:rFonts w:ascii="Times New Roman" w:hAnsi="Times New Roman"/>
          <w:kern w:val="36"/>
          <w:sz w:val="28"/>
          <w:szCs w:val="28"/>
        </w:rPr>
      </w:pPr>
      <w:r w:rsidRPr="00DF1215">
        <w:rPr>
          <w:rFonts w:ascii="Times New Roman" w:hAnsi="Times New Roman"/>
          <w:kern w:val="36"/>
          <w:sz w:val="28"/>
          <w:szCs w:val="28"/>
        </w:rPr>
        <w:t>ПОСТАНОВЛЯЮ:</w:t>
      </w:r>
    </w:p>
    <w:p w:rsidR="00630AEB" w:rsidRPr="00DF1215" w:rsidRDefault="00630AEB" w:rsidP="001528A5">
      <w:pPr>
        <w:numPr>
          <w:ilvl w:val="0"/>
          <w:numId w:val="26"/>
        </w:numPr>
        <w:tabs>
          <w:tab w:val="clear" w:pos="720"/>
          <w:tab w:val="num" w:pos="0"/>
        </w:tabs>
        <w:spacing w:after="0" w:line="240" w:lineRule="auto"/>
        <w:ind w:left="0" w:firstLine="709"/>
        <w:jc w:val="both"/>
        <w:rPr>
          <w:rFonts w:ascii="Times New Roman" w:hAnsi="Times New Roman"/>
          <w:kern w:val="36"/>
          <w:sz w:val="28"/>
          <w:szCs w:val="28"/>
        </w:rPr>
      </w:pPr>
      <w:r w:rsidRPr="00DF1215">
        <w:rPr>
          <w:rFonts w:ascii="Times New Roman" w:hAnsi="Times New Roman"/>
          <w:kern w:val="36"/>
          <w:sz w:val="28"/>
          <w:szCs w:val="28"/>
        </w:rPr>
        <w:t>Утвердить административный регламент предоставления муниципальной услуги «</w:t>
      </w:r>
      <w:r w:rsidRPr="00630AEB">
        <w:rPr>
          <w:rFonts w:ascii="Times New Roman" w:hAnsi="Times New Roman"/>
          <w:kern w:val="36"/>
          <w:sz w:val="28"/>
          <w:szCs w:val="28"/>
        </w:rPr>
        <w:t>Установление публичного сервитута в соответствии с главой V.7. Земельного кодекса Российской Федерации</w:t>
      </w:r>
      <w:r>
        <w:rPr>
          <w:rFonts w:ascii="Times New Roman" w:hAnsi="Times New Roman"/>
          <w:kern w:val="36"/>
          <w:sz w:val="28"/>
          <w:szCs w:val="28"/>
        </w:rPr>
        <w:t>»</w:t>
      </w:r>
      <w:r w:rsidRPr="00BF74C2">
        <w:rPr>
          <w:rFonts w:ascii="Times New Roman" w:hAnsi="Times New Roman"/>
          <w:kern w:val="36"/>
          <w:sz w:val="28"/>
          <w:szCs w:val="28"/>
        </w:rPr>
        <w:t xml:space="preserve"> на территории муниципального образования Рубцовский район</w:t>
      </w:r>
      <w:r w:rsidRPr="00DF1215">
        <w:rPr>
          <w:rFonts w:ascii="Times New Roman" w:hAnsi="Times New Roman"/>
          <w:kern w:val="36"/>
          <w:sz w:val="28"/>
          <w:szCs w:val="28"/>
        </w:rPr>
        <w:t xml:space="preserve"> (прилагается).</w:t>
      </w:r>
    </w:p>
    <w:p w:rsidR="00630AEB" w:rsidRDefault="00630AEB" w:rsidP="00630AEB">
      <w:pPr>
        <w:jc w:val="both"/>
        <w:rPr>
          <w:rFonts w:ascii="Times New Roman" w:hAnsi="Times New Roman"/>
          <w:sz w:val="28"/>
          <w:szCs w:val="28"/>
        </w:rPr>
      </w:pPr>
    </w:p>
    <w:p w:rsidR="001528A5" w:rsidRPr="00DF1215" w:rsidRDefault="001528A5" w:rsidP="00630AEB">
      <w:pPr>
        <w:jc w:val="both"/>
        <w:rPr>
          <w:rFonts w:ascii="Times New Roman" w:hAnsi="Times New Roman"/>
          <w:sz w:val="28"/>
          <w:szCs w:val="28"/>
        </w:rPr>
      </w:pPr>
    </w:p>
    <w:p w:rsidR="00630AEB" w:rsidRPr="00DF1215" w:rsidRDefault="00630AEB" w:rsidP="00630AEB">
      <w:pPr>
        <w:jc w:val="both"/>
        <w:rPr>
          <w:rFonts w:ascii="Times New Roman" w:hAnsi="Times New Roman"/>
          <w:sz w:val="28"/>
          <w:szCs w:val="28"/>
        </w:rPr>
      </w:pPr>
      <w:r w:rsidRPr="00DF1215">
        <w:rPr>
          <w:rFonts w:ascii="Times New Roman" w:hAnsi="Times New Roman"/>
          <w:sz w:val="28"/>
          <w:szCs w:val="28"/>
        </w:rPr>
        <w:t xml:space="preserve">Глава района </w:t>
      </w:r>
      <w:r w:rsidRPr="00DF1215">
        <w:rPr>
          <w:rFonts w:ascii="Times New Roman" w:hAnsi="Times New Roman"/>
          <w:sz w:val="28"/>
          <w:szCs w:val="28"/>
        </w:rPr>
        <w:tab/>
        <w:t xml:space="preserve">                                                      </w:t>
      </w:r>
      <w:r>
        <w:rPr>
          <w:rFonts w:ascii="Times New Roman" w:hAnsi="Times New Roman"/>
          <w:sz w:val="28"/>
          <w:szCs w:val="28"/>
        </w:rPr>
        <w:t xml:space="preserve">         </w:t>
      </w:r>
      <w:r w:rsidRPr="00DF1215">
        <w:rPr>
          <w:rFonts w:ascii="Times New Roman" w:hAnsi="Times New Roman"/>
          <w:sz w:val="28"/>
          <w:szCs w:val="28"/>
        </w:rPr>
        <w:t xml:space="preserve">                     П.И. Афанасьев</w:t>
      </w:r>
    </w:p>
    <w:p w:rsidR="00630AEB" w:rsidRPr="00687866" w:rsidRDefault="00630AEB" w:rsidP="00630AEB">
      <w:pPr>
        <w:jc w:val="center"/>
        <w:rPr>
          <w:sz w:val="28"/>
          <w:szCs w:val="28"/>
        </w:rPr>
      </w:pPr>
    </w:p>
    <w:p w:rsidR="00630AEB" w:rsidRPr="00687866" w:rsidRDefault="00630AEB" w:rsidP="00630AEB">
      <w:pPr>
        <w:jc w:val="center"/>
        <w:rPr>
          <w:b/>
          <w:sz w:val="28"/>
          <w:szCs w:val="28"/>
        </w:rPr>
      </w:pPr>
    </w:p>
    <w:p w:rsidR="00630AEB" w:rsidRPr="00687866" w:rsidRDefault="00630AEB" w:rsidP="00630AEB">
      <w:pPr>
        <w:jc w:val="center"/>
        <w:rPr>
          <w:b/>
          <w:sz w:val="28"/>
          <w:szCs w:val="28"/>
        </w:rPr>
      </w:pPr>
    </w:p>
    <w:p w:rsidR="00630AEB" w:rsidRPr="00687866" w:rsidRDefault="00630AEB" w:rsidP="00630AEB">
      <w:pPr>
        <w:jc w:val="center"/>
        <w:rPr>
          <w:b/>
          <w:sz w:val="28"/>
          <w:szCs w:val="28"/>
        </w:rPr>
      </w:pPr>
    </w:p>
    <w:p w:rsidR="00630AEB" w:rsidRDefault="00630AEB" w:rsidP="00630AEB">
      <w:pPr>
        <w:jc w:val="center"/>
        <w:rPr>
          <w:b/>
          <w:sz w:val="28"/>
          <w:szCs w:val="28"/>
        </w:rPr>
      </w:pPr>
    </w:p>
    <w:p w:rsidR="00A33BEA" w:rsidRDefault="00A33BEA">
      <w:pPr>
        <w:spacing w:after="0" w:line="240" w:lineRule="auto"/>
        <w:rPr>
          <w:rFonts w:ascii="Times New Roman" w:hAnsi="Times New Roman"/>
          <w:sz w:val="28"/>
          <w:szCs w:val="28"/>
        </w:rPr>
      </w:pPr>
      <w:r>
        <w:rPr>
          <w:rFonts w:ascii="Times New Roman" w:hAnsi="Times New Roman"/>
          <w:sz w:val="28"/>
          <w:szCs w:val="28"/>
        </w:rPr>
        <w:br w:type="page"/>
      </w:r>
    </w:p>
    <w:p w:rsidR="00630AEB" w:rsidRPr="0041684B" w:rsidRDefault="00630AEB" w:rsidP="00630AEB">
      <w:pPr>
        <w:spacing w:after="0" w:line="240" w:lineRule="auto"/>
        <w:ind w:left="5613"/>
        <w:jc w:val="right"/>
        <w:rPr>
          <w:rFonts w:ascii="Times New Roman" w:hAnsi="Times New Roman"/>
          <w:sz w:val="28"/>
          <w:szCs w:val="28"/>
        </w:rPr>
      </w:pPr>
      <w:r w:rsidRPr="0041684B">
        <w:rPr>
          <w:rFonts w:ascii="Times New Roman" w:hAnsi="Times New Roman"/>
          <w:sz w:val="28"/>
          <w:szCs w:val="28"/>
        </w:rPr>
        <w:lastRenderedPageBreak/>
        <w:t>У</w:t>
      </w:r>
      <w:r w:rsidR="00060269">
        <w:rPr>
          <w:rFonts w:ascii="Times New Roman" w:hAnsi="Times New Roman"/>
          <w:sz w:val="28"/>
          <w:szCs w:val="28"/>
        </w:rPr>
        <w:t>ТВЕРЖДЕН</w:t>
      </w:r>
    </w:p>
    <w:p w:rsidR="0049049D" w:rsidRDefault="00630AEB" w:rsidP="00A33BEA">
      <w:pPr>
        <w:spacing w:after="0" w:line="240" w:lineRule="auto"/>
        <w:ind w:left="5613"/>
        <w:jc w:val="right"/>
        <w:rPr>
          <w:rFonts w:ascii="Times New Roman" w:hAnsi="Times New Roman"/>
          <w:sz w:val="28"/>
          <w:szCs w:val="28"/>
        </w:rPr>
      </w:pPr>
      <w:r w:rsidRPr="0041684B">
        <w:rPr>
          <w:rFonts w:ascii="Times New Roman" w:hAnsi="Times New Roman"/>
          <w:sz w:val="28"/>
          <w:szCs w:val="28"/>
        </w:rPr>
        <w:t xml:space="preserve"> постановлением Администрации Рубцовского района  </w:t>
      </w:r>
      <w:r w:rsidRPr="0041684B">
        <w:rPr>
          <w:rFonts w:ascii="Times New Roman" w:hAnsi="Times New Roman"/>
          <w:sz w:val="28"/>
          <w:szCs w:val="28"/>
        </w:rPr>
        <w:br/>
        <w:t xml:space="preserve">от </w:t>
      </w:r>
      <w:r w:rsidR="00A33BEA">
        <w:rPr>
          <w:rFonts w:ascii="Times New Roman" w:hAnsi="Times New Roman"/>
          <w:sz w:val="28"/>
          <w:szCs w:val="28"/>
        </w:rPr>
        <w:t xml:space="preserve"> 15.12.2022  </w:t>
      </w:r>
      <w:r w:rsidRPr="0041684B">
        <w:rPr>
          <w:rFonts w:ascii="Times New Roman" w:hAnsi="Times New Roman"/>
          <w:sz w:val="28"/>
          <w:szCs w:val="28"/>
        </w:rPr>
        <w:t>№</w:t>
      </w:r>
      <w:r w:rsidR="00A33BEA">
        <w:rPr>
          <w:rFonts w:ascii="Times New Roman" w:hAnsi="Times New Roman"/>
          <w:sz w:val="28"/>
          <w:szCs w:val="28"/>
        </w:rPr>
        <w:t xml:space="preserve">  744 </w:t>
      </w:r>
    </w:p>
    <w:p w:rsidR="00A33BEA" w:rsidRDefault="00A33BEA" w:rsidP="00A33BEA">
      <w:pPr>
        <w:spacing w:after="0" w:line="240" w:lineRule="auto"/>
        <w:ind w:left="5613"/>
        <w:jc w:val="right"/>
        <w:rPr>
          <w:rFonts w:ascii="Times New Roman" w:hAnsi="Times New Roman"/>
          <w:b/>
          <w:sz w:val="28"/>
          <w:szCs w:val="28"/>
        </w:rPr>
      </w:pPr>
    </w:p>
    <w:p w:rsidR="00630AEB" w:rsidRPr="0041684B" w:rsidRDefault="00630AEB" w:rsidP="00630AEB">
      <w:pPr>
        <w:spacing w:line="240" w:lineRule="auto"/>
        <w:contextualSpacing/>
        <w:jc w:val="center"/>
        <w:rPr>
          <w:rFonts w:ascii="Times New Roman" w:hAnsi="Times New Roman"/>
          <w:b/>
          <w:sz w:val="28"/>
          <w:szCs w:val="28"/>
        </w:rPr>
      </w:pPr>
      <w:r w:rsidRPr="0041684B">
        <w:rPr>
          <w:rFonts w:ascii="Times New Roman" w:hAnsi="Times New Roman"/>
          <w:b/>
          <w:sz w:val="28"/>
          <w:szCs w:val="28"/>
        </w:rPr>
        <w:t>Административный регламент</w:t>
      </w:r>
    </w:p>
    <w:p w:rsidR="00630AEB" w:rsidRPr="0041684B" w:rsidRDefault="00630AEB" w:rsidP="00630AEB">
      <w:pPr>
        <w:spacing w:after="0" w:line="240" w:lineRule="auto"/>
        <w:contextualSpacing/>
        <w:jc w:val="center"/>
        <w:rPr>
          <w:rFonts w:ascii="Times New Roman" w:hAnsi="Times New Roman"/>
          <w:b/>
          <w:sz w:val="28"/>
          <w:szCs w:val="28"/>
        </w:rPr>
      </w:pPr>
      <w:r w:rsidRPr="0041684B">
        <w:rPr>
          <w:rFonts w:ascii="Times New Roman" w:hAnsi="Times New Roman"/>
          <w:b/>
          <w:sz w:val="28"/>
          <w:szCs w:val="28"/>
        </w:rPr>
        <w:t xml:space="preserve">предоставления муниципальной услуги </w:t>
      </w:r>
    </w:p>
    <w:p w:rsidR="00630AEB" w:rsidRDefault="00630AEB" w:rsidP="00630AEB">
      <w:pPr>
        <w:pStyle w:val="1f9"/>
        <w:shd w:val="clear" w:color="auto" w:fill="auto"/>
        <w:ind w:firstLine="0"/>
        <w:contextualSpacing/>
        <w:jc w:val="center"/>
        <w:rPr>
          <w:b/>
          <w:bCs/>
          <w:color w:val="000000"/>
          <w:lang w:eastAsia="ru-RU" w:bidi="ru-RU"/>
        </w:rPr>
      </w:pPr>
      <w:r>
        <w:rPr>
          <w:b/>
          <w:bCs/>
          <w:color w:val="000000"/>
          <w:lang w:eastAsia="ru-RU" w:bidi="ru-RU"/>
        </w:rPr>
        <w:t xml:space="preserve"> «Установление публичного сервитута в соответствии с главой </w:t>
      </w:r>
      <w:r>
        <w:rPr>
          <w:b/>
          <w:bCs/>
          <w:color w:val="000000"/>
          <w:lang w:val="en-US" w:eastAsia="ru-RU" w:bidi="ru-RU"/>
        </w:rPr>
        <w:t>V</w:t>
      </w:r>
      <w:r>
        <w:rPr>
          <w:b/>
          <w:bCs/>
          <w:color w:val="000000"/>
          <w:lang w:eastAsia="ru-RU" w:bidi="ru-RU"/>
        </w:rPr>
        <w:t>.7. Земельного кодекса Российской Федерации» на территории муниципального образования Рубцовский район</w:t>
      </w:r>
    </w:p>
    <w:p w:rsidR="00630AEB" w:rsidRDefault="00630AEB" w:rsidP="00630AEB">
      <w:pPr>
        <w:pStyle w:val="1f9"/>
        <w:shd w:val="clear" w:color="auto" w:fill="auto"/>
        <w:ind w:firstLine="0"/>
        <w:jc w:val="center"/>
        <w:rPr>
          <w:b/>
          <w:bCs/>
          <w:color w:val="000000"/>
          <w:lang w:eastAsia="ru-RU" w:bidi="ru-RU"/>
        </w:rPr>
      </w:pPr>
      <w:bookmarkStart w:id="0" w:name="_GoBack"/>
      <w:bookmarkEnd w:id="0"/>
    </w:p>
    <w:p w:rsidR="00BC700B" w:rsidRDefault="00F0413F" w:rsidP="00630AEB">
      <w:pPr>
        <w:pStyle w:val="1f9"/>
        <w:shd w:val="clear" w:color="auto" w:fill="auto"/>
        <w:ind w:firstLine="0"/>
        <w:jc w:val="center"/>
      </w:pPr>
      <w:r>
        <w:rPr>
          <w:b/>
          <w:bCs/>
          <w:color w:val="000000"/>
          <w:lang w:eastAsia="ru-RU" w:bidi="ru-RU"/>
        </w:rPr>
        <w:t>Общие положения</w:t>
      </w:r>
    </w:p>
    <w:p w:rsidR="00BC700B" w:rsidRDefault="00F0413F" w:rsidP="00630AEB">
      <w:pPr>
        <w:keepNext/>
        <w:keepLines/>
        <w:widowControl w:val="0"/>
        <w:spacing w:after="0" w:line="240" w:lineRule="auto"/>
        <w:jc w:val="center"/>
        <w:outlineLvl w:val="1"/>
        <w:rPr>
          <w:rFonts w:ascii="Times New Roman" w:eastAsia="Times New Roman" w:hAnsi="Times New Roman"/>
          <w:b/>
          <w:bCs/>
          <w:sz w:val="28"/>
          <w:szCs w:val="28"/>
        </w:rPr>
      </w:pPr>
      <w:bookmarkStart w:id="1" w:name="bookmark224"/>
      <w:bookmarkStart w:id="2" w:name="bookmark225"/>
      <w:bookmarkStart w:id="3" w:name="_Toc80979744"/>
      <w:r>
        <w:rPr>
          <w:rFonts w:ascii="Times New Roman" w:eastAsia="Times New Roman" w:hAnsi="Times New Roman"/>
          <w:b/>
          <w:bCs/>
          <w:color w:val="000000"/>
          <w:sz w:val="28"/>
          <w:szCs w:val="28"/>
          <w:lang w:eastAsia="ru-RU" w:bidi="ru-RU"/>
        </w:rPr>
        <w:t>Предмет регулирования Административного регламента</w:t>
      </w:r>
      <w:bookmarkEnd w:id="1"/>
      <w:bookmarkEnd w:id="2"/>
      <w:bookmarkEnd w:id="3"/>
    </w:p>
    <w:p w:rsidR="00BC700B" w:rsidRDefault="00F0413F" w:rsidP="0049049D">
      <w:pPr>
        <w:pStyle w:val="ConsPlusNormal0"/>
        <w:ind w:firstLine="540"/>
        <w:contextualSpacing/>
        <w:jc w:val="both"/>
        <w:rPr>
          <w:rFonts w:ascii="Times New Roman" w:eastAsia="Times New Roman" w:hAnsi="Times New Roman" w:cs="Times New Roman"/>
          <w:i/>
          <w:iCs/>
          <w:sz w:val="20"/>
          <w:szCs w:val="28"/>
          <w:lang w:eastAsia="ru-RU"/>
        </w:rPr>
      </w:pPr>
      <w:r>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49049D">
        <w:rPr>
          <w:rFonts w:ascii="Times New Roman" w:eastAsia="Times New Roman" w:hAnsi="Times New Roman" w:cs="Times New Roman"/>
          <w:sz w:val="28"/>
          <w:szCs w:val="28"/>
          <w:lang w:eastAsia="ru-RU"/>
        </w:rPr>
        <w:t>муниципального образования Рубцовский район</w:t>
      </w:r>
      <w:r>
        <w:rPr>
          <w:rFonts w:ascii="Times New Roman" w:eastAsia="Times New Roman" w:hAnsi="Times New Roman" w:cs="Times New Roman"/>
          <w:i/>
          <w:iCs/>
          <w:sz w:val="20"/>
          <w:szCs w:val="28"/>
          <w:lang w:eastAsia="ru-RU"/>
        </w:rPr>
        <w:t xml:space="preserve">. </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BC700B" w:rsidRDefault="00BC700B">
      <w:pPr>
        <w:pStyle w:val="ConsPlusNormal0"/>
        <w:ind w:firstLine="540"/>
        <w:contextualSpacing/>
        <w:jc w:val="both"/>
        <w:rPr>
          <w:rFonts w:ascii="Times New Roman" w:eastAsia="Times New Roman" w:hAnsi="Times New Roman" w:cs="Times New Roman"/>
          <w:sz w:val="28"/>
          <w:szCs w:val="28"/>
          <w:lang w:eastAsia="ru-RU"/>
        </w:rPr>
      </w:pPr>
    </w:p>
    <w:p w:rsidR="00BC700B" w:rsidRDefault="00F0413F">
      <w:pPr>
        <w:pStyle w:val="ConsPlusNormal0"/>
        <w:ind w:firstLine="540"/>
        <w:contextualSpacing/>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Круг заявителей</w:t>
      </w:r>
    </w:p>
    <w:p w:rsidR="00BC700B" w:rsidRDefault="00BC700B">
      <w:pPr>
        <w:pStyle w:val="ConsPlusNormal0"/>
        <w:ind w:firstLine="540"/>
        <w:contextualSpacing/>
        <w:jc w:val="center"/>
        <w:rPr>
          <w:rFonts w:ascii="Times New Roman" w:eastAsia="Times New Roman" w:hAnsi="Times New Roman" w:cs="Times New Roman"/>
          <w:b/>
          <w:bCs/>
          <w:color w:val="000000"/>
          <w:sz w:val="28"/>
          <w:szCs w:val="28"/>
          <w:lang w:eastAsia="ru-RU" w:bidi="ru-RU"/>
        </w:rPr>
      </w:pP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bookmarkStart w:id="4" w:name="_Ref440651123"/>
      <w:r>
        <w:rPr>
          <w:rFonts w:ascii="Times New Roman" w:eastAsia="Times New Roman" w:hAnsi="Times New Roman" w:cs="Times New Roman"/>
          <w:sz w:val="28"/>
          <w:szCs w:val="28"/>
          <w:lang w:eastAsia="ru-RU"/>
        </w:rPr>
        <w:t xml:space="preserve">1.3. </w:t>
      </w:r>
      <w:bookmarkEnd w:id="4"/>
      <w:r>
        <w:rPr>
          <w:rFonts w:ascii="Times New Roman" w:eastAsia="Times New Roman" w:hAnsi="Times New Roman" w:cs="Times New Roman"/>
          <w:sz w:val="28"/>
          <w:szCs w:val="28"/>
          <w:lang w:eastAsia="ru-RU"/>
        </w:rPr>
        <w:t>Заявителями на получение муниципальной услуги являются организации (далее – Заявители):</w:t>
      </w:r>
    </w:p>
    <w:p w:rsidR="00BC700B" w:rsidRDefault="00F0413F" w:rsidP="00A67A06">
      <w:pPr>
        <w:pStyle w:val="ConsPlusNormal0"/>
        <w:numPr>
          <w:ilvl w:val="0"/>
          <w:numId w:val="2"/>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bidi="ru-RU"/>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C700B" w:rsidRDefault="00F0413F" w:rsidP="00A67A06">
      <w:pPr>
        <w:pStyle w:val="ConsPlusNormal0"/>
        <w:numPr>
          <w:ilvl w:val="0"/>
          <w:numId w:val="2"/>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bidi="ru-RU"/>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C700B" w:rsidRDefault="00F0413F" w:rsidP="00A67A06">
      <w:pPr>
        <w:pStyle w:val="ConsPlusNormal0"/>
        <w:numPr>
          <w:ilvl w:val="0"/>
          <w:numId w:val="2"/>
        </w:numPr>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bidi="ru-RU"/>
        </w:rPr>
        <w:t>являющееся</w:t>
      </w:r>
      <w:proofErr w:type="gramEnd"/>
      <w:r>
        <w:rPr>
          <w:rFonts w:ascii="Times New Roman" w:eastAsia="Times New Roman" w:hAnsi="Times New Roman"/>
          <w:sz w:val="28"/>
          <w:szCs w:val="28"/>
          <w:lang w:eastAsia="ru-RU" w:bidi="ru-RU"/>
        </w:rPr>
        <w:t xml:space="preserve"> владельцем объекта транспортной инфраструктуры федерального, регионального или местного значения, - в случае установления </w:t>
      </w:r>
      <w:r>
        <w:rPr>
          <w:rFonts w:ascii="Times New Roman" w:eastAsia="Times New Roman" w:hAnsi="Times New Roman"/>
          <w:sz w:val="28"/>
          <w:szCs w:val="28"/>
          <w:lang w:eastAsia="ru-RU" w:bidi="ru-RU"/>
        </w:rPr>
        <w:lastRenderedPageBreak/>
        <w:t>публичного сервитута для целей, указанных в подпунктах 2 - 5 статьи 39.37 Земельного Кодекса России;</w:t>
      </w:r>
    </w:p>
    <w:p w:rsidR="00BC700B" w:rsidRDefault="00F0413F" w:rsidP="00A67A06">
      <w:pPr>
        <w:pStyle w:val="ConsPlusNormal0"/>
        <w:numPr>
          <w:ilvl w:val="0"/>
          <w:numId w:val="2"/>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bidi="ru-RU"/>
        </w:rPr>
        <w:t xml:space="preserve">предусмотренное пунктом 1 статьи 56.4 Земельного Кодекса России и </w:t>
      </w:r>
      <w:proofErr w:type="gramStart"/>
      <w:r>
        <w:rPr>
          <w:rFonts w:ascii="Times New Roman" w:eastAsia="Times New Roman" w:hAnsi="Times New Roman"/>
          <w:sz w:val="28"/>
          <w:szCs w:val="28"/>
          <w:lang w:eastAsia="ru-RU" w:bidi="ru-RU"/>
        </w:rPr>
        <w:t>подавшая</w:t>
      </w:r>
      <w:proofErr w:type="gramEnd"/>
      <w:r>
        <w:rPr>
          <w:rFonts w:ascii="Times New Roman" w:eastAsia="Times New Roman" w:hAnsi="Times New Roman"/>
          <w:sz w:val="28"/>
          <w:szCs w:val="28"/>
          <w:lang w:eastAsia="ru-RU" w:bidi="ru-RU"/>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C700B" w:rsidRDefault="00F0413F" w:rsidP="00A67A06">
      <w:pPr>
        <w:pStyle w:val="ConsPlusNormal0"/>
        <w:numPr>
          <w:ilvl w:val="0"/>
          <w:numId w:val="2"/>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bidi="ru-RU"/>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C700B" w:rsidRDefault="00BC700B">
      <w:pPr>
        <w:pStyle w:val="ConsPlusNormal0"/>
        <w:contextualSpacing/>
        <w:jc w:val="both"/>
        <w:rPr>
          <w:rFonts w:ascii="Times New Roman" w:eastAsia="Times New Roman" w:hAnsi="Times New Roman"/>
          <w:sz w:val="28"/>
          <w:szCs w:val="28"/>
          <w:lang w:eastAsia="ru-RU"/>
        </w:rPr>
      </w:pPr>
    </w:p>
    <w:p w:rsidR="00BC700B" w:rsidRDefault="00F0413F">
      <w:pPr>
        <w:pStyle w:val="ConsPlusNormal0"/>
        <w:ind w:firstLine="54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BC700B" w:rsidRDefault="00BC700B">
      <w:pPr>
        <w:pStyle w:val="ConsPlusNormal0"/>
        <w:ind w:firstLine="540"/>
        <w:contextualSpacing/>
        <w:jc w:val="center"/>
        <w:rPr>
          <w:rFonts w:ascii="Times New Roman" w:eastAsia="Times New Roman" w:hAnsi="Times New Roman" w:cs="Times New Roman"/>
          <w:b/>
          <w:sz w:val="28"/>
          <w:szCs w:val="28"/>
          <w:lang w:eastAsia="ru-RU"/>
        </w:rPr>
      </w:pP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ab/>
        <w:t>Информирование о порядке предоставления муниципальной услуги осуществляется:</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по телефону Уполномоченным органом или многофункционального центра;</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BC700B" w:rsidRDefault="00633133">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портале органов местного самоуправления Рубцовского района (</w:t>
      </w:r>
      <w:r w:rsidRPr="007A2F23">
        <w:rPr>
          <w:rFonts w:ascii="Times New Roman" w:eastAsia="Times New Roman" w:hAnsi="Times New Roman" w:cs="Times New Roman"/>
          <w:sz w:val="28"/>
          <w:szCs w:val="28"/>
          <w:lang w:eastAsia="ru-RU"/>
        </w:rPr>
        <w:t>http://www.rubradmin.ru/</w:t>
      </w:r>
      <w:r>
        <w:rPr>
          <w:rFonts w:ascii="Times New Roman" w:eastAsia="Times New Roman" w:hAnsi="Times New Roman" w:cs="Times New Roman"/>
          <w:sz w:val="28"/>
          <w:szCs w:val="28"/>
          <w:lang w:eastAsia="ru-RU"/>
        </w:rPr>
        <w:t>)</w:t>
      </w:r>
      <w:r w:rsidR="00F0413F">
        <w:rPr>
          <w:rFonts w:ascii="Times New Roman" w:eastAsia="Times New Roman" w:hAnsi="Times New Roman" w:cs="Times New Roman"/>
          <w:sz w:val="28"/>
          <w:szCs w:val="28"/>
          <w:lang w:eastAsia="ru-RU"/>
        </w:rPr>
        <w:t>;</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посредством размещения информации на информационных стендах Уполномоченного органа или многофункционального центра.</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ab/>
        <w:t>Информирование осуществляется по вопросам, касающимся:</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sz w:val="28"/>
          <w:szCs w:val="28"/>
          <w:lang w:eastAsia="ru-RU"/>
        </w:rPr>
        <w:t>обратившихся</w:t>
      </w:r>
      <w:proofErr w:type="gramEnd"/>
      <w:r>
        <w:rPr>
          <w:rFonts w:ascii="Times New Roman" w:eastAsia="Times New Roman" w:hAnsi="Times New Roman" w:cs="Times New Roman"/>
          <w:sz w:val="28"/>
          <w:szCs w:val="28"/>
          <w:lang w:eastAsia="ru-RU"/>
        </w:rPr>
        <w:t xml:space="preserve"> по интересующим вопросам.</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изложить обращение в письменной форме;</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назначить другое время для консультаций.</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a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Pr>
          <w:rFonts w:ascii="Times New Roman" w:eastAsia="Times New Roman" w:hAnsi="Times New Roman" w:cs="Times New Roman"/>
          <w:sz w:val="28"/>
          <w:szCs w:val="28"/>
          <w:lang w:eastAsia="ru-RU"/>
        </w:rPr>
        <w:lastRenderedPageBreak/>
        <w:t>обращений граждан Российской Федерации» (далее - Федеральный закон № 59-ФЗ).</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Fonts w:ascii="Times New Roman" w:eastAsia="Times New Roman" w:hAnsi="Times New Roman" w:cs="Times New Roman"/>
          <w:sz w:val="28"/>
          <w:szCs w:val="28"/>
          <w:lang w:eastAsia="ru-RU"/>
        </w:rPr>
        <w:t>телефона-автоинформатора</w:t>
      </w:r>
      <w:proofErr w:type="spellEnd"/>
      <w:r>
        <w:rPr>
          <w:rFonts w:ascii="Times New Roman" w:eastAsia="Times New Roman" w:hAnsi="Times New Roman" w:cs="Times New Roman"/>
          <w:sz w:val="28"/>
          <w:szCs w:val="28"/>
          <w:lang w:eastAsia="ru-RU"/>
        </w:rPr>
        <w:t xml:space="preserve"> (при наличии);</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700B" w:rsidRDefault="00F0413F">
      <w:pPr>
        <w:pStyle w:val="ConsPlusNorm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C700B" w:rsidRDefault="00BC700B">
      <w:pPr>
        <w:pStyle w:val="ConsPlusNormal0"/>
        <w:ind w:firstLine="540"/>
        <w:contextualSpacing/>
        <w:jc w:val="both"/>
        <w:rPr>
          <w:rFonts w:ascii="Times New Roman" w:eastAsia="Times New Roman" w:hAnsi="Times New Roman" w:cs="Times New Roman"/>
          <w:sz w:val="28"/>
          <w:szCs w:val="28"/>
          <w:lang w:eastAsia="ru-RU"/>
        </w:rPr>
      </w:pPr>
    </w:p>
    <w:p w:rsidR="00F847D3" w:rsidRDefault="00F847D3">
      <w:pPr>
        <w:pStyle w:val="ConsPlusNormal0"/>
        <w:ind w:firstLine="540"/>
        <w:contextualSpacing/>
        <w:jc w:val="both"/>
        <w:rPr>
          <w:rFonts w:ascii="Times New Roman" w:eastAsia="Times New Roman" w:hAnsi="Times New Roman" w:cs="Times New Roman"/>
          <w:sz w:val="28"/>
          <w:szCs w:val="28"/>
          <w:lang w:eastAsia="ru-RU"/>
        </w:rPr>
      </w:pPr>
    </w:p>
    <w:p w:rsidR="00BC700B" w:rsidRDefault="00F0413F">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lastRenderedPageBreak/>
        <w:t>Стандарт предоставления муниципальной услуги</w:t>
      </w:r>
    </w:p>
    <w:p w:rsidR="00BC700B" w:rsidRDefault="00F0413F">
      <w:pPr>
        <w:keepNext/>
        <w:keepLines/>
        <w:widowControl w:val="0"/>
        <w:spacing w:after="320" w:line="240" w:lineRule="auto"/>
        <w:jc w:val="center"/>
        <w:outlineLvl w:val="1"/>
        <w:rPr>
          <w:rFonts w:ascii="Times New Roman" w:eastAsia="Times New Roman" w:hAnsi="Times New Roman"/>
          <w:b/>
          <w:bCs/>
          <w:sz w:val="28"/>
          <w:szCs w:val="28"/>
        </w:rPr>
      </w:pPr>
      <w:bookmarkStart w:id="5" w:name="bookmark230"/>
      <w:bookmarkStart w:id="6" w:name="bookmark231"/>
      <w:bookmarkStart w:id="7" w:name="_Toc80979745"/>
      <w:r>
        <w:rPr>
          <w:rFonts w:ascii="Times New Roman" w:eastAsia="Times New Roman" w:hAnsi="Times New Roman"/>
          <w:b/>
          <w:bCs/>
          <w:color w:val="000000"/>
          <w:sz w:val="28"/>
          <w:szCs w:val="28"/>
          <w:lang w:eastAsia="ru-RU" w:bidi="ru-RU"/>
        </w:rPr>
        <w:t>Наименование муниципальной услуги</w:t>
      </w:r>
      <w:bookmarkEnd w:id="5"/>
      <w:bookmarkEnd w:id="6"/>
      <w:bookmarkEnd w:id="7"/>
    </w:p>
    <w:p w:rsidR="00BC700B" w:rsidRDefault="00F847D3" w:rsidP="00A67A06">
      <w:pPr>
        <w:widowControl w:val="0"/>
        <w:numPr>
          <w:ilvl w:val="0"/>
          <w:numId w:val="3"/>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Муниципальная</w:t>
      </w:r>
      <w:r w:rsidR="00F0413F">
        <w:rPr>
          <w:rFonts w:ascii="Times New Roman" w:eastAsia="Times New Roman" w:hAnsi="Times New Roman"/>
          <w:color w:val="000000"/>
          <w:sz w:val="28"/>
          <w:szCs w:val="28"/>
          <w:lang w:eastAsia="ru-RU" w:bidi="ru-RU"/>
        </w:rPr>
        <w:t xml:space="preserve"> услуга «Установление публичного сервитута в соответствии с Главой V.7. Земельного кодекса Российской Федерации». </w:t>
      </w:r>
    </w:p>
    <w:p w:rsidR="00BC700B" w:rsidRDefault="00BC700B">
      <w:pPr>
        <w:pStyle w:val="ConsPlusNormal0"/>
        <w:ind w:firstLine="540"/>
        <w:contextualSpacing/>
        <w:jc w:val="both"/>
        <w:rPr>
          <w:rFonts w:ascii="Times New Roman" w:eastAsia="Times New Roman" w:hAnsi="Times New Roman" w:cs="Times New Roman"/>
          <w:sz w:val="28"/>
          <w:szCs w:val="28"/>
          <w:lang w:eastAsia="ru-RU"/>
        </w:rPr>
      </w:pPr>
    </w:p>
    <w:p w:rsidR="00BC700B" w:rsidRDefault="00F0413F">
      <w:pPr>
        <w:keepNext/>
        <w:keepLines/>
        <w:widowControl w:val="0"/>
        <w:spacing w:after="320" w:line="240" w:lineRule="auto"/>
        <w:jc w:val="center"/>
        <w:outlineLvl w:val="1"/>
        <w:rPr>
          <w:rFonts w:ascii="Times New Roman" w:eastAsia="Times New Roman" w:hAnsi="Times New Roman"/>
          <w:b/>
          <w:bCs/>
          <w:sz w:val="28"/>
          <w:szCs w:val="28"/>
        </w:rPr>
      </w:pPr>
      <w:bookmarkStart w:id="8" w:name="bookmark232"/>
      <w:bookmarkStart w:id="9" w:name="bookmark233"/>
      <w:bookmarkStart w:id="10" w:name="_Toc80979746"/>
      <w:r>
        <w:rPr>
          <w:rFonts w:ascii="Times New Roman" w:eastAsia="Times New Roman" w:hAnsi="Times New Roman"/>
          <w:b/>
          <w:bCs/>
          <w:color w:val="000000"/>
          <w:sz w:val="28"/>
          <w:szCs w:val="28"/>
          <w:lang w:eastAsia="ru-RU" w:bidi="ru-RU"/>
        </w:rPr>
        <w:t>Наименование органа местного</w:t>
      </w:r>
      <w:r>
        <w:rPr>
          <w:rFonts w:ascii="Times New Roman" w:eastAsia="Times New Roman" w:hAnsi="Times New Roman"/>
          <w:b/>
          <w:bCs/>
          <w:color w:val="000000"/>
          <w:sz w:val="28"/>
          <w:szCs w:val="28"/>
          <w:lang w:eastAsia="ru-RU" w:bidi="ru-RU"/>
        </w:rPr>
        <w:br/>
        <w:t xml:space="preserve">самоуправления, предоставляющего </w:t>
      </w:r>
      <w:r w:rsidR="001F260A">
        <w:rPr>
          <w:rFonts w:ascii="Times New Roman" w:eastAsia="Times New Roman" w:hAnsi="Times New Roman"/>
          <w:b/>
          <w:bCs/>
          <w:color w:val="000000"/>
          <w:sz w:val="28"/>
          <w:szCs w:val="28"/>
          <w:lang w:eastAsia="ru-RU" w:bidi="ru-RU"/>
        </w:rPr>
        <w:t>муниципальную</w:t>
      </w:r>
      <w:r>
        <w:rPr>
          <w:rFonts w:ascii="Times New Roman" w:eastAsia="Times New Roman" w:hAnsi="Times New Roman"/>
          <w:b/>
          <w:bCs/>
          <w:color w:val="000000"/>
          <w:sz w:val="28"/>
          <w:szCs w:val="28"/>
          <w:lang w:eastAsia="ru-RU" w:bidi="ru-RU"/>
        </w:rPr>
        <w:t xml:space="preserve"> услугу</w:t>
      </w:r>
      <w:bookmarkEnd w:id="8"/>
      <w:bookmarkEnd w:id="9"/>
      <w:bookmarkEnd w:id="10"/>
    </w:p>
    <w:p w:rsidR="00BC700B" w:rsidRPr="001F260A" w:rsidRDefault="001F260A" w:rsidP="00A67A06">
      <w:pPr>
        <w:widowControl w:val="0"/>
        <w:numPr>
          <w:ilvl w:val="0"/>
          <w:numId w:val="3"/>
        </w:numPr>
        <w:tabs>
          <w:tab w:val="left" w:pos="1268"/>
        </w:tabs>
        <w:spacing w:after="0" w:line="240" w:lineRule="auto"/>
        <w:ind w:firstLine="720"/>
        <w:jc w:val="both"/>
        <w:rPr>
          <w:rFonts w:ascii="Times New Roman" w:eastAsia="Times New Roman" w:hAnsi="Times New Roman"/>
          <w:sz w:val="28"/>
          <w:szCs w:val="28"/>
        </w:rPr>
      </w:pPr>
      <w:bookmarkStart w:id="11" w:name="_Toc510616995"/>
      <w:bookmarkStart w:id="12" w:name="_Toc515296473"/>
      <w:bookmarkStart w:id="13" w:name="_Toc22658929"/>
      <w:r>
        <w:rPr>
          <w:rFonts w:ascii="Times New Roman" w:eastAsia="Times New Roman" w:hAnsi="Times New Roman"/>
          <w:color w:val="000000"/>
          <w:sz w:val="28"/>
          <w:szCs w:val="28"/>
          <w:lang w:eastAsia="ru-RU" w:bidi="ru-RU"/>
        </w:rPr>
        <w:t>Муниципальная</w:t>
      </w:r>
      <w:r w:rsidR="00F0413F">
        <w:rPr>
          <w:rFonts w:ascii="Times New Roman" w:eastAsia="Times New Roman" w:hAnsi="Times New Roman"/>
          <w:color w:val="000000"/>
          <w:sz w:val="28"/>
          <w:szCs w:val="28"/>
          <w:lang w:eastAsia="ru-RU" w:bidi="ru-RU"/>
        </w:rPr>
        <w:t xml:space="preserve"> услуга предоставляется Уполномоченным органом </w:t>
      </w:r>
      <w:r>
        <w:rPr>
          <w:rFonts w:ascii="Times New Roman" w:eastAsia="Times New Roman" w:hAnsi="Times New Roman"/>
          <w:color w:val="000000"/>
          <w:sz w:val="28"/>
          <w:szCs w:val="28"/>
          <w:lang w:eastAsia="ru-RU" w:bidi="ru-RU"/>
        </w:rPr>
        <w:t>–</w:t>
      </w:r>
      <w:r w:rsidR="00F0413F">
        <w:rPr>
          <w:rFonts w:ascii="Times New Roman" w:eastAsia="Times New Roman" w:hAnsi="Times New Roman"/>
          <w:color w:val="000000"/>
          <w:sz w:val="28"/>
          <w:szCs w:val="28"/>
          <w:lang w:eastAsia="ru-RU" w:bidi="ru-RU"/>
        </w:rPr>
        <w:t xml:space="preserve"> </w:t>
      </w:r>
      <w:r w:rsidRPr="001F260A">
        <w:rPr>
          <w:rFonts w:ascii="Times New Roman" w:eastAsia="Times New Roman" w:hAnsi="Times New Roman"/>
          <w:iCs/>
          <w:color w:val="000000"/>
          <w:sz w:val="28"/>
          <w:szCs w:val="28"/>
          <w:lang w:eastAsia="ru-RU" w:bidi="ru-RU"/>
        </w:rPr>
        <w:t>комитет Администрации Рубцовского района по управлению муниципальным имуществом</w:t>
      </w:r>
      <w:r w:rsidR="00F0413F" w:rsidRPr="001F260A">
        <w:rPr>
          <w:rFonts w:ascii="Times New Roman" w:eastAsia="Times New Roman" w:hAnsi="Times New Roman"/>
          <w:color w:val="000000"/>
          <w:sz w:val="28"/>
          <w:szCs w:val="28"/>
          <w:lang w:eastAsia="ru-RU" w:bidi="ru-RU"/>
        </w:rPr>
        <w:t>.</w:t>
      </w:r>
    </w:p>
    <w:p w:rsidR="00BC700B" w:rsidRDefault="00F0413F" w:rsidP="00A67A06">
      <w:pPr>
        <w:widowControl w:val="0"/>
        <w:numPr>
          <w:ilvl w:val="0"/>
          <w:numId w:val="3"/>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 предоставлении муниципальной услуги Уполномоченный орган взаимодействует </w:t>
      </w:r>
      <w:proofErr w:type="gramStart"/>
      <w:r>
        <w:rPr>
          <w:rFonts w:ascii="Times New Roman" w:eastAsia="Times New Roman" w:hAnsi="Times New Roman"/>
          <w:color w:val="000000"/>
          <w:sz w:val="28"/>
          <w:szCs w:val="28"/>
          <w:lang w:eastAsia="ru-RU" w:bidi="ru-RU"/>
        </w:rPr>
        <w:t>с</w:t>
      </w:r>
      <w:proofErr w:type="gramEnd"/>
      <w:r>
        <w:rPr>
          <w:rFonts w:ascii="Times New Roman" w:eastAsia="Times New Roman" w:hAnsi="Times New Roman"/>
          <w:color w:val="000000"/>
          <w:sz w:val="28"/>
          <w:szCs w:val="28"/>
          <w:lang w:eastAsia="ru-RU" w:bidi="ru-RU"/>
        </w:rPr>
        <w:t>:</w:t>
      </w:r>
    </w:p>
    <w:p w:rsidR="00BC700B" w:rsidRDefault="00F0413F" w:rsidP="00A67A06">
      <w:pPr>
        <w:widowControl w:val="0"/>
        <w:numPr>
          <w:ilvl w:val="0"/>
          <w:numId w:val="4"/>
        </w:numPr>
        <w:tabs>
          <w:tab w:val="left" w:pos="1446"/>
        </w:tabs>
        <w:spacing w:after="0" w:line="240" w:lineRule="auto"/>
        <w:ind w:firstLine="86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Федеральной налоговой службой России для подтверждения принадлежности Заявителя к категории юридических лиц;</w:t>
      </w:r>
    </w:p>
    <w:p w:rsidR="00BC700B" w:rsidRDefault="00F0413F" w:rsidP="00A67A06">
      <w:pPr>
        <w:widowControl w:val="0"/>
        <w:numPr>
          <w:ilvl w:val="0"/>
          <w:numId w:val="4"/>
        </w:numPr>
        <w:tabs>
          <w:tab w:val="left" w:pos="1446"/>
        </w:tabs>
        <w:spacing w:after="0" w:line="240" w:lineRule="auto"/>
        <w:ind w:firstLine="86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Федеральной службой государственной регистрации, кадастра </w:t>
      </w:r>
      <w:r>
        <w:rPr>
          <w:rFonts w:ascii="Times New Roman" w:eastAsia="Times New Roman" w:hAnsi="Times New Roman"/>
          <w:color w:val="000000"/>
          <w:sz w:val="28"/>
          <w:szCs w:val="28"/>
          <w:lang w:eastAsia="ru-RU" w:bidi="ru-RU"/>
        </w:rPr>
        <w:br/>
        <w:t>и картографии для получения сведений из Единого государственного реестра недвижимости о земельном участке и об инженерном сооружении.</w:t>
      </w:r>
    </w:p>
    <w:p w:rsidR="00BC700B" w:rsidRDefault="00F0413F" w:rsidP="00A67A06">
      <w:pPr>
        <w:widowControl w:val="0"/>
        <w:numPr>
          <w:ilvl w:val="0"/>
          <w:numId w:val="3"/>
        </w:numPr>
        <w:tabs>
          <w:tab w:val="left" w:pos="1469"/>
        </w:tabs>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700B" w:rsidRDefault="00F0413F">
      <w:pPr>
        <w:pStyle w:val="2f5"/>
        <w:keepNext/>
        <w:keepLines/>
        <w:shd w:val="clear" w:color="auto" w:fill="auto"/>
      </w:pPr>
      <w:bookmarkStart w:id="14" w:name="bookmark234"/>
      <w:bookmarkStart w:id="15" w:name="bookmark235"/>
      <w:bookmarkStart w:id="16" w:name="_Toc80979747"/>
      <w:bookmarkEnd w:id="11"/>
      <w:bookmarkEnd w:id="12"/>
      <w:bookmarkEnd w:id="13"/>
      <w:r>
        <w:rPr>
          <w:color w:val="000000"/>
          <w:lang w:bidi="ru-RU"/>
        </w:rPr>
        <w:t>Описание результата предоставления муниципальной услуги</w:t>
      </w:r>
      <w:bookmarkEnd w:id="14"/>
      <w:bookmarkEnd w:id="15"/>
      <w:bookmarkEnd w:id="16"/>
    </w:p>
    <w:p w:rsidR="00BC700B" w:rsidRDefault="00F0413F" w:rsidP="00A67A06">
      <w:pPr>
        <w:widowControl w:val="0"/>
        <w:numPr>
          <w:ilvl w:val="0"/>
          <w:numId w:val="3"/>
        </w:numPr>
        <w:tabs>
          <w:tab w:val="left" w:pos="1289"/>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Результатом предоставления муниципальной услуги является:</w:t>
      </w:r>
    </w:p>
    <w:p w:rsidR="00BC700B" w:rsidRDefault="00F0413F" w:rsidP="00A67A06">
      <w:pPr>
        <w:widowControl w:val="0"/>
        <w:numPr>
          <w:ilvl w:val="0"/>
          <w:numId w:val="5"/>
        </w:numPr>
        <w:tabs>
          <w:tab w:val="left" w:pos="1102"/>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решение об установлении публичного сервитута (форма приведена в Приложении № 1 к настоящему Административному регламенту);</w:t>
      </w:r>
    </w:p>
    <w:p w:rsidR="00BC700B" w:rsidRDefault="00F0413F" w:rsidP="00A67A06">
      <w:pPr>
        <w:widowControl w:val="0"/>
        <w:numPr>
          <w:ilvl w:val="0"/>
          <w:numId w:val="5"/>
        </w:numPr>
        <w:tabs>
          <w:tab w:val="left" w:pos="1102"/>
        </w:tabs>
        <w:spacing w:after="30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решение об отказе в предоставлении услуги (форма приведена в Приложении № 2 к настоящему Административному регламенту).</w:t>
      </w:r>
    </w:p>
    <w:p w:rsidR="00BC700B" w:rsidRDefault="00F0413F">
      <w:pPr>
        <w:pStyle w:val="1f9"/>
        <w:shd w:val="clear" w:color="auto" w:fill="auto"/>
        <w:spacing w:after="300"/>
        <w:ind w:firstLine="0"/>
        <w:jc w:val="center"/>
      </w:pPr>
      <w:r>
        <w:rPr>
          <w:b/>
          <w:bCs/>
          <w:color w:val="000000"/>
          <w:lang w:eastAsia="ru-RU" w:bidi="ru-RU"/>
        </w:rPr>
        <w:t>Срок предоставления муниципальной услуги, в том числе с учетом необходимости обращения в организации, участвующие в</w:t>
      </w:r>
      <w:r>
        <w:rPr>
          <w:b/>
          <w:bCs/>
          <w:color w:val="000000"/>
          <w:lang w:eastAsia="ru-RU" w:bidi="ru-RU"/>
        </w:rPr>
        <w:br/>
        <w:t>предоставлении муниципальной услуги, срок</w:t>
      </w:r>
      <w:r>
        <w:rPr>
          <w:b/>
          <w:bCs/>
          <w:color w:val="000000"/>
          <w:lang w:eastAsia="ru-RU" w:bidi="ru-RU"/>
        </w:rPr>
        <w:br/>
        <w:t>приостановления предоставления муниципальной услуги,</w:t>
      </w:r>
      <w:r>
        <w:rPr>
          <w:b/>
          <w:bCs/>
          <w:color w:val="000000"/>
          <w:lang w:eastAsia="ru-RU" w:bidi="ru-RU"/>
        </w:rPr>
        <w:br/>
        <w:t>срок выдачи (направления) документов, являющихся результатом</w:t>
      </w:r>
      <w:r>
        <w:rPr>
          <w:b/>
          <w:bCs/>
          <w:color w:val="000000"/>
          <w:lang w:eastAsia="ru-RU" w:bidi="ru-RU"/>
        </w:rPr>
        <w:br/>
        <w:t>предоставления муниципальной услуги</w:t>
      </w:r>
    </w:p>
    <w:p w:rsidR="00BC700B" w:rsidRDefault="00F0413F" w:rsidP="00A67A06">
      <w:pPr>
        <w:widowControl w:val="0"/>
        <w:numPr>
          <w:ilvl w:val="0"/>
          <w:numId w:val="3"/>
        </w:numPr>
        <w:tabs>
          <w:tab w:val="left" w:pos="1289"/>
        </w:tabs>
        <w:spacing w:after="0" w:line="240" w:lineRule="auto"/>
        <w:ind w:firstLine="720"/>
        <w:contextualSpacing/>
        <w:jc w:val="both"/>
        <w:rPr>
          <w:rFonts w:ascii="Times New Roman" w:eastAsia="Times New Roman" w:hAnsi="Times New Roman"/>
          <w:bCs/>
          <w:color w:val="000000"/>
          <w:sz w:val="28"/>
          <w:szCs w:val="28"/>
          <w:lang w:eastAsia="ru-RU" w:bidi="ru-RU"/>
        </w:rPr>
      </w:pPr>
      <w:r>
        <w:rPr>
          <w:rFonts w:ascii="Times New Roman" w:eastAsia="Times New Roman" w:hAnsi="Times New Roman"/>
          <w:color w:val="000000"/>
          <w:sz w:val="28"/>
          <w:szCs w:val="28"/>
          <w:lang w:eastAsia="ru-RU" w:bidi="ru-RU"/>
        </w:rPr>
        <w:lastRenderedPageBreak/>
        <w:t xml:space="preserve"> </w:t>
      </w:r>
      <w:r>
        <w:rPr>
          <w:rFonts w:ascii="Times New Roman" w:eastAsia="Times New Roman" w:hAnsi="Times New Roman"/>
          <w:bCs/>
          <w:color w:val="000000"/>
          <w:sz w:val="28"/>
          <w:szCs w:val="28"/>
          <w:lang w:eastAsia="ru-RU" w:bidi="ru-RU"/>
        </w:rPr>
        <w:t xml:space="preserve">Срок предоставления муниципальной услуги определяется в соответствии с Земельным кодексом Российской Федерации. </w:t>
      </w:r>
    </w:p>
    <w:p w:rsidR="00BC700B" w:rsidRDefault="00F0413F">
      <w:pPr>
        <w:widowControl w:val="0"/>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Органом государственной власти </w:t>
      </w:r>
      <w:r w:rsidR="007711CA">
        <w:rPr>
          <w:rFonts w:ascii="Times New Roman" w:eastAsia="Times New Roman" w:hAnsi="Times New Roman"/>
          <w:color w:val="000000"/>
          <w:sz w:val="28"/>
          <w:szCs w:val="28"/>
          <w:lang w:eastAsia="ru-RU" w:bidi="ru-RU"/>
        </w:rPr>
        <w:t>Алтайского края</w:t>
      </w:r>
      <w:r>
        <w:rPr>
          <w:rFonts w:ascii="Times New Roman" w:eastAsia="Times New Roman" w:hAnsi="Times New Roman"/>
          <w:color w:val="000000"/>
          <w:sz w:val="28"/>
          <w:szCs w:val="28"/>
          <w:lang w:eastAsia="ru-RU" w:bidi="ru-RU"/>
        </w:rPr>
        <w:t xml:space="preserve">, органом местного самоуправления </w:t>
      </w:r>
      <w:r w:rsidR="007711CA">
        <w:rPr>
          <w:rFonts w:ascii="Times New Roman" w:eastAsia="Times New Roman" w:hAnsi="Times New Roman"/>
          <w:color w:val="000000"/>
          <w:sz w:val="28"/>
          <w:szCs w:val="28"/>
          <w:lang w:eastAsia="ru-RU" w:bidi="ru-RU"/>
        </w:rPr>
        <w:t xml:space="preserve">муниципального образования Рубцовский район </w:t>
      </w:r>
      <w:r>
        <w:rPr>
          <w:rFonts w:ascii="Times New Roman" w:eastAsia="Times New Roman" w:hAnsi="Times New Roman"/>
          <w:color w:val="000000"/>
          <w:sz w:val="28"/>
          <w:szCs w:val="28"/>
          <w:lang w:eastAsia="ru-RU" w:bidi="ru-RU"/>
        </w:rPr>
        <w:t>может быть предусмотрено оказание муниципальной услуги в иной срок, не превышающий установленный Земельным кодексом Российской Федерации.</w:t>
      </w:r>
    </w:p>
    <w:p w:rsidR="00BC700B" w:rsidRDefault="00BC700B">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rsidR="00BC700B" w:rsidRDefault="00F0413F">
      <w:pPr>
        <w:keepNext/>
        <w:keepLines/>
        <w:widowControl w:val="0"/>
        <w:spacing w:after="300" w:line="240" w:lineRule="auto"/>
        <w:jc w:val="center"/>
        <w:outlineLvl w:val="1"/>
        <w:rPr>
          <w:rFonts w:ascii="Times New Roman" w:eastAsia="Times New Roman" w:hAnsi="Times New Roman"/>
          <w:b/>
          <w:bCs/>
          <w:sz w:val="28"/>
          <w:szCs w:val="28"/>
        </w:rPr>
      </w:pPr>
      <w:bookmarkStart w:id="17" w:name="bookmark236"/>
      <w:bookmarkStart w:id="18" w:name="bookmark237"/>
      <w:bookmarkStart w:id="19" w:name="_Toc80979748"/>
      <w:r>
        <w:rPr>
          <w:rFonts w:ascii="Times New Roman" w:eastAsia="Times New Roman" w:hAnsi="Times New Roman"/>
          <w:b/>
          <w:bCs/>
          <w:color w:val="000000"/>
          <w:sz w:val="28"/>
          <w:szCs w:val="28"/>
          <w:lang w:eastAsia="ru-RU" w:bidi="ru-RU"/>
        </w:rPr>
        <w:t>Нормативные правовые акты, регулирующие предоставление муниципальной услуги</w:t>
      </w:r>
      <w:bookmarkEnd w:id="17"/>
      <w:bookmarkEnd w:id="18"/>
      <w:bookmarkEnd w:id="19"/>
    </w:p>
    <w:p w:rsidR="00BC700B" w:rsidRDefault="00F0413F" w:rsidP="00A67A06">
      <w:pPr>
        <w:widowControl w:val="0"/>
        <w:numPr>
          <w:ilvl w:val="0"/>
          <w:numId w:val="3"/>
        </w:numPr>
        <w:tabs>
          <w:tab w:val="left" w:pos="1193"/>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муниципальной услуги:</w:t>
      </w:r>
    </w:p>
    <w:p w:rsidR="00BC700B" w:rsidRDefault="00F0413F" w:rsidP="00A67A06">
      <w:pPr>
        <w:widowControl w:val="0"/>
        <w:numPr>
          <w:ilvl w:val="0"/>
          <w:numId w:val="6"/>
        </w:numPr>
        <w:tabs>
          <w:tab w:val="left" w:pos="755"/>
        </w:tabs>
        <w:spacing w:after="0" w:line="240" w:lineRule="auto"/>
        <w:ind w:firstLine="567"/>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Земельный кодекс Российской Федерации от 25.10.2001 № 136-ФЗ;</w:t>
      </w:r>
    </w:p>
    <w:p w:rsidR="00BC700B" w:rsidRDefault="00F0413F" w:rsidP="00A67A06">
      <w:pPr>
        <w:widowControl w:val="0"/>
        <w:numPr>
          <w:ilvl w:val="0"/>
          <w:numId w:val="6"/>
        </w:numPr>
        <w:tabs>
          <w:tab w:val="left" w:pos="755"/>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Федеральный закон от 25.10.2001. № 137-ФЗ «О введении в действие Земельного кодекса Российской Федерации»;</w:t>
      </w:r>
    </w:p>
    <w:p w:rsidR="00BC700B" w:rsidRDefault="00F0413F" w:rsidP="00A67A06">
      <w:pPr>
        <w:widowControl w:val="0"/>
        <w:numPr>
          <w:ilvl w:val="0"/>
          <w:numId w:val="6"/>
        </w:numPr>
        <w:tabs>
          <w:tab w:val="left" w:pos="755"/>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Гражданский кодекс Российской Федерации (часть первая) от 30.11.1994 </w:t>
      </w:r>
      <w:r>
        <w:rPr>
          <w:rFonts w:ascii="Times New Roman" w:eastAsia="Times New Roman" w:hAnsi="Times New Roman"/>
          <w:color w:val="000000"/>
          <w:sz w:val="28"/>
          <w:szCs w:val="28"/>
          <w:lang w:eastAsia="ru-RU" w:bidi="ru-RU"/>
        </w:rPr>
        <w:br/>
        <w:t>№ 51-ФЗ;</w:t>
      </w:r>
    </w:p>
    <w:p w:rsidR="00BC700B" w:rsidRDefault="00F0413F" w:rsidP="00A67A06">
      <w:pPr>
        <w:widowControl w:val="0"/>
        <w:numPr>
          <w:ilvl w:val="0"/>
          <w:numId w:val="6"/>
        </w:numPr>
        <w:tabs>
          <w:tab w:val="left" w:pos="755"/>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Федеральный закон от 13.07.2015 № 218-ФЗ «О государственной регистрации недвижимости»;</w:t>
      </w:r>
    </w:p>
    <w:p w:rsidR="00BC700B" w:rsidRDefault="00F0413F" w:rsidP="00A67A06">
      <w:pPr>
        <w:widowControl w:val="0"/>
        <w:numPr>
          <w:ilvl w:val="0"/>
          <w:numId w:val="6"/>
        </w:numPr>
        <w:tabs>
          <w:tab w:val="left" w:pos="755"/>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BC700B" w:rsidRDefault="00F0413F">
      <w:pPr>
        <w:widowControl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BC700B" w:rsidRDefault="00F0413F">
      <w:pPr>
        <w:widowControl w:val="0"/>
        <w:spacing w:after="640" w:line="240" w:lineRule="auto"/>
        <w:ind w:firstLine="58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BC700B" w:rsidRDefault="00F0413F">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Pr>
          <w:rFonts w:ascii="Times New Roman" w:eastAsia="Times New Roman" w:hAnsi="Times New Roman"/>
          <w:b/>
          <w:bCs/>
          <w:color w:val="000000"/>
          <w:sz w:val="28"/>
          <w:szCs w:val="28"/>
          <w:lang w:eastAsia="ru-RU" w:bidi="ru-RU"/>
        </w:rPr>
        <w:br/>
        <w:t>нормативными правовыми актами для предоставления муниципальной услуги и услуг, которые являются необходимыми и</w:t>
      </w:r>
      <w:r>
        <w:rPr>
          <w:rFonts w:ascii="Times New Roman" w:eastAsia="Times New Roman" w:hAnsi="Times New Roman"/>
          <w:b/>
          <w:bCs/>
          <w:color w:val="000000"/>
          <w:sz w:val="28"/>
          <w:szCs w:val="28"/>
          <w:lang w:eastAsia="ru-RU" w:bidi="ru-RU"/>
        </w:rPr>
        <w:b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700B" w:rsidRDefault="00F0413F">
      <w:pPr>
        <w:widowControl w:val="0"/>
        <w:spacing w:after="640" w:line="240" w:lineRule="auto"/>
        <w:ind w:firstLine="578"/>
        <w:contextualSpacing/>
        <w:jc w:val="both"/>
        <w:rPr>
          <w:rFonts w:ascii="Times New Roman" w:eastAsia="Times New Roman" w:hAnsi="Times New Roman"/>
          <w:sz w:val="28"/>
          <w:szCs w:val="28"/>
        </w:rPr>
      </w:pPr>
      <w:r>
        <w:rPr>
          <w:rFonts w:ascii="Times New Roman" w:eastAsia="Times New Roman" w:hAnsi="Times New Roman"/>
          <w:sz w:val="28"/>
          <w:szCs w:val="28"/>
        </w:rPr>
        <w:t>2.8.</w:t>
      </w:r>
      <w:r>
        <w:rPr>
          <w:rFonts w:ascii="Times New Roman" w:eastAsia="Times New Roman" w:hAnsi="Times New Roman"/>
          <w:sz w:val="28"/>
          <w:szCs w:val="28"/>
        </w:rPr>
        <w:tab/>
        <w:t>Для получения муниципальной услуги заявитель представляет:</w:t>
      </w:r>
    </w:p>
    <w:p w:rsidR="00BC700B" w:rsidRDefault="00F0413F" w:rsidP="00A67A06">
      <w:pPr>
        <w:widowControl w:val="0"/>
        <w:numPr>
          <w:ilvl w:val="0"/>
          <w:numId w:val="7"/>
        </w:numPr>
        <w:tabs>
          <w:tab w:val="left" w:pos="993"/>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Заявление о предоставлении муниципальной услуги по форме, согласно приложению № 4 к настоящему Административному регламенту</w:t>
      </w:r>
    </w:p>
    <w:p w:rsidR="00BC700B" w:rsidRDefault="00F0413F" w:rsidP="00A67A06">
      <w:pPr>
        <w:widowControl w:val="0"/>
        <w:numPr>
          <w:ilvl w:val="0"/>
          <w:numId w:val="7"/>
        </w:numPr>
        <w:tabs>
          <w:tab w:val="left" w:pos="993"/>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700B" w:rsidRDefault="00F0413F" w:rsidP="00A67A06">
      <w:pPr>
        <w:widowControl w:val="0"/>
        <w:numPr>
          <w:ilvl w:val="0"/>
          <w:numId w:val="7"/>
        </w:numPr>
        <w:tabs>
          <w:tab w:val="left" w:pos="993"/>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rsidR="00BC700B" w:rsidRDefault="00F0413F">
      <w:pPr>
        <w:widowControl w:val="0"/>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BC700B" w:rsidRDefault="00F0413F">
      <w:pPr>
        <w:widowControl w:val="0"/>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BC700B" w:rsidRDefault="00F0413F">
      <w:pPr>
        <w:widowControl w:val="0"/>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 бумажном носителе в Уполномоченном органе, многофункциональном центре;</w:t>
      </w:r>
    </w:p>
    <w:p w:rsidR="00BC700B" w:rsidRDefault="00F0413F" w:rsidP="00A67A06">
      <w:pPr>
        <w:widowControl w:val="0"/>
        <w:numPr>
          <w:ilvl w:val="0"/>
          <w:numId w:val="7"/>
        </w:numPr>
        <w:tabs>
          <w:tab w:val="left" w:pos="993"/>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bCs/>
          <w:color w:val="000000"/>
          <w:sz w:val="28"/>
          <w:szCs w:val="28"/>
          <w:lang w:eastAsia="ru-RU" w:bidi="ru-RU"/>
        </w:rPr>
        <w:t>ии и ау</w:t>
      </w:r>
      <w:proofErr w:type="gramEnd"/>
      <w:r>
        <w:rPr>
          <w:rFonts w:ascii="Times New Roman" w:eastAsia="Times New Roman" w:hAnsi="Times New Roman"/>
          <w:bCs/>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eastAsia="Times New Roman" w:hAnsi="Times New Roman"/>
          <w:color w:val="000000"/>
          <w:sz w:val="28"/>
          <w:szCs w:val="28"/>
          <w:lang w:eastAsia="ru-RU" w:bidi="ru-RU"/>
        </w:rPr>
        <w:t>;</w:t>
      </w:r>
    </w:p>
    <w:p w:rsidR="00BC700B" w:rsidRDefault="00F0413F" w:rsidP="00A67A06">
      <w:pPr>
        <w:widowControl w:val="0"/>
        <w:numPr>
          <w:ilvl w:val="0"/>
          <w:numId w:val="7"/>
        </w:numPr>
        <w:tabs>
          <w:tab w:val="left" w:pos="993"/>
        </w:tabs>
        <w:spacing w:after="0" w:line="240" w:lineRule="auto"/>
        <w:ind w:firstLine="58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Fonts w:ascii="Times New Roman" w:eastAsia="Times New Roman" w:hAnsi="Times New Roman"/>
          <w:color w:val="000000"/>
          <w:sz w:val="28"/>
          <w:szCs w:val="28"/>
          <w:lang w:val="en-US" w:bidi="en-US"/>
        </w:rPr>
        <w:t>sig</w:t>
      </w:r>
      <w:r>
        <w:rPr>
          <w:rFonts w:ascii="Times New Roman" w:eastAsia="Times New Roman" w:hAnsi="Times New Roman"/>
          <w:color w:val="000000"/>
          <w:sz w:val="28"/>
          <w:szCs w:val="28"/>
          <w:lang w:bidi="en-US"/>
        </w:rPr>
        <w:t>3;</w:t>
      </w:r>
    </w:p>
    <w:p w:rsidR="00BC700B" w:rsidRDefault="00F0413F" w:rsidP="00A67A06">
      <w:pPr>
        <w:widowControl w:val="0"/>
        <w:numPr>
          <w:ilvl w:val="0"/>
          <w:numId w:val="7"/>
        </w:numPr>
        <w:tabs>
          <w:tab w:val="left" w:pos="993"/>
        </w:tabs>
        <w:spacing w:after="30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C700B" w:rsidRDefault="00F0413F" w:rsidP="00A67A06">
      <w:pPr>
        <w:widowControl w:val="0"/>
        <w:numPr>
          <w:ilvl w:val="0"/>
          <w:numId w:val="7"/>
        </w:numPr>
        <w:tabs>
          <w:tab w:val="left" w:pos="998"/>
        </w:tabs>
        <w:spacing w:after="0" w:line="240" w:lineRule="auto"/>
        <w:ind w:firstLine="578"/>
        <w:contextualSpacing/>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BC700B" w:rsidRDefault="00F0413F" w:rsidP="00A67A06">
      <w:pPr>
        <w:widowControl w:val="0"/>
        <w:numPr>
          <w:ilvl w:val="0"/>
          <w:numId w:val="7"/>
        </w:numPr>
        <w:tabs>
          <w:tab w:val="left" w:pos="998"/>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w:t>
      </w:r>
      <w:r>
        <w:rPr>
          <w:rFonts w:ascii="Times New Roman" w:eastAsia="Times New Roman" w:hAnsi="Times New Roman"/>
          <w:color w:val="000000"/>
          <w:sz w:val="28"/>
          <w:szCs w:val="28"/>
          <w:lang w:eastAsia="ru-RU" w:bidi="ru-RU"/>
        </w:rPr>
        <w:lastRenderedPageBreak/>
        <w:t>зарегистрировано в Едином государственном реестре недвижимости.</w:t>
      </w:r>
    </w:p>
    <w:p w:rsidR="00BC700B" w:rsidRDefault="00F0413F" w:rsidP="00A67A06">
      <w:pPr>
        <w:widowControl w:val="0"/>
        <w:numPr>
          <w:ilvl w:val="0"/>
          <w:numId w:val="7"/>
        </w:numPr>
        <w:tabs>
          <w:tab w:val="left" w:pos="998"/>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BC700B" w:rsidRDefault="00F0413F" w:rsidP="00A67A06">
      <w:pPr>
        <w:widowControl w:val="0"/>
        <w:numPr>
          <w:ilvl w:val="0"/>
          <w:numId w:val="7"/>
        </w:numPr>
        <w:tabs>
          <w:tab w:val="left" w:pos="1081"/>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BC700B" w:rsidRDefault="00F0413F" w:rsidP="00A67A06">
      <w:pPr>
        <w:widowControl w:val="0"/>
        <w:numPr>
          <w:ilvl w:val="0"/>
          <w:numId w:val="7"/>
        </w:numPr>
        <w:tabs>
          <w:tab w:val="left" w:pos="1094"/>
        </w:tabs>
        <w:spacing w:after="32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Проект организации строительства объекта.</w:t>
      </w:r>
    </w:p>
    <w:p w:rsidR="00BC700B" w:rsidRDefault="00F0413F">
      <w:pPr>
        <w:widowControl w:val="0"/>
        <w:spacing w:after="640" w:line="240" w:lineRule="auto"/>
        <w:ind w:firstLine="580"/>
        <w:jc w:val="both"/>
        <w:rPr>
          <w:rFonts w:ascii="Times New Roman" w:eastAsia="Times New Roman" w:hAnsi="Times New Roman"/>
          <w:sz w:val="28"/>
          <w:szCs w:val="28"/>
        </w:rPr>
      </w:pPr>
      <w:r>
        <w:rPr>
          <w:rFonts w:ascii="Times New Roman" w:eastAsia="Times New Roman" w:hAnsi="Times New Roman"/>
          <w:sz w:val="28"/>
          <w:szCs w:val="28"/>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C700B" w:rsidRDefault="00F0413F">
      <w:pPr>
        <w:pStyle w:val="1f9"/>
        <w:shd w:val="clear" w:color="auto" w:fill="auto"/>
        <w:spacing w:after="320"/>
        <w:ind w:firstLine="0"/>
        <w:jc w:val="center"/>
      </w:pPr>
      <w:bookmarkStart w:id="20" w:name="_Toc462317093"/>
      <w:bookmarkStart w:id="21" w:name="_Toc460401501"/>
      <w:bookmarkStart w:id="22" w:name="_Toc461608582"/>
      <w:bookmarkStart w:id="23" w:name="_Toc461443619"/>
      <w:bookmarkStart w:id="24" w:name="_Toc438110029"/>
      <w:bookmarkStart w:id="25" w:name="_Ref440654922"/>
      <w:bookmarkStart w:id="26" w:name="_Ref440654944"/>
      <w:bookmarkStart w:id="27" w:name="_Ref440654937"/>
      <w:bookmarkStart w:id="28" w:name="_Toc460929914"/>
      <w:bookmarkStart w:id="29" w:name="_Ref440654952"/>
      <w:bookmarkStart w:id="30" w:name="_Ref440654930"/>
      <w:bookmarkStart w:id="31" w:name="_Toc464043203"/>
      <w:bookmarkStart w:id="32" w:name="_Toc437973288"/>
      <w:bookmarkStart w:id="33" w:name="_Toc438376233"/>
      <w:bookmarkStart w:id="34" w:name="_Toc4617339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lang w:eastAsia="ru-RU"/>
        </w:rPr>
        <w:t xml:space="preserve"> </w:t>
      </w:r>
      <w:bookmarkStart w:id="35" w:name="_Toc438376239"/>
      <w:bookmarkStart w:id="36" w:name="_Toc438110034"/>
      <w:bookmarkStart w:id="37" w:name="_Toc465341738"/>
      <w:bookmarkStart w:id="38" w:name="_Toc437973293"/>
      <w:bookmarkStart w:id="39" w:name="_Toc502084159"/>
      <w:bookmarkStart w:id="40" w:name="_Toc22658936"/>
      <w:bookmarkEnd w:id="35"/>
      <w:bookmarkEnd w:id="36"/>
      <w:bookmarkEnd w:id="37"/>
      <w:bookmarkEnd w:id="38"/>
      <w:r>
        <w:rPr>
          <w:b/>
          <w:bCs/>
          <w:color w:val="000000"/>
          <w:lang w:eastAsia="ru-RU" w:bidi="ru-RU"/>
        </w:rPr>
        <w:t>Исчерпывающий перечень документов, необходимых в соответствии с</w:t>
      </w:r>
      <w:r>
        <w:rPr>
          <w:b/>
          <w:bCs/>
          <w:color w:val="000000"/>
          <w:lang w:eastAsia="ru-RU" w:bidi="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700B" w:rsidRDefault="00F0413F">
      <w:pPr>
        <w:widowControl w:val="0"/>
        <w:spacing w:after="640" w:line="240" w:lineRule="auto"/>
        <w:ind w:firstLine="58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2.10. </w:t>
      </w:r>
      <w:proofErr w:type="gramStart"/>
      <w:r>
        <w:rPr>
          <w:rFonts w:ascii="Times New Roman" w:eastAsia="Times New Roman" w:hAnsi="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BC700B" w:rsidRDefault="00F0413F">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 Сведения из Единого государственного реестра юридических лиц;</w:t>
      </w:r>
    </w:p>
    <w:p w:rsidR="00BC700B" w:rsidRDefault="00F0413F">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2) Сведения из Единого государственного реестра недвижимости о земельном участке;</w:t>
      </w:r>
    </w:p>
    <w:p w:rsidR="00BC700B" w:rsidRDefault="00F0413F">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 Сведения о правообладателях земельных участков, в отношении которых подано ходатайство об установлении публичного сервитута;</w:t>
      </w:r>
    </w:p>
    <w:p w:rsidR="00BC700B" w:rsidRDefault="00F0413F">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4) Сведения из Единого государственного реестра недвижимости об инженерном сооружении.</w:t>
      </w:r>
    </w:p>
    <w:p w:rsidR="00BC700B" w:rsidRDefault="00F0413F" w:rsidP="00A67A06">
      <w:pPr>
        <w:widowControl w:val="0"/>
        <w:numPr>
          <w:ilvl w:val="0"/>
          <w:numId w:val="10"/>
        </w:numPr>
        <w:tabs>
          <w:tab w:val="left" w:pos="1589"/>
        </w:tabs>
        <w:spacing w:after="0" w:line="240" w:lineRule="auto"/>
        <w:ind w:firstLine="72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При предоставлении муниципальной услуги запрещается требовать от заявителя:</w:t>
      </w:r>
    </w:p>
    <w:p w:rsidR="00BC700B" w:rsidRDefault="00F0413F" w:rsidP="00A67A06">
      <w:pPr>
        <w:widowControl w:val="0"/>
        <w:numPr>
          <w:ilvl w:val="0"/>
          <w:numId w:val="8"/>
        </w:numPr>
        <w:tabs>
          <w:tab w:val="left" w:pos="1061"/>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00B" w:rsidRDefault="00F0413F" w:rsidP="00A67A06">
      <w:pPr>
        <w:widowControl w:val="0"/>
        <w:numPr>
          <w:ilvl w:val="0"/>
          <w:numId w:val="8"/>
        </w:numPr>
        <w:tabs>
          <w:tab w:val="left" w:pos="1061"/>
        </w:tabs>
        <w:spacing w:after="0" w:line="240" w:lineRule="auto"/>
        <w:ind w:firstLine="720"/>
        <w:contextualSpacing/>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7711CA" w:rsidRPr="007711CA">
        <w:rPr>
          <w:rFonts w:ascii="Times New Roman" w:eastAsia="Times New Roman" w:hAnsi="Times New Roman"/>
          <w:color w:val="000000"/>
          <w:sz w:val="28"/>
          <w:szCs w:val="28"/>
          <w:lang w:eastAsia="ru-RU" w:bidi="ru-RU"/>
        </w:rPr>
        <w:t>Алтайского края</w:t>
      </w:r>
      <w:r>
        <w:rPr>
          <w:rFonts w:ascii="Times New Roman" w:eastAsia="Times New Roman" w:hAnsi="Times New Roman"/>
          <w:color w:val="000000"/>
          <w:sz w:val="28"/>
          <w:szCs w:val="28"/>
          <w:lang w:eastAsia="ru-RU" w:bidi="ru-RU"/>
        </w:rPr>
        <w:t xml:space="preserve">, муниципальными правовыми актами </w:t>
      </w:r>
      <w:r w:rsidR="007711CA" w:rsidRPr="007711CA">
        <w:rPr>
          <w:rFonts w:ascii="Times New Roman" w:eastAsia="Times New Roman" w:hAnsi="Times New Roman"/>
          <w:color w:val="000000"/>
          <w:sz w:val="28"/>
          <w:szCs w:val="28"/>
          <w:lang w:eastAsia="ru-RU" w:bidi="ru-RU"/>
        </w:rPr>
        <w:t xml:space="preserve">муниципального образования Рубцовский </w:t>
      </w:r>
      <w:r w:rsidR="007711CA" w:rsidRPr="007711CA">
        <w:rPr>
          <w:rFonts w:ascii="Times New Roman" w:eastAsia="Times New Roman" w:hAnsi="Times New Roman"/>
          <w:color w:val="000000"/>
          <w:sz w:val="28"/>
          <w:szCs w:val="28"/>
          <w:lang w:eastAsia="ru-RU" w:bidi="ru-RU"/>
        </w:rPr>
        <w:lastRenderedPageBreak/>
        <w:t>район</w:t>
      </w:r>
      <w:r>
        <w:rPr>
          <w:rFonts w:ascii="Times New Roman" w:eastAsia="Times New Roman" w:hAnsi="Times New Roman"/>
          <w:color w:val="000000"/>
          <w:sz w:val="28"/>
          <w:szCs w:val="28"/>
          <w:lang w:eastAsia="ru-RU" w:bidi="ru-RU"/>
        </w:rPr>
        <w:t xml:space="preserve"> находятся в распоряжении органов, предоставляющих </w:t>
      </w:r>
      <w:r w:rsidR="007711CA">
        <w:rPr>
          <w:rFonts w:ascii="Times New Roman" w:eastAsia="Times New Roman" w:hAnsi="Times New Roman"/>
          <w:color w:val="000000"/>
          <w:sz w:val="28"/>
          <w:szCs w:val="28"/>
          <w:lang w:eastAsia="ru-RU" w:bidi="ru-RU"/>
        </w:rPr>
        <w:t>муниципальную</w:t>
      </w:r>
      <w:r>
        <w:rPr>
          <w:rFonts w:ascii="Times New Roman" w:eastAsia="Times New Roman" w:hAnsi="Times New Roman"/>
          <w:color w:val="000000"/>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w:t>
      </w:r>
      <w:proofErr w:type="gramEnd"/>
      <w:r>
        <w:rPr>
          <w:rFonts w:ascii="Times New Roman" w:eastAsia="Times New Roman" w:hAnsi="Times New Roman"/>
          <w:color w:val="000000"/>
          <w:sz w:val="28"/>
          <w:szCs w:val="28"/>
          <w:lang w:eastAsia="ru-RU"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BC700B" w:rsidRDefault="00F0413F" w:rsidP="00A67A06">
      <w:pPr>
        <w:widowControl w:val="0"/>
        <w:numPr>
          <w:ilvl w:val="0"/>
          <w:numId w:val="8"/>
        </w:numPr>
        <w:tabs>
          <w:tab w:val="left" w:pos="121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00B" w:rsidRDefault="00F0413F">
      <w:pPr>
        <w:widowControl w:val="0"/>
        <w:spacing w:after="30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eastAsia="Times New Roman" w:hAnsi="Times New Roman"/>
          <w:color w:val="000000"/>
          <w:sz w:val="28"/>
          <w:szCs w:val="28"/>
          <w:lang w:eastAsia="ru-RU"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C700B" w:rsidRDefault="00F0413F">
      <w:pPr>
        <w:keepNext/>
        <w:keepLines/>
        <w:widowControl w:val="0"/>
        <w:spacing w:after="300" w:line="240" w:lineRule="auto"/>
        <w:jc w:val="center"/>
        <w:outlineLvl w:val="1"/>
        <w:rPr>
          <w:rFonts w:ascii="Times New Roman" w:eastAsia="Times New Roman" w:hAnsi="Times New Roman"/>
          <w:b/>
          <w:bCs/>
          <w:sz w:val="28"/>
          <w:szCs w:val="28"/>
        </w:rPr>
      </w:pPr>
      <w:bookmarkStart w:id="41" w:name="bookmark238"/>
      <w:bookmarkStart w:id="42" w:name="bookmark239"/>
      <w:bookmarkStart w:id="43" w:name="_Toc80979749"/>
      <w:r>
        <w:rPr>
          <w:rFonts w:ascii="Times New Roman" w:eastAsia="Times New Roman" w:hAnsi="Times New Roman"/>
          <w:b/>
          <w:bCs/>
          <w:color w:val="000000"/>
          <w:sz w:val="28"/>
          <w:szCs w:val="28"/>
          <w:lang w:eastAsia="ru-RU" w:bidi="ru-RU"/>
        </w:rPr>
        <w:t>Исчерпывающий перечень оснований для возврата документов,</w:t>
      </w:r>
      <w:r>
        <w:rPr>
          <w:rFonts w:ascii="Times New Roman" w:eastAsia="Times New Roman" w:hAnsi="Times New Roman"/>
          <w:b/>
          <w:bCs/>
          <w:color w:val="000000"/>
          <w:sz w:val="28"/>
          <w:szCs w:val="28"/>
          <w:lang w:eastAsia="ru-RU" w:bidi="ru-RU"/>
        </w:rPr>
        <w:br/>
        <w:t>необходимых для предоставления муниципальной услуги</w:t>
      </w:r>
      <w:bookmarkEnd w:id="41"/>
      <w:bookmarkEnd w:id="42"/>
      <w:bookmarkEnd w:id="43"/>
    </w:p>
    <w:p w:rsidR="00BC700B" w:rsidRDefault="00F0413F" w:rsidP="00A67A06">
      <w:pPr>
        <w:widowControl w:val="0"/>
        <w:numPr>
          <w:ilvl w:val="0"/>
          <w:numId w:val="10"/>
        </w:numPr>
        <w:tabs>
          <w:tab w:val="left" w:pos="1601"/>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Основаниями для возврата документов, необходимых для предоставления муниципальной услуги являются:</w:t>
      </w:r>
    </w:p>
    <w:p w:rsidR="00BC700B" w:rsidRDefault="00F0413F" w:rsidP="00A67A06">
      <w:pPr>
        <w:widowControl w:val="0"/>
        <w:numPr>
          <w:ilvl w:val="0"/>
          <w:numId w:val="9"/>
        </w:numPr>
        <w:tabs>
          <w:tab w:val="left" w:pos="171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C700B" w:rsidRDefault="00F0413F" w:rsidP="00A67A06">
      <w:pPr>
        <w:widowControl w:val="0"/>
        <w:numPr>
          <w:ilvl w:val="0"/>
          <w:numId w:val="9"/>
        </w:numPr>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Подача запроса о предоставлении услуги и документов, </w:t>
      </w:r>
      <w:r>
        <w:rPr>
          <w:rFonts w:ascii="Times New Roman" w:eastAsia="Times New Roman" w:hAnsi="Times New Roman"/>
          <w:color w:val="000000"/>
          <w:sz w:val="28"/>
          <w:szCs w:val="28"/>
          <w:lang w:eastAsia="ru-RU" w:bidi="ru-RU"/>
        </w:rPr>
        <w:lastRenderedPageBreak/>
        <w:t>необходимых для предоставления услуги, в электронной форме с нарушением установленных требований;</w:t>
      </w:r>
    </w:p>
    <w:p w:rsidR="00BC700B" w:rsidRDefault="00F0413F" w:rsidP="00A67A06">
      <w:pPr>
        <w:widowControl w:val="0"/>
        <w:numPr>
          <w:ilvl w:val="0"/>
          <w:numId w:val="9"/>
        </w:numPr>
        <w:tabs>
          <w:tab w:val="left" w:pos="16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Представление неполного комплекта документов, необходимых для предоставления услуги;</w:t>
      </w:r>
    </w:p>
    <w:p w:rsidR="00BC700B" w:rsidRDefault="00F0413F" w:rsidP="00A67A06">
      <w:pPr>
        <w:widowControl w:val="0"/>
        <w:numPr>
          <w:ilvl w:val="0"/>
          <w:numId w:val="9"/>
        </w:numPr>
        <w:tabs>
          <w:tab w:val="left" w:pos="163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Заявитель не является лицом, предусмотренным</w:t>
      </w:r>
      <w:hyperlink r:id="rId7" w:history="1">
        <w:r>
          <w:rPr>
            <w:rFonts w:ascii="Times New Roman" w:eastAsia="Times New Roman" w:hAnsi="Times New Roman"/>
            <w:color w:val="000000"/>
            <w:sz w:val="28"/>
            <w:szCs w:val="28"/>
            <w:lang w:eastAsia="ru-RU" w:bidi="ru-RU"/>
          </w:rPr>
          <w:t xml:space="preserve"> статьей 39.40 </w:t>
        </w:r>
      </w:hyperlink>
      <w:r>
        <w:rPr>
          <w:rFonts w:ascii="Times New Roman" w:eastAsia="Times New Roman" w:hAnsi="Times New Roman"/>
          <w:color w:val="000000"/>
          <w:sz w:val="28"/>
          <w:szCs w:val="28"/>
          <w:lang w:eastAsia="ru-RU" w:bidi="ru-RU"/>
        </w:rPr>
        <w:t>Земельного кодекса Российской Федерации.</w:t>
      </w:r>
    </w:p>
    <w:p w:rsidR="00BC700B" w:rsidRDefault="00F0413F" w:rsidP="00A67A06">
      <w:pPr>
        <w:widowControl w:val="0"/>
        <w:numPr>
          <w:ilvl w:val="0"/>
          <w:numId w:val="9"/>
        </w:numPr>
        <w:tabs>
          <w:tab w:val="left" w:pos="1758"/>
        </w:tabs>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Подано ходатайство об установлении публичного сервитута в целях, не предусмотренных</w:t>
      </w:r>
      <w:hyperlink r:id="rId8" w:history="1">
        <w:r>
          <w:rPr>
            <w:rFonts w:ascii="Times New Roman" w:eastAsia="Times New Roman" w:hAnsi="Times New Roman"/>
            <w:color w:val="000000"/>
            <w:sz w:val="28"/>
            <w:szCs w:val="28"/>
            <w:lang w:eastAsia="ru-RU" w:bidi="ru-RU"/>
          </w:rPr>
          <w:t xml:space="preserve"> статьей 39.37 </w:t>
        </w:r>
      </w:hyperlink>
      <w:r>
        <w:rPr>
          <w:rFonts w:ascii="Times New Roman" w:eastAsia="Times New Roman" w:hAnsi="Times New Roman"/>
          <w:color w:val="000000"/>
          <w:sz w:val="28"/>
          <w:szCs w:val="28"/>
          <w:lang w:eastAsia="ru-RU" w:bidi="ru-RU"/>
        </w:rPr>
        <w:t>Земельного кодекса Российской Федерации.</w:t>
      </w:r>
    </w:p>
    <w:p w:rsidR="00BC700B" w:rsidRDefault="00F0413F">
      <w:pPr>
        <w:pStyle w:val="2f5"/>
        <w:keepNext/>
        <w:keepLines/>
        <w:shd w:val="clear" w:color="auto" w:fill="auto"/>
        <w:spacing w:after="320"/>
      </w:pPr>
      <w:bookmarkStart w:id="44" w:name="bookmark240"/>
      <w:bookmarkStart w:id="45" w:name="bookmark241"/>
      <w:bookmarkStart w:id="46" w:name="_Toc80979750"/>
      <w:r>
        <w:rPr>
          <w:color w:val="000000"/>
          <w:lang w:bidi="ru-RU"/>
        </w:rPr>
        <w:t>Исчерпывающий перечень оснований для приостановления или отказа в</w:t>
      </w:r>
      <w:r>
        <w:rPr>
          <w:color w:val="000000"/>
          <w:lang w:bidi="ru-RU"/>
        </w:rPr>
        <w:br/>
        <w:t>предоставлении муниципальной услуги</w:t>
      </w:r>
      <w:bookmarkEnd w:id="44"/>
      <w:bookmarkEnd w:id="45"/>
      <w:bookmarkEnd w:id="46"/>
    </w:p>
    <w:p w:rsidR="00BC700B" w:rsidRDefault="00F0413F" w:rsidP="00A67A06">
      <w:pPr>
        <w:pStyle w:val="1f9"/>
        <w:numPr>
          <w:ilvl w:val="0"/>
          <w:numId w:val="13"/>
        </w:numPr>
        <w:shd w:val="clear" w:color="auto" w:fill="auto"/>
        <w:tabs>
          <w:tab w:val="left" w:pos="1619"/>
        </w:tabs>
        <w:ind w:firstLine="720"/>
        <w:jc w:val="both"/>
        <w:rPr>
          <w:color w:val="000000"/>
          <w:lang w:eastAsia="ru-RU" w:bidi="ru-RU"/>
        </w:rPr>
      </w:pPr>
      <w:r>
        <w:rPr>
          <w:color w:val="000000"/>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BC700B" w:rsidRDefault="00F0413F" w:rsidP="00A67A06">
      <w:pPr>
        <w:pStyle w:val="1f9"/>
        <w:numPr>
          <w:ilvl w:val="0"/>
          <w:numId w:val="13"/>
        </w:numPr>
        <w:shd w:val="clear" w:color="auto" w:fill="auto"/>
        <w:tabs>
          <w:tab w:val="left" w:pos="1619"/>
        </w:tabs>
        <w:ind w:firstLine="720"/>
        <w:jc w:val="both"/>
      </w:pPr>
      <w:r>
        <w:rPr>
          <w:color w:val="000000"/>
          <w:lang w:eastAsia="ru-RU" w:bidi="ru-RU"/>
        </w:rPr>
        <w:t>Основания для отказа в предоставлении муниципальной услуги»:</w:t>
      </w:r>
    </w:p>
    <w:p w:rsidR="00BC700B" w:rsidRDefault="00F0413F">
      <w:pPr>
        <w:pStyle w:val="1f9"/>
        <w:shd w:val="clear" w:color="auto" w:fill="auto"/>
        <w:spacing w:line="276" w:lineRule="auto"/>
        <w:ind w:firstLine="720"/>
        <w:jc w:val="both"/>
      </w:pPr>
      <w:r>
        <w:rPr>
          <w:color w:val="000000"/>
          <w:lang w:eastAsia="ru-RU" w:bidi="ru-RU"/>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BC700B" w:rsidRDefault="00F0413F" w:rsidP="00A67A06">
      <w:pPr>
        <w:pStyle w:val="1f9"/>
        <w:numPr>
          <w:ilvl w:val="0"/>
          <w:numId w:val="11"/>
        </w:numPr>
        <w:shd w:val="clear" w:color="auto" w:fill="auto"/>
        <w:tabs>
          <w:tab w:val="left" w:pos="1781"/>
        </w:tabs>
        <w:spacing w:line="276" w:lineRule="auto"/>
        <w:ind w:firstLine="720"/>
        <w:jc w:val="both"/>
      </w:pPr>
      <w:r>
        <w:rPr>
          <w:color w:val="000000"/>
          <w:lang w:eastAsia="ru-RU" w:bidi="ru-RU"/>
        </w:rPr>
        <w:t>Не соблюдены условия установления публичного сервитута, предусмотренные статьями 23 и 39.39 Земельного кодекса Российской Федерации;</w:t>
      </w:r>
    </w:p>
    <w:p w:rsidR="00BC700B" w:rsidRDefault="00F0413F" w:rsidP="00A67A06">
      <w:pPr>
        <w:pStyle w:val="1f9"/>
        <w:numPr>
          <w:ilvl w:val="0"/>
          <w:numId w:val="11"/>
        </w:numPr>
        <w:shd w:val="clear" w:color="auto" w:fill="auto"/>
        <w:tabs>
          <w:tab w:val="left" w:pos="1619"/>
        </w:tabs>
        <w:spacing w:line="276" w:lineRule="auto"/>
        <w:ind w:firstLine="720"/>
        <w:jc w:val="both"/>
      </w:pPr>
      <w:r>
        <w:rPr>
          <w:color w:val="000000"/>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C700B" w:rsidRDefault="00F0413F" w:rsidP="00A67A06">
      <w:pPr>
        <w:pStyle w:val="1f9"/>
        <w:numPr>
          <w:ilvl w:val="0"/>
          <w:numId w:val="11"/>
        </w:numPr>
        <w:shd w:val="clear" w:color="auto" w:fill="auto"/>
        <w:tabs>
          <w:tab w:val="left" w:pos="1619"/>
        </w:tabs>
        <w:spacing w:line="276" w:lineRule="auto"/>
        <w:ind w:firstLine="720"/>
        <w:jc w:val="both"/>
      </w:pPr>
      <w:proofErr w:type="gramStart"/>
      <w:r>
        <w:rPr>
          <w:color w:val="000000"/>
          <w:lang w:eastAsia="ru-RU" w:bidi="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color w:val="000000"/>
          <w:lang w:eastAsia="ru-RU" w:bidi="ru-RU"/>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BC700B" w:rsidRDefault="00F0413F" w:rsidP="00A67A06">
      <w:pPr>
        <w:pStyle w:val="1f9"/>
        <w:numPr>
          <w:ilvl w:val="0"/>
          <w:numId w:val="11"/>
        </w:numPr>
        <w:shd w:val="clear" w:color="auto" w:fill="auto"/>
        <w:tabs>
          <w:tab w:val="left" w:pos="1781"/>
        </w:tabs>
        <w:spacing w:line="276" w:lineRule="auto"/>
        <w:ind w:firstLine="720"/>
        <w:jc w:val="both"/>
      </w:pPr>
      <w:proofErr w:type="gramStart"/>
      <w:r>
        <w:rPr>
          <w:color w:val="000000"/>
          <w:lang w:eastAsia="ru-RU" w:bidi="ru-RU"/>
        </w:rPr>
        <w:t xml:space="preserve">Осуществление деятельности, для обеспечения которой подано ходатайство об установлении публичного сервитута, повлечет необходимость </w:t>
      </w:r>
      <w:r>
        <w:rPr>
          <w:color w:val="000000"/>
          <w:lang w:eastAsia="ru-RU" w:bidi="ru-RU"/>
        </w:rPr>
        <w:lastRenderedPageBreak/>
        <w:t>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BC700B" w:rsidRDefault="00F0413F" w:rsidP="00A67A06">
      <w:pPr>
        <w:pStyle w:val="1f9"/>
        <w:numPr>
          <w:ilvl w:val="0"/>
          <w:numId w:val="11"/>
        </w:numPr>
        <w:shd w:val="clear" w:color="auto" w:fill="auto"/>
        <w:tabs>
          <w:tab w:val="left" w:pos="1619"/>
        </w:tabs>
        <w:spacing w:line="276" w:lineRule="auto"/>
        <w:ind w:firstLine="720"/>
        <w:jc w:val="both"/>
      </w:pPr>
      <w:r>
        <w:rPr>
          <w:color w:val="000000"/>
          <w:lang w:eastAsia="ru-RU"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BC700B" w:rsidRDefault="00F0413F" w:rsidP="00A67A06">
      <w:pPr>
        <w:pStyle w:val="1f9"/>
        <w:numPr>
          <w:ilvl w:val="0"/>
          <w:numId w:val="12"/>
        </w:numPr>
        <w:shd w:val="clear" w:color="auto" w:fill="auto"/>
        <w:tabs>
          <w:tab w:val="left" w:pos="1728"/>
        </w:tabs>
        <w:spacing w:line="276" w:lineRule="auto"/>
        <w:ind w:firstLine="720"/>
        <w:jc w:val="both"/>
      </w:pPr>
      <w:r>
        <w:rPr>
          <w:color w:val="000000"/>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BC700B" w:rsidRDefault="00F0413F" w:rsidP="00A67A06">
      <w:pPr>
        <w:pStyle w:val="1f9"/>
        <w:numPr>
          <w:ilvl w:val="0"/>
          <w:numId w:val="12"/>
        </w:numPr>
        <w:shd w:val="clear" w:color="auto" w:fill="auto"/>
        <w:tabs>
          <w:tab w:val="left" w:pos="1728"/>
        </w:tabs>
        <w:spacing w:line="276" w:lineRule="auto"/>
        <w:ind w:firstLine="720"/>
        <w:jc w:val="both"/>
      </w:pPr>
      <w:r>
        <w:rPr>
          <w:color w:val="000000"/>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C700B" w:rsidRDefault="00F0413F" w:rsidP="00A67A06">
      <w:pPr>
        <w:pStyle w:val="1f9"/>
        <w:numPr>
          <w:ilvl w:val="0"/>
          <w:numId w:val="12"/>
        </w:numPr>
        <w:shd w:val="clear" w:color="auto" w:fill="auto"/>
        <w:tabs>
          <w:tab w:val="left" w:pos="1728"/>
        </w:tabs>
        <w:spacing w:line="276" w:lineRule="auto"/>
        <w:ind w:firstLine="720"/>
        <w:jc w:val="both"/>
      </w:pPr>
      <w:r>
        <w:rPr>
          <w:color w:val="000000"/>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C700B" w:rsidRDefault="00F0413F" w:rsidP="00A67A06">
      <w:pPr>
        <w:pStyle w:val="1f9"/>
        <w:numPr>
          <w:ilvl w:val="0"/>
          <w:numId w:val="12"/>
        </w:numPr>
        <w:shd w:val="clear" w:color="auto" w:fill="auto"/>
        <w:tabs>
          <w:tab w:val="left" w:pos="1758"/>
        </w:tabs>
        <w:spacing w:line="276" w:lineRule="auto"/>
        <w:ind w:firstLine="720"/>
        <w:jc w:val="both"/>
      </w:pPr>
      <w:r>
        <w:rPr>
          <w:color w:val="000000"/>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C700B" w:rsidRDefault="00BC700B">
      <w:pPr>
        <w:pStyle w:val="1f9"/>
        <w:shd w:val="clear" w:color="auto" w:fill="auto"/>
        <w:tabs>
          <w:tab w:val="left" w:pos="1758"/>
        </w:tabs>
        <w:spacing w:line="276" w:lineRule="auto"/>
        <w:ind w:left="720" w:firstLine="0"/>
        <w:jc w:val="both"/>
      </w:pPr>
    </w:p>
    <w:p w:rsidR="00BC700B" w:rsidRDefault="00F0413F">
      <w:pPr>
        <w:pStyle w:val="1f9"/>
        <w:shd w:val="clear" w:color="auto" w:fill="auto"/>
        <w:spacing w:after="320"/>
        <w:ind w:firstLine="0"/>
        <w:jc w:val="center"/>
      </w:pPr>
      <w:r>
        <w:rPr>
          <w:b/>
          <w:bCs/>
          <w:color w:val="000000"/>
          <w:lang w:eastAsia="ru-RU" w:bidi="ru-RU"/>
        </w:rPr>
        <w:t>Перечень услуг, которые являются необходимыми и обязательными для</w:t>
      </w:r>
      <w:r>
        <w:rPr>
          <w:b/>
          <w:bCs/>
          <w:color w:val="000000"/>
          <w:lang w:eastAsia="ru-RU" w:bidi="ru-RU"/>
        </w:rPr>
        <w:br/>
        <w:t>предоставления муниципальной услуги, в том числе</w:t>
      </w:r>
      <w:r>
        <w:rPr>
          <w:b/>
          <w:bCs/>
          <w:color w:val="000000"/>
          <w:lang w:eastAsia="ru-RU" w:bidi="ru-RU"/>
        </w:rPr>
        <w:br/>
        <w:t>сведения о документе (документах), выдаваемом (выдаваемых) организациями, участвующими в предоставлении муниципальной услуги</w:t>
      </w:r>
    </w:p>
    <w:p w:rsidR="00BC700B" w:rsidRDefault="00F0413F" w:rsidP="00A67A06">
      <w:pPr>
        <w:pStyle w:val="1f9"/>
        <w:numPr>
          <w:ilvl w:val="0"/>
          <w:numId w:val="14"/>
        </w:numPr>
        <w:shd w:val="clear" w:color="auto" w:fill="auto"/>
        <w:tabs>
          <w:tab w:val="left" w:pos="1694"/>
        </w:tabs>
        <w:spacing w:after="320"/>
        <w:ind w:firstLine="720"/>
        <w:jc w:val="both"/>
      </w:pPr>
      <w:r>
        <w:rPr>
          <w:color w:val="000000"/>
          <w:lang w:eastAsia="ru-RU" w:bidi="ru-RU"/>
        </w:rPr>
        <w:t>Услуги, необходимые и обязательные для предоставления муниципальной услуги, отсутствуют.</w:t>
      </w:r>
    </w:p>
    <w:p w:rsidR="00BC700B" w:rsidRDefault="00F0413F">
      <w:pPr>
        <w:pStyle w:val="1f9"/>
        <w:shd w:val="clear" w:color="auto" w:fill="auto"/>
        <w:spacing w:after="260"/>
        <w:ind w:firstLine="0"/>
        <w:jc w:val="center"/>
      </w:pPr>
      <w:r>
        <w:rPr>
          <w:b/>
          <w:bCs/>
          <w:color w:val="000000"/>
          <w:lang w:eastAsia="ru-RU" w:bidi="ru-RU"/>
        </w:rPr>
        <w:t>Порядок, размер и основания взимания государственной пошлины или иной</w:t>
      </w:r>
      <w:r>
        <w:rPr>
          <w:b/>
          <w:bCs/>
          <w:color w:val="000000"/>
          <w:lang w:eastAsia="ru-RU" w:bidi="ru-RU"/>
        </w:rPr>
        <w:br/>
        <w:t>оплаты, взимаемой за предоставление муниципальной</w:t>
      </w:r>
      <w:r>
        <w:rPr>
          <w:b/>
          <w:bCs/>
          <w:color w:val="000000"/>
          <w:lang w:eastAsia="ru-RU" w:bidi="ru-RU"/>
        </w:rPr>
        <w:br/>
        <w:t>услуги</w:t>
      </w:r>
    </w:p>
    <w:p w:rsidR="00BC700B" w:rsidRPr="007711CA" w:rsidRDefault="00F0413F" w:rsidP="00A67A06">
      <w:pPr>
        <w:pStyle w:val="1f9"/>
        <w:numPr>
          <w:ilvl w:val="0"/>
          <w:numId w:val="14"/>
        </w:numPr>
        <w:shd w:val="clear" w:color="auto" w:fill="auto"/>
        <w:tabs>
          <w:tab w:val="left" w:pos="1694"/>
        </w:tabs>
        <w:spacing w:after="320"/>
        <w:ind w:firstLine="720"/>
        <w:jc w:val="both"/>
      </w:pPr>
      <w:r>
        <w:rPr>
          <w:color w:val="000000"/>
          <w:lang w:eastAsia="ru-RU" w:bidi="ru-RU"/>
        </w:rPr>
        <w:t>Предоставление муниципальной услуги осуществляется бесплатно.</w:t>
      </w:r>
    </w:p>
    <w:p w:rsidR="007711CA" w:rsidRDefault="007711CA" w:rsidP="007711CA">
      <w:pPr>
        <w:pStyle w:val="1f9"/>
        <w:shd w:val="clear" w:color="auto" w:fill="auto"/>
        <w:tabs>
          <w:tab w:val="left" w:pos="1694"/>
        </w:tabs>
        <w:spacing w:after="320"/>
        <w:jc w:val="both"/>
        <w:rPr>
          <w:color w:val="000000"/>
          <w:lang w:eastAsia="ru-RU" w:bidi="ru-RU"/>
        </w:rPr>
      </w:pPr>
    </w:p>
    <w:p w:rsidR="007711CA" w:rsidRDefault="007711CA" w:rsidP="007711CA">
      <w:pPr>
        <w:pStyle w:val="1f9"/>
        <w:shd w:val="clear" w:color="auto" w:fill="auto"/>
        <w:tabs>
          <w:tab w:val="left" w:pos="1694"/>
        </w:tabs>
        <w:spacing w:after="320"/>
        <w:jc w:val="both"/>
      </w:pPr>
    </w:p>
    <w:p w:rsidR="00BC700B" w:rsidRDefault="00F0413F">
      <w:pPr>
        <w:pStyle w:val="1f9"/>
        <w:shd w:val="clear" w:color="auto" w:fill="auto"/>
        <w:spacing w:after="320"/>
        <w:ind w:firstLine="0"/>
        <w:jc w:val="center"/>
      </w:pPr>
      <w:r>
        <w:rPr>
          <w:b/>
          <w:bCs/>
          <w:color w:val="000000"/>
          <w:lang w:eastAsia="ru-RU" w:bidi="ru-RU"/>
        </w:rPr>
        <w:lastRenderedPageBreak/>
        <w:t>Порядок, размер и основания взимания платы за предоставление услуг,</w:t>
      </w:r>
      <w:r>
        <w:rPr>
          <w:b/>
          <w:bCs/>
          <w:color w:val="000000"/>
          <w:lang w:eastAsia="ru-RU" w:bidi="ru-RU"/>
        </w:rPr>
        <w:br/>
        <w:t>которые являются необходимыми и обязательными для предоставления</w:t>
      </w:r>
      <w:r>
        <w:rPr>
          <w:b/>
          <w:bCs/>
          <w:color w:val="000000"/>
          <w:lang w:eastAsia="ru-RU" w:bidi="ru-RU"/>
        </w:rPr>
        <w:br/>
      </w:r>
      <w:r w:rsidR="007711CA">
        <w:rPr>
          <w:b/>
          <w:bCs/>
          <w:color w:val="000000"/>
          <w:lang w:eastAsia="ru-RU" w:bidi="ru-RU"/>
        </w:rPr>
        <w:t>муниципальной</w:t>
      </w:r>
      <w:r>
        <w:rPr>
          <w:b/>
          <w:bCs/>
          <w:color w:val="000000"/>
          <w:lang w:eastAsia="ru-RU" w:bidi="ru-RU"/>
        </w:rPr>
        <w:t xml:space="preserve"> услуги, включая информацию о методике расчета размера</w:t>
      </w:r>
      <w:r>
        <w:rPr>
          <w:b/>
          <w:bCs/>
          <w:color w:val="000000"/>
          <w:lang w:eastAsia="ru-RU" w:bidi="ru-RU"/>
        </w:rPr>
        <w:br/>
        <w:t>такой платы</w:t>
      </w:r>
    </w:p>
    <w:p w:rsidR="00BC700B" w:rsidRDefault="00F0413F" w:rsidP="00A67A06">
      <w:pPr>
        <w:pStyle w:val="1f9"/>
        <w:numPr>
          <w:ilvl w:val="0"/>
          <w:numId w:val="14"/>
        </w:numPr>
        <w:shd w:val="clear" w:color="auto" w:fill="auto"/>
        <w:tabs>
          <w:tab w:val="left" w:pos="1694"/>
        </w:tabs>
        <w:spacing w:after="600"/>
        <w:ind w:firstLine="720"/>
        <w:jc w:val="both"/>
      </w:pPr>
      <w:r>
        <w:rPr>
          <w:color w:val="000000"/>
          <w:lang w:eastAsia="ru-RU" w:bidi="ru-RU"/>
        </w:rPr>
        <w:t xml:space="preserve">Услуги, необходимые и обязательные для предоставления </w:t>
      </w:r>
      <w:r w:rsidR="007711CA">
        <w:rPr>
          <w:color w:val="000000"/>
          <w:lang w:eastAsia="ru-RU" w:bidi="ru-RU"/>
        </w:rPr>
        <w:t>муниципальной</w:t>
      </w:r>
      <w:r>
        <w:rPr>
          <w:color w:val="000000"/>
          <w:lang w:eastAsia="ru-RU" w:bidi="ru-RU"/>
        </w:rPr>
        <w:t xml:space="preserve"> услуги, отсутствуют.</w:t>
      </w:r>
    </w:p>
    <w:p w:rsidR="00BC700B" w:rsidRDefault="00F0413F">
      <w:pPr>
        <w:pStyle w:val="1f9"/>
        <w:shd w:val="clear" w:color="auto" w:fill="auto"/>
        <w:spacing w:after="320"/>
        <w:ind w:firstLine="0"/>
        <w:jc w:val="center"/>
      </w:pPr>
      <w:r>
        <w:rPr>
          <w:b/>
          <w:bCs/>
          <w:color w:val="000000"/>
          <w:lang w:eastAsia="ru-RU" w:bidi="ru-RU"/>
        </w:rPr>
        <w:t xml:space="preserve">Максимальный срок ожидания в очереди при подаче запроса о предоставлении </w:t>
      </w:r>
      <w:r w:rsidR="007711CA">
        <w:rPr>
          <w:b/>
          <w:bCs/>
          <w:color w:val="000000"/>
          <w:lang w:eastAsia="ru-RU" w:bidi="ru-RU"/>
        </w:rPr>
        <w:t>муниципальной</w:t>
      </w:r>
      <w:r>
        <w:rPr>
          <w:b/>
          <w:bCs/>
          <w:color w:val="000000"/>
          <w:lang w:eastAsia="ru-RU" w:bidi="ru-RU"/>
        </w:rPr>
        <w:t xml:space="preserve"> услуги и при получении результата предоставления муниципальной услуги</w:t>
      </w:r>
    </w:p>
    <w:p w:rsidR="00BC700B" w:rsidRDefault="00F0413F" w:rsidP="00A67A06">
      <w:pPr>
        <w:pStyle w:val="1f9"/>
        <w:numPr>
          <w:ilvl w:val="0"/>
          <w:numId w:val="14"/>
        </w:numPr>
        <w:shd w:val="clear" w:color="auto" w:fill="auto"/>
        <w:tabs>
          <w:tab w:val="left" w:pos="1694"/>
        </w:tabs>
        <w:spacing w:after="600"/>
        <w:ind w:firstLine="720"/>
        <w:jc w:val="both"/>
        <w:rPr>
          <w:color w:val="000000"/>
          <w:lang w:eastAsia="ru-RU" w:bidi="ru-RU"/>
        </w:rPr>
      </w:pPr>
      <w:r>
        <w:rPr>
          <w:color w:val="000000"/>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C700B" w:rsidRDefault="00F0413F">
      <w:pPr>
        <w:pStyle w:val="2f5"/>
        <w:keepNext/>
        <w:keepLines/>
        <w:shd w:val="clear" w:color="auto" w:fill="auto"/>
        <w:spacing w:after="320"/>
      </w:pPr>
      <w:bookmarkStart w:id="47" w:name="bookmark242"/>
      <w:bookmarkStart w:id="48" w:name="bookmark243"/>
      <w:bookmarkStart w:id="49" w:name="_Toc80979751"/>
      <w:r>
        <w:rPr>
          <w:color w:val="000000"/>
          <w:lang w:bidi="ru-RU"/>
        </w:rPr>
        <w:t>Срок и порядок регистрации запроса заявителя о предоставлении</w:t>
      </w:r>
      <w:r>
        <w:rPr>
          <w:color w:val="000000"/>
          <w:lang w:bidi="ru-RU"/>
        </w:rPr>
        <w:br/>
        <w:t>муниципальной услуги, в том числе в электронной форме</w:t>
      </w:r>
      <w:bookmarkEnd w:id="47"/>
      <w:bookmarkEnd w:id="48"/>
      <w:bookmarkEnd w:id="49"/>
    </w:p>
    <w:p w:rsidR="00BC700B" w:rsidRDefault="00F0413F" w:rsidP="00A67A06">
      <w:pPr>
        <w:pStyle w:val="1f9"/>
        <w:numPr>
          <w:ilvl w:val="0"/>
          <w:numId w:val="14"/>
        </w:numPr>
        <w:shd w:val="clear" w:color="auto" w:fill="auto"/>
        <w:tabs>
          <w:tab w:val="left" w:pos="1694"/>
        </w:tabs>
        <w:ind w:firstLine="720"/>
        <w:jc w:val="both"/>
        <w:rPr>
          <w:color w:val="000000"/>
          <w:lang w:eastAsia="ru-RU" w:bidi="ru-RU"/>
        </w:rPr>
      </w:pPr>
      <w:r>
        <w:rPr>
          <w:color w:val="000000"/>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C700B" w:rsidRDefault="00F0413F">
      <w:pPr>
        <w:pStyle w:val="1f9"/>
        <w:shd w:val="clear" w:color="auto" w:fill="auto"/>
        <w:spacing w:after="320"/>
        <w:ind w:firstLine="720"/>
        <w:jc w:val="both"/>
        <w:rPr>
          <w:color w:val="000000"/>
          <w:lang w:eastAsia="ru-RU" w:bidi="ru-RU"/>
        </w:rPr>
      </w:pPr>
      <w:proofErr w:type="gramStart"/>
      <w:r>
        <w:rPr>
          <w:color w:val="000000"/>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w:t>
      </w:r>
      <w:proofErr w:type="gramEnd"/>
      <w:r>
        <w:rPr>
          <w:color w:val="000000"/>
          <w:lang w:eastAsia="ru-RU" w:bidi="ru-RU"/>
        </w:rPr>
        <w:t xml:space="preserve"> Административному регламенту.</w:t>
      </w:r>
    </w:p>
    <w:p w:rsidR="00BC700B" w:rsidRDefault="00F0413F">
      <w:pPr>
        <w:pStyle w:val="2f5"/>
        <w:keepNext/>
        <w:keepLines/>
        <w:shd w:val="clear" w:color="auto" w:fill="auto"/>
        <w:spacing w:after="320"/>
      </w:pPr>
      <w:bookmarkStart w:id="50" w:name="bookmark244"/>
      <w:bookmarkStart w:id="51" w:name="bookmark245"/>
      <w:bookmarkStart w:id="52" w:name="_Toc80979752"/>
      <w:r>
        <w:rPr>
          <w:color w:val="000000"/>
          <w:lang w:bidi="ru-RU"/>
        </w:rPr>
        <w:t>Требования к помещениям, в которых предоставляется государственная</w:t>
      </w:r>
      <w:r>
        <w:rPr>
          <w:color w:val="000000"/>
          <w:lang w:bidi="ru-RU"/>
        </w:rPr>
        <w:br/>
        <w:t>(муниципальная) услуга</w:t>
      </w:r>
      <w:bookmarkEnd w:id="50"/>
      <w:bookmarkEnd w:id="51"/>
      <w:bookmarkEnd w:id="52"/>
    </w:p>
    <w:p w:rsidR="00BC700B" w:rsidRDefault="00F0413F" w:rsidP="00A67A06">
      <w:pPr>
        <w:pStyle w:val="1f9"/>
        <w:numPr>
          <w:ilvl w:val="0"/>
          <w:numId w:val="14"/>
        </w:numPr>
        <w:shd w:val="clear" w:color="auto" w:fill="auto"/>
        <w:tabs>
          <w:tab w:val="left" w:pos="1694"/>
        </w:tabs>
        <w:spacing w:after="600"/>
        <w:ind w:firstLine="720"/>
        <w:contextualSpacing/>
        <w:jc w:val="both"/>
      </w:pPr>
      <w:r>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proofErr w:type="spellStart"/>
      <w:r>
        <w:rPr>
          <w:color w:val="000000"/>
          <w:lang w:eastAsia="ru-RU" w:bidi="ru-RU"/>
        </w:rPr>
        <w:t>транспорта</w:t>
      </w:r>
      <w:proofErr w:type="gramStart"/>
      <w:r>
        <w:rPr>
          <w:color w:val="000000"/>
          <w:lang w:eastAsia="ru-RU" w:bidi="ru-RU"/>
        </w:rPr>
        <w:t>.В</w:t>
      </w:r>
      <w:proofErr w:type="spellEnd"/>
      <w:proofErr w:type="gramEnd"/>
      <w:r>
        <w:rPr>
          <w:color w:val="000000"/>
          <w:lang w:eastAsia="ru-RU" w:bidi="ru-RU"/>
        </w:rPr>
        <w:t xml:space="preserve"> случае, если имеется возможность организации стоянки (парковки) возле здания </w:t>
      </w:r>
      <w:r>
        <w:rPr>
          <w:color w:val="000000"/>
          <w:lang w:eastAsia="ru-RU" w:bidi="ru-RU"/>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700B" w:rsidRDefault="00F0413F">
      <w:pPr>
        <w:pStyle w:val="1f9"/>
        <w:shd w:val="clear" w:color="auto" w:fill="auto"/>
        <w:ind w:firstLine="720"/>
        <w:contextualSpacing/>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Pr>
          <w:color w:val="000000"/>
          <w:lang w:bidi="en-US"/>
        </w:rPr>
        <w:t xml:space="preserve">, </w:t>
      </w:r>
      <w:r>
        <w:rPr>
          <w:color w:val="000000"/>
          <w:lang w:val="en-US" w:bidi="en-US"/>
        </w:rPr>
        <w:t>II</w:t>
      </w:r>
      <w:r>
        <w:rPr>
          <w:color w:val="000000"/>
          <w:lang w:bidi="en-US"/>
        </w:rPr>
        <w:t xml:space="preserve"> </w:t>
      </w:r>
      <w:r>
        <w:rPr>
          <w:color w:val="000000"/>
          <w:lang w:eastAsia="ru-RU" w:bidi="ru-RU"/>
        </w:rPr>
        <w:t xml:space="preserve">групп, а также инвалидами </w:t>
      </w:r>
      <w:r>
        <w:rPr>
          <w:color w:val="000000"/>
          <w:lang w:val="en-US" w:bidi="en-US"/>
        </w:rPr>
        <w:t>III</w:t>
      </w:r>
      <w:r>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color w:val="000000"/>
          <w:lang w:eastAsia="ru-RU" w:bidi="ru-RU"/>
        </w:rPr>
        <w:t>й-</w:t>
      </w:r>
      <w:proofErr w:type="gramEnd"/>
      <w:r>
        <w:rPr>
          <w:color w:val="000000"/>
          <w:lang w:eastAsia="ru-RU" w:bidi="ru-RU"/>
        </w:rPr>
        <w:t xml:space="preserve"> инвалидов.</w:t>
      </w:r>
    </w:p>
    <w:p w:rsidR="00BC700B" w:rsidRDefault="00F0413F">
      <w:pPr>
        <w:pStyle w:val="1f9"/>
        <w:shd w:val="clear" w:color="auto" w:fill="auto"/>
        <w:ind w:firstLine="720"/>
        <w:contextualSpacing/>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700B" w:rsidRDefault="00F0413F">
      <w:pPr>
        <w:pStyle w:val="1f9"/>
        <w:shd w:val="clear" w:color="auto" w:fill="auto"/>
        <w:ind w:firstLine="720"/>
        <w:contextualSpacing/>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C700B" w:rsidRDefault="00F0413F">
      <w:pPr>
        <w:pStyle w:val="1f9"/>
        <w:shd w:val="clear" w:color="auto" w:fill="auto"/>
        <w:ind w:firstLine="720"/>
        <w:contextualSpacing/>
        <w:jc w:val="both"/>
      </w:pPr>
      <w:r>
        <w:rPr>
          <w:color w:val="000000"/>
          <w:lang w:eastAsia="ru-RU" w:bidi="ru-RU"/>
        </w:rPr>
        <w:t>местонахождение и юридический адрес;</w:t>
      </w:r>
    </w:p>
    <w:p w:rsidR="00BC700B" w:rsidRDefault="00F0413F">
      <w:pPr>
        <w:pStyle w:val="1f9"/>
        <w:shd w:val="clear" w:color="auto" w:fill="auto"/>
        <w:ind w:firstLine="720"/>
        <w:contextualSpacing/>
        <w:jc w:val="both"/>
      </w:pPr>
      <w:r>
        <w:rPr>
          <w:color w:val="000000"/>
          <w:lang w:eastAsia="ru-RU" w:bidi="ru-RU"/>
        </w:rPr>
        <w:t>режим работы;</w:t>
      </w:r>
    </w:p>
    <w:p w:rsidR="00BC700B" w:rsidRDefault="00F0413F">
      <w:pPr>
        <w:pStyle w:val="1f9"/>
        <w:shd w:val="clear" w:color="auto" w:fill="auto"/>
        <w:ind w:firstLine="720"/>
        <w:contextualSpacing/>
        <w:jc w:val="both"/>
      </w:pPr>
      <w:r>
        <w:rPr>
          <w:color w:val="000000"/>
          <w:lang w:eastAsia="ru-RU" w:bidi="ru-RU"/>
        </w:rPr>
        <w:t>график приема;</w:t>
      </w:r>
    </w:p>
    <w:p w:rsidR="00BC700B" w:rsidRDefault="00F0413F">
      <w:pPr>
        <w:pStyle w:val="1f9"/>
        <w:shd w:val="clear" w:color="auto" w:fill="auto"/>
        <w:ind w:firstLine="720"/>
        <w:contextualSpacing/>
        <w:jc w:val="both"/>
      </w:pPr>
      <w:r>
        <w:rPr>
          <w:color w:val="000000"/>
          <w:lang w:eastAsia="ru-RU" w:bidi="ru-RU"/>
        </w:rPr>
        <w:t>номера телефонов для справок.</w:t>
      </w:r>
    </w:p>
    <w:p w:rsidR="00BC700B" w:rsidRDefault="00F0413F">
      <w:pPr>
        <w:pStyle w:val="1f9"/>
        <w:shd w:val="clear" w:color="auto" w:fill="auto"/>
        <w:spacing w:after="320"/>
        <w:ind w:firstLine="720"/>
        <w:contextualSpacing/>
        <w:jc w:val="both"/>
      </w:pPr>
      <w:r>
        <w:rPr>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C700B" w:rsidRDefault="00F0413F">
      <w:pPr>
        <w:pStyle w:val="1f9"/>
        <w:shd w:val="clear" w:color="auto" w:fill="auto"/>
        <w:ind w:firstLine="720"/>
        <w:contextualSpacing/>
        <w:jc w:val="both"/>
      </w:pPr>
      <w:r>
        <w:rPr>
          <w:color w:val="000000"/>
          <w:lang w:eastAsia="ru-RU" w:bidi="ru-RU"/>
        </w:rPr>
        <w:t>Помещения, в которых предоставляется муниципальная услуга, оснащаются:</w:t>
      </w:r>
    </w:p>
    <w:p w:rsidR="00BC700B" w:rsidRDefault="00F0413F">
      <w:pPr>
        <w:pStyle w:val="1f9"/>
        <w:shd w:val="clear" w:color="auto" w:fill="auto"/>
        <w:ind w:firstLine="720"/>
        <w:contextualSpacing/>
        <w:jc w:val="both"/>
      </w:pPr>
      <w:r>
        <w:rPr>
          <w:color w:val="000000"/>
          <w:lang w:eastAsia="ru-RU" w:bidi="ru-RU"/>
        </w:rPr>
        <w:t>противопожарной системой и средствами пожаротушения;</w:t>
      </w:r>
    </w:p>
    <w:p w:rsidR="00BC700B" w:rsidRDefault="00F0413F">
      <w:pPr>
        <w:pStyle w:val="1f9"/>
        <w:shd w:val="clear" w:color="auto" w:fill="auto"/>
        <w:ind w:firstLine="720"/>
        <w:contextualSpacing/>
        <w:jc w:val="both"/>
      </w:pPr>
      <w:r>
        <w:rPr>
          <w:color w:val="000000"/>
          <w:lang w:eastAsia="ru-RU" w:bidi="ru-RU"/>
        </w:rPr>
        <w:t>системой оповещения о возникновении чрезвычайной ситуации;</w:t>
      </w:r>
    </w:p>
    <w:p w:rsidR="00BC700B" w:rsidRDefault="00F0413F">
      <w:pPr>
        <w:pStyle w:val="1f9"/>
        <w:shd w:val="clear" w:color="auto" w:fill="auto"/>
        <w:ind w:firstLine="720"/>
        <w:contextualSpacing/>
        <w:jc w:val="both"/>
      </w:pPr>
      <w:r>
        <w:rPr>
          <w:color w:val="000000"/>
          <w:lang w:eastAsia="ru-RU" w:bidi="ru-RU"/>
        </w:rPr>
        <w:t>средствами оказания первой медицинской помощи;</w:t>
      </w:r>
    </w:p>
    <w:p w:rsidR="00BC700B" w:rsidRDefault="00F0413F">
      <w:pPr>
        <w:pStyle w:val="1f9"/>
        <w:shd w:val="clear" w:color="auto" w:fill="auto"/>
        <w:ind w:firstLine="720"/>
        <w:contextualSpacing/>
        <w:jc w:val="both"/>
      </w:pPr>
      <w:r>
        <w:rPr>
          <w:color w:val="000000"/>
          <w:lang w:eastAsia="ru-RU" w:bidi="ru-RU"/>
        </w:rPr>
        <w:t>туалетными комнатами для посетителей.</w:t>
      </w:r>
    </w:p>
    <w:p w:rsidR="00BC700B" w:rsidRDefault="00F0413F">
      <w:pPr>
        <w:pStyle w:val="1f9"/>
        <w:shd w:val="clear" w:color="auto" w:fill="auto"/>
        <w:ind w:firstLine="720"/>
        <w:contextualSpacing/>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700B" w:rsidRDefault="00F0413F">
      <w:pPr>
        <w:pStyle w:val="1f9"/>
        <w:shd w:val="clear" w:color="auto" w:fill="auto"/>
        <w:ind w:firstLine="720"/>
        <w:contextualSpacing/>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700B" w:rsidRDefault="00F0413F">
      <w:pPr>
        <w:pStyle w:val="1f9"/>
        <w:shd w:val="clear" w:color="auto" w:fill="auto"/>
        <w:ind w:firstLine="720"/>
        <w:contextualSpacing/>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BC700B" w:rsidRDefault="00F0413F">
      <w:pPr>
        <w:pStyle w:val="1f9"/>
        <w:shd w:val="clear" w:color="auto" w:fill="auto"/>
        <w:ind w:firstLine="720"/>
        <w:contextualSpacing/>
        <w:jc w:val="both"/>
      </w:pPr>
      <w:r>
        <w:rPr>
          <w:color w:val="000000"/>
          <w:lang w:eastAsia="ru-RU" w:bidi="ru-RU"/>
        </w:rPr>
        <w:t>Места приема Заявителей оборудуются информационными табличками (вывесками) с указанием:</w:t>
      </w:r>
    </w:p>
    <w:p w:rsidR="00BC700B" w:rsidRDefault="00F0413F">
      <w:pPr>
        <w:pStyle w:val="1f9"/>
        <w:shd w:val="clear" w:color="auto" w:fill="auto"/>
        <w:ind w:firstLine="720"/>
        <w:contextualSpacing/>
        <w:jc w:val="both"/>
      </w:pPr>
      <w:r>
        <w:rPr>
          <w:color w:val="000000"/>
          <w:lang w:eastAsia="ru-RU" w:bidi="ru-RU"/>
        </w:rPr>
        <w:t>номера кабинета и наименования отдела;</w:t>
      </w:r>
    </w:p>
    <w:p w:rsidR="00BC700B" w:rsidRDefault="00F0413F">
      <w:pPr>
        <w:pStyle w:val="1f9"/>
        <w:shd w:val="clear" w:color="auto" w:fill="auto"/>
        <w:ind w:firstLine="720"/>
        <w:contextualSpacing/>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BC700B" w:rsidRDefault="00F0413F">
      <w:pPr>
        <w:pStyle w:val="1f9"/>
        <w:shd w:val="clear" w:color="auto" w:fill="auto"/>
        <w:ind w:firstLine="720"/>
        <w:contextualSpacing/>
        <w:jc w:val="both"/>
      </w:pPr>
      <w:r>
        <w:rPr>
          <w:color w:val="000000"/>
          <w:lang w:eastAsia="ru-RU" w:bidi="ru-RU"/>
        </w:rPr>
        <w:lastRenderedPageBreak/>
        <w:t>графика приема Заявителей.</w:t>
      </w:r>
    </w:p>
    <w:p w:rsidR="00BC700B" w:rsidRDefault="00F0413F">
      <w:pPr>
        <w:pStyle w:val="1f9"/>
        <w:shd w:val="clear" w:color="auto" w:fill="auto"/>
        <w:ind w:firstLine="720"/>
        <w:contextualSpacing/>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700B" w:rsidRDefault="00F0413F">
      <w:pPr>
        <w:pStyle w:val="1f9"/>
        <w:shd w:val="clear" w:color="auto" w:fill="auto"/>
        <w:ind w:firstLine="720"/>
        <w:contextualSpacing/>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700B" w:rsidRDefault="00F0413F">
      <w:pPr>
        <w:pStyle w:val="1f9"/>
        <w:shd w:val="clear" w:color="auto" w:fill="auto"/>
        <w:ind w:firstLine="720"/>
        <w:contextualSpacing/>
        <w:jc w:val="both"/>
      </w:pPr>
      <w:r>
        <w:rPr>
          <w:color w:val="000000"/>
          <w:lang w:eastAsia="ru-RU" w:bidi="ru-RU"/>
        </w:rPr>
        <w:t>При предоставлении муниципальной услуги инвалидам обеспечиваются:</w:t>
      </w:r>
    </w:p>
    <w:p w:rsidR="00BC700B" w:rsidRDefault="00F0413F">
      <w:pPr>
        <w:pStyle w:val="1f9"/>
        <w:shd w:val="clear" w:color="auto" w:fill="auto"/>
        <w:ind w:firstLine="720"/>
        <w:contextualSpacing/>
        <w:jc w:val="both"/>
      </w:pPr>
      <w:r>
        <w:rPr>
          <w:color w:val="000000"/>
          <w:lang w:eastAsia="ru-RU" w:bidi="ru-RU"/>
        </w:rPr>
        <w:t>возможность беспрепятственного доступа к объекту (зданию, помещению), в котором предоставляется муниципальная услуга;</w:t>
      </w:r>
    </w:p>
    <w:p w:rsidR="00BC700B" w:rsidRDefault="00F0413F">
      <w:pPr>
        <w:pStyle w:val="1f9"/>
        <w:shd w:val="clear" w:color="auto" w:fill="auto"/>
        <w:ind w:firstLine="720"/>
        <w:contextualSpacing/>
        <w:jc w:val="both"/>
      </w:pPr>
      <w:r>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lang w:eastAsia="ru-RU" w:bidi="ru-RU"/>
        </w:rPr>
        <w:t>а-</w:t>
      </w:r>
      <w:proofErr w:type="gramEnd"/>
      <w:r>
        <w:rPr>
          <w:color w:val="000000"/>
          <w:lang w:eastAsia="ru-RU" w:bidi="ru-RU"/>
        </w:rPr>
        <w:t xml:space="preserve"> коляски;</w:t>
      </w:r>
    </w:p>
    <w:p w:rsidR="00BC700B" w:rsidRDefault="00F0413F">
      <w:pPr>
        <w:pStyle w:val="1f9"/>
        <w:shd w:val="clear" w:color="auto" w:fill="auto"/>
        <w:ind w:firstLine="720"/>
        <w:contextualSpacing/>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BC700B" w:rsidRDefault="00F0413F">
      <w:pPr>
        <w:pStyle w:val="1f9"/>
        <w:shd w:val="clear" w:color="auto" w:fill="auto"/>
        <w:ind w:firstLine="720"/>
        <w:contextualSpacing/>
        <w:jc w:val="both"/>
      </w:pPr>
      <w:r>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7711CA">
        <w:rPr>
          <w:color w:val="000000"/>
          <w:lang w:eastAsia="ru-RU" w:bidi="ru-RU"/>
        </w:rPr>
        <w:t>муниципальной</w:t>
      </w:r>
      <w:r>
        <w:rPr>
          <w:color w:val="000000"/>
          <w:lang w:eastAsia="ru-RU" w:bidi="ru-RU"/>
        </w:rPr>
        <w:t xml:space="preserve"> услуге с учетом ограничений их жизнедеятельности;</w:t>
      </w:r>
    </w:p>
    <w:p w:rsidR="00BC700B" w:rsidRDefault="00F0413F">
      <w:pPr>
        <w:pStyle w:val="1f9"/>
        <w:shd w:val="clear" w:color="auto" w:fill="auto"/>
        <w:ind w:firstLine="720"/>
        <w:contextualSpacing/>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700B" w:rsidRDefault="00F0413F">
      <w:pPr>
        <w:pStyle w:val="1f9"/>
        <w:shd w:val="clear" w:color="auto" w:fill="auto"/>
        <w:ind w:firstLine="720"/>
        <w:contextualSpacing/>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rsidR="00BC700B" w:rsidRDefault="00F0413F">
      <w:pPr>
        <w:pStyle w:val="1f9"/>
        <w:shd w:val="clear" w:color="auto" w:fill="auto"/>
        <w:ind w:firstLine="720"/>
        <w:contextualSpacing/>
        <w:jc w:val="both"/>
      </w:pPr>
      <w:r>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700B" w:rsidRDefault="00F0413F">
      <w:pPr>
        <w:pStyle w:val="1f9"/>
        <w:shd w:val="clear" w:color="auto" w:fill="auto"/>
        <w:spacing w:after="300"/>
        <w:ind w:firstLine="720"/>
        <w:contextualSpacing/>
        <w:jc w:val="both"/>
      </w:pPr>
      <w:r>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700B" w:rsidRDefault="00F0413F">
      <w:pPr>
        <w:pStyle w:val="2f5"/>
        <w:keepNext/>
        <w:keepLines/>
        <w:shd w:val="clear" w:color="auto" w:fill="auto"/>
        <w:jc w:val="both"/>
      </w:pPr>
      <w:bookmarkStart w:id="53" w:name="bookmark246"/>
      <w:bookmarkStart w:id="54" w:name="bookmark247"/>
      <w:bookmarkStart w:id="55" w:name="_Toc80979753"/>
      <w:r>
        <w:rPr>
          <w:color w:val="000000"/>
          <w:lang w:bidi="ru-RU"/>
        </w:rPr>
        <w:t>Показатели доступности и качества муниципальной услуги</w:t>
      </w:r>
      <w:bookmarkEnd w:id="53"/>
      <w:bookmarkEnd w:id="54"/>
      <w:bookmarkEnd w:id="55"/>
    </w:p>
    <w:p w:rsidR="00BC700B" w:rsidRDefault="00F0413F" w:rsidP="00A67A06">
      <w:pPr>
        <w:pStyle w:val="1f9"/>
        <w:numPr>
          <w:ilvl w:val="0"/>
          <w:numId w:val="14"/>
        </w:numPr>
        <w:shd w:val="clear" w:color="auto" w:fill="auto"/>
        <w:tabs>
          <w:tab w:val="left" w:pos="1694"/>
        </w:tabs>
        <w:spacing w:after="600"/>
        <w:ind w:firstLine="720"/>
        <w:contextualSpacing/>
        <w:jc w:val="both"/>
        <w:rPr>
          <w:color w:val="000000"/>
          <w:lang w:eastAsia="ru-RU" w:bidi="ru-RU"/>
        </w:rPr>
      </w:pPr>
      <w:r>
        <w:rPr>
          <w:color w:val="000000"/>
          <w:lang w:eastAsia="ru-RU" w:bidi="ru-RU"/>
        </w:rPr>
        <w:t>Основными показателями доступности предоставления муниципальной услуги являются:</w:t>
      </w:r>
    </w:p>
    <w:p w:rsidR="00BC700B" w:rsidRDefault="00F0413F" w:rsidP="00A67A06">
      <w:pPr>
        <w:pStyle w:val="1f9"/>
        <w:numPr>
          <w:ilvl w:val="2"/>
          <w:numId w:val="24"/>
        </w:numPr>
        <w:shd w:val="clear" w:color="auto" w:fill="auto"/>
        <w:tabs>
          <w:tab w:val="left" w:pos="1415"/>
        </w:tabs>
        <w:ind w:left="0" w:firstLine="720"/>
        <w:contextualSpacing/>
        <w:jc w:val="both"/>
      </w:pPr>
      <w:r>
        <w:rPr>
          <w:color w:val="000000"/>
          <w:lang w:eastAsia="ru-RU" w:bidi="ru-RU"/>
        </w:rPr>
        <w:t xml:space="preserve">Наличие полной и понятной информации о порядке, сроках и ходе предоставления муниципальной услуги в </w:t>
      </w:r>
      <w:proofErr w:type="spellStart"/>
      <w:r>
        <w:rPr>
          <w:color w:val="000000"/>
          <w:lang w:eastAsia="ru-RU" w:bidi="ru-RU"/>
        </w:rPr>
        <w:t>информационно</w:t>
      </w:r>
      <w:r>
        <w:rPr>
          <w:color w:val="000000"/>
          <w:lang w:eastAsia="ru-RU" w:bidi="ru-RU"/>
        </w:rPr>
        <w:softHyphen/>
        <w:t>телекоммуникационных</w:t>
      </w:r>
      <w:proofErr w:type="spellEnd"/>
      <w:r>
        <w:rPr>
          <w:color w:val="000000"/>
          <w:lang w:eastAsia="ru-RU" w:bidi="ru-RU"/>
        </w:rPr>
        <w:t xml:space="preserve"> сетях общего пользования (в том числе в сети «Интернет»), средствах массовой информации.</w:t>
      </w:r>
    </w:p>
    <w:p w:rsidR="00BC700B" w:rsidRDefault="00F0413F" w:rsidP="00A67A06">
      <w:pPr>
        <w:pStyle w:val="1f9"/>
        <w:numPr>
          <w:ilvl w:val="2"/>
          <w:numId w:val="24"/>
        </w:numPr>
        <w:shd w:val="clear" w:color="auto" w:fill="auto"/>
        <w:tabs>
          <w:tab w:val="left" w:pos="1415"/>
        </w:tabs>
        <w:ind w:left="0" w:firstLine="720"/>
        <w:contextualSpacing/>
        <w:jc w:val="both"/>
        <w:rPr>
          <w:color w:val="000000"/>
          <w:lang w:eastAsia="ru-RU" w:bidi="ru-RU"/>
        </w:rPr>
      </w:pPr>
      <w:r>
        <w:rPr>
          <w:color w:val="000000"/>
          <w:lang w:eastAsia="ru-RU" w:bidi="ru-RU"/>
        </w:rPr>
        <w:t>Возможность получения заявителем уведомлений о предоставлении муниципальной услуги с помощью ЕПГУ;</w:t>
      </w:r>
    </w:p>
    <w:p w:rsidR="00BC700B" w:rsidRDefault="00F0413F" w:rsidP="00A67A06">
      <w:pPr>
        <w:pStyle w:val="1f9"/>
        <w:numPr>
          <w:ilvl w:val="2"/>
          <w:numId w:val="24"/>
        </w:numPr>
        <w:shd w:val="clear" w:color="auto" w:fill="auto"/>
        <w:tabs>
          <w:tab w:val="left" w:pos="1415"/>
        </w:tabs>
        <w:ind w:left="0" w:firstLine="720"/>
        <w:contextualSpacing/>
        <w:jc w:val="both"/>
        <w:rPr>
          <w:color w:val="000000"/>
          <w:lang w:eastAsia="ru-RU" w:bidi="ru-RU"/>
        </w:rPr>
      </w:pPr>
      <w:r>
        <w:rPr>
          <w:color w:val="000000"/>
          <w:lang w:eastAsia="ru-RU" w:bidi="ru-RU"/>
        </w:rPr>
        <w:t>Возможность получения информации о ходе предоставления муниципальной услуги, в том числе с использованием информационно-</w:t>
      </w:r>
      <w:r>
        <w:rPr>
          <w:color w:val="000000"/>
          <w:lang w:eastAsia="ru-RU" w:bidi="ru-RU"/>
        </w:rPr>
        <w:lastRenderedPageBreak/>
        <w:t>коммуникационных технологий.</w:t>
      </w:r>
    </w:p>
    <w:p w:rsidR="00BC700B" w:rsidRDefault="00F0413F" w:rsidP="00A67A06">
      <w:pPr>
        <w:pStyle w:val="1f9"/>
        <w:numPr>
          <w:ilvl w:val="0"/>
          <w:numId w:val="14"/>
        </w:numPr>
        <w:shd w:val="clear" w:color="auto" w:fill="auto"/>
        <w:tabs>
          <w:tab w:val="left" w:pos="1694"/>
        </w:tabs>
        <w:spacing w:after="600"/>
        <w:ind w:firstLine="720"/>
        <w:contextualSpacing/>
        <w:jc w:val="both"/>
        <w:rPr>
          <w:color w:val="000000"/>
          <w:lang w:eastAsia="ru-RU" w:bidi="ru-RU"/>
        </w:rPr>
      </w:pPr>
      <w:r>
        <w:rPr>
          <w:color w:val="000000"/>
          <w:lang w:eastAsia="ru-RU" w:bidi="ru-RU"/>
        </w:rPr>
        <w:t>Основными показателями качества предоставления муниципальной услуги являются:</w:t>
      </w:r>
    </w:p>
    <w:p w:rsidR="00BC700B" w:rsidRDefault="00F0413F" w:rsidP="00A67A06">
      <w:pPr>
        <w:pStyle w:val="1f9"/>
        <w:numPr>
          <w:ilvl w:val="2"/>
          <w:numId w:val="17"/>
        </w:numPr>
        <w:shd w:val="clear" w:color="auto" w:fill="auto"/>
        <w:tabs>
          <w:tab w:val="left" w:pos="1630"/>
        </w:tabs>
        <w:ind w:left="0" w:firstLine="720"/>
        <w:contextualSpacing/>
        <w:jc w:val="both"/>
      </w:pPr>
      <w:r>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700B" w:rsidRDefault="00F0413F" w:rsidP="00A67A06">
      <w:pPr>
        <w:pStyle w:val="1f9"/>
        <w:numPr>
          <w:ilvl w:val="2"/>
          <w:numId w:val="17"/>
        </w:numPr>
        <w:shd w:val="clear" w:color="auto" w:fill="auto"/>
        <w:tabs>
          <w:tab w:val="left" w:pos="1630"/>
        </w:tabs>
        <w:ind w:left="0" w:firstLine="720"/>
        <w:contextualSpacing/>
        <w:jc w:val="both"/>
      </w:pPr>
      <w:r>
        <w:rPr>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C700B" w:rsidRDefault="00F0413F" w:rsidP="00A67A06">
      <w:pPr>
        <w:pStyle w:val="1f9"/>
        <w:numPr>
          <w:ilvl w:val="2"/>
          <w:numId w:val="17"/>
        </w:numPr>
        <w:shd w:val="clear" w:color="auto" w:fill="auto"/>
        <w:tabs>
          <w:tab w:val="left" w:pos="1812"/>
        </w:tabs>
        <w:ind w:left="0" w:firstLine="720"/>
        <w:contextualSpacing/>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C700B" w:rsidRDefault="00F0413F" w:rsidP="00A67A06">
      <w:pPr>
        <w:pStyle w:val="1f9"/>
        <w:numPr>
          <w:ilvl w:val="2"/>
          <w:numId w:val="17"/>
        </w:numPr>
        <w:shd w:val="clear" w:color="auto" w:fill="auto"/>
        <w:tabs>
          <w:tab w:val="left" w:pos="1812"/>
          <w:tab w:val="left" w:pos="9086"/>
        </w:tabs>
        <w:ind w:left="0" w:firstLine="720"/>
        <w:contextualSpacing/>
        <w:jc w:val="both"/>
      </w:pPr>
      <w:r>
        <w:rPr>
          <w:color w:val="000000"/>
          <w:lang w:eastAsia="ru-RU" w:bidi="ru-RU"/>
        </w:rPr>
        <w:t>Отсутствие нарушений установленных сроков в процессе предоставления муниципальной услуги.</w:t>
      </w:r>
    </w:p>
    <w:p w:rsidR="00BC700B" w:rsidRDefault="00F0413F" w:rsidP="00A67A06">
      <w:pPr>
        <w:pStyle w:val="1f9"/>
        <w:numPr>
          <w:ilvl w:val="2"/>
          <w:numId w:val="17"/>
        </w:numPr>
        <w:shd w:val="clear" w:color="auto" w:fill="auto"/>
        <w:tabs>
          <w:tab w:val="left" w:pos="1812"/>
        </w:tabs>
        <w:spacing w:after="300"/>
        <w:ind w:left="0" w:firstLine="720"/>
        <w:contextualSpacing/>
        <w:jc w:val="both"/>
      </w:pPr>
      <w:r>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color w:val="000000"/>
          <w:lang w:eastAsia="ru-RU" w:bidi="ru-RU"/>
        </w:rPr>
        <w:t>итогам</w:t>
      </w:r>
      <w:proofErr w:type="gramEnd"/>
      <w:r>
        <w:rPr>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BC700B" w:rsidRDefault="00BC700B">
      <w:pPr>
        <w:pStyle w:val="1f9"/>
        <w:shd w:val="clear" w:color="auto" w:fill="auto"/>
        <w:tabs>
          <w:tab w:val="left" w:pos="1812"/>
        </w:tabs>
        <w:spacing w:after="300"/>
        <w:ind w:left="720" w:firstLine="0"/>
        <w:contextualSpacing/>
        <w:jc w:val="both"/>
      </w:pPr>
    </w:p>
    <w:p w:rsidR="00BC700B" w:rsidRDefault="00F0413F">
      <w:pPr>
        <w:pStyle w:val="1f9"/>
        <w:shd w:val="clear" w:color="auto" w:fill="auto"/>
        <w:spacing w:after="300"/>
        <w:ind w:firstLine="0"/>
        <w:jc w:val="center"/>
      </w:pPr>
      <w:r>
        <w:rPr>
          <w:b/>
          <w:bCs/>
          <w:color w:val="000000"/>
          <w:lang w:eastAsia="ru-RU" w:bidi="ru-RU"/>
        </w:rPr>
        <w:t>Иные требования, в том числе учитывающие особенности предоставления</w:t>
      </w:r>
      <w:r>
        <w:rPr>
          <w:b/>
          <w:bCs/>
          <w:color w:val="000000"/>
          <w:lang w:eastAsia="ru-RU" w:bidi="ru-RU"/>
        </w:rPr>
        <w:br/>
      </w:r>
      <w:r w:rsidR="007711CA">
        <w:rPr>
          <w:b/>
          <w:bCs/>
          <w:color w:val="000000"/>
          <w:lang w:eastAsia="ru-RU" w:bidi="ru-RU"/>
        </w:rPr>
        <w:t>муниципальной</w:t>
      </w:r>
      <w:r>
        <w:rPr>
          <w:b/>
          <w:bCs/>
          <w:color w:val="000000"/>
          <w:lang w:eastAsia="ru-RU" w:bidi="ru-RU"/>
        </w:rPr>
        <w:t xml:space="preserve"> услуги в многофункциональных центрах, особенности</w:t>
      </w:r>
      <w:r>
        <w:rPr>
          <w:b/>
          <w:bCs/>
          <w:color w:val="000000"/>
          <w:lang w:eastAsia="ru-RU" w:bidi="ru-RU"/>
        </w:rPr>
        <w:br/>
        <w:t>предоставления муниципальной услуги по</w:t>
      </w:r>
      <w:r>
        <w:rPr>
          <w:b/>
          <w:bCs/>
          <w:color w:val="000000"/>
          <w:lang w:eastAsia="ru-RU" w:bidi="ru-RU"/>
        </w:rPr>
        <w:br/>
        <w:t>экстерриториальному принципу и особенности предоставления</w:t>
      </w:r>
      <w:r>
        <w:rPr>
          <w:b/>
          <w:bCs/>
          <w:color w:val="000000"/>
          <w:lang w:eastAsia="ru-RU" w:bidi="ru-RU"/>
        </w:rPr>
        <w:br/>
        <w:t>муниципальной услуги в электронной форме</w:t>
      </w:r>
    </w:p>
    <w:p w:rsidR="00BC700B" w:rsidRDefault="00F0413F" w:rsidP="00A67A06">
      <w:pPr>
        <w:pStyle w:val="1f9"/>
        <w:numPr>
          <w:ilvl w:val="0"/>
          <w:numId w:val="14"/>
        </w:numPr>
        <w:shd w:val="clear" w:color="auto" w:fill="auto"/>
        <w:tabs>
          <w:tab w:val="left" w:pos="1415"/>
        </w:tabs>
        <w:ind w:firstLine="720"/>
        <w:jc w:val="both"/>
        <w:rPr>
          <w:color w:val="000000"/>
          <w:lang w:eastAsia="ru-RU" w:bidi="ru-RU"/>
        </w:rPr>
      </w:pPr>
      <w:r>
        <w:rPr>
          <w:color w:val="000000"/>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C700B" w:rsidRDefault="00F0413F" w:rsidP="00A67A06">
      <w:pPr>
        <w:pStyle w:val="1f9"/>
        <w:numPr>
          <w:ilvl w:val="0"/>
          <w:numId w:val="14"/>
        </w:numPr>
        <w:shd w:val="clear" w:color="auto" w:fill="auto"/>
        <w:tabs>
          <w:tab w:val="left" w:pos="1445"/>
        </w:tabs>
        <w:ind w:firstLine="720"/>
        <w:jc w:val="both"/>
      </w:pPr>
      <w:r>
        <w:rPr>
          <w:color w:val="000000"/>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C700B" w:rsidRDefault="00F0413F">
      <w:pPr>
        <w:pStyle w:val="1f9"/>
        <w:shd w:val="clear" w:color="auto" w:fill="auto"/>
        <w:ind w:firstLine="720"/>
        <w:jc w:val="both"/>
      </w:pPr>
      <w:r>
        <w:rPr>
          <w:color w:val="000000"/>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C700B" w:rsidRDefault="00F0413F">
      <w:pPr>
        <w:pStyle w:val="1f9"/>
        <w:shd w:val="clear" w:color="auto" w:fill="auto"/>
        <w:ind w:firstLine="720"/>
        <w:jc w:val="both"/>
      </w:pPr>
      <w:r>
        <w:rPr>
          <w:color w:val="000000"/>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C700B" w:rsidRDefault="00F0413F">
      <w:pPr>
        <w:pStyle w:val="1f9"/>
        <w:shd w:val="clear" w:color="auto" w:fill="auto"/>
        <w:ind w:firstLine="720"/>
        <w:jc w:val="both"/>
      </w:pPr>
      <w:r>
        <w:rPr>
          <w:color w:val="000000"/>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Pr>
          <w:color w:val="000000"/>
          <w:lang w:eastAsia="ru-RU" w:bidi="ru-RU"/>
        </w:rPr>
        <w:lastRenderedPageBreak/>
        <w:t>уполномоченного должностного лица Уполномоченного органа в случае направления заявления посредством ЕПГУ.</w:t>
      </w:r>
    </w:p>
    <w:p w:rsidR="00BC700B" w:rsidRDefault="00F0413F">
      <w:pPr>
        <w:pStyle w:val="1f9"/>
        <w:shd w:val="clear" w:color="auto" w:fill="auto"/>
        <w:ind w:firstLine="720"/>
        <w:jc w:val="both"/>
      </w:pPr>
      <w:r>
        <w:rPr>
          <w:color w:val="000000"/>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BC700B" w:rsidRDefault="00F0413F" w:rsidP="00A67A06">
      <w:pPr>
        <w:pStyle w:val="1f9"/>
        <w:numPr>
          <w:ilvl w:val="0"/>
          <w:numId w:val="14"/>
        </w:numPr>
        <w:shd w:val="clear" w:color="auto" w:fill="auto"/>
        <w:tabs>
          <w:tab w:val="left" w:pos="1282"/>
        </w:tabs>
        <w:ind w:firstLine="720"/>
        <w:jc w:val="both"/>
      </w:pPr>
      <w:r>
        <w:rPr>
          <w:color w:val="000000"/>
          <w:lang w:eastAsia="ru-RU" w:bidi="ru-RU"/>
        </w:rPr>
        <w:t xml:space="preserve">Электронные документы представляются в следующих форматах: </w:t>
      </w:r>
      <w:proofErr w:type="spellStart"/>
      <w:r>
        <w:rPr>
          <w:color w:val="000000"/>
          <w:lang w:eastAsia="ru-RU" w:bidi="ru-RU"/>
        </w:rPr>
        <w:t>xml</w:t>
      </w:r>
      <w:proofErr w:type="spellEnd"/>
      <w:r>
        <w:rPr>
          <w:color w:val="000000"/>
          <w:lang w:eastAsia="ru-RU" w:bidi="ru-RU"/>
        </w:rPr>
        <w:t xml:space="preserve">, </w:t>
      </w:r>
      <w:proofErr w:type="spellStart"/>
      <w:r>
        <w:rPr>
          <w:color w:val="000000"/>
          <w:lang w:eastAsia="ru-RU" w:bidi="ru-RU"/>
        </w:rPr>
        <w:t>doc</w:t>
      </w:r>
      <w:proofErr w:type="spellEnd"/>
      <w:r>
        <w:rPr>
          <w:color w:val="000000"/>
          <w:lang w:eastAsia="ru-RU" w:bidi="ru-RU"/>
        </w:rPr>
        <w:t xml:space="preserve">, </w:t>
      </w:r>
      <w:proofErr w:type="spellStart"/>
      <w:r>
        <w:rPr>
          <w:color w:val="000000"/>
          <w:lang w:eastAsia="ru-RU" w:bidi="ru-RU"/>
        </w:rPr>
        <w:t>docx</w:t>
      </w:r>
      <w:proofErr w:type="spellEnd"/>
      <w:r>
        <w:rPr>
          <w:color w:val="000000"/>
          <w:lang w:eastAsia="ru-RU" w:bidi="ru-RU"/>
        </w:rPr>
        <w:t xml:space="preserve">, </w:t>
      </w:r>
      <w:proofErr w:type="spellStart"/>
      <w:r>
        <w:rPr>
          <w:color w:val="000000"/>
          <w:lang w:eastAsia="ru-RU" w:bidi="ru-RU"/>
        </w:rPr>
        <w:t>odt</w:t>
      </w:r>
      <w:proofErr w:type="spellEnd"/>
      <w:r>
        <w:rPr>
          <w:color w:val="000000"/>
          <w:lang w:eastAsia="ru-RU" w:bidi="ru-RU"/>
        </w:rPr>
        <w:t xml:space="preserve">, </w:t>
      </w:r>
      <w:proofErr w:type="spellStart"/>
      <w:r>
        <w:rPr>
          <w:color w:val="000000"/>
          <w:lang w:eastAsia="ru-RU" w:bidi="ru-RU"/>
        </w:rPr>
        <w:t>xls</w:t>
      </w:r>
      <w:proofErr w:type="spellEnd"/>
      <w:r>
        <w:rPr>
          <w:color w:val="000000"/>
          <w:lang w:eastAsia="ru-RU" w:bidi="ru-RU"/>
        </w:rPr>
        <w:t xml:space="preserve">, </w:t>
      </w:r>
      <w:proofErr w:type="spellStart"/>
      <w:r>
        <w:rPr>
          <w:color w:val="000000"/>
          <w:lang w:eastAsia="ru-RU" w:bidi="ru-RU"/>
        </w:rPr>
        <w:t>xlsx</w:t>
      </w:r>
      <w:proofErr w:type="spellEnd"/>
      <w:r>
        <w:rPr>
          <w:color w:val="000000"/>
          <w:lang w:eastAsia="ru-RU" w:bidi="ru-RU"/>
        </w:rPr>
        <w:t xml:space="preserve">, </w:t>
      </w:r>
      <w:proofErr w:type="spellStart"/>
      <w:r>
        <w:rPr>
          <w:color w:val="000000"/>
          <w:lang w:eastAsia="ru-RU" w:bidi="ru-RU"/>
        </w:rPr>
        <w:t>ods</w:t>
      </w:r>
      <w:proofErr w:type="spellEnd"/>
      <w:r>
        <w:rPr>
          <w:color w:val="000000"/>
          <w:lang w:eastAsia="ru-RU" w:bidi="ru-RU"/>
        </w:rPr>
        <w:t xml:space="preserve">, </w:t>
      </w:r>
      <w:proofErr w:type="spellStart"/>
      <w:r>
        <w:rPr>
          <w:color w:val="000000"/>
          <w:lang w:eastAsia="ru-RU" w:bidi="ru-RU"/>
        </w:rPr>
        <w:t>pdf</w:t>
      </w:r>
      <w:proofErr w:type="spellEnd"/>
      <w:r>
        <w:rPr>
          <w:color w:val="000000"/>
          <w:lang w:eastAsia="ru-RU" w:bidi="ru-RU"/>
        </w:rPr>
        <w:t xml:space="preserve">, </w:t>
      </w:r>
      <w:proofErr w:type="spellStart"/>
      <w:r>
        <w:rPr>
          <w:color w:val="000000"/>
          <w:lang w:eastAsia="ru-RU" w:bidi="ru-RU"/>
        </w:rPr>
        <w:t>jpg</w:t>
      </w:r>
      <w:proofErr w:type="spellEnd"/>
      <w:r>
        <w:rPr>
          <w:color w:val="000000"/>
          <w:lang w:eastAsia="ru-RU" w:bidi="ru-RU"/>
        </w:rPr>
        <w:t xml:space="preserve">, </w:t>
      </w:r>
      <w:proofErr w:type="spellStart"/>
      <w:r>
        <w:rPr>
          <w:color w:val="000000"/>
          <w:lang w:eastAsia="ru-RU" w:bidi="ru-RU"/>
        </w:rPr>
        <w:t>jpeg</w:t>
      </w:r>
      <w:proofErr w:type="spellEnd"/>
      <w:r>
        <w:rPr>
          <w:color w:val="000000"/>
          <w:lang w:eastAsia="ru-RU" w:bidi="ru-RU"/>
        </w:rPr>
        <w:t xml:space="preserve">, </w:t>
      </w:r>
      <w:proofErr w:type="spellStart"/>
      <w:r>
        <w:rPr>
          <w:color w:val="000000"/>
          <w:lang w:eastAsia="ru-RU" w:bidi="ru-RU"/>
        </w:rPr>
        <w:t>zip</w:t>
      </w:r>
      <w:proofErr w:type="spellEnd"/>
      <w:r>
        <w:rPr>
          <w:color w:val="000000"/>
          <w:lang w:eastAsia="ru-RU" w:bidi="ru-RU"/>
        </w:rPr>
        <w:t xml:space="preserve">, </w:t>
      </w:r>
      <w:proofErr w:type="spellStart"/>
      <w:r>
        <w:rPr>
          <w:color w:val="000000"/>
          <w:lang w:eastAsia="ru-RU" w:bidi="ru-RU"/>
        </w:rPr>
        <w:t>rar</w:t>
      </w:r>
      <w:proofErr w:type="spellEnd"/>
      <w:r>
        <w:rPr>
          <w:color w:val="000000"/>
          <w:lang w:eastAsia="ru-RU" w:bidi="ru-RU"/>
        </w:rPr>
        <w:t xml:space="preserve">, </w:t>
      </w:r>
      <w:proofErr w:type="spellStart"/>
      <w:r>
        <w:rPr>
          <w:color w:val="000000"/>
          <w:lang w:eastAsia="ru-RU" w:bidi="ru-RU"/>
        </w:rPr>
        <w:t>sig</w:t>
      </w:r>
      <w:proofErr w:type="spellEnd"/>
      <w:r>
        <w:rPr>
          <w:color w:val="000000"/>
          <w:lang w:eastAsia="ru-RU" w:bidi="ru-RU"/>
        </w:rPr>
        <w:t xml:space="preserve">, </w:t>
      </w:r>
      <w:proofErr w:type="spellStart"/>
      <w:r>
        <w:rPr>
          <w:color w:val="000000"/>
          <w:lang w:eastAsia="ru-RU" w:bidi="ru-RU"/>
        </w:rPr>
        <w:t>png</w:t>
      </w:r>
      <w:proofErr w:type="spellEnd"/>
      <w:r>
        <w:rPr>
          <w:color w:val="000000"/>
          <w:lang w:eastAsia="ru-RU" w:bidi="ru-RU"/>
        </w:rPr>
        <w:t xml:space="preserve">, </w:t>
      </w:r>
      <w:proofErr w:type="spellStart"/>
      <w:r>
        <w:rPr>
          <w:color w:val="000000"/>
          <w:lang w:eastAsia="ru-RU" w:bidi="ru-RU"/>
        </w:rPr>
        <w:t>bmp</w:t>
      </w:r>
      <w:proofErr w:type="spellEnd"/>
      <w:r>
        <w:rPr>
          <w:color w:val="000000"/>
          <w:lang w:eastAsia="ru-RU" w:bidi="ru-RU"/>
        </w:rPr>
        <w:t xml:space="preserve">, </w:t>
      </w:r>
      <w:proofErr w:type="spellStart"/>
      <w:r>
        <w:rPr>
          <w:color w:val="000000"/>
          <w:lang w:eastAsia="ru-RU" w:bidi="ru-RU"/>
        </w:rPr>
        <w:t>tiff</w:t>
      </w:r>
      <w:proofErr w:type="spellEnd"/>
      <w:r>
        <w:rPr>
          <w:color w:val="000000"/>
          <w:lang w:eastAsia="ru-RU" w:bidi="ru-RU"/>
        </w:rPr>
        <w:t xml:space="preserve"> .</w:t>
      </w:r>
    </w:p>
    <w:p w:rsidR="00BC700B" w:rsidRDefault="00F0413F">
      <w:pPr>
        <w:pStyle w:val="1f9"/>
        <w:shd w:val="clear" w:color="auto" w:fill="auto"/>
        <w:ind w:firstLine="720"/>
        <w:jc w:val="both"/>
      </w:pPr>
      <w:r>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bidi="en-US"/>
        </w:rPr>
        <w:t>dpi</w:t>
      </w:r>
      <w:r>
        <w:rPr>
          <w:color w:val="000000"/>
          <w:lang w:bidi="en-US"/>
        </w:rPr>
        <w:t xml:space="preserve"> </w:t>
      </w:r>
      <w:r>
        <w:rPr>
          <w:color w:val="000000"/>
          <w:lang w:eastAsia="ru-RU" w:bidi="ru-RU"/>
        </w:rPr>
        <w:t>(масштаб 1:1) с использованием следующих режимов:</w:t>
      </w:r>
    </w:p>
    <w:p w:rsidR="00BC700B" w:rsidRDefault="00F0413F">
      <w:pPr>
        <w:pStyle w:val="1f9"/>
        <w:shd w:val="clear" w:color="auto" w:fill="auto"/>
        <w:ind w:firstLine="720"/>
        <w:jc w:val="both"/>
      </w:pPr>
      <w:r>
        <w:rPr>
          <w:color w:val="000000"/>
          <w:lang w:eastAsia="ru-RU" w:bidi="ru-RU"/>
        </w:rPr>
        <w:t>- «черно-белый» (при отсутствии в документе графических изображений и (или) цветного текста);</w:t>
      </w:r>
    </w:p>
    <w:p w:rsidR="00BC700B" w:rsidRDefault="00F0413F">
      <w:pPr>
        <w:pStyle w:val="1f9"/>
        <w:shd w:val="clear" w:color="auto" w:fill="auto"/>
        <w:ind w:firstLine="720"/>
        <w:jc w:val="both"/>
      </w:pPr>
      <w:r>
        <w:rPr>
          <w:color w:val="000000"/>
          <w:lang w:eastAsia="ru-RU" w:bidi="ru-RU"/>
        </w:rPr>
        <w:t>- «оттенки серого» (при наличии в документе графических изображений, отличных от цветного графического изображения);</w:t>
      </w:r>
    </w:p>
    <w:p w:rsidR="00BC700B" w:rsidRDefault="00F0413F">
      <w:pPr>
        <w:pStyle w:val="1f9"/>
        <w:shd w:val="clear" w:color="auto" w:fill="auto"/>
        <w:ind w:firstLine="720"/>
        <w:jc w:val="both"/>
      </w:pPr>
      <w:r>
        <w:rPr>
          <w:color w:val="000000"/>
          <w:lang w:eastAsia="ru-RU" w:bidi="ru-RU"/>
        </w:rPr>
        <w:t>- «цветной» или «режим полной цветопередачи» (при наличии в документе цветных графических изображений либо цветного текста);</w:t>
      </w:r>
    </w:p>
    <w:p w:rsidR="00BC700B" w:rsidRDefault="00F0413F">
      <w:pPr>
        <w:pStyle w:val="1f9"/>
        <w:shd w:val="clear" w:color="auto" w:fill="auto"/>
        <w:ind w:firstLine="720"/>
        <w:jc w:val="both"/>
      </w:pPr>
      <w:r>
        <w:rPr>
          <w:color w:val="000000"/>
          <w:lang w:eastAsia="ru-RU" w:bidi="ru-RU"/>
        </w:rPr>
        <w:t>- сохранением всех аутентичных признаков подлинности, а именно: графической подписи лица, печати, углового штампа бланка;</w:t>
      </w:r>
    </w:p>
    <w:p w:rsidR="00BC700B" w:rsidRDefault="00F0413F">
      <w:pPr>
        <w:pStyle w:val="1f9"/>
        <w:shd w:val="clear" w:color="auto" w:fill="auto"/>
        <w:ind w:firstLine="720"/>
        <w:jc w:val="both"/>
      </w:pPr>
      <w:r>
        <w:rPr>
          <w:color w:val="000000"/>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BC700B" w:rsidRDefault="00F0413F">
      <w:pPr>
        <w:pStyle w:val="1f9"/>
        <w:shd w:val="clear" w:color="auto" w:fill="auto"/>
        <w:ind w:firstLine="720"/>
        <w:jc w:val="both"/>
      </w:pPr>
      <w:r>
        <w:rPr>
          <w:color w:val="000000"/>
          <w:lang w:eastAsia="ru-RU" w:bidi="ru-RU"/>
        </w:rPr>
        <w:t>Электронные документы должны обеспечивать:</w:t>
      </w:r>
    </w:p>
    <w:p w:rsidR="00BC700B" w:rsidRDefault="00F0413F">
      <w:pPr>
        <w:pStyle w:val="1f9"/>
        <w:shd w:val="clear" w:color="auto" w:fill="auto"/>
        <w:ind w:firstLine="720"/>
        <w:jc w:val="both"/>
      </w:pPr>
      <w:r>
        <w:rPr>
          <w:color w:val="000000"/>
          <w:lang w:eastAsia="ru-RU" w:bidi="ru-RU"/>
        </w:rPr>
        <w:t>- возможность идентифицировать документ и количество листов в документе;</w:t>
      </w:r>
    </w:p>
    <w:p w:rsidR="00BC700B" w:rsidRDefault="00F0413F">
      <w:pPr>
        <w:pStyle w:val="1f9"/>
        <w:shd w:val="clear" w:color="auto" w:fill="auto"/>
        <w:ind w:firstLine="720"/>
        <w:jc w:val="both"/>
      </w:pPr>
      <w:r>
        <w:rPr>
          <w:color w:val="000000"/>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00B" w:rsidRDefault="00F0413F">
      <w:pPr>
        <w:pStyle w:val="1f9"/>
        <w:shd w:val="clear" w:color="auto" w:fill="auto"/>
        <w:spacing w:after="300"/>
        <w:ind w:firstLine="720"/>
        <w:jc w:val="both"/>
      </w:pPr>
      <w:r>
        <w:rPr>
          <w:color w:val="000000"/>
          <w:lang w:eastAsia="ru-RU" w:bidi="ru-RU"/>
        </w:rPr>
        <w:t xml:space="preserve">Документы, подлежащие представлению в форматах </w:t>
      </w:r>
      <w:r>
        <w:rPr>
          <w:color w:val="000000"/>
          <w:lang w:val="en-US" w:bidi="en-US"/>
        </w:rPr>
        <w:t>xls</w:t>
      </w:r>
      <w:r>
        <w:rPr>
          <w:color w:val="000000"/>
          <w:lang w:bidi="en-US"/>
        </w:rPr>
        <w:t xml:space="preserve">, </w:t>
      </w:r>
      <w:r>
        <w:rPr>
          <w:color w:val="000000"/>
          <w:lang w:val="en-US" w:bidi="en-US"/>
        </w:rPr>
        <w:t>xlsx</w:t>
      </w:r>
      <w:r>
        <w:rPr>
          <w:color w:val="000000"/>
          <w:lang w:bidi="en-US"/>
        </w:rPr>
        <w:t xml:space="preserve"> </w:t>
      </w:r>
      <w:r>
        <w:rPr>
          <w:color w:val="000000"/>
          <w:lang w:eastAsia="ru-RU" w:bidi="ru-RU"/>
        </w:rPr>
        <w:t xml:space="preserve">или </w:t>
      </w:r>
      <w:r>
        <w:rPr>
          <w:color w:val="000000"/>
          <w:lang w:val="en-US" w:bidi="en-US"/>
        </w:rPr>
        <w:t>ods</w:t>
      </w:r>
      <w:r>
        <w:rPr>
          <w:color w:val="000000"/>
          <w:lang w:bidi="en-US"/>
        </w:rPr>
        <w:t xml:space="preserve">, </w:t>
      </w:r>
      <w:r>
        <w:rPr>
          <w:color w:val="000000"/>
          <w:lang w:eastAsia="ru-RU" w:bidi="ru-RU"/>
        </w:rPr>
        <w:t>формируются в виде отдельного электронного документа.</w:t>
      </w:r>
    </w:p>
    <w:p w:rsidR="00BC700B" w:rsidRDefault="00F0413F">
      <w:pPr>
        <w:pStyle w:val="1f9"/>
        <w:shd w:val="clear" w:color="auto" w:fill="auto"/>
        <w:spacing w:after="300"/>
        <w:ind w:firstLine="0"/>
        <w:contextualSpacing/>
        <w:jc w:val="center"/>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00B" w:rsidRDefault="00F0413F">
      <w:pPr>
        <w:pStyle w:val="2f5"/>
        <w:keepNext/>
        <w:keepLines/>
        <w:shd w:val="clear" w:color="auto" w:fill="auto"/>
        <w:contextualSpacing/>
      </w:pPr>
      <w:bookmarkStart w:id="56" w:name="bookmark248"/>
      <w:bookmarkStart w:id="57" w:name="bookmark249"/>
      <w:bookmarkStart w:id="58" w:name="_Toc80979754"/>
      <w:r>
        <w:rPr>
          <w:color w:val="000000"/>
          <w:lang w:bidi="ru-RU"/>
        </w:rPr>
        <w:t>Исчерпывающий перечень административных процедур</w:t>
      </w:r>
      <w:bookmarkEnd w:id="56"/>
      <w:bookmarkEnd w:id="57"/>
      <w:bookmarkEnd w:id="58"/>
    </w:p>
    <w:p w:rsidR="00BC700B" w:rsidRDefault="00F0413F" w:rsidP="00A67A06">
      <w:pPr>
        <w:pStyle w:val="1f9"/>
        <w:numPr>
          <w:ilvl w:val="0"/>
          <w:numId w:val="15"/>
        </w:numPr>
        <w:shd w:val="clear" w:color="auto" w:fill="auto"/>
        <w:tabs>
          <w:tab w:val="left" w:pos="1328"/>
        </w:tabs>
        <w:ind w:firstLine="720"/>
        <w:contextualSpacing/>
        <w:jc w:val="both"/>
      </w:pPr>
      <w:r>
        <w:rPr>
          <w:color w:val="000000"/>
          <w:lang w:eastAsia="ru-RU" w:bidi="ru-RU"/>
        </w:rPr>
        <w:t xml:space="preserve">Описание административных процедур и административных действий </w:t>
      </w:r>
      <w:proofErr w:type="spellStart"/>
      <w:r>
        <w:rPr>
          <w:color w:val="000000"/>
          <w:lang w:eastAsia="ru-RU" w:bidi="ru-RU"/>
        </w:rPr>
        <w:t>подуслуги</w:t>
      </w:r>
      <w:proofErr w:type="spellEnd"/>
      <w:r>
        <w:rPr>
          <w:color w:val="000000"/>
          <w:lang w:eastAsia="ru-RU" w:bidi="ru-RU"/>
        </w:rPr>
        <w:t xml:space="preserve"> «Установление публичного сервитута в отдельных целях»:</w:t>
      </w:r>
    </w:p>
    <w:p w:rsidR="00BC700B" w:rsidRDefault="00F0413F" w:rsidP="00A67A06">
      <w:pPr>
        <w:pStyle w:val="1f9"/>
        <w:numPr>
          <w:ilvl w:val="0"/>
          <w:numId w:val="16"/>
        </w:numPr>
        <w:shd w:val="clear" w:color="auto" w:fill="auto"/>
        <w:tabs>
          <w:tab w:val="left" w:pos="755"/>
        </w:tabs>
        <w:ind w:firstLine="720"/>
        <w:contextualSpacing/>
        <w:jc w:val="both"/>
      </w:pPr>
      <w:r>
        <w:rPr>
          <w:color w:val="000000"/>
          <w:lang w:eastAsia="ru-RU" w:bidi="ru-RU"/>
        </w:rPr>
        <w:t>Проверка документов и регистрация заявления;</w:t>
      </w:r>
    </w:p>
    <w:p w:rsidR="00BC700B" w:rsidRDefault="00F0413F" w:rsidP="00A67A06">
      <w:pPr>
        <w:pStyle w:val="1f9"/>
        <w:numPr>
          <w:ilvl w:val="0"/>
          <w:numId w:val="16"/>
        </w:numPr>
        <w:shd w:val="clear" w:color="auto" w:fill="auto"/>
        <w:tabs>
          <w:tab w:val="left" w:pos="755"/>
        </w:tabs>
        <w:ind w:firstLine="720"/>
        <w:contextualSpacing/>
        <w:jc w:val="both"/>
      </w:pPr>
      <w:r>
        <w:rPr>
          <w:color w:val="000000"/>
          <w:lang w:eastAsia="ru-RU" w:bidi="ru-RU"/>
        </w:rPr>
        <w:t>Получение сведений посредством СМЭВ;</w:t>
      </w:r>
    </w:p>
    <w:p w:rsidR="00BC700B" w:rsidRDefault="00F0413F" w:rsidP="00A67A06">
      <w:pPr>
        <w:pStyle w:val="1f9"/>
        <w:numPr>
          <w:ilvl w:val="0"/>
          <w:numId w:val="16"/>
        </w:numPr>
        <w:shd w:val="clear" w:color="auto" w:fill="auto"/>
        <w:tabs>
          <w:tab w:val="left" w:pos="755"/>
        </w:tabs>
        <w:ind w:firstLine="720"/>
        <w:contextualSpacing/>
        <w:jc w:val="both"/>
      </w:pPr>
      <w:r>
        <w:rPr>
          <w:color w:val="000000"/>
          <w:lang w:eastAsia="ru-RU" w:bidi="ru-RU"/>
        </w:rPr>
        <w:t>Оповещение правообладателей;</w:t>
      </w:r>
    </w:p>
    <w:p w:rsidR="00BC700B" w:rsidRDefault="00F0413F" w:rsidP="00A67A06">
      <w:pPr>
        <w:pStyle w:val="1f9"/>
        <w:numPr>
          <w:ilvl w:val="0"/>
          <w:numId w:val="16"/>
        </w:numPr>
        <w:shd w:val="clear" w:color="auto" w:fill="auto"/>
        <w:tabs>
          <w:tab w:val="left" w:pos="755"/>
        </w:tabs>
        <w:ind w:firstLine="720"/>
        <w:contextualSpacing/>
        <w:jc w:val="both"/>
      </w:pPr>
      <w:r>
        <w:rPr>
          <w:color w:val="000000"/>
          <w:lang w:eastAsia="ru-RU" w:bidi="ru-RU"/>
        </w:rPr>
        <w:t>Рассмотрение документов и сведений;</w:t>
      </w:r>
    </w:p>
    <w:p w:rsidR="00BC700B" w:rsidRDefault="00F0413F" w:rsidP="00A67A06">
      <w:pPr>
        <w:pStyle w:val="1f9"/>
        <w:numPr>
          <w:ilvl w:val="0"/>
          <w:numId w:val="16"/>
        </w:numPr>
        <w:shd w:val="clear" w:color="auto" w:fill="auto"/>
        <w:tabs>
          <w:tab w:val="left" w:pos="755"/>
        </w:tabs>
        <w:ind w:firstLine="720"/>
        <w:contextualSpacing/>
        <w:jc w:val="both"/>
      </w:pPr>
      <w:r>
        <w:rPr>
          <w:color w:val="000000"/>
          <w:lang w:eastAsia="ru-RU" w:bidi="ru-RU"/>
        </w:rPr>
        <w:lastRenderedPageBreak/>
        <w:t>Принятие решения;</w:t>
      </w:r>
    </w:p>
    <w:p w:rsidR="00BC700B" w:rsidRDefault="00F0413F" w:rsidP="00A67A06">
      <w:pPr>
        <w:pStyle w:val="1f9"/>
        <w:numPr>
          <w:ilvl w:val="0"/>
          <w:numId w:val="16"/>
        </w:numPr>
        <w:shd w:val="clear" w:color="auto" w:fill="auto"/>
        <w:tabs>
          <w:tab w:val="left" w:pos="755"/>
        </w:tabs>
        <w:spacing w:after="300"/>
        <w:ind w:firstLine="720"/>
        <w:contextualSpacing/>
        <w:jc w:val="both"/>
      </w:pPr>
      <w:r>
        <w:rPr>
          <w:color w:val="000000"/>
          <w:lang w:eastAsia="ru-RU" w:bidi="ru-RU"/>
        </w:rPr>
        <w:t>Выдача результата на бумажном носителе (опционально).</w:t>
      </w:r>
    </w:p>
    <w:p w:rsidR="00BC700B" w:rsidRDefault="00F0413F">
      <w:pPr>
        <w:pStyle w:val="1f9"/>
        <w:shd w:val="clear" w:color="auto" w:fill="auto"/>
        <w:spacing w:after="300"/>
        <w:ind w:firstLine="720"/>
        <w:contextualSpacing/>
        <w:jc w:val="both"/>
        <w:rPr>
          <w:color w:val="000000"/>
          <w:lang w:eastAsia="ru-RU" w:bidi="ru-RU"/>
        </w:rPr>
      </w:pPr>
      <w:r>
        <w:rPr>
          <w:color w:val="000000"/>
          <w:lang w:eastAsia="ru-RU" w:bidi="ru-RU"/>
        </w:rPr>
        <w:t>Описание административных процедур представлено в Приложении № 5 к настоящему Административному регламенту.</w:t>
      </w:r>
    </w:p>
    <w:p w:rsidR="00BC700B" w:rsidRDefault="00F0413F">
      <w:pPr>
        <w:widowControl w:val="0"/>
        <w:spacing w:after="30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Перечень административных процедур (действий) при предоставлении</w:t>
      </w:r>
      <w:r>
        <w:rPr>
          <w:rFonts w:ascii="Times New Roman" w:eastAsia="Times New Roman" w:hAnsi="Times New Roman"/>
          <w:b/>
          <w:bCs/>
          <w:color w:val="000000"/>
          <w:sz w:val="28"/>
          <w:szCs w:val="28"/>
          <w:lang w:eastAsia="ru-RU" w:bidi="ru-RU"/>
        </w:rPr>
        <w:br/>
        <w:t>муниципальной услуги в электронной форме</w:t>
      </w:r>
    </w:p>
    <w:p w:rsidR="00BC700B" w:rsidRDefault="00F0413F" w:rsidP="00A67A06">
      <w:pPr>
        <w:widowControl w:val="0"/>
        <w:numPr>
          <w:ilvl w:val="0"/>
          <w:numId w:val="15"/>
        </w:numPr>
        <w:tabs>
          <w:tab w:val="left" w:pos="1397"/>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предоставлении муниципальной услуги в электронной форме заявителю обеспечиваются:</w:t>
      </w:r>
    </w:p>
    <w:p w:rsidR="00BC700B" w:rsidRDefault="00F0413F" w:rsidP="00A67A06">
      <w:pPr>
        <w:widowControl w:val="0"/>
        <w:numPr>
          <w:ilvl w:val="0"/>
          <w:numId w:val="18"/>
        </w:numPr>
        <w:tabs>
          <w:tab w:val="left" w:pos="110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информации о порядке и сроках предоставления муниципальной услуги;</w:t>
      </w:r>
    </w:p>
    <w:p w:rsidR="00BC700B" w:rsidRDefault="00F0413F" w:rsidP="00A67A06">
      <w:pPr>
        <w:widowControl w:val="0"/>
        <w:numPr>
          <w:ilvl w:val="0"/>
          <w:numId w:val="18"/>
        </w:numPr>
        <w:tabs>
          <w:tab w:val="left" w:pos="1108"/>
        </w:tabs>
        <w:spacing w:after="0" w:line="262"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формирование заявления;</w:t>
      </w:r>
    </w:p>
    <w:p w:rsidR="00BC700B" w:rsidRDefault="00F0413F" w:rsidP="00A67A06">
      <w:pPr>
        <w:widowControl w:val="0"/>
        <w:numPr>
          <w:ilvl w:val="0"/>
          <w:numId w:val="18"/>
        </w:numPr>
        <w:tabs>
          <w:tab w:val="left" w:pos="110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BC700B" w:rsidRDefault="00F0413F" w:rsidP="00A67A06">
      <w:pPr>
        <w:widowControl w:val="0"/>
        <w:numPr>
          <w:ilvl w:val="0"/>
          <w:numId w:val="18"/>
        </w:numPr>
        <w:tabs>
          <w:tab w:val="left" w:pos="1108"/>
        </w:tabs>
        <w:spacing w:after="0" w:line="252"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результата предоставления муниципальной услуги;</w:t>
      </w:r>
    </w:p>
    <w:p w:rsidR="00BC700B" w:rsidRDefault="00F0413F" w:rsidP="00A67A06">
      <w:pPr>
        <w:widowControl w:val="0"/>
        <w:numPr>
          <w:ilvl w:val="0"/>
          <w:numId w:val="18"/>
        </w:numPr>
        <w:tabs>
          <w:tab w:val="left" w:pos="1108"/>
        </w:tabs>
        <w:spacing w:after="0" w:line="262"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сведений о ходе рассмотрения заявления;</w:t>
      </w:r>
    </w:p>
    <w:p w:rsidR="00BC700B" w:rsidRDefault="00F0413F" w:rsidP="00A67A06">
      <w:pPr>
        <w:widowControl w:val="0"/>
        <w:numPr>
          <w:ilvl w:val="0"/>
          <w:numId w:val="18"/>
        </w:numPr>
        <w:tabs>
          <w:tab w:val="left" w:pos="110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осуществление оценки качества предоставления муниципальной услуги;</w:t>
      </w:r>
    </w:p>
    <w:p w:rsidR="00BC700B" w:rsidRDefault="00F0413F" w:rsidP="00A67A06">
      <w:pPr>
        <w:widowControl w:val="0"/>
        <w:numPr>
          <w:ilvl w:val="0"/>
          <w:numId w:val="18"/>
        </w:numPr>
        <w:tabs>
          <w:tab w:val="left" w:pos="1108"/>
        </w:tabs>
        <w:spacing w:after="32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00B" w:rsidRDefault="00F0413F">
      <w:pPr>
        <w:keepNext/>
        <w:keepLines/>
        <w:widowControl w:val="0"/>
        <w:spacing w:after="320" w:line="240" w:lineRule="auto"/>
        <w:ind w:firstLine="720"/>
        <w:jc w:val="center"/>
        <w:outlineLvl w:val="1"/>
        <w:rPr>
          <w:rFonts w:ascii="Times New Roman" w:eastAsia="Times New Roman" w:hAnsi="Times New Roman"/>
          <w:b/>
          <w:bCs/>
          <w:sz w:val="28"/>
          <w:szCs w:val="28"/>
        </w:rPr>
      </w:pPr>
      <w:bookmarkStart w:id="59" w:name="bookmark250"/>
      <w:bookmarkStart w:id="60" w:name="bookmark251"/>
      <w:bookmarkStart w:id="61" w:name="_Toc80979755"/>
      <w:r>
        <w:rPr>
          <w:rFonts w:ascii="Times New Roman" w:eastAsia="Times New Roman" w:hAnsi="Times New Roman"/>
          <w:b/>
          <w:bCs/>
          <w:color w:val="000000"/>
          <w:sz w:val="28"/>
          <w:szCs w:val="28"/>
          <w:lang w:eastAsia="ru-RU" w:bidi="ru-RU"/>
        </w:rPr>
        <w:t>Порядок осуществления административных процедур (действий) в</w:t>
      </w:r>
      <w:r>
        <w:rPr>
          <w:rFonts w:ascii="Times New Roman" w:eastAsia="Times New Roman" w:hAnsi="Times New Roman"/>
          <w:b/>
          <w:bCs/>
          <w:color w:val="000000"/>
          <w:sz w:val="28"/>
          <w:szCs w:val="28"/>
          <w:lang w:eastAsia="ru-RU" w:bidi="ru-RU"/>
        </w:rPr>
        <w:br/>
        <w:t>электронной форме</w:t>
      </w:r>
      <w:bookmarkEnd w:id="59"/>
      <w:bookmarkEnd w:id="60"/>
      <w:bookmarkEnd w:id="61"/>
    </w:p>
    <w:p w:rsidR="00BC700B" w:rsidRDefault="00F0413F" w:rsidP="00A67A06">
      <w:pPr>
        <w:widowControl w:val="0"/>
        <w:numPr>
          <w:ilvl w:val="0"/>
          <w:numId w:val="15"/>
        </w:numPr>
        <w:tabs>
          <w:tab w:val="left" w:pos="131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Формирование заявления.</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BC700B" w:rsidRDefault="00F0413F">
      <w:pPr>
        <w:widowControl w:val="0"/>
        <w:tabs>
          <w:tab w:val="left" w:pos="110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BC700B" w:rsidRDefault="00F0413F">
      <w:pPr>
        <w:widowControl w:val="0"/>
        <w:tabs>
          <w:tab w:val="left" w:pos="11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w:t>
      </w:r>
      <w:r>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rsidR="00BC700B" w:rsidRDefault="00F0413F">
      <w:pPr>
        <w:widowControl w:val="0"/>
        <w:tabs>
          <w:tab w:val="left" w:pos="112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w:t>
      </w:r>
      <w:r>
        <w:rPr>
          <w:rFonts w:ascii="Times New Roman" w:eastAsia="Times New Roman" w:hAnsi="Times New Roman"/>
          <w:color w:val="000000"/>
          <w:sz w:val="28"/>
          <w:szCs w:val="28"/>
          <w:lang w:eastAsia="ru-RU" w:bidi="ru-RU"/>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rPr>
          <w:rFonts w:ascii="Times New Roman" w:eastAsia="Times New Roman" w:hAnsi="Times New Roman"/>
          <w:color w:val="000000"/>
          <w:sz w:val="28"/>
          <w:szCs w:val="28"/>
          <w:lang w:eastAsia="ru-RU" w:bidi="ru-RU"/>
        </w:rPr>
        <w:lastRenderedPageBreak/>
        <w:t>ввода и возврате для повторного ввода значений в электронную форму заявления;</w:t>
      </w:r>
    </w:p>
    <w:p w:rsidR="00BC700B" w:rsidRDefault="00F0413F">
      <w:pPr>
        <w:widowControl w:val="0"/>
        <w:tabs>
          <w:tab w:val="left" w:pos="111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w:t>
      </w:r>
      <w:r>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700B" w:rsidRDefault="00F0413F">
      <w:pPr>
        <w:widowControl w:val="0"/>
        <w:tabs>
          <w:tab w:val="left" w:pos="1123"/>
        </w:tabs>
        <w:spacing w:after="0" w:line="240" w:lineRule="auto"/>
        <w:ind w:firstLine="720"/>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lang w:eastAsia="ru-RU" w:bidi="ru-RU"/>
        </w:rPr>
        <w:t>д</w:t>
      </w:r>
      <w:proofErr w:type="spellEnd"/>
      <w:r>
        <w:rPr>
          <w:rFonts w:ascii="Times New Roman" w:eastAsia="Times New Roman" w:hAnsi="Times New Roman"/>
          <w:color w:val="000000"/>
          <w:sz w:val="28"/>
          <w:szCs w:val="28"/>
          <w:lang w:eastAsia="ru-RU" w:bidi="ru-RU"/>
        </w:rPr>
        <w:t>)</w:t>
      </w:r>
      <w:r>
        <w:rPr>
          <w:rFonts w:ascii="Times New Roman" w:eastAsia="Times New Roman" w:hAnsi="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Pr>
          <w:rFonts w:ascii="Times New Roman" w:eastAsia="Times New Roman" w:hAnsi="Times New Roman"/>
          <w:color w:val="000000"/>
          <w:sz w:val="28"/>
          <w:szCs w:val="28"/>
          <w:lang w:eastAsia="ru-RU" w:bidi="ru-RU"/>
        </w:rPr>
        <w:t>потери</w:t>
      </w:r>
      <w:proofErr w:type="gramEnd"/>
      <w:r>
        <w:rPr>
          <w:rFonts w:ascii="Times New Roman" w:eastAsia="Times New Roman" w:hAnsi="Times New Roman"/>
          <w:color w:val="000000"/>
          <w:sz w:val="28"/>
          <w:szCs w:val="28"/>
          <w:lang w:eastAsia="ru-RU" w:bidi="ru-RU"/>
        </w:rPr>
        <w:t xml:space="preserve"> ранее введенной информации;</w:t>
      </w:r>
    </w:p>
    <w:p w:rsidR="00BC700B" w:rsidRDefault="00F0413F">
      <w:pPr>
        <w:widowControl w:val="0"/>
        <w:tabs>
          <w:tab w:val="left" w:pos="41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е)</w:t>
      </w:r>
      <w:r>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Сформированное и подписанное </w:t>
      </w:r>
      <w:proofErr w:type="gramStart"/>
      <w:r>
        <w:rPr>
          <w:rFonts w:ascii="Times New Roman" w:eastAsia="Times New Roman" w:hAnsi="Times New Roman"/>
          <w:color w:val="000000"/>
          <w:sz w:val="28"/>
          <w:szCs w:val="28"/>
          <w:lang w:eastAsia="ru-RU" w:bidi="ru-RU"/>
        </w:rPr>
        <w:t>заявление</w:t>
      </w:r>
      <w:proofErr w:type="gramEnd"/>
      <w:r>
        <w:rPr>
          <w:rFonts w:ascii="Times New Roman" w:eastAsia="Times New Roman" w:hAnsi="Times New Roman"/>
          <w:color w:val="000000"/>
          <w:sz w:val="28"/>
          <w:szCs w:val="28"/>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BC700B" w:rsidRDefault="00F0413F" w:rsidP="00A67A06">
      <w:pPr>
        <w:widowControl w:val="0"/>
        <w:numPr>
          <w:ilvl w:val="0"/>
          <w:numId w:val="15"/>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00B" w:rsidRDefault="00F0413F">
      <w:pPr>
        <w:widowControl w:val="0"/>
        <w:tabs>
          <w:tab w:val="left" w:pos="1216"/>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w:t>
      </w:r>
      <w:r>
        <w:rPr>
          <w:rFonts w:ascii="Times New Roman" w:eastAsia="Times New Roman" w:hAnsi="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00B" w:rsidRDefault="00F0413F">
      <w:pPr>
        <w:widowControl w:val="0"/>
        <w:tabs>
          <w:tab w:val="left" w:pos="1216"/>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w:t>
      </w:r>
      <w:r>
        <w:rPr>
          <w:rFonts w:ascii="Times New Roman" w:eastAsia="Times New Roman" w:hAnsi="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00B" w:rsidRDefault="00F0413F" w:rsidP="00A67A06">
      <w:pPr>
        <w:widowControl w:val="0"/>
        <w:numPr>
          <w:ilvl w:val="0"/>
          <w:numId w:val="15"/>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Ответственное должностное лицо:</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BC700B" w:rsidRDefault="00F0413F" w:rsidP="00A67A06">
      <w:pPr>
        <w:widowControl w:val="0"/>
        <w:numPr>
          <w:ilvl w:val="0"/>
          <w:numId w:val="15"/>
        </w:numPr>
        <w:tabs>
          <w:tab w:val="left" w:pos="13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700B" w:rsidRDefault="00F0413F" w:rsidP="00A67A06">
      <w:pPr>
        <w:widowControl w:val="0"/>
        <w:numPr>
          <w:ilvl w:val="0"/>
          <w:numId w:val="15"/>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rFonts w:ascii="Times New Roman" w:eastAsia="Times New Roman" w:hAnsi="Times New Roman"/>
          <w:color w:val="000000"/>
          <w:sz w:val="28"/>
          <w:szCs w:val="28"/>
          <w:lang w:eastAsia="ru-RU" w:bidi="ru-RU"/>
        </w:rPr>
        <w:lastRenderedPageBreak/>
        <w:t>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предоставлении муниципальной услуги в электронной форме заявителю направляется:</w:t>
      </w:r>
    </w:p>
    <w:p w:rsidR="00BC700B" w:rsidRDefault="00F0413F">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00B" w:rsidRDefault="00F0413F" w:rsidP="00A67A06">
      <w:pPr>
        <w:widowControl w:val="0"/>
        <w:numPr>
          <w:ilvl w:val="0"/>
          <w:numId w:val="15"/>
        </w:numPr>
        <w:tabs>
          <w:tab w:val="left" w:pos="1263"/>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BC700B" w:rsidRDefault="00F0413F">
      <w:pPr>
        <w:widowControl w:val="0"/>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BC700B" w:rsidRDefault="00F0413F" w:rsidP="00A67A06">
      <w:pPr>
        <w:widowControl w:val="0"/>
        <w:numPr>
          <w:ilvl w:val="0"/>
          <w:numId w:val="15"/>
        </w:numPr>
        <w:tabs>
          <w:tab w:val="left" w:pos="1522"/>
        </w:tabs>
        <w:spacing w:after="64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rFonts w:ascii="Times New Roman" w:eastAsia="Times New Roman" w:hAnsi="Times New Roman"/>
          <w:color w:val="000000"/>
          <w:sz w:val="28"/>
          <w:szCs w:val="28"/>
          <w:lang w:eastAsia="ru-RU" w:bidi="ru-RU"/>
        </w:rPr>
        <w:lastRenderedPageBreak/>
        <w:t>действий (бездействия), совершенных при предоставлении государственных и</w:t>
      </w:r>
      <w:proofErr w:type="gramEnd"/>
      <w:r>
        <w:rPr>
          <w:rFonts w:ascii="Times New Roman" w:eastAsia="Times New Roman" w:hAnsi="Times New Roman"/>
          <w:color w:val="000000"/>
          <w:sz w:val="28"/>
          <w:szCs w:val="28"/>
          <w:lang w:eastAsia="ru-RU" w:bidi="ru-RU"/>
        </w:rPr>
        <w:t xml:space="preserve"> муниципальных услуг»</w:t>
      </w:r>
      <w:r>
        <w:rPr>
          <w:rFonts w:ascii="Times New Roman" w:eastAsia="Times New Roman" w:hAnsi="Times New Roman"/>
          <w:color w:val="000000"/>
          <w:sz w:val="28"/>
          <w:szCs w:val="28"/>
          <w:vertAlign w:val="superscript"/>
          <w:lang w:eastAsia="ru-RU" w:bidi="ru-RU"/>
        </w:rPr>
        <w:footnoteReference w:id="1"/>
      </w:r>
      <w:r>
        <w:rPr>
          <w:rFonts w:ascii="Times New Roman" w:eastAsia="Times New Roman" w:hAnsi="Times New Roman"/>
          <w:color w:val="000000"/>
          <w:sz w:val="28"/>
          <w:szCs w:val="28"/>
          <w:lang w:eastAsia="ru-RU" w:bidi="ru-RU"/>
        </w:rPr>
        <w:t>.</w:t>
      </w:r>
    </w:p>
    <w:p w:rsidR="00BC700B" w:rsidRDefault="00F0413F">
      <w:pPr>
        <w:widowControl w:val="0"/>
        <w:spacing w:after="30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Порядок исправления допущенных опечаток и ошибок в выданных </w:t>
      </w:r>
      <w:r>
        <w:rPr>
          <w:rFonts w:ascii="Times New Roman" w:eastAsia="Times New Roman" w:hAnsi="Times New Roman"/>
          <w:b/>
          <w:bCs/>
          <w:color w:val="000000"/>
          <w:sz w:val="28"/>
          <w:szCs w:val="28"/>
          <w:lang w:eastAsia="ru-RU" w:bidi="ru-RU"/>
        </w:rPr>
        <w:br/>
        <w:t>в результате предоставления муниципальной услуги</w:t>
      </w:r>
      <w:r>
        <w:rPr>
          <w:rFonts w:ascii="Times New Roman" w:eastAsia="Times New Roman" w:hAnsi="Times New Roman"/>
          <w:b/>
          <w:bCs/>
          <w:color w:val="000000"/>
          <w:sz w:val="28"/>
          <w:szCs w:val="28"/>
          <w:lang w:eastAsia="ru-RU" w:bidi="ru-RU"/>
        </w:rPr>
        <w:br/>
        <w:t>документах</w:t>
      </w:r>
    </w:p>
    <w:p w:rsidR="00BC700B" w:rsidRDefault="00F0413F" w:rsidP="00A67A06">
      <w:pPr>
        <w:widowControl w:val="0"/>
        <w:numPr>
          <w:ilvl w:val="0"/>
          <w:numId w:val="15"/>
        </w:numPr>
        <w:tabs>
          <w:tab w:val="left" w:pos="702"/>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BC700B" w:rsidRDefault="00F0413F" w:rsidP="00A67A06">
      <w:pPr>
        <w:widowControl w:val="0"/>
        <w:numPr>
          <w:ilvl w:val="0"/>
          <w:numId w:val="15"/>
        </w:numPr>
        <w:tabs>
          <w:tab w:val="left" w:pos="142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BC700B" w:rsidRDefault="00F0413F" w:rsidP="00A67A06">
      <w:pPr>
        <w:widowControl w:val="0"/>
        <w:numPr>
          <w:ilvl w:val="0"/>
          <w:numId w:val="15"/>
        </w:numPr>
        <w:tabs>
          <w:tab w:val="left" w:pos="142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C700B" w:rsidRDefault="00F0413F" w:rsidP="00A67A06">
      <w:pPr>
        <w:pStyle w:val="affff3"/>
        <w:widowControl w:val="0"/>
        <w:numPr>
          <w:ilvl w:val="2"/>
          <w:numId w:val="25"/>
        </w:numPr>
        <w:tabs>
          <w:tab w:val="left" w:pos="1424"/>
        </w:tabs>
        <w:spacing w:after="0" w:line="240" w:lineRule="auto"/>
        <w:ind w:left="0"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C700B" w:rsidRDefault="00F0413F" w:rsidP="00A67A06">
      <w:pPr>
        <w:pStyle w:val="affff3"/>
        <w:widowControl w:val="0"/>
        <w:numPr>
          <w:ilvl w:val="2"/>
          <w:numId w:val="25"/>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C700B" w:rsidRDefault="00F0413F" w:rsidP="00A67A06">
      <w:pPr>
        <w:pStyle w:val="affff3"/>
        <w:widowControl w:val="0"/>
        <w:numPr>
          <w:ilvl w:val="2"/>
          <w:numId w:val="25"/>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C700B" w:rsidRDefault="00F0413F" w:rsidP="00A67A06">
      <w:pPr>
        <w:widowControl w:val="0"/>
        <w:numPr>
          <w:ilvl w:val="0"/>
          <w:numId w:val="19"/>
        </w:numPr>
        <w:tabs>
          <w:tab w:val="left" w:pos="1636"/>
        </w:tabs>
        <w:spacing w:after="64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Pr>
          <w:rFonts w:ascii="Times New Roman" w:eastAsia="Times New Roman" w:hAnsi="Times New Roman"/>
          <w:color w:val="000000"/>
          <w:sz w:val="28"/>
          <w:szCs w:val="28"/>
          <w:lang w:eastAsia="ru-RU" w:bidi="ru-RU"/>
        </w:rPr>
        <w:t>с даты регистрации</w:t>
      </w:r>
      <w:proofErr w:type="gramEnd"/>
      <w:r>
        <w:rPr>
          <w:rFonts w:ascii="Times New Roman" w:eastAsia="Times New Roman" w:hAnsi="Times New Roman"/>
          <w:color w:val="000000"/>
          <w:sz w:val="28"/>
          <w:szCs w:val="28"/>
          <w:lang w:eastAsia="ru-RU" w:bidi="ru-RU"/>
        </w:rPr>
        <w:t xml:space="preserve"> заявления, указанного в подпункте 3.13.1 пункта настоящего подраздела.</w:t>
      </w:r>
    </w:p>
    <w:p w:rsidR="00BC700B" w:rsidRDefault="00F0413F">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Формы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исполнением административного регламента</w:t>
      </w:r>
    </w:p>
    <w:p w:rsidR="00BC700B" w:rsidRDefault="00F0413F">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Порядок осуществления текущего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соблюдением</w:t>
      </w:r>
      <w:r>
        <w:rPr>
          <w:rFonts w:ascii="Times New Roman" w:eastAsia="Times New Roman" w:hAnsi="Times New Roman"/>
          <w:b/>
          <w:bCs/>
          <w:color w:val="000000"/>
          <w:sz w:val="28"/>
          <w:szCs w:val="28"/>
          <w:lang w:eastAsia="ru-RU" w:bidi="ru-RU"/>
        </w:rPr>
        <w:br/>
        <w:t>и исполнением ответственными должностными лицами положений</w:t>
      </w:r>
      <w:r>
        <w:rPr>
          <w:rFonts w:ascii="Times New Roman" w:eastAsia="Times New Roman" w:hAnsi="Times New Roman"/>
          <w:b/>
          <w:bCs/>
          <w:color w:val="000000"/>
          <w:sz w:val="28"/>
          <w:szCs w:val="28"/>
          <w:lang w:eastAsia="ru-RU" w:bidi="ru-RU"/>
        </w:rPr>
        <w:br/>
        <w:t>регламента и иных нормативных правовых актов,</w:t>
      </w:r>
      <w:r>
        <w:rPr>
          <w:rFonts w:ascii="Times New Roman" w:eastAsia="Times New Roman" w:hAnsi="Times New Roman"/>
          <w:b/>
          <w:bCs/>
          <w:color w:val="000000"/>
          <w:sz w:val="28"/>
          <w:szCs w:val="28"/>
          <w:lang w:eastAsia="ru-RU" w:bidi="ru-RU"/>
        </w:rPr>
        <w:br/>
        <w:t>устанавливающих требования к предоставлению муниципальной услуги, а также принятием ими решений</w:t>
      </w:r>
    </w:p>
    <w:p w:rsidR="00BC700B" w:rsidRDefault="00F0413F" w:rsidP="00A67A06">
      <w:pPr>
        <w:widowControl w:val="0"/>
        <w:numPr>
          <w:ilvl w:val="0"/>
          <w:numId w:val="20"/>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Текущий </w:t>
      </w: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соблюдением и исполнением настоящего Административного регламента, иных нормативных правовых актов, </w:t>
      </w:r>
      <w:r>
        <w:rPr>
          <w:rFonts w:ascii="Times New Roman" w:eastAsia="Times New Roman" w:hAnsi="Times New Roman"/>
          <w:color w:val="000000"/>
          <w:sz w:val="28"/>
          <w:szCs w:val="28"/>
          <w:lang w:eastAsia="ru-RU" w:bidi="ru-RU"/>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решений о предоставлении (об отказе в предоставлении) муниципальной услуги;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выявления и устранения нарушений прав граждан;</w:t>
      </w:r>
    </w:p>
    <w:p w:rsidR="00BC700B" w:rsidRDefault="00F0413F">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700B" w:rsidRDefault="00F0413F">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Порядок и периодичность осуществления плановых и внеплановых</w:t>
      </w:r>
      <w:r>
        <w:rPr>
          <w:rFonts w:ascii="Times New Roman" w:eastAsia="Times New Roman" w:hAnsi="Times New Roman"/>
          <w:b/>
          <w:bCs/>
          <w:color w:val="000000"/>
          <w:sz w:val="28"/>
          <w:szCs w:val="28"/>
          <w:lang w:eastAsia="ru-RU" w:bidi="ru-RU"/>
        </w:rPr>
        <w:br/>
        <w:t xml:space="preserve">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полнотой и качеством предоставления муниципальной услуги</w:t>
      </w:r>
    </w:p>
    <w:p w:rsidR="00BC700B" w:rsidRDefault="00F0413F" w:rsidP="00A67A06">
      <w:pPr>
        <w:widowControl w:val="0"/>
        <w:numPr>
          <w:ilvl w:val="0"/>
          <w:numId w:val="20"/>
        </w:numPr>
        <w:tabs>
          <w:tab w:val="left" w:pos="1110"/>
        </w:tabs>
        <w:spacing w:after="0" w:line="240" w:lineRule="auto"/>
        <w:ind w:firstLine="720"/>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BC700B" w:rsidRDefault="00F0413F" w:rsidP="00A67A06">
      <w:pPr>
        <w:widowControl w:val="0"/>
        <w:numPr>
          <w:ilvl w:val="0"/>
          <w:numId w:val="20"/>
        </w:numPr>
        <w:tabs>
          <w:tab w:val="left" w:pos="111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соблюдение сроков предоставления муниципальной услуги;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1F02DA">
        <w:rPr>
          <w:rFonts w:ascii="Times New Roman" w:eastAsia="Times New Roman" w:hAnsi="Times New Roman"/>
          <w:color w:val="000000"/>
          <w:sz w:val="28"/>
          <w:szCs w:val="28"/>
          <w:lang w:eastAsia="ru-RU" w:bidi="ru-RU"/>
        </w:rPr>
        <w:t xml:space="preserve"> муниципального образования Рубцовский район</w:t>
      </w:r>
      <w:r>
        <w:rPr>
          <w:rFonts w:ascii="Times New Roman" w:eastAsia="Times New Roman" w:hAnsi="Times New Roman"/>
          <w:i/>
          <w:iCs/>
          <w:color w:val="000000"/>
          <w:sz w:val="28"/>
          <w:szCs w:val="28"/>
          <w:lang w:eastAsia="ru-RU" w:bidi="ru-RU"/>
        </w:rPr>
        <w:t>;</w:t>
      </w:r>
    </w:p>
    <w:p w:rsidR="00BC700B" w:rsidRDefault="00F0413F">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C700B" w:rsidRDefault="00F0413F">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Ответственность должностных лиц за решения и действия</w:t>
      </w:r>
      <w:r>
        <w:rPr>
          <w:rFonts w:ascii="Times New Roman" w:eastAsia="Times New Roman" w:hAnsi="Times New Roman"/>
          <w:b/>
          <w:bCs/>
          <w:color w:val="000000"/>
          <w:sz w:val="28"/>
          <w:szCs w:val="28"/>
          <w:lang w:eastAsia="ru-RU" w:bidi="ru-RU"/>
        </w:rPr>
        <w:br/>
        <w:t>(бездействие), принимаемые (осуществляемые) ими в ходе</w:t>
      </w:r>
      <w:r>
        <w:rPr>
          <w:rFonts w:ascii="Times New Roman" w:eastAsia="Times New Roman" w:hAnsi="Times New Roman"/>
          <w:b/>
          <w:bCs/>
          <w:color w:val="000000"/>
          <w:sz w:val="28"/>
          <w:szCs w:val="28"/>
          <w:lang w:eastAsia="ru-RU" w:bidi="ru-RU"/>
        </w:rPr>
        <w:br/>
        <w:t xml:space="preserve">предоставления </w:t>
      </w:r>
      <w:r w:rsidR="007202F1">
        <w:rPr>
          <w:rFonts w:ascii="Times New Roman" w:eastAsia="Times New Roman" w:hAnsi="Times New Roman"/>
          <w:b/>
          <w:bCs/>
          <w:color w:val="000000"/>
          <w:sz w:val="28"/>
          <w:szCs w:val="28"/>
          <w:lang w:eastAsia="ru-RU" w:bidi="ru-RU"/>
        </w:rPr>
        <w:t>муниципальной</w:t>
      </w:r>
      <w:r>
        <w:rPr>
          <w:rFonts w:ascii="Times New Roman" w:eastAsia="Times New Roman" w:hAnsi="Times New Roman"/>
          <w:b/>
          <w:bCs/>
          <w:color w:val="000000"/>
          <w:sz w:val="28"/>
          <w:szCs w:val="28"/>
          <w:lang w:eastAsia="ru-RU" w:bidi="ru-RU"/>
        </w:rPr>
        <w:t xml:space="preserve"> услуги</w:t>
      </w:r>
    </w:p>
    <w:p w:rsidR="00BC700B" w:rsidRDefault="00F0413F" w:rsidP="00A67A06">
      <w:pPr>
        <w:widowControl w:val="0"/>
        <w:numPr>
          <w:ilvl w:val="0"/>
          <w:numId w:val="20"/>
        </w:numPr>
        <w:tabs>
          <w:tab w:val="left" w:pos="111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w:t>
      </w:r>
      <w:r>
        <w:rPr>
          <w:rFonts w:ascii="Times New Roman" w:eastAsia="Times New Roman" w:hAnsi="Times New Roman"/>
          <w:color w:val="000000"/>
          <w:sz w:val="28"/>
          <w:szCs w:val="28"/>
          <w:lang w:eastAsia="ru-RU" w:bidi="ru-RU"/>
        </w:rPr>
        <w:lastRenderedPageBreak/>
        <w:t xml:space="preserve">правовых актов органов местного самоуправления </w:t>
      </w:r>
      <w:r w:rsidR="004D48A8">
        <w:rPr>
          <w:rFonts w:ascii="Times New Roman" w:eastAsia="Times New Roman" w:hAnsi="Times New Roman"/>
          <w:color w:val="000000"/>
          <w:sz w:val="28"/>
          <w:szCs w:val="28"/>
          <w:lang w:eastAsia="ru-RU" w:bidi="ru-RU"/>
        </w:rPr>
        <w:t>муниципального образования Рубцовский район</w:t>
      </w:r>
      <w:r w:rsidR="004D48A8">
        <w:rPr>
          <w:rFonts w:ascii="Times New Roman" w:eastAsia="Times New Roman" w:hAnsi="Times New Roman"/>
          <w:i/>
          <w:iCs/>
          <w:color w:val="000000"/>
          <w:sz w:val="28"/>
          <w:szCs w:val="28"/>
          <w:lang w:eastAsia="ru-RU" w:bidi="ru-RU"/>
        </w:rPr>
        <w:t xml:space="preserve"> </w:t>
      </w:r>
      <w:r>
        <w:rPr>
          <w:rFonts w:ascii="Times New Roman" w:eastAsia="Times New Roman" w:hAnsi="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BC700B" w:rsidRDefault="00F0413F">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700B" w:rsidRDefault="00F0413F">
      <w:pPr>
        <w:widowControl w:val="0"/>
        <w:spacing w:after="30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Требования к порядку и формам </w:t>
      </w:r>
      <w:proofErr w:type="gramStart"/>
      <w:r>
        <w:rPr>
          <w:rFonts w:ascii="Times New Roman" w:eastAsia="Times New Roman" w:hAnsi="Times New Roman"/>
          <w:b/>
          <w:bCs/>
          <w:color w:val="000000"/>
          <w:sz w:val="28"/>
          <w:szCs w:val="28"/>
          <w:lang w:eastAsia="ru-RU" w:bidi="ru-RU"/>
        </w:rPr>
        <w:t>контроля за</w:t>
      </w:r>
      <w:proofErr w:type="gramEnd"/>
      <w:r>
        <w:rPr>
          <w:rFonts w:ascii="Times New Roman" w:eastAsia="Times New Roman" w:hAnsi="Times New Roman"/>
          <w:b/>
          <w:bCs/>
          <w:color w:val="000000"/>
          <w:sz w:val="28"/>
          <w:szCs w:val="28"/>
          <w:lang w:eastAsia="ru-RU" w:bidi="ru-RU"/>
        </w:rPr>
        <w:t xml:space="preserve"> предоставлением</w:t>
      </w:r>
      <w:r>
        <w:rPr>
          <w:rFonts w:ascii="Times New Roman" w:eastAsia="Times New Roman" w:hAnsi="Times New Roman"/>
          <w:b/>
          <w:bCs/>
          <w:color w:val="000000"/>
          <w:sz w:val="28"/>
          <w:szCs w:val="28"/>
          <w:lang w:eastAsia="ru-RU" w:bidi="ru-RU"/>
        </w:rPr>
        <w:br/>
        <w:t>муниципальной услуги, в том числе со стороны граждан,</w:t>
      </w:r>
      <w:r>
        <w:rPr>
          <w:rFonts w:ascii="Times New Roman" w:eastAsia="Times New Roman" w:hAnsi="Times New Roman"/>
          <w:b/>
          <w:bCs/>
          <w:color w:val="000000"/>
          <w:sz w:val="28"/>
          <w:szCs w:val="28"/>
          <w:lang w:eastAsia="ru-RU" w:bidi="ru-RU"/>
        </w:rPr>
        <w:br/>
        <w:t>их объединений и организаций</w:t>
      </w:r>
    </w:p>
    <w:p w:rsidR="00BC700B" w:rsidRDefault="00F0413F" w:rsidP="00A67A06">
      <w:pPr>
        <w:widowControl w:val="0"/>
        <w:numPr>
          <w:ilvl w:val="0"/>
          <w:numId w:val="20"/>
        </w:numPr>
        <w:tabs>
          <w:tab w:val="left" w:pos="120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w:t>
      </w:r>
      <w:proofErr w:type="gramStart"/>
      <w:r>
        <w:rPr>
          <w:rFonts w:ascii="Times New Roman" w:eastAsia="Times New Roman" w:hAnsi="Times New Roman"/>
          <w:color w:val="000000"/>
          <w:sz w:val="28"/>
          <w:szCs w:val="28"/>
          <w:lang w:eastAsia="ru-RU" w:bidi="ru-RU"/>
        </w:rPr>
        <w:t>контроль за</w:t>
      </w:r>
      <w:proofErr w:type="gramEnd"/>
      <w:r>
        <w:rPr>
          <w:rFonts w:ascii="Times New Roman" w:eastAsia="Times New Roman" w:hAnsi="Times New Roman"/>
          <w:color w:val="000000"/>
          <w:sz w:val="28"/>
          <w:szCs w:val="28"/>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BC700B" w:rsidRDefault="00F0413F" w:rsidP="00A67A06">
      <w:pPr>
        <w:widowControl w:val="0"/>
        <w:numPr>
          <w:ilvl w:val="0"/>
          <w:numId w:val="20"/>
        </w:numPr>
        <w:tabs>
          <w:tab w:val="left" w:pos="1205"/>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700B" w:rsidRDefault="00F0413F">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700B" w:rsidRDefault="00F0413F">
      <w:pPr>
        <w:widowControl w:val="0"/>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Pr>
          <w:rFonts w:ascii="Times New Roman" w:eastAsia="Times New Roman" w:hAnsi="Times New Roman"/>
          <w:b/>
          <w:bCs/>
          <w:color w:val="000000"/>
          <w:sz w:val="28"/>
          <w:szCs w:val="28"/>
          <w:lang w:eastAsia="ru-RU" w:bidi="ru-RU"/>
        </w:rPr>
        <w:br/>
        <w:t>(бездействия) органа, предоставляющего государственную (муниципальную)</w:t>
      </w:r>
      <w:r>
        <w:rPr>
          <w:rFonts w:ascii="Times New Roman" w:eastAsia="Times New Roman" w:hAnsi="Times New Roman"/>
          <w:b/>
          <w:bCs/>
          <w:color w:val="000000"/>
          <w:sz w:val="28"/>
          <w:szCs w:val="28"/>
          <w:lang w:eastAsia="ru-RU" w:bidi="ru-RU"/>
        </w:rPr>
        <w:br/>
        <w:t>услугу, а также их должностных лиц, государственных (муниципальных)</w:t>
      </w:r>
      <w:r>
        <w:rPr>
          <w:rFonts w:ascii="Times New Roman" w:eastAsia="Times New Roman" w:hAnsi="Times New Roman"/>
          <w:b/>
          <w:bCs/>
          <w:color w:val="000000"/>
          <w:sz w:val="28"/>
          <w:szCs w:val="28"/>
          <w:lang w:eastAsia="ru-RU" w:bidi="ru-RU"/>
        </w:rPr>
        <w:br/>
        <w:t>служащих</w:t>
      </w:r>
      <w:proofErr w:type="gramEnd"/>
    </w:p>
    <w:p w:rsidR="00BC700B" w:rsidRDefault="00F0413F">
      <w:pPr>
        <w:widowControl w:val="0"/>
        <w:spacing w:after="30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5.1. </w:t>
      </w:r>
      <w:proofErr w:type="gramStart"/>
      <w:r>
        <w:rPr>
          <w:rFonts w:ascii="Times New Roman" w:eastAsia="Times New Roman" w:hAnsi="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C700B" w:rsidRDefault="00F0413F">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Pr>
          <w:rFonts w:ascii="Times New Roman" w:eastAsia="Times New Roman" w:hAnsi="Times New Roman"/>
          <w:b/>
          <w:bCs/>
          <w:color w:val="000000"/>
          <w:sz w:val="28"/>
          <w:szCs w:val="28"/>
          <w:lang w:eastAsia="ru-RU" w:bidi="ru-RU"/>
        </w:rPr>
        <w:br/>
        <w:t>рассмотрение жалобы лица, которым может быть направлена жалоба</w:t>
      </w:r>
      <w:r>
        <w:rPr>
          <w:rFonts w:ascii="Times New Roman" w:eastAsia="Times New Roman" w:hAnsi="Times New Roman"/>
          <w:b/>
          <w:bCs/>
          <w:color w:val="000000"/>
          <w:sz w:val="28"/>
          <w:szCs w:val="28"/>
          <w:lang w:eastAsia="ru-RU" w:bidi="ru-RU"/>
        </w:rPr>
        <w:br/>
        <w:t>заявителя в досудебном (внесудебном) порядке</w:t>
      </w:r>
    </w:p>
    <w:p w:rsidR="00BC700B" w:rsidRDefault="00F0413F" w:rsidP="00A67A06">
      <w:pPr>
        <w:widowControl w:val="0"/>
        <w:numPr>
          <w:ilvl w:val="0"/>
          <w:numId w:val="21"/>
        </w:numPr>
        <w:tabs>
          <w:tab w:val="left" w:pos="1239"/>
        </w:tabs>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 досудебном (внесудебном) порядке заявитель (представитель) вправе обратиться с жалобой в письменной форме на бумажном носителе или в </w:t>
      </w:r>
      <w:r>
        <w:rPr>
          <w:rFonts w:ascii="Times New Roman" w:eastAsia="Times New Roman" w:hAnsi="Times New Roman"/>
          <w:color w:val="000000"/>
          <w:sz w:val="28"/>
          <w:szCs w:val="28"/>
          <w:lang w:eastAsia="ru-RU" w:bidi="ru-RU"/>
        </w:rPr>
        <w:lastRenderedPageBreak/>
        <w:t>электронной форме:</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700B" w:rsidRDefault="00F0413F">
      <w:pPr>
        <w:widowControl w:val="0"/>
        <w:spacing w:after="30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BC700B" w:rsidRDefault="00F0413F">
      <w:pPr>
        <w:widowControl w:val="0"/>
        <w:spacing w:after="320" w:line="240" w:lineRule="auto"/>
        <w:ind w:firstLine="72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700B" w:rsidRDefault="00BC700B">
      <w:pPr>
        <w:widowControl w:val="0"/>
        <w:spacing w:after="320" w:line="240" w:lineRule="auto"/>
        <w:ind w:firstLine="720"/>
        <w:contextualSpacing/>
        <w:jc w:val="both"/>
        <w:rPr>
          <w:rFonts w:ascii="Times New Roman" w:eastAsia="Times New Roman" w:hAnsi="Times New Roman"/>
          <w:sz w:val="28"/>
          <w:szCs w:val="28"/>
        </w:rPr>
      </w:pPr>
    </w:p>
    <w:p w:rsidR="00BC700B" w:rsidRDefault="00F0413F">
      <w:pPr>
        <w:widowControl w:val="0"/>
        <w:spacing w:after="320" w:line="240" w:lineRule="auto"/>
        <w:ind w:firstLine="720"/>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700B" w:rsidRDefault="00F0413F" w:rsidP="00A67A06">
      <w:pPr>
        <w:widowControl w:val="0"/>
        <w:numPr>
          <w:ilvl w:val="0"/>
          <w:numId w:val="21"/>
        </w:numPr>
        <w:tabs>
          <w:tab w:val="left" w:pos="1268"/>
        </w:tabs>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700B" w:rsidRDefault="00F0413F">
      <w:pPr>
        <w:widowControl w:val="0"/>
        <w:spacing w:after="260" w:line="240" w:lineRule="auto"/>
        <w:jc w:val="center"/>
        <w:rPr>
          <w:rFonts w:ascii="Times New Roman" w:eastAsia="Times New Roman" w:hAnsi="Times New Roman"/>
          <w:sz w:val="28"/>
          <w:szCs w:val="28"/>
        </w:rPr>
      </w:pPr>
      <w:proofErr w:type="gramStart"/>
      <w:r>
        <w:rPr>
          <w:rFonts w:ascii="Times New Roman" w:eastAsia="Times New Roman" w:hAnsi="Times New Roman"/>
          <w:b/>
          <w:bCs/>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C700B" w:rsidRDefault="00F0413F" w:rsidP="00A67A06">
      <w:pPr>
        <w:widowControl w:val="0"/>
        <w:numPr>
          <w:ilvl w:val="0"/>
          <w:numId w:val="21"/>
        </w:numPr>
        <w:tabs>
          <w:tab w:val="left" w:pos="1268"/>
        </w:tabs>
        <w:spacing w:after="320" w:line="240" w:lineRule="auto"/>
        <w:ind w:firstLine="72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постановлением </w:t>
      </w:r>
      <w:r>
        <w:rPr>
          <w:rFonts w:ascii="Times New Roman" w:eastAsia="Times New Roman" w:hAnsi="Times New Roman"/>
          <w:i/>
          <w:iCs/>
          <w:color w:val="000000"/>
          <w:sz w:val="28"/>
          <w:szCs w:val="28"/>
          <w:lang w:eastAsia="ru-RU" w:bidi="ru-RU"/>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BC700B" w:rsidRDefault="00F0413F">
      <w:pPr>
        <w:widowControl w:val="0"/>
        <w:tabs>
          <w:tab w:val="left" w:pos="653"/>
        </w:tabs>
        <w:spacing w:after="0" w:line="240" w:lineRule="auto"/>
        <w:ind w:firstLine="72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Pr>
          <w:rFonts w:ascii="Times New Roman" w:eastAsia="Times New Roman" w:hAnsi="Times New Roman"/>
          <w:color w:val="000000"/>
          <w:sz w:val="28"/>
          <w:szCs w:val="28"/>
          <w:lang w:eastAsia="ru-RU" w:bidi="ru-RU"/>
        </w:rPr>
        <w:lastRenderedPageBreak/>
        <w:t>действий (бездействия), совершенных при предоставлении государственных и муниципальных услуг».</w:t>
      </w:r>
    </w:p>
    <w:p w:rsidR="00BC700B" w:rsidRDefault="00BC700B">
      <w:pPr>
        <w:widowControl w:val="0"/>
        <w:tabs>
          <w:tab w:val="left" w:pos="653"/>
        </w:tabs>
        <w:spacing w:after="0" w:line="240" w:lineRule="auto"/>
        <w:ind w:firstLine="720"/>
        <w:contextualSpacing/>
        <w:jc w:val="both"/>
        <w:rPr>
          <w:rFonts w:ascii="Times New Roman" w:eastAsia="Times New Roman" w:hAnsi="Times New Roman"/>
          <w:sz w:val="28"/>
          <w:szCs w:val="28"/>
        </w:rPr>
      </w:pPr>
    </w:p>
    <w:p w:rsidR="00BC700B" w:rsidRDefault="00F0413F">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Pr>
          <w:rFonts w:ascii="Times New Roman" w:eastAsia="Times New Roman" w:hAnsi="Times New Roman"/>
          <w:b/>
          <w:bCs/>
          <w:color w:val="000000"/>
          <w:sz w:val="28"/>
          <w:szCs w:val="28"/>
          <w:lang w:eastAsia="ru-RU" w:bidi="ru-RU"/>
        </w:rPr>
        <w:br/>
        <w:t>муниципальных услуг</w:t>
      </w:r>
    </w:p>
    <w:p w:rsidR="00BC700B" w:rsidRDefault="00F0413F">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Pr>
          <w:rFonts w:ascii="Times New Roman" w:eastAsia="Times New Roman" w:hAnsi="Times New Roman"/>
          <w:b/>
          <w:bCs/>
          <w:color w:val="000000"/>
          <w:sz w:val="28"/>
          <w:szCs w:val="28"/>
          <w:lang w:eastAsia="ru-RU" w:bidi="ru-RU"/>
        </w:rPr>
        <w:br/>
        <w:t>предоставлении муниципальной услуги, выполняемых</w:t>
      </w:r>
      <w:r>
        <w:rPr>
          <w:rFonts w:ascii="Times New Roman" w:eastAsia="Times New Roman" w:hAnsi="Times New Roman"/>
          <w:b/>
          <w:bCs/>
          <w:color w:val="000000"/>
          <w:sz w:val="28"/>
          <w:szCs w:val="28"/>
          <w:lang w:eastAsia="ru-RU" w:bidi="ru-RU"/>
        </w:rPr>
        <w:br/>
        <w:t>многофункциональными центрами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6.1 Многофункциональный центр осуществляет:</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eastAsia="Times New Roman" w:hAnsi="Times New Roman"/>
          <w:color w:val="000000"/>
          <w:sz w:val="28"/>
          <w:szCs w:val="28"/>
          <w:lang w:eastAsia="ru-RU" w:bidi="ru-RU"/>
        </w:rPr>
        <w:t>заверение выписок</w:t>
      </w:r>
      <w:proofErr w:type="gramEnd"/>
      <w:r>
        <w:rPr>
          <w:rFonts w:ascii="Times New Roman" w:eastAsia="Times New Roman" w:hAnsi="Times New Roman"/>
          <w:color w:val="000000"/>
          <w:sz w:val="28"/>
          <w:szCs w:val="28"/>
          <w:lang w:eastAsia="ru-RU" w:bidi="ru-RU"/>
        </w:rPr>
        <w:t xml:space="preserve"> из информационных систем органов, предоставляющих государственных (муниципальных) услуг;</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иные процедуры и действия, предусмотренные Федеральным законом № 210-ФЗ.</w:t>
      </w:r>
    </w:p>
    <w:p w:rsidR="00BC700B" w:rsidRDefault="00F0413F">
      <w:pPr>
        <w:widowControl w:val="0"/>
        <w:spacing w:after="32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700B" w:rsidRDefault="00F0413F">
      <w:pPr>
        <w:keepNext/>
        <w:keepLines/>
        <w:widowControl w:val="0"/>
        <w:spacing w:after="320" w:line="240" w:lineRule="auto"/>
        <w:jc w:val="center"/>
        <w:outlineLvl w:val="1"/>
        <w:rPr>
          <w:rFonts w:ascii="Times New Roman" w:eastAsia="Times New Roman" w:hAnsi="Times New Roman"/>
          <w:b/>
          <w:bCs/>
          <w:sz w:val="28"/>
          <w:szCs w:val="28"/>
        </w:rPr>
      </w:pPr>
      <w:bookmarkStart w:id="62" w:name="bookmark252"/>
      <w:bookmarkStart w:id="63" w:name="bookmark253"/>
      <w:bookmarkStart w:id="64" w:name="_Toc80979756"/>
      <w:r>
        <w:rPr>
          <w:rFonts w:ascii="Times New Roman" w:eastAsia="Times New Roman" w:hAnsi="Times New Roman"/>
          <w:b/>
          <w:bCs/>
          <w:color w:val="000000"/>
          <w:sz w:val="28"/>
          <w:szCs w:val="28"/>
          <w:lang w:eastAsia="ru-RU" w:bidi="ru-RU"/>
        </w:rPr>
        <w:t>Информирование заявителей</w:t>
      </w:r>
      <w:bookmarkEnd w:id="62"/>
      <w:bookmarkEnd w:id="63"/>
      <w:bookmarkEnd w:id="64"/>
    </w:p>
    <w:p w:rsidR="00BC700B" w:rsidRDefault="00F0413F" w:rsidP="00A67A06">
      <w:pPr>
        <w:widowControl w:val="0"/>
        <w:numPr>
          <w:ilvl w:val="0"/>
          <w:numId w:val="22"/>
        </w:numPr>
        <w:tabs>
          <w:tab w:val="left" w:pos="1550"/>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BC700B" w:rsidRDefault="00F0413F">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Ответ на телефонный звонок должен начинаться с информации о </w:t>
      </w:r>
      <w:r>
        <w:rPr>
          <w:rFonts w:ascii="Times New Roman" w:eastAsia="Times New Roman" w:hAnsi="Times New Roman"/>
          <w:color w:val="000000"/>
          <w:sz w:val="28"/>
          <w:szCs w:val="28"/>
          <w:lang w:eastAsia="ru-RU" w:bidi="ru-RU"/>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700B" w:rsidRDefault="00F0413F">
      <w:pPr>
        <w:widowControl w:val="0"/>
        <w:spacing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BC700B" w:rsidRDefault="00F0413F">
      <w:pPr>
        <w:widowControl w:val="0"/>
        <w:spacing w:after="320" w:line="240" w:lineRule="auto"/>
        <w:ind w:firstLine="720"/>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назначить другое время для консультаций.</w:t>
      </w:r>
    </w:p>
    <w:p w:rsidR="00BC700B" w:rsidRDefault="00F0413F">
      <w:pPr>
        <w:widowControl w:val="0"/>
        <w:spacing w:after="300" w:line="240" w:lineRule="auto"/>
        <w:ind w:firstLine="720"/>
        <w:contextualSpacing/>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700B" w:rsidRDefault="00F0413F">
      <w:pPr>
        <w:pStyle w:val="2f5"/>
        <w:keepNext/>
        <w:keepLines/>
        <w:shd w:val="clear" w:color="auto" w:fill="auto"/>
      </w:pPr>
      <w:bookmarkStart w:id="65" w:name="bookmark254"/>
      <w:bookmarkStart w:id="66" w:name="bookmark255"/>
      <w:bookmarkStart w:id="67" w:name="_Toc80979757"/>
      <w:r>
        <w:rPr>
          <w:color w:val="000000"/>
          <w:lang w:bidi="ru-RU"/>
        </w:rPr>
        <w:t xml:space="preserve">Выдача заявителю результата предоставления </w:t>
      </w:r>
      <w:r w:rsidR="007202F1">
        <w:rPr>
          <w:color w:val="000000"/>
          <w:lang w:bidi="ru-RU"/>
        </w:rPr>
        <w:t>муниципальной</w:t>
      </w:r>
      <w:r>
        <w:rPr>
          <w:color w:val="000000"/>
          <w:lang w:bidi="ru-RU"/>
        </w:rPr>
        <w:br/>
        <w:t>(муниципальной) услуги</w:t>
      </w:r>
      <w:bookmarkEnd w:id="65"/>
      <w:bookmarkEnd w:id="66"/>
      <w:bookmarkEnd w:id="67"/>
    </w:p>
    <w:p w:rsidR="00BC700B" w:rsidRDefault="00F0413F" w:rsidP="00A67A06">
      <w:pPr>
        <w:pStyle w:val="1f9"/>
        <w:numPr>
          <w:ilvl w:val="0"/>
          <w:numId w:val="22"/>
        </w:numPr>
        <w:shd w:val="clear" w:color="auto" w:fill="auto"/>
        <w:tabs>
          <w:tab w:val="left" w:pos="1370"/>
        </w:tabs>
        <w:ind w:firstLine="720"/>
        <w:jc w:val="both"/>
      </w:pPr>
      <w:proofErr w:type="gramStart"/>
      <w:r>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t xml:space="preserve">Правительства Российской Федерации от 27.09.2011 № 797 </w:t>
      </w:r>
      <w:r>
        <w:br/>
        <w:t>«О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Pr>
          <w:color w:val="000000"/>
          <w:lang w:eastAsia="ru-RU" w:bidi="ru-RU"/>
        </w:rPr>
        <w:t>.</w:t>
      </w:r>
    </w:p>
    <w:p w:rsidR="00BC700B" w:rsidRDefault="00F0413F">
      <w:pPr>
        <w:pStyle w:val="1f9"/>
        <w:shd w:val="clear" w:color="auto" w:fill="auto"/>
        <w:ind w:firstLine="720"/>
        <w:jc w:val="both"/>
      </w:pPr>
      <w:r>
        <w:rPr>
          <w:color w:val="000000"/>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700B" w:rsidRDefault="00F0413F" w:rsidP="00A67A06">
      <w:pPr>
        <w:pStyle w:val="1f9"/>
        <w:numPr>
          <w:ilvl w:val="0"/>
          <w:numId w:val="22"/>
        </w:numPr>
        <w:shd w:val="clear" w:color="auto" w:fill="auto"/>
        <w:tabs>
          <w:tab w:val="left" w:pos="1370"/>
        </w:tabs>
        <w:ind w:firstLine="720"/>
        <w:jc w:val="both"/>
      </w:pPr>
      <w:r>
        <w:rPr>
          <w:color w:val="000000"/>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700B" w:rsidRDefault="00F0413F">
      <w:pPr>
        <w:pStyle w:val="1f9"/>
        <w:shd w:val="clear" w:color="auto" w:fill="auto"/>
        <w:ind w:firstLine="720"/>
        <w:jc w:val="both"/>
      </w:pPr>
      <w:r>
        <w:rPr>
          <w:color w:val="000000"/>
          <w:lang w:eastAsia="ru-RU" w:bidi="ru-RU"/>
        </w:rPr>
        <w:t xml:space="preserve">Работник многофункционального центра осуществляет следующие действия: устанавливает личность заявителя на основании документа, </w:t>
      </w:r>
      <w:r>
        <w:rPr>
          <w:color w:val="000000"/>
          <w:lang w:eastAsia="ru-RU" w:bidi="ru-RU"/>
        </w:rPr>
        <w:lastRenderedPageBreak/>
        <w:t>удостоверяющего личность в соответствии с законодательством Российской Федерации;</w:t>
      </w:r>
    </w:p>
    <w:p w:rsidR="00BC700B" w:rsidRDefault="00F0413F">
      <w:pPr>
        <w:pStyle w:val="1f9"/>
        <w:shd w:val="clear" w:color="auto" w:fill="auto"/>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rsidR="00BC700B" w:rsidRDefault="00F0413F">
      <w:pPr>
        <w:pStyle w:val="1f9"/>
        <w:shd w:val="clear" w:color="auto" w:fill="auto"/>
        <w:ind w:firstLine="720"/>
        <w:jc w:val="both"/>
      </w:pPr>
      <w:r>
        <w:rPr>
          <w:color w:val="000000"/>
          <w:lang w:eastAsia="ru-RU" w:bidi="ru-RU"/>
        </w:rPr>
        <w:t>определяет статус исполнения заявления заявителя в ГИС;</w:t>
      </w:r>
    </w:p>
    <w:p w:rsidR="00BC700B" w:rsidRDefault="00F0413F">
      <w:pPr>
        <w:pStyle w:val="1f9"/>
        <w:shd w:val="clear" w:color="auto" w:fill="auto"/>
        <w:ind w:firstLine="720"/>
        <w:jc w:val="both"/>
      </w:pPr>
      <w:proofErr w:type="gramStart"/>
      <w:r>
        <w:rPr>
          <w:color w:val="000000"/>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700B" w:rsidRDefault="00F0413F">
      <w:pPr>
        <w:pStyle w:val="1f9"/>
        <w:shd w:val="clear" w:color="auto" w:fill="auto"/>
        <w:ind w:firstLine="720"/>
        <w:jc w:val="both"/>
      </w:pPr>
      <w:r>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700B" w:rsidRDefault="00F0413F">
      <w:pPr>
        <w:pStyle w:val="1f9"/>
        <w:shd w:val="clear" w:color="auto" w:fill="auto"/>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BC700B" w:rsidRDefault="00F0413F">
      <w:pPr>
        <w:pStyle w:val="1f9"/>
        <w:shd w:val="clear" w:color="auto" w:fill="auto"/>
        <w:spacing w:after="300"/>
        <w:ind w:left="720" w:firstLine="0"/>
        <w:jc w:val="both"/>
        <w:rPr>
          <w:color w:val="000000"/>
          <w:lang w:eastAsia="ru-RU" w:bidi="ru-RU"/>
        </w:rPr>
      </w:pPr>
      <w:r>
        <w:rPr>
          <w:color w:val="000000"/>
          <w:lang w:eastAsia="ru-RU" w:bidi="ru-RU"/>
        </w:rPr>
        <w:t xml:space="preserve">запрашивает согласие заявителя на участие в </w:t>
      </w:r>
      <w:proofErr w:type="spellStart"/>
      <w:r>
        <w:rPr>
          <w:color w:val="000000"/>
          <w:lang w:eastAsia="ru-RU" w:bidi="ru-RU"/>
        </w:rPr>
        <w:t>смс-опросе</w:t>
      </w:r>
      <w:proofErr w:type="spellEnd"/>
      <w:r>
        <w:rPr>
          <w:color w:val="000000"/>
          <w:lang w:eastAsia="ru-RU" w:bidi="ru-RU"/>
        </w:rPr>
        <w:t xml:space="preserve"> для оценки качества предоставленных услуг многофункциональным центром.</w:t>
      </w:r>
    </w:p>
    <w:p w:rsidR="00BC700B" w:rsidRDefault="00F0413F">
      <w:pPr>
        <w:spacing w:after="0" w:line="240" w:lineRule="auto"/>
        <w:rPr>
          <w:rFonts w:ascii="Times New Roman" w:eastAsia="Times New Roman" w:hAnsi="Times New Roman"/>
          <w:sz w:val="26"/>
          <w:szCs w:val="26"/>
          <w:lang w:eastAsia="ru-RU"/>
        </w:rPr>
      </w:pPr>
      <w:bookmarkStart w:id="68" w:name="_Toc468470756"/>
      <w:bookmarkStart w:id="69" w:name="_Toc475791620"/>
      <w:bookmarkStart w:id="70" w:name="_Toc461608608"/>
      <w:bookmarkStart w:id="71" w:name="_Toc461734018"/>
      <w:bookmarkStart w:id="72" w:name="_Toc461443644"/>
      <w:bookmarkStart w:id="73" w:name="_Toc460929937"/>
      <w:bookmarkStart w:id="74" w:name="_Toc460401527"/>
      <w:bookmarkStart w:id="75" w:name="_Toc462317119"/>
      <w:bookmarkStart w:id="76" w:name="_Toc464043229"/>
      <w:bookmarkStart w:id="77" w:name="_Toc464043233"/>
      <w:bookmarkStart w:id="78" w:name="_Toc460929989"/>
      <w:bookmarkStart w:id="79" w:name="_Toc462317123"/>
      <w:bookmarkStart w:id="80" w:name="_Toc461734022"/>
      <w:bookmarkStart w:id="81" w:name="_Toc461608612"/>
      <w:bookmarkStart w:id="82" w:name="_Toc461443707"/>
      <w:bookmarkStart w:id="83" w:name="_Toc460401544"/>
      <w:bookmarkStart w:id="84" w:name="_Toc460929996"/>
      <w:bookmarkStart w:id="85" w:name="_Toc461734029"/>
      <w:bookmarkStart w:id="86" w:name="_Toc461608619"/>
      <w:bookmarkStart w:id="87" w:name="_Toc461443714"/>
      <w:bookmarkStart w:id="88" w:name="_Toc462317130"/>
      <w:bookmarkStart w:id="89" w:name="_Toc464043240"/>
      <w:bookmarkStart w:id="90" w:name="_Toc532227042"/>
      <w:bookmarkStart w:id="91" w:name="_Toc462317133"/>
      <w:bookmarkStart w:id="92" w:name="_Toc461443718"/>
      <w:bookmarkStart w:id="93" w:name="_Toc464043243"/>
      <w:bookmarkStart w:id="94" w:name="_Toc460930006"/>
      <w:bookmarkStart w:id="95" w:name="_Toc460401557"/>
      <w:bookmarkStart w:id="96" w:name="_Toc461608623"/>
      <w:bookmarkStart w:id="97" w:name="_Toc461734033"/>
      <w:bookmarkStart w:id="98" w:name="_Toc461443713"/>
      <w:bookmarkStart w:id="99" w:name="_Toc464043239"/>
      <w:bookmarkStart w:id="100" w:name="_Toc460929995"/>
      <w:bookmarkStart w:id="101" w:name="_Toc462317129"/>
      <w:bookmarkStart w:id="102" w:name="_Toc461734028"/>
      <w:bookmarkStart w:id="103" w:name="_Toc461608618"/>
      <w:bookmarkStart w:id="104" w:name="_Ref437728892"/>
      <w:bookmarkStart w:id="105" w:name="_Ref437729738"/>
      <w:bookmarkStart w:id="106" w:name="_Toc438110065"/>
      <w:bookmarkStart w:id="107" w:name="_Ref437728891"/>
      <w:bookmarkStart w:id="108" w:name="_Ref437561208"/>
      <w:bookmarkStart w:id="109" w:name="_Ref437728900"/>
      <w:bookmarkStart w:id="110" w:name="_Toc437973306"/>
      <w:bookmarkStart w:id="111" w:name="_Toc438110048"/>
      <w:bookmarkStart w:id="112" w:name="_Ref437728886"/>
      <w:bookmarkStart w:id="113" w:name="_Toc438376260"/>
      <w:bookmarkStart w:id="114" w:name="_Ref437729729"/>
      <w:bookmarkStart w:id="115" w:name="_Ref437728907"/>
      <w:bookmarkStart w:id="116" w:name="_Ref437728890"/>
      <w:bookmarkStart w:id="117" w:name="_Ref437966912"/>
      <w:bookmarkStart w:id="118" w:name="_Toc437973323"/>
      <w:bookmarkStart w:id="119" w:name="_Toc438376277"/>
      <w:bookmarkStart w:id="120" w:name="_Ref437561441"/>
      <w:bookmarkStart w:id="121" w:name="_Ref437561184"/>
      <w:bookmarkStart w:id="122" w:name="_%25D0%259F%25D1%2580%25D0%25B8%25D0%25B"/>
      <w:bookmarkStart w:id="123" w:name="%25D0%259F%25D1%2580%25D0%25B8%25D0%25BB"/>
      <w:bookmarkStart w:id="124" w:name="_Toc461608613"/>
      <w:bookmarkStart w:id="125" w:name="_Toc462317124"/>
      <w:bookmarkStart w:id="126" w:name="_Toc464043234"/>
      <w:bookmarkStart w:id="127" w:name="_Toc461443708"/>
      <w:bookmarkStart w:id="128" w:name="_Toc460401545"/>
      <w:bookmarkStart w:id="129" w:name="_Toc438110066"/>
      <w:bookmarkStart w:id="130" w:name="_Toc437973324"/>
      <w:bookmarkStart w:id="131" w:name="_Ref437966607"/>
      <w:bookmarkStart w:id="132" w:name="_Toc460929990"/>
      <w:bookmarkStart w:id="133" w:name="_Toc461734023"/>
      <w:bookmarkStart w:id="134" w:name="_Toc438376261"/>
      <w:bookmarkStart w:id="135" w:name="_Toc438376278"/>
      <w:bookmarkStart w:id="136" w:name="_Ref437728895"/>
      <w:bookmarkStart w:id="137" w:name="_Toc437973307"/>
      <w:bookmarkStart w:id="138" w:name="_Toc438110049"/>
      <w:bookmarkEnd w:id="39"/>
      <w:bookmarkEnd w:id="4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Times New Roman" w:eastAsia="Times New Roman" w:hAnsi="Times New Roman"/>
          <w:sz w:val="26"/>
          <w:szCs w:val="26"/>
          <w:lang w:eastAsia="ru-RU"/>
        </w:rPr>
        <w:br w:type="page"/>
      </w:r>
    </w:p>
    <w:p w:rsidR="00BC700B" w:rsidRDefault="00F0413F">
      <w:pPr>
        <w:widowControl w:val="0"/>
        <w:spacing w:after="880" w:line="240" w:lineRule="auto"/>
        <w:ind w:left="57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Приложение №1 к Административному регламенту по предоставлению муниципальной услуги</w:t>
      </w:r>
    </w:p>
    <w:p w:rsidR="00BC700B" w:rsidRDefault="00F0413F" w:rsidP="000A59E4">
      <w:pPr>
        <w:widowControl w:val="0"/>
        <w:spacing w:after="0" w:line="240" w:lineRule="auto"/>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 xml:space="preserve">Форма решения об установлении публичного сервитута </w:t>
      </w:r>
    </w:p>
    <w:p w:rsidR="000A59E4" w:rsidRDefault="000A59E4" w:rsidP="000A59E4">
      <w:pPr>
        <w:widowControl w:val="0"/>
        <w:spacing w:after="0" w:line="240" w:lineRule="auto"/>
        <w:jc w:val="center"/>
        <w:rPr>
          <w:rFonts w:ascii="Times New Roman" w:eastAsia="Times New Roman" w:hAnsi="Times New Roman"/>
          <w:sz w:val="28"/>
          <w:szCs w:val="28"/>
        </w:rPr>
      </w:pPr>
    </w:p>
    <w:p w:rsidR="000A59E4" w:rsidRDefault="000A59E4" w:rsidP="000A59E4">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ПОСТАНОВЛЕНИЕ АДМИНИСТРАЦИИ РУБЦОВСКОГО РАЙОНА </w:t>
      </w:r>
      <w:proofErr w:type="gramStart"/>
      <w:r>
        <w:rPr>
          <w:rFonts w:ascii="Times New Roman" w:eastAsia="Times New Roman" w:hAnsi="Times New Roman"/>
          <w:sz w:val="28"/>
          <w:szCs w:val="28"/>
        </w:rPr>
        <w:t>от</w:t>
      </w:r>
      <w:proofErr w:type="gramEnd"/>
      <w:r>
        <w:rPr>
          <w:rFonts w:ascii="Times New Roman" w:eastAsia="Times New Roman" w:hAnsi="Times New Roman"/>
          <w:sz w:val="28"/>
          <w:szCs w:val="28"/>
        </w:rPr>
        <w:t xml:space="preserve"> ________________ №____</w:t>
      </w:r>
    </w:p>
    <w:p w:rsidR="000A59E4" w:rsidRDefault="000A59E4" w:rsidP="000A59E4">
      <w:pPr>
        <w:widowControl w:val="0"/>
        <w:spacing w:after="0" w:line="240" w:lineRule="auto"/>
        <w:jc w:val="center"/>
        <w:rPr>
          <w:rFonts w:ascii="Times New Roman" w:eastAsia="Times New Roman" w:hAnsi="Times New Roman"/>
          <w:sz w:val="28"/>
          <w:szCs w:val="28"/>
        </w:rPr>
      </w:pPr>
    </w:p>
    <w:p w:rsidR="000A59E4" w:rsidRDefault="00F0413F" w:rsidP="000A59E4">
      <w:pPr>
        <w:widowControl w:val="0"/>
        <w:tabs>
          <w:tab w:val="left" w:leader="underscore" w:pos="6518"/>
          <w:tab w:val="left" w:leader="underscore" w:pos="8388"/>
        </w:tabs>
        <w:spacing w:after="0" w:line="240" w:lineRule="auto"/>
        <w:ind w:firstLine="60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По результатам рассмотрения ходатайства № </w:t>
      </w:r>
      <w:r>
        <w:rPr>
          <w:rFonts w:ascii="Times New Roman" w:eastAsia="Times New Roman" w:hAnsi="Times New Roman"/>
          <w:sz w:val="24"/>
          <w:szCs w:val="24"/>
          <w:lang w:eastAsia="ru-RU" w:bidi="ru-RU"/>
        </w:rPr>
        <w:tab/>
        <w:t xml:space="preserve"> </w:t>
      </w:r>
      <w:proofErr w:type="gramStart"/>
      <w:r>
        <w:rPr>
          <w:rFonts w:ascii="Times New Roman" w:eastAsia="Times New Roman" w:hAnsi="Times New Roman"/>
          <w:sz w:val="24"/>
          <w:szCs w:val="24"/>
          <w:lang w:eastAsia="ru-RU" w:bidi="ru-RU"/>
        </w:rPr>
        <w:t>от</w:t>
      </w:r>
      <w:proofErr w:type="gramEnd"/>
      <w:r>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ab/>
        <w:t xml:space="preserve"> </w:t>
      </w:r>
      <w:proofErr w:type="gramStart"/>
      <w:r>
        <w:rPr>
          <w:rFonts w:ascii="Times New Roman" w:eastAsia="Times New Roman" w:hAnsi="Times New Roman"/>
          <w:sz w:val="24"/>
          <w:szCs w:val="24"/>
          <w:lang w:eastAsia="ru-RU" w:bidi="ru-RU"/>
        </w:rPr>
        <w:t>об</w:t>
      </w:r>
      <w:proofErr w:type="gramEnd"/>
      <w:r>
        <w:rPr>
          <w:rFonts w:ascii="Times New Roman" w:eastAsia="Times New Roman" w:hAnsi="Times New Roman"/>
          <w:sz w:val="24"/>
          <w:szCs w:val="24"/>
          <w:lang w:eastAsia="ru-RU" w:bidi="ru-RU"/>
        </w:rPr>
        <w:t xml:space="preserve"> установлении</w:t>
      </w:r>
      <w:r w:rsidR="000A59E4">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bidi="ru-RU"/>
        </w:rPr>
        <w:t xml:space="preserve">публичного сервитута в отношении земельных участков (земель) с кадастровыми номерами </w:t>
      </w:r>
      <w:r>
        <w:rPr>
          <w:rFonts w:ascii="Times New Roman" w:eastAsia="Times New Roman" w:hAnsi="Times New Roman"/>
          <w:sz w:val="24"/>
          <w:szCs w:val="24"/>
          <w:lang w:eastAsia="ru-RU" w:bidi="ru-RU"/>
        </w:rPr>
        <w:tab/>
        <w:t xml:space="preserve">, расположенных </w:t>
      </w:r>
      <w:r>
        <w:rPr>
          <w:rFonts w:ascii="Times New Roman" w:eastAsia="Times New Roman" w:hAnsi="Times New Roman"/>
          <w:i/>
          <w:iCs/>
          <w:sz w:val="24"/>
          <w:szCs w:val="24"/>
          <w:lang w:eastAsia="ru-RU" w:bidi="ru-RU"/>
        </w:rPr>
        <w:t>(адрес или описание местоположения таких земельных участков или земель)</w:t>
      </w:r>
      <w:r>
        <w:rPr>
          <w:rFonts w:ascii="Times New Roman" w:eastAsia="Times New Roman" w:hAnsi="Times New Roman"/>
          <w:sz w:val="24"/>
          <w:szCs w:val="24"/>
          <w:lang w:eastAsia="ru-RU" w:bidi="ru-RU"/>
        </w:rPr>
        <w:tab/>
        <w:t xml:space="preserve">, </w:t>
      </w:r>
    </w:p>
    <w:p w:rsidR="000A59E4" w:rsidRDefault="000A59E4" w:rsidP="000A59E4">
      <w:pPr>
        <w:widowControl w:val="0"/>
        <w:tabs>
          <w:tab w:val="left" w:leader="underscore" w:pos="6518"/>
          <w:tab w:val="left" w:leader="underscore" w:pos="8388"/>
        </w:tabs>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ПОСТАНОВЛЯЮ:</w:t>
      </w:r>
    </w:p>
    <w:p w:rsidR="00BC700B" w:rsidRPr="00DF3AE2" w:rsidRDefault="00DF3AE2" w:rsidP="00DF3AE2">
      <w:pPr>
        <w:widowControl w:val="0"/>
        <w:tabs>
          <w:tab w:val="left" w:leader="underscore" w:pos="6518"/>
          <w:tab w:val="left" w:leader="underscore" w:pos="8388"/>
        </w:tabs>
        <w:spacing w:after="0" w:line="240" w:lineRule="auto"/>
        <w:jc w:val="both"/>
        <w:rPr>
          <w:rFonts w:ascii="Times New Roman" w:eastAsia="Times New Roman" w:hAnsi="Times New Roman"/>
          <w:b/>
          <w:bCs/>
        </w:rPr>
      </w:pPr>
      <w:r>
        <w:rPr>
          <w:rFonts w:ascii="Times New Roman" w:eastAsia="Times New Roman" w:hAnsi="Times New Roman"/>
          <w:sz w:val="24"/>
          <w:szCs w:val="24"/>
          <w:lang w:eastAsia="ru-RU" w:bidi="ru-RU"/>
        </w:rPr>
        <w:t xml:space="preserve">        1. </w:t>
      </w:r>
      <w:proofErr w:type="gramStart"/>
      <w:r w:rsidR="000A59E4" w:rsidRPr="00DF3AE2">
        <w:rPr>
          <w:rFonts w:ascii="Times New Roman" w:eastAsia="Times New Roman" w:hAnsi="Times New Roman"/>
          <w:sz w:val="24"/>
          <w:szCs w:val="24"/>
          <w:lang w:eastAsia="ru-RU" w:bidi="ru-RU"/>
        </w:rPr>
        <w:t>Установить</w:t>
      </w:r>
      <w:r w:rsidR="00F0413F" w:rsidRPr="00DF3AE2">
        <w:rPr>
          <w:rFonts w:ascii="Times New Roman" w:eastAsia="Times New Roman" w:hAnsi="Times New Roman"/>
          <w:sz w:val="24"/>
          <w:szCs w:val="24"/>
          <w:lang w:eastAsia="ru-RU" w:bidi="ru-RU"/>
        </w:rPr>
        <w:t xml:space="preserve"> публичн</w:t>
      </w:r>
      <w:r w:rsidR="000A59E4" w:rsidRPr="00DF3AE2">
        <w:rPr>
          <w:rFonts w:ascii="Times New Roman" w:eastAsia="Times New Roman" w:hAnsi="Times New Roman"/>
          <w:sz w:val="24"/>
          <w:szCs w:val="24"/>
          <w:lang w:eastAsia="ru-RU" w:bidi="ru-RU"/>
        </w:rPr>
        <w:t>ый</w:t>
      </w:r>
      <w:r w:rsidR="00F0413F" w:rsidRPr="00DF3AE2">
        <w:rPr>
          <w:rFonts w:ascii="Times New Roman" w:eastAsia="Times New Roman" w:hAnsi="Times New Roman"/>
          <w:sz w:val="24"/>
          <w:szCs w:val="24"/>
          <w:lang w:eastAsia="ru-RU" w:bidi="ru-RU"/>
        </w:rPr>
        <w:t xml:space="preserve"> сервитут на срок</w:t>
      </w:r>
      <w:r w:rsidR="000A59E4" w:rsidRPr="00DF3AE2">
        <w:rPr>
          <w:rFonts w:ascii="Times New Roman" w:eastAsia="Times New Roman" w:hAnsi="Times New Roman"/>
          <w:sz w:val="24"/>
          <w:szCs w:val="24"/>
          <w:lang w:eastAsia="ru-RU" w:bidi="ru-RU"/>
        </w:rPr>
        <w:t xml:space="preserve"> </w:t>
      </w:r>
      <w:r w:rsidR="00F0413F" w:rsidRPr="00DF3AE2">
        <w:rPr>
          <w:rFonts w:ascii="Times New Roman" w:eastAsia="Times New Roman" w:hAnsi="Times New Roman"/>
          <w:sz w:val="24"/>
          <w:szCs w:val="24"/>
          <w:lang w:eastAsia="ru-RU" w:bidi="ru-RU"/>
        </w:rPr>
        <w:tab/>
        <w:t xml:space="preserve"> в отношении указанных земельных участков (земель) в целях</w:t>
      </w:r>
      <w:r w:rsidR="00F0413F" w:rsidRPr="00DF3AE2">
        <w:rPr>
          <w:rFonts w:ascii="Times New Roman" w:eastAsia="Times New Roman" w:hAnsi="Times New Roman"/>
          <w:sz w:val="24"/>
          <w:szCs w:val="24"/>
          <w:lang w:eastAsia="ru-RU" w:bidi="ru-RU"/>
        </w:rPr>
        <w:tab/>
      </w:r>
      <w:r w:rsidR="00F0413F" w:rsidRPr="00DF3AE2">
        <w:rPr>
          <w:rFonts w:ascii="Times New Roman" w:eastAsia="Times New Roman" w:hAnsi="Times New Roman"/>
          <w:i/>
          <w:iCs/>
          <w:sz w:val="24"/>
          <w:szCs w:val="24"/>
          <w:lang w:eastAsia="ru-RU" w:bidi="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rsidR="00F0413F" w:rsidRPr="00DF3AE2">
        <w:rPr>
          <w:rFonts w:ascii="Times New Roman" w:eastAsia="Times New Roman" w:hAnsi="Times New Roman"/>
          <w:i/>
          <w:iCs/>
          <w:sz w:val="24"/>
          <w:szCs w:val="24"/>
          <w:lang w:eastAsia="ru-RU" w:bidi="ru-RU"/>
        </w:rPr>
        <w:t>д</w:t>
      </w:r>
      <w:proofErr w:type="spellEnd"/>
      <w:r w:rsidR="00F0413F" w:rsidRPr="00DF3AE2">
        <w:rPr>
          <w:rFonts w:ascii="Times New Roman" w:eastAsia="Times New Roman" w:hAnsi="Times New Roman"/>
          <w:i/>
          <w:iCs/>
          <w:sz w:val="24"/>
          <w:szCs w:val="24"/>
          <w:lang w:eastAsia="ru-RU" w:bidi="ru-RU"/>
        </w:rPr>
        <w:t xml:space="preserve"> путей; размещение автодорог и ж/</w:t>
      </w:r>
      <w:proofErr w:type="spellStart"/>
      <w:r w:rsidR="00F0413F" w:rsidRPr="00DF3AE2">
        <w:rPr>
          <w:rFonts w:ascii="Times New Roman" w:eastAsia="Times New Roman" w:hAnsi="Times New Roman"/>
          <w:i/>
          <w:iCs/>
          <w:sz w:val="24"/>
          <w:szCs w:val="24"/>
          <w:lang w:eastAsia="ru-RU" w:bidi="ru-RU"/>
        </w:rPr>
        <w:t>д</w:t>
      </w:r>
      <w:proofErr w:type="spellEnd"/>
      <w:r w:rsidR="00F0413F" w:rsidRPr="00DF3AE2">
        <w:rPr>
          <w:rFonts w:ascii="Times New Roman" w:eastAsia="Times New Roman" w:hAnsi="Times New Roman"/>
          <w:i/>
          <w:iCs/>
          <w:sz w:val="24"/>
          <w:szCs w:val="24"/>
          <w:lang w:eastAsia="ru-RU" w:bidi="ru-RU"/>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00F0413F" w:rsidRPr="00DF3AE2">
        <w:rPr>
          <w:rFonts w:ascii="Times New Roman" w:eastAsia="Times New Roman" w:hAnsi="Times New Roman"/>
          <w:sz w:val="24"/>
          <w:szCs w:val="24"/>
          <w:lang w:eastAsia="ru-RU" w:bidi="ru-RU"/>
        </w:rPr>
        <w:t>).</w:t>
      </w:r>
      <w:proofErr w:type="gramEnd"/>
    </w:p>
    <w:p w:rsidR="00BC700B" w:rsidRDefault="00F0413F">
      <w:pPr>
        <w:widowControl w:val="0"/>
        <w:spacing w:after="0" w:line="240" w:lineRule="auto"/>
        <w:ind w:firstLine="60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Сведения о публичном сервитуте:</w:t>
      </w:r>
    </w:p>
    <w:p w:rsidR="00BC700B" w:rsidRDefault="00F0413F" w:rsidP="00A67A06">
      <w:pPr>
        <w:widowControl w:val="0"/>
        <w:numPr>
          <w:ilvl w:val="0"/>
          <w:numId w:val="23"/>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Сведение об обладателе публичного сервитута.</w:t>
      </w:r>
    </w:p>
    <w:p w:rsidR="00BC700B" w:rsidRDefault="00F0413F" w:rsidP="00A67A06">
      <w:pPr>
        <w:widowControl w:val="0"/>
        <w:numPr>
          <w:ilvl w:val="0"/>
          <w:numId w:val="23"/>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r>
        <w:rPr>
          <w:rFonts w:ascii="Times New Roman" w:eastAsia="Times New Roman" w:hAnsi="Times New Roman"/>
          <w:color w:val="000000"/>
          <w:sz w:val="24"/>
          <w:szCs w:val="24"/>
          <w:lang w:eastAsia="ru-RU" w:bidi="ru-RU"/>
        </w:rPr>
        <w:tab/>
      </w:r>
    </w:p>
    <w:p w:rsidR="00BC700B" w:rsidRDefault="00F0413F" w:rsidP="00A67A06">
      <w:pPr>
        <w:widowControl w:val="0"/>
        <w:numPr>
          <w:ilvl w:val="0"/>
          <w:numId w:val="23"/>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Кадастровые номера земельных участков (при их наличии), в отношении которых устанавливается публичный сервитут</w:t>
      </w:r>
      <w:proofErr w:type="gramStart"/>
      <w:r>
        <w:rPr>
          <w:rFonts w:ascii="Times New Roman" w:eastAsia="Times New Roman" w:hAnsi="Times New Roman"/>
          <w:color w:val="000000"/>
          <w:sz w:val="24"/>
          <w:szCs w:val="24"/>
          <w:lang w:eastAsia="ru-RU" w:bidi="ru-RU"/>
        </w:rPr>
        <w:t>: _______________ ;</w:t>
      </w:r>
      <w:proofErr w:type="gramEnd"/>
    </w:p>
    <w:p w:rsidR="00BC700B" w:rsidRDefault="00F0413F">
      <w:pPr>
        <w:widowControl w:val="0"/>
        <w:tabs>
          <w:tab w:val="left" w:leader="underscore" w:pos="8388"/>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Кадастровый квартал, в котором расположены земли</w:t>
      </w:r>
      <w:proofErr w:type="gramStart"/>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w:t>
      </w:r>
      <w:proofErr w:type="gramEnd"/>
    </w:p>
    <w:p w:rsidR="00BC700B" w:rsidRDefault="00F0413F">
      <w:pPr>
        <w:widowControl w:val="0"/>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Адреса или описание местоположения таких земельных участков или земель:</w:t>
      </w:r>
    </w:p>
    <w:p w:rsidR="00BC700B" w:rsidRDefault="00F0413F" w:rsidP="00A67A06">
      <w:pPr>
        <w:widowControl w:val="0"/>
        <w:numPr>
          <w:ilvl w:val="0"/>
          <w:numId w:val="23"/>
        </w:numPr>
        <w:tabs>
          <w:tab w:val="left" w:pos="918"/>
          <w:tab w:val="left" w:leader="underscore" w:pos="6283"/>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Срок публичного сервитута</w:t>
      </w:r>
      <w:proofErr w:type="gramStart"/>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w:t>
      </w:r>
      <w:proofErr w:type="gramEnd"/>
    </w:p>
    <w:p w:rsidR="00BC700B" w:rsidRDefault="00F0413F" w:rsidP="00A67A06">
      <w:pPr>
        <w:widowControl w:val="0"/>
        <w:numPr>
          <w:ilvl w:val="0"/>
          <w:numId w:val="23"/>
        </w:numPr>
        <w:tabs>
          <w:tab w:val="left" w:pos="884"/>
          <w:tab w:val="left" w:leader="underscore" w:pos="5174"/>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eastAsia="Times New Roman" w:hAnsi="Times New Roman"/>
          <w:i/>
          <w:iCs/>
          <w:color w:val="000000"/>
          <w:sz w:val="24"/>
          <w:szCs w:val="24"/>
          <w:lang w:eastAsia="ru-RU" w:bidi="ru-RU"/>
        </w:rPr>
        <w:t>при наличии такого срока</w:t>
      </w:r>
      <w:proofErr w:type="gramStart"/>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w:t>
      </w:r>
      <w:proofErr w:type="gramEnd"/>
    </w:p>
    <w:p w:rsidR="00BC700B" w:rsidRDefault="00F0413F" w:rsidP="00A67A06">
      <w:pPr>
        <w:widowControl w:val="0"/>
        <w:numPr>
          <w:ilvl w:val="0"/>
          <w:numId w:val="23"/>
        </w:numPr>
        <w:tabs>
          <w:tab w:val="left" w:pos="884"/>
          <w:tab w:val="left" w:leader="underscore" w:pos="3293"/>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Fonts w:ascii="Times New Roman" w:eastAsia="Times New Roman" w:hAnsi="Times New Roman"/>
          <w:i/>
          <w:iCs/>
          <w:color w:val="000000"/>
          <w:sz w:val="24"/>
          <w:szCs w:val="24"/>
          <w:lang w:eastAsia="ru-RU" w:bidi="ru-RU"/>
        </w:rPr>
        <w:t>при наличии решений</w:t>
      </w:r>
      <w:proofErr w:type="gramStart"/>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w:t>
      </w:r>
      <w:proofErr w:type="gramEnd"/>
    </w:p>
    <w:p w:rsidR="00BC700B" w:rsidRDefault="00F0413F" w:rsidP="00A67A06">
      <w:pPr>
        <w:widowControl w:val="0"/>
        <w:numPr>
          <w:ilvl w:val="0"/>
          <w:numId w:val="23"/>
        </w:numPr>
        <w:tabs>
          <w:tab w:val="left" w:pos="884"/>
          <w:tab w:val="left" w:leader="underscore" w:pos="5909"/>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w:t>
      </w:r>
      <w:proofErr w:type="gramEnd"/>
    </w:p>
    <w:p w:rsidR="00BC700B" w:rsidRDefault="00F0413F" w:rsidP="00A67A06">
      <w:pPr>
        <w:widowControl w:val="0"/>
        <w:numPr>
          <w:ilvl w:val="0"/>
          <w:numId w:val="23"/>
        </w:numPr>
        <w:tabs>
          <w:tab w:val="left" w:pos="884"/>
          <w:tab w:val="left" w:leader="underscore" w:pos="5909"/>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Порядок расчета и внесения платы за публичный сервитут в случае установления </w:t>
      </w:r>
      <w:r>
        <w:rPr>
          <w:rFonts w:ascii="Times New Roman" w:eastAsia="Times New Roman" w:hAnsi="Times New Roman"/>
          <w:color w:val="000000"/>
          <w:sz w:val="24"/>
          <w:szCs w:val="24"/>
          <w:lang w:eastAsia="ru-RU" w:bidi="ru-RU"/>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Fonts w:ascii="Times New Roman" w:eastAsia="Times New Roman" w:hAnsi="Times New Roman"/>
          <w:i/>
          <w:iCs/>
          <w:color w:val="000000"/>
          <w:sz w:val="24"/>
          <w:szCs w:val="24"/>
          <w:lang w:eastAsia="ru-RU" w:bidi="ru-RU"/>
        </w:rPr>
        <w:t>при наличии</w:t>
      </w:r>
      <w:proofErr w:type="gramStart"/>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w:t>
      </w:r>
      <w:proofErr w:type="gramEnd"/>
    </w:p>
    <w:p w:rsidR="00BC700B" w:rsidRDefault="00F0413F" w:rsidP="00A67A06">
      <w:pPr>
        <w:widowControl w:val="0"/>
        <w:numPr>
          <w:ilvl w:val="0"/>
          <w:numId w:val="23"/>
        </w:numPr>
        <w:tabs>
          <w:tab w:val="left" w:pos="884"/>
          <w:tab w:val="left" w:leader="underscore" w:pos="4589"/>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Pr>
          <w:rFonts w:ascii="Times New Roman" w:eastAsia="Times New Roman" w:hAnsi="Times New Roman"/>
          <w:color w:val="000000"/>
          <w:sz w:val="24"/>
          <w:szCs w:val="24"/>
          <w:lang w:eastAsia="ru-RU" w:bidi="ru-RU"/>
        </w:rPr>
        <w:t>неразграниченной</w:t>
      </w:r>
      <w:proofErr w:type="spellEnd"/>
      <w:r>
        <w:rPr>
          <w:rFonts w:ascii="Times New Roman" w:eastAsia="Times New Roman" w:hAnsi="Times New Roman"/>
          <w:color w:val="000000"/>
          <w:sz w:val="24"/>
          <w:szCs w:val="24"/>
          <w:lang w:eastAsia="ru-RU" w:bidi="ru-RU"/>
        </w:rPr>
        <w:t>) или муниципальной собственности и не предоставленных гражданам или юридическим лицам</w:t>
      </w:r>
      <w:proofErr w:type="gramStart"/>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w:t>
      </w:r>
      <w:proofErr w:type="gramEnd"/>
    </w:p>
    <w:p w:rsidR="00BC700B" w:rsidRDefault="00F0413F" w:rsidP="00A67A06">
      <w:pPr>
        <w:widowControl w:val="0"/>
        <w:numPr>
          <w:ilvl w:val="0"/>
          <w:numId w:val="23"/>
        </w:numPr>
        <w:tabs>
          <w:tab w:val="left" w:pos="884"/>
        </w:tabs>
        <w:spacing w:after="110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rFonts w:ascii="Times New Roman" w:eastAsia="Times New Roman" w:hAnsi="Times New Roman"/>
          <w:i/>
          <w:iCs/>
          <w:color w:val="000000"/>
          <w:sz w:val="24"/>
          <w:szCs w:val="24"/>
          <w:lang w:eastAsia="ru-RU" w:bidi="ru-RU"/>
        </w:rPr>
        <w:t>:</w:t>
      </w:r>
    </w:p>
    <w:p w:rsidR="00BC700B" w:rsidRDefault="00461666">
      <w:pPr>
        <w:widowControl w:val="0"/>
        <w:tabs>
          <w:tab w:val="left" w:leader="underscore" w:pos="3658"/>
        </w:tabs>
        <w:spacing w:after="160" w:line="240" w:lineRule="auto"/>
        <w:jc w:val="both"/>
        <w:rPr>
          <w:rFonts w:ascii="Times New Roman" w:eastAsia="Times New Roman" w:hAnsi="Times New Roman"/>
          <w:color w:val="000000"/>
          <w:sz w:val="24"/>
          <w:szCs w:val="24"/>
          <w:lang w:eastAsia="ru-RU" w:bidi="ru-RU"/>
        </w:rPr>
      </w:pPr>
      <w:r w:rsidRPr="00461666">
        <w:rPr>
          <w:rFonts w:ascii="Times New Roman" w:eastAsia="Times New Roman" w:hAnsi="Times New Roman"/>
          <w:b/>
          <w:bCs/>
          <w:color w:val="002060"/>
          <w:lang w:eastAsia="ru-RU"/>
        </w:rPr>
        <w:pict>
          <v:shape id="shape 0" o:spid="_x0000_s1026" style="position:absolute;left:0;text-align:left;margin-left:329.8pt;margin-top:1pt;width:180.2pt;height:16.3pt;z-index:251659264;mso-position-horizontal-relative:page" coordsize="100000,100000" o:spt="100" adj="0,,0" path="" filled="f">
            <v:stroke joinstyle="round"/>
            <v:formulas/>
            <v:path o:connecttype="segments" textboxrect="0,0,0,0"/>
            <v:textbox style="mso-next-textbox:#shape 0">
              <w:txbxContent>
                <w:p w:rsidR="007711CA" w:rsidRDefault="007711CA">
                  <w:pPr>
                    <w:pStyle w:val="3c"/>
                    <w:shd w:val="clear" w:color="auto" w:fill="auto"/>
                    <w:tabs>
                      <w:tab w:val="left" w:leader="underscore" w:pos="3528"/>
                    </w:tabs>
                    <w:jc w:val="left"/>
                  </w:pPr>
                  <w:r>
                    <w:rPr>
                      <w:b w:val="0"/>
                      <w:bCs w:val="0"/>
                      <w:color w:val="000000"/>
                      <w:sz w:val="24"/>
                      <w:szCs w:val="24"/>
                      <w:lang w:bidi="ru-RU"/>
                    </w:rPr>
                    <w:t>Подпись</w:t>
                  </w:r>
                  <w:r>
                    <w:rPr>
                      <w:b w:val="0"/>
                      <w:bCs w:val="0"/>
                      <w:color w:val="000000"/>
                      <w:sz w:val="24"/>
                      <w:szCs w:val="24"/>
                      <w:lang w:bidi="ru-RU"/>
                    </w:rPr>
                    <w:tab/>
                  </w:r>
                </w:p>
              </w:txbxContent>
            </v:textbox>
            <w10:wrap type="square" anchorx="page"/>
          </v:shape>
        </w:pict>
      </w:r>
      <w:r w:rsidR="00F0413F">
        <w:rPr>
          <w:rFonts w:ascii="Times New Roman" w:eastAsia="Times New Roman" w:hAnsi="Times New Roman"/>
          <w:color w:val="000000"/>
          <w:sz w:val="24"/>
          <w:szCs w:val="24"/>
          <w:lang w:eastAsia="ru-RU" w:bidi="ru-RU"/>
        </w:rPr>
        <w:t xml:space="preserve">Ф.И.О. </w:t>
      </w:r>
      <w:r w:rsidR="00F0413F">
        <w:rPr>
          <w:rFonts w:ascii="Times New Roman" w:eastAsia="Times New Roman" w:hAnsi="Times New Roman"/>
          <w:color w:val="000000"/>
          <w:sz w:val="24"/>
          <w:szCs w:val="24"/>
          <w:lang w:eastAsia="ru-RU" w:bidi="ru-RU"/>
        </w:rPr>
        <w:tab/>
        <w:t>,</w:t>
      </w:r>
    </w:p>
    <w:tbl>
      <w:tblPr>
        <w:tblW w:w="0" w:type="auto"/>
        <w:tblInd w:w="-108" w:type="dxa"/>
        <w:tblLayout w:type="fixed"/>
        <w:tblLook w:val="0000"/>
      </w:tblPr>
      <w:tblGrid>
        <w:gridCol w:w="4260"/>
      </w:tblGrid>
      <w:tr w:rsidR="00BC700B">
        <w:trPr>
          <w:trHeight w:val="256"/>
        </w:trPr>
        <w:tc>
          <w:tcPr>
            <w:tcW w:w="4260" w:type="dxa"/>
          </w:tcPr>
          <w:p w:rsidR="00BC700B" w:rsidRDefault="00F0413F">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Должность уполномоченного сотрудника ____________________ </w:t>
            </w:r>
          </w:p>
        </w:tc>
      </w:tr>
    </w:tbl>
    <w:p w:rsidR="00BC700B" w:rsidRDefault="00BC700B">
      <w:pPr>
        <w:widowControl w:val="0"/>
        <w:tabs>
          <w:tab w:val="left" w:leader="underscore" w:pos="3658"/>
        </w:tabs>
        <w:spacing w:after="160" w:line="240" w:lineRule="auto"/>
        <w:jc w:val="both"/>
        <w:rPr>
          <w:rFonts w:ascii="Times New Roman" w:eastAsia="Times New Roman" w:hAnsi="Times New Roman"/>
          <w:b/>
          <w:bCs/>
          <w:color w:val="002060"/>
        </w:rPr>
      </w:pPr>
    </w:p>
    <w:p w:rsidR="00BC700B" w:rsidRDefault="00BC700B">
      <w:pPr>
        <w:spacing w:after="0" w:line="360" w:lineRule="auto"/>
        <w:ind w:firstLine="567"/>
        <w:contextualSpacing/>
        <w:jc w:val="both"/>
        <w:rPr>
          <w:rFonts w:ascii="Microsoft Sans Serif" w:eastAsia="Microsoft Sans Serif" w:hAnsi="Microsoft Sans Serif" w:cs="Microsoft Sans Serif"/>
          <w:b/>
          <w:bCs/>
          <w:color w:val="000000"/>
          <w:sz w:val="24"/>
          <w:szCs w:val="24"/>
          <w:lang w:eastAsia="ru-RU" w:bidi="ru-RU"/>
        </w:rPr>
      </w:pPr>
    </w:p>
    <w:p w:rsidR="00BC700B" w:rsidRDefault="00F0413F">
      <w:pPr>
        <w:spacing w:after="0" w:line="240" w:lineRule="auto"/>
        <w:rPr>
          <w:rFonts w:ascii="Microsoft Sans Serif" w:eastAsia="Microsoft Sans Serif" w:hAnsi="Microsoft Sans Serif" w:cs="Microsoft Sans Serif"/>
          <w:b/>
          <w:bCs/>
          <w:color w:val="000000"/>
          <w:sz w:val="24"/>
          <w:szCs w:val="24"/>
          <w:lang w:eastAsia="ru-RU" w:bidi="ru-RU"/>
        </w:rPr>
      </w:pPr>
      <w:r>
        <w:rPr>
          <w:rFonts w:ascii="Microsoft Sans Serif" w:eastAsia="Microsoft Sans Serif" w:hAnsi="Microsoft Sans Serif" w:cs="Microsoft Sans Serif"/>
          <w:b/>
          <w:bCs/>
          <w:color w:val="000000"/>
          <w:sz w:val="24"/>
          <w:szCs w:val="24"/>
          <w:lang w:eastAsia="ru-RU" w:bidi="ru-RU"/>
        </w:rPr>
        <w:br w:type="page"/>
      </w:r>
    </w:p>
    <w:p w:rsidR="00BC700B" w:rsidRDefault="00F0413F">
      <w:pPr>
        <w:widowControl w:val="0"/>
        <w:spacing w:after="660" w:line="240" w:lineRule="auto"/>
        <w:ind w:left="57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 xml:space="preserve">Приложение № 2 </w:t>
      </w:r>
      <w:r>
        <w:rPr>
          <w:rFonts w:ascii="Times New Roman" w:eastAsia="Times New Roman" w:hAnsi="Times New Roman"/>
          <w:color w:val="000000"/>
          <w:sz w:val="28"/>
          <w:szCs w:val="28"/>
          <w:lang w:eastAsia="ru-RU" w:bidi="ru-RU"/>
        </w:rPr>
        <w:br/>
        <w:t>к Административному регламенту по предоставлению муниципальной услуги</w:t>
      </w:r>
    </w:p>
    <w:p w:rsidR="00BC700B" w:rsidRDefault="00F0413F">
      <w:pPr>
        <w:keepNext/>
        <w:keepLines/>
        <w:widowControl w:val="0"/>
        <w:spacing w:after="240" w:line="240" w:lineRule="auto"/>
        <w:jc w:val="center"/>
        <w:outlineLvl w:val="1"/>
        <w:rPr>
          <w:rFonts w:ascii="Times New Roman" w:eastAsia="Times New Roman" w:hAnsi="Times New Roman"/>
          <w:b/>
          <w:bCs/>
          <w:sz w:val="28"/>
          <w:szCs w:val="28"/>
        </w:rPr>
      </w:pPr>
      <w:bookmarkStart w:id="139" w:name="bookmark256"/>
      <w:bookmarkStart w:id="140" w:name="bookmark257"/>
      <w:bookmarkStart w:id="141" w:name="_Toc80979758"/>
      <w:r>
        <w:rPr>
          <w:rFonts w:ascii="Times New Roman" w:eastAsia="Times New Roman" w:hAnsi="Times New Roman"/>
          <w:b/>
          <w:bCs/>
          <w:color w:val="000000"/>
          <w:sz w:val="28"/>
          <w:szCs w:val="28"/>
          <w:lang w:eastAsia="ru-RU" w:bidi="ru-RU"/>
        </w:rPr>
        <w:t>Форма решения об отказе в предоставлении муниципальной</w:t>
      </w:r>
      <w:r>
        <w:rPr>
          <w:rFonts w:ascii="Times New Roman" w:eastAsia="Times New Roman" w:hAnsi="Times New Roman"/>
          <w:b/>
          <w:bCs/>
          <w:color w:val="000000"/>
          <w:sz w:val="28"/>
          <w:szCs w:val="28"/>
          <w:lang w:eastAsia="ru-RU" w:bidi="ru-RU"/>
        </w:rPr>
        <w:br/>
        <w:t>услуги</w:t>
      </w:r>
      <w:bookmarkEnd w:id="139"/>
      <w:bookmarkEnd w:id="140"/>
      <w:bookmarkEnd w:id="141"/>
    </w:p>
    <w:p w:rsidR="00BC700B" w:rsidRPr="007202F1" w:rsidRDefault="007202F1">
      <w:pPr>
        <w:widowControl w:val="0"/>
        <w:pBdr>
          <w:top w:val="single" w:sz="4" w:space="0" w:color="auto"/>
        </w:pBdr>
        <w:spacing w:after="240" w:line="240" w:lineRule="auto"/>
        <w:jc w:val="center"/>
        <w:rPr>
          <w:rFonts w:ascii="Times New Roman" w:eastAsia="Times New Roman" w:hAnsi="Times New Roman"/>
          <w:iCs/>
          <w:sz w:val="28"/>
          <w:szCs w:val="28"/>
        </w:rPr>
      </w:pPr>
      <w:r w:rsidRPr="007202F1">
        <w:rPr>
          <w:rFonts w:ascii="Times New Roman" w:eastAsia="Times New Roman" w:hAnsi="Times New Roman"/>
          <w:iCs/>
          <w:color w:val="000000"/>
          <w:sz w:val="28"/>
          <w:szCs w:val="28"/>
          <w:lang w:eastAsia="ru-RU" w:bidi="ru-RU"/>
        </w:rPr>
        <w:t>Комитет Администрации Рубцовского района по управлению муниципальным имуществом</w:t>
      </w:r>
    </w:p>
    <w:p w:rsidR="00BC700B" w:rsidRDefault="00F0413F">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Контактные данные заявителя (представителя):</w:t>
      </w:r>
    </w:p>
    <w:p w:rsidR="00BC700B" w:rsidRDefault="00F0413F">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BC700B" w:rsidRDefault="00BC700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8"/>
          <w:szCs w:val="28"/>
          <w:lang w:eastAsia="ru-RU" w:bidi="ru-RU"/>
        </w:rPr>
      </w:pPr>
    </w:p>
    <w:p w:rsidR="00BC700B" w:rsidRDefault="00F0413F">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8"/>
          <w:szCs w:val="28"/>
          <w:lang w:eastAsia="ru-RU" w:bidi="ru-RU"/>
        </w:rPr>
        <w:t>РЕШЕНИЕ</w:t>
      </w:r>
      <w:r>
        <w:rPr>
          <w:rFonts w:ascii="Times New Roman" w:eastAsia="Times New Roman" w:hAnsi="Times New Roman"/>
          <w:color w:val="000000"/>
          <w:sz w:val="28"/>
          <w:szCs w:val="28"/>
          <w:lang w:eastAsia="ru-RU" w:bidi="ru-RU"/>
        </w:rPr>
        <w:br/>
        <w:t>об отказе в предоставлении муниципальной услуги</w:t>
      </w:r>
      <w:r>
        <w:rPr>
          <w:rFonts w:ascii="Times New Roman" w:eastAsia="Times New Roman" w:hAnsi="Times New Roman"/>
          <w:color w:val="000000"/>
          <w:sz w:val="28"/>
          <w:szCs w:val="28"/>
          <w:lang w:eastAsia="ru-RU" w:bidi="ru-RU"/>
        </w:rPr>
        <w:br/>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color w:val="000000"/>
          <w:sz w:val="24"/>
          <w:szCs w:val="24"/>
          <w:lang w:eastAsia="ru-RU" w:bidi="ru-RU"/>
        </w:rPr>
        <w:t>от</w:t>
      </w:r>
      <w:proofErr w:type="gramEnd"/>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r>
    </w:p>
    <w:p w:rsidR="00BC700B" w:rsidRDefault="00F0413F">
      <w:pPr>
        <w:widowControl w:val="0"/>
        <w:spacing w:after="240" w:line="240" w:lineRule="auto"/>
        <w:jc w:val="center"/>
        <w:rPr>
          <w:rFonts w:ascii="Times New Roman" w:eastAsia="Times New Roman" w:hAnsi="Times New Roman"/>
          <w:i/>
          <w:iCs/>
          <w:sz w:val="16"/>
          <w:szCs w:val="16"/>
        </w:rPr>
      </w:pPr>
      <w:r>
        <w:rPr>
          <w:rFonts w:ascii="Times New Roman" w:eastAsia="Times New Roman" w:hAnsi="Times New Roman"/>
          <w:i/>
          <w:iCs/>
          <w:color w:val="000000"/>
          <w:sz w:val="16"/>
          <w:szCs w:val="16"/>
          <w:lang w:eastAsia="ru-RU" w:bidi="ru-RU"/>
        </w:rPr>
        <w:t>(номер и дата решения)</w:t>
      </w:r>
    </w:p>
    <w:p w:rsidR="00BC700B" w:rsidRDefault="00F0413F">
      <w:pPr>
        <w:widowControl w:val="0"/>
        <w:tabs>
          <w:tab w:val="left" w:leader="underscore" w:pos="7483"/>
        </w:tabs>
        <w:spacing w:after="0" w:line="240" w:lineRule="auto"/>
        <w:jc w:val="both"/>
        <w:rPr>
          <w:rFonts w:ascii="Times New Roman" w:eastAsia="Times New Roman" w:hAnsi="Times New Roman"/>
          <w:b/>
          <w:bCs/>
        </w:rPr>
      </w:pPr>
      <w:r>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1771"/>
          <w:tab w:val="left" w:leader="underscore" w:pos="3696"/>
        </w:tabs>
        <w:spacing w:after="0" w:line="240" w:lineRule="auto"/>
        <w:ind w:left="34"/>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 в предоставлении услуги, по следующим основаниям:</w:t>
      </w:r>
    </w:p>
    <w:p w:rsidR="00BC700B" w:rsidRDefault="00BC700B">
      <w:pPr>
        <w:widowControl w:val="0"/>
        <w:tabs>
          <w:tab w:val="left" w:leader="underscore" w:pos="1771"/>
          <w:tab w:val="left" w:leader="underscore" w:pos="3696"/>
        </w:tabs>
        <w:spacing w:after="0" w:line="240" w:lineRule="auto"/>
        <w:ind w:left="34"/>
        <w:rPr>
          <w:rFonts w:ascii="Times New Roman" w:eastAsia="Times New Roman" w:hAnsi="Times New Roman"/>
          <w:b/>
          <w:bCs/>
        </w:rPr>
      </w:pPr>
    </w:p>
    <w:tbl>
      <w:tblPr>
        <w:tblW w:w="10142" w:type="dxa"/>
        <w:jc w:val="center"/>
        <w:tblLayout w:type="fixed"/>
        <w:tblCellMar>
          <w:left w:w="10" w:type="dxa"/>
          <w:right w:w="10" w:type="dxa"/>
        </w:tblCellMar>
        <w:tblLook w:val="04A0"/>
      </w:tblPr>
      <w:tblGrid>
        <w:gridCol w:w="1085"/>
        <w:gridCol w:w="4195"/>
        <w:gridCol w:w="4862"/>
      </w:tblGrid>
      <w:tr w:rsidR="00BC700B">
        <w:trPr>
          <w:trHeight w:hRule="exact" w:val="2150"/>
          <w:jc w:val="center"/>
        </w:trPr>
        <w:tc>
          <w:tcPr>
            <w:tcW w:w="1085"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пункта административного регламента</w:t>
            </w:r>
          </w:p>
        </w:tc>
        <w:tc>
          <w:tcPr>
            <w:tcW w:w="4195" w:type="dxa"/>
            <w:tcBorders>
              <w:top w:val="single" w:sz="4" w:space="0" w:color="auto"/>
              <w:lef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BC700B">
        <w:trPr>
          <w:trHeight w:hRule="exact" w:val="3259"/>
          <w:jc w:val="center"/>
        </w:trPr>
        <w:tc>
          <w:tcPr>
            <w:tcW w:w="1085" w:type="dxa"/>
            <w:tcBorders>
              <w:top w:val="single" w:sz="4" w:space="0" w:color="auto"/>
              <w:left w:val="single" w:sz="4" w:space="0" w:color="auto"/>
              <w:bottom w:val="single" w:sz="4" w:space="0" w:color="auto"/>
            </w:tcBorders>
            <w:shd w:val="clear" w:color="auto" w:fill="FFFFFF"/>
          </w:tcPr>
          <w:p w:rsidR="00BC700B" w:rsidRDefault="00F0413F">
            <w:pPr>
              <w:widowControl w:val="0"/>
              <w:spacing w:before="100"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2.14.1.</w:t>
            </w:r>
          </w:p>
        </w:tc>
        <w:tc>
          <w:tcPr>
            <w:tcW w:w="4195" w:type="dxa"/>
            <w:tcBorders>
              <w:top w:val="single" w:sz="4" w:space="0" w:color="auto"/>
              <w:left w:val="single" w:sz="4" w:space="0" w:color="auto"/>
              <w:bottom w:val="single" w:sz="4" w:space="0" w:color="auto"/>
            </w:tcBorders>
            <w:shd w:val="clear" w:color="auto" w:fill="FFFFFF"/>
            <w:vAlign w:val="center"/>
          </w:tcPr>
          <w:p w:rsidR="00BC700B" w:rsidRDefault="00F0413F">
            <w:pPr>
              <w:widowControl w:val="0"/>
              <w:tabs>
                <w:tab w:val="left" w:pos="244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w:t>
            </w:r>
          </w:p>
          <w:p w:rsidR="00BC700B" w:rsidRDefault="00F0413F">
            <w:pPr>
              <w:widowControl w:val="0"/>
              <w:tabs>
                <w:tab w:val="left" w:pos="2078"/>
                <w:tab w:val="left" w:pos="2837"/>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w:t>
            </w:r>
          </w:p>
          <w:p w:rsidR="00BC700B" w:rsidRDefault="00F041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территории зоне</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bl>
    <w:p w:rsidR="00BC700B" w:rsidRDefault="00F0413F">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color w:val="000000"/>
          <w:sz w:val="24"/>
          <w:szCs w:val="24"/>
          <w:lang w:eastAsia="ru-RU" w:bidi="ru-RU"/>
        </w:rPr>
        <w:br w:type="page"/>
      </w:r>
    </w:p>
    <w:tbl>
      <w:tblPr>
        <w:tblpPr w:leftFromText="180" w:rightFromText="180" w:horzAnchor="margin" w:tblpY="-825"/>
        <w:tblW w:w="10142" w:type="dxa"/>
        <w:tblLayout w:type="fixed"/>
        <w:tblCellMar>
          <w:left w:w="10" w:type="dxa"/>
          <w:right w:w="10" w:type="dxa"/>
        </w:tblCellMar>
        <w:tblLook w:val="04A0"/>
      </w:tblPr>
      <w:tblGrid>
        <w:gridCol w:w="1085"/>
        <w:gridCol w:w="4195"/>
        <w:gridCol w:w="4862"/>
      </w:tblGrid>
      <w:tr w:rsidR="00BC700B">
        <w:trPr>
          <w:trHeight w:hRule="exact" w:val="1151"/>
        </w:trPr>
        <w:tc>
          <w:tcPr>
            <w:tcW w:w="1085" w:type="dxa"/>
            <w:tcBorders>
              <w:top w:val="single" w:sz="4" w:space="0" w:color="auto"/>
              <w:lef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lastRenderedPageBreak/>
              <w:t>2.14.2.</w:t>
            </w:r>
          </w:p>
        </w:tc>
        <w:tc>
          <w:tcPr>
            <w:tcW w:w="4195"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Не соблюдены условия установления публичного сервитута, предусмотренные статьями 23 и 39.39 ЗК РФ.</w:t>
            </w:r>
          </w:p>
        </w:tc>
        <w:tc>
          <w:tcPr>
            <w:tcW w:w="4862"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2826"/>
        </w:trPr>
        <w:tc>
          <w:tcPr>
            <w:tcW w:w="1085" w:type="dxa"/>
            <w:tcBorders>
              <w:top w:val="single" w:sz="4" w:space="0" w:color="auto"/>
              <w:lef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2.14.3.</w:t>
            </w:r>
          </w:p>
        </w:tc>
        <w:tc>
          <w:tcPr>
            <w:tcW w:w="4195"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862"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5531"/>
        </w:trPr>
        <w:tc>
          <w:tcPr>
            <w:tcW w:w="1085" w:type="dxa"/>
            <w:tcBorders>
              <w:top w:val="single" w:sz="4" w:space="0" w:color="auto"/>
              <w:left w:val="single" w:sz="4" w:space="0" w:color="auto"/>
              <w:bottom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2.14.4.</w:t>
            </w:r>
          </w:p>
        </w:tc>
        <w:tc>
          <w:tcPr>
            <w:tcW w:w="4195"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hd w:val="clear" w:color="auto" w:fill="FFFFFF"/>
              <w:spacing w:after="0" w:line="240" w:lineRule="auto"/>
              <w:ind w:firstLine="400"/>
              <w:jc w:val="both"/>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Pr>
                <w:rFonts w:ascii="Times New Roman" w:eastAsia="Times New Roman" w:hAnsi="Times New Roman"/>
                <w:color w:val="000000"/>
                <w:sz w:val="24"/>
                <w:szCs w:val="24"/>
                <w:lang w:eastAsia="ru-RU" w:bidi="ru-RU"/>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4107"/>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2.14.5.</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bottom"/>
          </w:tcPr>
          <w:p w:rsidR="00BC700B" w:rsidRDefault="00F0413F">
            <w:pPr>
              <w:widowControl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2001"/>
        </w:trPr>
        <w:tc>
          <w:tcPr>
            <w:tcW w:w="1085" w:type="dxa"/>
            <w:tcBorders>
              <w:top w:val="single" w:sz="4" w:space="0" w:color="auto"/>
              <w:lef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lastRenderedPageBreak/>
              <w:t>2.14.6</w:t>
            </w:r>
          </w:p>
        </w:tc>
        <w:tc>
          <w:tcPr>
            <w:tcW w:w="4195"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862"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1406"/>
        </w:trPr>
        <w:tc>
          <w:tcPr>
            <w:tcW w:w="1085" w:type="dxa"/>
            <w:tcBorders>
              <w:top w:val="single" w:sz="4" w:space="0" w:color="auto"/>
              <w:left w:val="single" w:sz="4" w:space="0" w:color="auto"/>
              <w:bottom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2.14.7.</w:t>
            </w:r>
          </w:p>
        </w:tc>
        <w:tc>
          <w:tcPr>
            <w:tcW w:w="4195"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1406"/>
        </w:trPr>
        <w:tc>
          <w:tcPr>
            <w:tcW w:w="1085" w:type="dxa"/>
            <w:tcBorders>
              <w:top w:val="single" w:sz="4" w:space="0" w:color="auto"/>
              <w:lef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2.14.8.</w:t>
            </w:r>
          </w:p>
        </w:tc>
        <w:tc>
          <w:tcPr>
            <w:tcW w:w="4195"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4862"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1406"/>
        </w:trPr>
        <w:tc>
          <w:tcPr>
            <w:tcW w:w="1085" w:type="dxa"/>
            <w:tcBorders>
              <w:top w:val="single" w:sz="4" w:space="0" w:color="auto"/>
              <w:left w:val="single" w:sz="4" w:space="0" w:color="auto"/>
              <w:bottom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2.14.9.</w:t>
            </w:r>
          </w:p>
        </w:tc>
        <w:tc>
          <w:tcPr>
            <w:tcW w:w="4195" w:type="dxa"/>
            <w:tcBorders>
              <w:top w:val="single" w:sz="4" w:space="0" w:color="auto"/>
              <w:left w:val="single" w:sz="4" w:space="0" w:color="auto"/>
              <w:bottom w:val="single" w:sz="4" w:space="0" w:color="auto"/>
            </w:tcBorders>
            <w:shd w:val="clear" w:color="auto" w:fill="FFFFFF"/>
            <w:vAlign w:val="center"/>
          </w:tcPr>
          <w:p w:rsidR="00BC700B" w:rsidRDefault="00F0413F">
            <w:pPr>
              <w:widowControl w:val="0"/>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1721"/>
        </w:trPr>
        <w:tc>
          <w:tcPr>
            <w:tcW w:w="1085" w:type="dxa"/>
            <w:tcBorders>
              <w:top w:val="single" w:sz="4" w:space="0" w:color="auto"/>
              <w:left w:val="single" w:sz="4" w:space="0" w:color="auto"/>
              <w:bottom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2.14.10.</w:t>
            </w:r>
          </w:p>
        </w:tc>
        <w:tc>
          <w:tcPr>
            <w:tcW w:w="4195" w:type="dxa"/>
            <w:tcBorders>
              <w:top w:val="single" w:sz="4" w:space="0" w:color="auto"/>
              <w:left w:val="single" w:sz="4" w:space="0" w:color="auto"/>
              <w:bottom w:val="single" w:sz="4" w:space="0" w:color="auto"/>
            </w:tcBorders>
            <w:shd w:val="clear" w:color="auto" w:fill="FFFFFF"/>
            <w:vAlign w:val="center"/>
          </w:tcPr>
          <w:p w:rsidR="00BC700B" w:rsidRDefault="00F0413F">
            <w:pPr>
              <w:widowControl w:val="0"/>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Указываются основания такого вывода</w:t>
            </w:r>
          </w:p>
        </w:tc>
      </w:tr>
    </w:tbl>
    <w:p w:rsidR="00BC700B" w:rsidRDefault="00BC700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BC700B" w:rsidRDefault="00BC700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BC700B" w:rsidRDefault="00BC700B">
      <w:pPr>
        <w:widowControl w:val="0"/>
        <w:spacing w:after="0" w:line="240" w:lineRule="auto"/>
        <w:ind w:firstLine="760"/>
        <w:jc w:val="both"/>
        <w:rPr>
          <w:rFonts w:ascii="Times New Roman" w:eastAsia="Times New Roman" w:hAnsi="Times New Roman"/>
          <w:color w:val="000000"/>
          <w:sz w:val="24"/>
          <w:szCs w:val="24"/>
          <w:lang w:eastAsia="ru-RU" w:bidi="ru-RU"/>
        </w:rPr>
      </w:pPr>
    </w:p>
    <w:p w:rsidR="00BC700B" w:rsidRDefault="00BC700B">
      <w:pPr>
        <w:widowControl w:val="0"/>
        <w:spacing w:after="0" w:line="240" w:lineRule="auto"/>
        <w:ind w:firstLine="760"/>
        <w:jc w:val="both"/>
        <w:rPr>
          <w:rFonts w:ascii="Times New Roman" w:eastAsia="Times New Roman" w:hAnsi="Times New Roman"/>
          <w:color w:val="000000"/>
          <w:sz w:val="24"/>
          <w:szCs w:val="24"/>
          <w:lang w:eastAsia="ru-RU" w:bidi="ru-RU"/>
        </w:rPr>
      </w:pPr>
    </w:p>
    <w:p w:rsidR="00BC700B" w:rsidRDefault="00F0413F">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C700B" w:rsidRDefault="00F0413F">
      <w:pPr>
        <w:widowControl w:val="0"/>
        <w:spacing w:after="26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C700B" w:rsidRDefault="00F0413F">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Подпись</w:t>
      </w:r>
      <w:r>
        <w:rPr>
          <w:rFonts w:ascii="Times New Roman" w:eastAsia="Times New Roman" w:hAnsi="Times New Roman"/>
          <w:color w:val="000000"/>
          <w:sz w:val="24"/>
          <w:szCs w:val="24"/>
          <w:lang w:eastAsia="ru-RU" w:bidi="ru-RU"/>
        </w:rPr>
        <w:tab/>
      </w:r>
    </w:p>
    <w:p w:rsidR="00BC700B" w:rsidRDefault="00F0413F">
      <w:pPr>
        <w:widowControl w:val="0"/>
        <w:spacing w:after="26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Должность уполномоченного сотрудника</w:t>
      </w:r>
    </w:p>
    <w:p w:rsidR="00BC700B" w:rsidRDefault="00F0413F">
      <w:p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br w:type="page"/>
      </w:r>
    </w:p>
    <w:p w:rsidR="00BC700B" w:rsidRDefault="00BC700B">
      <w:pPr>
        <w:widowControl w:val="0"/>
        <w:spacing w:after="260" w:line="240" w:lineRule="auto"/>
        <w:rPr>
          <w:rFonts w:ascii="Times New Roman" w:eastAsia="Times New Roman" w:hAnsi="Times New Roman"/>
          <w:color w:val="000000"/>
          <w:sz w:val="24"/>
          <w:szCs w:val="24"/>
          <w:lang w:eastAsia="ru-RU" w:bidi="ru-RU"/>
        </w:rPr>
      </w:pPr>
    </w:p>
    <w:p w:rsidR="00BC700B" w:rsidRDefault="00F0413F">
      <w:pPr>
        <w:widowControl w:val="0"/>
        <w:spacing w:after="560" w:line="240" w:lineRule="auto"/>
        <w:ind w:left="564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Приложение № 3 к Административному регламенту по предоставлению муниципальной услуги</w:t>
      </w:r>
    </w:p>
    <w:p w:rsidR="00BC700B" w:rsidRDefault="00F0413F">
      <w:pPr>
        <w:keepNext/>
        <w:keepLines/>
        <w:widowControl w:val="0"/>
        <w:spacing w:after="500" w:line="240" w:lineRule="auto"/>
        <w:jc w:val="center"/>
        <w:outlineLvl w:val="1"/>
        <w:rPr>
          <w:rFonts w:ascii="Times New Roman" w:eastAsia="Times New Roman" w:hAnsi="Times New Roman"/>
          <w:b/>
          <w:bCs/>
          <w:sz w:val="28"/>
          <w:szCs w:val="28"/>
        </w:rPr>
      </w:pPr>
      <w:bookmarkStart w:id="142" w:name="bookmark260"/>
      <w:bookmarkStart w:id="143" w:name="bookmark261"/>
      <w:bookmarkStart w:id="144" w:name="_Toc80979759"/>
      <w:r>
        <w:rPr>
          <w:rFonts w:ascii="Times New Roman" w:eastAsia="Times New Roman" w:hAnsi="Times New Roman"/>
          <w:b/>
          <w:bCs/>
          <w:color w:val="000000"/>
          <w:sz w:val="28"/>
          <w:szCs w:val="28"/>
          <w:lang w:eastAsia="ru-RU" w:bidi="ru-RU"/>
        </w:rPr>
        <w:t>Форма решения о возврате документов, необходимых для</w:t>
      </w:r>
      <w:r>
        <w:rPr>
          <w:rFonts w:ascii="Times New Roman" w:eastAsia="Times New Roman" w:hAnsi="Times New Roman"/>
          <w:b/>
          <w:bCs/>
          <w:color w:val="000000"/>
          <w:sz w:val="28"/>
          <w:szCs w:val="28"/>
          <w:lang w:eastAsia="ru-RU" w:bidi="ru-RU"/>
        </w:rPr>
        <w:br/>
        <w:t>предоставления услуги</w:t>
      </w:r>
      <w:bookmarkEnd w:id="142"/>
      <w:bookmarkEnd w:id="143"/>
      <w:bookmarkEnd w:id="144"/>
    </w:p>
    <w:p w:rsidR="00BC700B" w:rsidRPr="007202F1" w:rsidRDefault="007202F1" w:rsidP="007202F1">
      <w:pPr>
        <w:widowControl w:val="0"/>
        <w:pBdr>
          <w:top w:val="single" w:sz="4" w:space="0" w:color="auto"/>
        </w:pBdr>
        <w:spacing w:after="260" w:line="240" w:lineRule="auto"/>
        <w:jc w:val="center"/>
        <w:rPr>
          <w:rFonts w:ascii="Times New Roman" w:eastAsia="Times New Roman" w:hAnsi="Times New Roman"/>
          <w:iCs/>
          <w:sz w:val="28"/>
          <w:szCs w:val="28"/>
        </w:rPr>
      </w:pPr>
      <w:r>
        <w:rPr>
          <w:rFonts w:ascii="Times New Roman" w:eastAsia="Times New Roman" w:hAnsi="Times New Roman"/>
          <w:iCs/>
          <w:color w:val="000000"/>
          <w:sz w:val="28"/>
          <w:szCs w:val="28"/>
          <w:lang w:eastAsia="ru-RU" w:bidi="ru-RU"/>
        </w:rPr>
        <w:t>Комитет Администрации Рубцовского района по управлению муниципальным имуществом</w:t>
      </w:r>
    </w:p>
    <w:p w:rsidR="00BC700B" w:rsidRDefault="00F0413F">
      <w:pPr>
        <w:widowControl w:val="0"/>
        <w:tabs>
          <w:tab w:val="left" w:leader="underscore" w:pos="9896"/>
        </w:tabs>
        <w:spacing w:after="0" w:line="240" w:lineRule="auto"/>
        <w:ind w:left="67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9896"/>
        </w:tabs>
        <w:spacing w:after="0" w:line="240" w:lineRule="auto"/>
        <w:ind w:left="67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9896"/>
        </w:tabs>
        <w:spacing w:after="0" w:line="240" w:lineRule="auto"/>
        <w:ind w:left="67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rsidR="00BC700B" w:rsidRDefault="00F0413F">
      <w:pPr>
        <w:widowControl w:val="0"/>
        <w:pBdr>
          <w:bottom w:val="single" w:sz="4" w:space="0" w:color="auto"/>
        </w:pBdr>
        <w:spacing w:after="260" w:line="240" w:lineRule="auto"/>
        <w:ind w:left="67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rsidR="00BC700B" w:rsidRDefault="00F0413F">
      <w:pPr>
        <w:widowControl w:val="0"/>
        <w:tabs>
          <w:tab w:val="left" w:leader="underscore" w:pos="9896"/>
        </w:tabs>
        <w:spacing w:after="0" w:line="240" w:lineRule="auto"/>
        <w:ind w:left="67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9896"/>
        </w:tabs>
        <w:spacing w:after="360" w:line="240" w:lineRule="auto"/>
        <w:ind w:left="670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Эл</w:t>
      </w:r>
      <w:proofErr w:type="gramStart"/>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gramStart"/>
      <w:r>
        <w:rPr>
          <w:rFonts w:ascii="Times New Roman" w:eastAsia="Times New Roman" w:hAnsi="Times New Roman"/>
          <w:color w:val="000000"/>
          <w:sz w:val="24"/>
          <w:szCs w:val="24"/>
          <w:lang w:eastAsia="ru-RU" w:bidi="ru-RU"/>
        </w:rPr>
        <w:t>п</w:t>
      </w:r>
      <w:proofErr w:type="gramEnd"/>
      <w:r>
        <w:rPr>
          <w:rFonts w:ascii="Times New Roman" w:eastAsia="Times New Roman" w:hAnsi="Times New Roman"/>
          <w:color w:val="000000"/>
          <w:sz w:val="24"/>
          <w:szCs w:val="24"/>
          <w:lang w:eastAsia="ru-RU" w:bidi="ru-RU"/>
        </w:rPr>
        <w:t xml:space="preserve">очта: </w:t>
      </w:r>
      <w:r>
        <w:rPr>
          <w:rFonts w:ascii="Times New Roman" w:eastAsia="Times New Roman" w:hAnsi="Times New Roman"/>
          <w:color w:val="000000"/>
          <w:sz w:val="24"/>
          <w:szCs w:val="24"/>
          <w:lang w:eastAsia="ru-RU" w:bidi="ru-RU"/>
        </w:rPr>
        <w:tab/>
      </w:r>
    </w:p>
    <w:p w:rsidR="00BC700B" w:rsidRDefault="00F0413F">
      <w:pPr>
        <w:widowControl w:val="0"/>
        <w:tabs>
          <w:tab w:val="left" w:leader="underscore" w:pos="4258"/>
          <w:tab w:val="left" w:leader="underscore" w:pos="6403"/>
        </w:tabs>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8"/>
          <w:szCs w:val="28"/>
          <w:lang w:eastAsia="ru-RU" w:bidi="ru-RU"/>
        </w:rPr>
        <w:t>РЕШЕНИЕ</w:t>
      </w:r>
      <w:r>
        <w:rPr>
          <w:rFonts w:ascii="Times New Roman" w:eastAsia="Times New Roman" w:hAnsi="Times New Roman"/>
          <w:color w:val="000000"/>
          <w:sz w:val="28"/>
          <w:szCs w:val="28"/>
          <w:lang w:eastAsia="ru-RU" w:bidi="ru-RU"/>
        </w:rPr>
        <w:br/>
      </w:r>
      <w:proofErr w:type="gramStart"/>
      <w:r>
        <w:rPr>
          <w:rFonts w:ascii="Times New Roman" w:eastAsia="Times New Roman" w:hAnsi="Times New Roman"/>
          <w:color w:val="000000"/>
          <w:sz w:val="28"/>
          <w:szCs w:val="28"/>
          <w:lang w:eastAsia="ru-RU" w:bidi="ru-RU"/>
        </w:rPr>
        <w:t>об</w:t>
      </w:r>
      <w:proofErr w:type="gramEnd"/>
      <w:r>
        <w:rPr>
          <w:rFonts w:ascii="Times New Roman" w:eastAsia="Times New Roman" w:hAnsi="Times New Roman"/>
          <w:color w:val="000000"/>
          <w:sz w:val="28"/>
          <w:szCs w:val="28"/>
          <w:lang w:eastAsia="ru-RU" w:bidi="ru-RU"/>
        </w:rPr>
        <w:t xml:space="preserve"> возврате документов, необходимых для предоставления услуги</w:t>
      </w:r>
      <w:r>
        <w:rPr>
          <w:rFonts w:ascii="Times New Roman" w:eastAsia="Times New Roman" w:hAnsi="Times New Roman"/>
          <w:color w:val="000000"/>
          <w:sz w:val="28"/>
          <w:szCs w:val="28"/>
          <w:lang w:eastAsia="ru-RU" w:bidi="ru-RU"/>
        </w:rPr>
        <w:br/>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r>
    </w:p>
    <w:p w:rsidR="00BC700B" w:rsidRDefault="00F0413F">
      <w:pPr>
        <w:widowControl w:val="0"/>
        <w:spacing w:after="260" w:line="240" w:lineRule="auto"/>
        <w:jc w:val="center"/>
        <w:rPr>
          <w:rFonts w:ascii="Times New Roman" w:eastAsia="Times New Roman" w:hAnsi="Times New Roman"/>
          <w:i/>
          <w:iCs/>
          <w:sz w:val="16"/>
          <w:szCs w:val="16"/>
        </w:rPr>
      </w:pPr>
      <w:r>
        <w:rPr>
          <w:rFonts w:ascii="Times New Roman" w:eastAsia="Times New Roman" w:hAnsi="Times New Roman"/>
          <w:i/>
          <w:iCs/>
          <w:color w:val="000000"/>
          <w:sz w:val="16"/>
          <w:szCs w:val="16"/>
          <w:lang w:eastAsia="ru-RU" w:bidi="ru-RU"/>
        </w:rPr>
        <w:t>(номер и дата решения)</w:t>
      </w:r>
    </w:p>
    <w:p w:rsidR="00BC700B" w:rsidRDefault="00F0413F">
      <w:pPr>
        <w:widowControl w:val="0"/>
        <w:tabs>
          <w:tab w:val="left" w:leader="underscore" w:pos="8493"/>
        </w:tabs>
        <w:spacing w:after="0" w:line="240" w:lineRule="auto"/>
        <w:ind w:firstLine="760"/>
        <w:rPr>
          <w:rFonts w:ascii="Times New Roman" w:eastAsia="Times New Roman" w:hAnsi="Times New Roman"/>
          <w:b/>
          <w:bCs/>
          <w:color w:val="002060"/>
        </w:rPr>
      </w:pPr>
      <w:proofErr w:type="gramStart"/>
      <w:r>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w:t>
      </w:r>
      <w:proofErr w:type="gramEnd"/>
    </w:p>
    <w:p w:rsidR="00BC700B" w:rsidRDefault="00F0413F">
      <w:pPr>
        <w:widowControl w:val="0"/>
        <w:tabs>
          <w:tab w:val="left" w:leader="underscore" w:pos="3010"/>
          <w:tab w:val="left" w:leader="underscore" w:pos="5054"/>
        </w:tabs>
        <w:spacing w:after="0" w:line="240" w:lineRule="auto"/>
        <w:rPr>
          <w:rFonts w:ascii="Times New Roman" w:eastAsia="Times New Roman" w:hAnsi="Times New Roman"/>
          <w:b/>
          <w:bCs/>
          <w:color w:val="002060"/>
        </w:rPr>
      </w:pPr>
      <w:proofErr w:type="spellStart"/>
      <w:proofErr w:type="gramStart"/>
      <w:r>
        <w:rPr>
          <w:rFonts w:ascii="Times New Roman" w:eastAsia="Times New Roman" w:hAnsi="Times New Roman"/>
          <w:i/>
          <w:iCs/>
          <w:color w:val="000000"/>
          <w:sz w:val="24"/>
          <w:szCs w:val="24"/>
          <w:lang w:eastAsia="ru-RU" w:bidi="ru-RU"/>
        </w:rPr>
        <w:t>подуслуги</w:t>
      </w:r>
      <w:proofErr w:type="spellEnd"/>
      <w:r>
        <w:rPr>
          <w:rFonts w:ascii="Times New Roman" w:eastAsia="Times New Roman" w:hAnsi="Times New Roman"/>
          <w:color w:val="000000"/>
          <w:sz w:val="24"/>
          <w:szCs w:val="24"/>
          <w:lang w:eastAsia="ru-RU" w:bidi="ru-RU"/>
        </w:rPr>
        <w:t xml:space="preserve">) №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и приложенных к нему документов принято</w:t>
      </w:r>
      <w:proofErr w:type="gramEnd"/>
    </w:p>
    <w:p w:rsidR="00BC700B" w:rsidRDefault="00F0413F">
      <w:pPr>
        <w:widowControl w:val="0"/>
        <w:spacing w:after="36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решение о возврате документов, по следующим основаниям:</w:t>
      </w:r>
    </w:p>
    <w:tbl>
      <w:tblPr>
        <w:tblW w:w="10142" w:type="dxa"/>
        <w:jc w:val="center"/>
        <w:tblLayout w:type="fixed"/>
        <w:tblCellMar>
          <w:left w:w="10" w:type="dxa"/>
          <w:right w:w="10" w:type="dxa"/>
        </w:tblCellMar>
        <w:tblLook w:val="04A0"/>
      </w:tblPr>
      <w:tblGrid>
        <w:gridCol w:w="1080"/>
        <w:gridCol w:w="4195"/>
        <w:gridCol w:w="4867"/>
      </w:tblGrid>
      <w:tr w:rsidR="00BC700B">
        <w:trPr>
          <w:trHeight w:hRule="exact" w:val="2150"/>
          <w:jc w:val="center"/>
        </w:trPr>
        <w:tc>
          <w:tcPr>
            <w:tcW w:w="1080"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пункта </w:t>
            </w:r>
            <w:proofErr w:type="spellStart"/>
            <w:proofErr w:type="gramStart"/>
            <w:r>
              <w:rPr>
                <w:rFonts w:ascii="Times New Roman" w:eastAsia="Times New Roman" w:hAnsi="Times New Roman"/>
                <w:color w:val="000000"/>
                <w:sz w:val="24"/>
                <w:szCs w:val="24"/>
                <w:lang w:eastAsia="ru-RU" w:bidi="ru-RU"/>
              </w:rPr>
              <w:t>админис</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тративно</w:t>
            </w:r>
            <w:proofErr w:type="spellEnd"/>
            <w:proofErr w:type="gramEnd"/>
            <w:r>
              <w:rPr>
                <w:rFonts w:ascii="Times New Roman" w:eastAsia="Times New Roman" w:hAnsi="Times New Roman"/>
                <w:color w:val="000000"/>
                <w:sz w:val="24"/>
                <w:szCs w:val="24"/>
                <w:lang w:eastAsia="ru-RU" w:bidi="ru-RU"/>
              </w:rPr>
              <w:t xml:space="preserve"> го </w:t>
            </w:r>
            <w:proofErr w:type="spellStart"/>
            <w:r>
              <w:rPr>
                <w:rFonts w:ascii="Times New Roman" w:eastAsia="Times New Roman" w:hAnsi="Times New Roman"/>
                <w:color w:val="000000"/>
                <w:sz w:val="24"/>
                <w:szCs w:val="24"/>
                <w:lang w:eastAsia="ru-RU" w:bidi="ru-RU"/>
              </w:rPr>
              <w:t>регламен</w:t>
            </w:r>
            <w:proofErr w:type="spellEnd"/>
            <w:r>
              <w:rPr>
                <w:rFonts w:ascii="Times New Roman" w:eastAsia="Times New Roman" w:hAnsi="Times New Roman"/>
                <w:color w:val="000000"/>
                <w:sz w:val="24"/>
                <w:szCs w:val="24"/>
                <w:lang w:eastAsia="ru-RU" w:bidi="ru-RU"/>
              </w:rPr>
              <w:t xml:space="preserve"> та</w:t>
            </w:r>
          </w:p>
        </w:tc>
        <w:tc>
          <w:tcPr>
            <w:tcW w:w="4195" w:type="dxa"/>
            <w:tcBorders>
              <w:top w:val="single" w:sz="4" w:space="0" w:color="auto"/>
              <w:left w:val="single" w:sz="4" w:space="0" w:color="auto"/>
            </w:tcBorders>
            <w:shd w:val="clear" w:color="auto" w:fill="FFFFFF"/>
          </w:tcPr>
          <w:p w:rsidR="00BC700B" w:rsidRDefault="00F0413F">
            <w:pPr>
              <w:widowControl w:val="0"/>
              <w:spacing w:before="100"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BC700B">
        <w:trPr>
          <w:trHeight w:hRule="exact" w:val="1492"/>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2.12.1.</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BC700B" w:rsidRDefault="00F0413F">
            <w:pPr>
              <w:widowControl w:val="0"/>
              <w:tabs>
                <w:tab w:val="left" w:pos="1656"/>
                <w:tab w:val="left" w:pos="313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1594"/>
          <w:jc w:val="center"/>
        </w:trPr>
        <w:tc>
          <w:tcPr>
            <w:tcW w:w="1080" w:type="dxa"/>
            <w:tcBorders>
              <w:top w:val="single" w:sz="4" w:space="0" w:color="auto"/>
              <w:lef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lastRenderedPageBreak/>
              <w:t>2.12.2.</w:t>
            </w:r>
          </w:p>
        </w:tc>
        <w:tc>
          <w:tcPr>
            <w:tcW w:w="4195" w:type="dxa"/>
            <w:tcBorders>
              <w:top w:val="single" w:sz="4" w:space="0" w:color="auto"/>
              <w:left w:val="single" w:sz="4" w:space="0" w:color="auto"/>
            </w:tcBorders>
            <w:shd w:val="clear" w:color="auto" w:fill="FFFFFF"/>
            <w:vAlign w:val="center"/>
          </w:tcPr>
          <w:p w:rsidR="00BC700B" w:rsidRDefault="00F0413F">
            <w:pPr>
              <w:widowControl w:val="0"/>
              <w:tabs>
                <w:tab w:val="left" w:pos="768"/>
                <w:tab w:val="left" w:pos="2794"/>
                <w:tab w:val="left" w:pos="39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1042"/>
          <w:jc w:val="center"/>
        </w:trPr>
        <w:tc>
          <w:tcPr>
            <w:tcW w:w="1080" w:type="dxa"/>
            <w:tcBorders>
              <w:top w:val="single" w:sz="4" w:space="0" w:color="auto"/>
              <w:lef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2.12.3.</w:t>
            </w:r>
          </w:p>
        </w:tc>
        <w:tc>
          <w:tcPr>
            <w:tcW w:w="4195" w:type="dxa"/>
            <w:tcBorders>
              <w:top w:val="single" w:sz="4" w:space="0" w:color="auto"/>
              <w:left w:val="single" w:sz="4" w:space="0" w:color="auto"/>
            </w:tcBorders>
            <w:shd w:val="clear" w:color="auto" w:fill="FFFFFF"/>
            <w:vAlign w:val="bottom"/>
          </w:tcPr>
          <w:p w:rsidR="00BC700B" w:rsidRDefault="00F0413F">
            <w:pPr>
              <w:widowControl w:val="0"/>
              <w:tabs>
                <w:tab w:val="left" w:pos="1795"/>
                <w:tab w:val="left" w:pos="372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Представление неполного комплекта документов, необходимых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768"/>
          <w:jc w:val="center"/>
        </w:trPr>
        <w:tc>
          <w:tcPr>
            <w:tcW w:w="1080" w:type="dxa"/>
            <w:tcBorders>
              <w:top w:val="single" w:sz="4" w:space="0" w:color="auto"/>
              <w:left w:val="single" w:sz="4" w:space="0" w:color="auto"/>
              <w:bottom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2.12.4.</w:t>
            </w:r>
          </w:p>
        </w:tc>
        <w:tc>
          <w:tcPr>
            <w:tcW w:w="4195" w:type="dxa"/>
            <w:tcBorders>
              <w:top w:val="single" w:sz="4" w:space="0" w:color="auto"/>
              <w:left w:val="single" w:sz="4" w:space="0" w:color="auto"/>
              <w:bottom w:val="single" w:sz="4" w:space="0" w:color="auto"/>
            </w:tcBorders>
            <w:shd w:val="clear" w:color="auto" w:fill="FFFFFF"/>
            <w:vAlign w:val="center"/>
          </w:tcPr>
          <w:p w:rsidR="00BC700B" w:rsidRDefault="00F0413F">
            <w:pPr>
              <w:widowControl w:val="0"/>
              <w:tabs>
                <w:tab w:val="left" w:pos="1430"/>
                <w:tab w:val="left" w:pos="2064"/>
                <w:tab w:val="left" w:pos="33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Заявитель не является лицом, предусмотренным статьей 39.40 ЗК РФ</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10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r w:rsidR="00BC700B">
        <w:trPr>
          <w:trHeight w:hRule="exact" w:val="1594"/>
          <w:jc w:val="center"/>
        </w:trPr>
        <w:tc>
          <w:tcPr>
            <w:tcW w:w="1080" w:type="dxa"/>
            <w:tcBorders>
              <w:top w:val="single" w:sz="4" w:space="0" w:color="auto"/>
              <w:left w:val="single" w:sz="4" w:space="0" w:color="auto"/>
              <w:bottom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2.12.5.</w:t>
            </w:r>
          </w:p>
        </w:tc>
        <w:tc>
          <w:tcPr>
            <w:tcW w:w="4195" w:type="dxa"/>
            <w:tcBorders>
              <w:top w:val="single" w:sz="4" w:space="0" w:color="auto"/>
              <w:left w:val="single" w:sz="4" w:space="0" w:color="auto"/>
              <w:bottom w:val="single" w:sz="4" w:space="0" w:color="auto"/>
            </w:tcBorders>
            <w:shd w:val="clear" w:color="auto" w:fill="FFFFFF"/>
            <w:vAlign w:val="center"/>
          </w:tcPr>
          <w:p w:rsidR="00BC700B" w:rsidRDefault="00F0413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before="80"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Указываются основания такого вывода</w:t>
            </w:r>
          </w:p>
        </w:tc>
      </w:tr>
    </w:tbl>
    <w:p w:rsidR="00BC700B" w:rsidRDefault="00F0413F">
      <w:pPr>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C700B" w:rsidRDefault="00F0413F">
      <w:pPr>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C700B" w:rsidRDefault="00F0413F">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Подпись</w:t>
      </w:r>
      <w:r>
        <w:rPr>
          <w:rFonts w:ascii="Times New Roman" w:eastAsia="Times New Roman" w:hAnsi="Times New Roman"/>
          <w:color w:val="000000"/>
          <w:sz w:val="24"/>
          <w:szCs w:val="24"/>
          <w:lang w:eastAsia="ru-RU" w:bidi="ru-RU"/>
        </w:rPr>
        <w:tab/>
      </w:r>
    </w:p>
    <w:p w:rsidR="00BC700B" w:rsidRDefault="00F0413F">
      <w:pPr>
        <w:widowControl w:val="0"/>
        <w:spacing w:after="260" w:line="240" w:lineRule="auto"/>
        <w:rPr>
          <w:rFonts w:ascii="Times New Roman" w:eastAsia="Times New Roman" w:hAnsi="Times New Roman"/>
          <w:color w:val="000000"/>
          <w:sz w:val="28"/>
          <w:szCs w:val="28"/>
          <w:lang w:eastAsia="ru-RU" w:bidi="ru-RU"/>
        </w:rPr>
      </w:pPr>
      <w:r>
        <w:rPr>
          <w:rFonts w:ascii="Times New Roman" w:eastAsia="Times New Roman" w:hAnsi="Times New Roman"/>
          <w:color w:val="000000"/>
          <w:sz w:val="24"/>
          <w:szCs w:val="24"/>
          <w:lang w:eastAsia="ru-RU" w:bidi="ru-RU"/>
        </w:rPr>
        <w:t>Должность уполномоченного сотрудника</w:t>
      </w:r>
    </w:p>
    <w:p w:rsidR="00BC700B" w:rsidRDefault="00BC700B">
      <w:pPr>
        <w:widowControl w:val="0"/>
        <w:spacing w:after="320" w:line="240" w:lineRule="auto"/>
        <w:ind w:left="5580"/>
        <w:jc w:val="right"/>
        <w:rPr>
          <w:rFonts w:ascii="Times New Roman" w:eastAsia="Times New Roman" w:hAnsi="Times New Roman"/>
          <w:color w:val="000000"/>
          <w:sz w:val="28"/>
          <w:szCs w:val="28"/>
          <w:lang w:eastAsia="ru-RU" w:bidi="ru-RU"/>
        </w:rPr>
        <w:sectPr w:rsidR="00BC700B" w:rsidSect="00630AEB">
          <w:headerReference w:type="default" r:id="rId9"/>
          <w:headerReference w:type="first" r:id="rId10"/>
          <w:pgSz w:w="11906" w:h="16838"/>
          <w:pgMar w:top="1134" w:right="849" w:bottom="1134" w:left="1134" w:header="340" w:footer="720" w:gutter="0"/>
          <w:cols w:space="720"/>
          <w:titlePg/>
          <w:docGrid w:linePitch="360"/>
        </w:sectPr>
      </w:pPr>
    </w:p>
    <w:p w:rsidR="00BC700B" w:rsidRDefault="00BC700B">
      <w:pPr>
        <w:widowControl w:val="0"/>
        <w:spacing w:after="320" w:line="240" w:lineRule="auto"/>
        <w:ind w:left="5580"/>
        <w:jc w:val="right"/>
        <w:rPr>
          <w:rFonts w:ascii="Times New Roman" w:eastAsia="Times New Roman" w:hAnsi="Times New Roman"/>
          <w:color w:val="000000"/>
          <w:sz w:val="28"/>
          <w:szCs w:val="28"/>
          <w:lang w:eastAsia="ru-RU" w:bidi="ru-RU"/>
        </w:rPr>
      </w:pPr>
    </w:p>
    <w:p w:rsidR="00BC700B" w:rsidRDefault="00F0413F">
      <w:pPr>
        <w:widowControl w:val="0"/>
        <w:spacing w:after="320" w:line="240" w:lineRule="auto"/>
        <w:ind w:left="55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Приложение № 4 к Административному регламенту по предоставлению муниципальной услуги</w:t>
      </w:r>
    </w:p>
    <w:p w:rsidR="00BC700B" w:rsidRDefault="00F0413F">
      <w:pPr>
        <w:widowControl w:val="0"/>
        <w:spacing w:after="260" w:line="240" w:lineRule="auto"/>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Форма заявления о предоставлении муниципальной услуги «Установление публичного сервитута в отдельных целях»</w:t>
      </w:r>
    </w:p>
    <w:p w:rsidR="00BC700B" w:rsidRDefault="00BC700B">
      <w:pPr>
        <w:widowControl w:val="0"/>
        <w:spacing w:after="260" w:line="240" w:lineRule="auto"/>
        <w:jc w:val="center"/>
        <w:rPr>
          <w:rFonts w:ascii="Times New Roman" w:eastAsia="Times New Roman" w:hAnsi="Times New Roman"/>
          <w:sz w:val="28"/>
          <w:szCs w:val="28"/>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1682"/>
        <w:gridCol w:w="1024"/>
        <w:gridCol w:w="228"/>
        <w:gridCol w:w="3376"/>
      </w:tblGrid>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BC700B">
            <w:pPr>
              <w:widowControl w:val="0"/>
              <w:spacing w:after="0" w:line="240" w:lineRule="auto"/>
              <w:jc w:val="center"/>
              <w:rPr>
                <w:rFonts w:ascii="Times New Roman" w:eastAsia="Times New Roman" w:hAnsi="Times New Roman"/>
                <w:b/>
                <w:sz w:val="16"/>
                <w:szCs w:val="24"/>
                <w:lang w:eastAsia="ru-RU"/>
              </w:rPr>
            </w:pPr>
          </w:p>
          <w:p w:rsidR="00BC700B" w:rsidRDefault="00F0413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Ходатайство об установлении публичного сервитута</w:t>
            </w:r>
          </w:p>
          <w:p w:rsidR="00BC700B" w:rsidRDefault="00BC700B">
            <w:pPr>
              <w:widowControl w:val="0"/>
              <w:spacing w:after="0" w:line="240" w:lineRule="auto"/>
              <w:jc w:val="center"/>
              <w:rPr>
                <w:rFonts w:ascii="Times New Roman" w:eastAsia="Times New Roman" w:hAnsi="Times New Roman"/>
                <w:sz w:val="16"/>
                <w:szCs w:val="24"/>
                <w:lang w:eastAsia="ru-RU"/>
              </w:rPr>
            </w:pP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16"/>
                <w:szCs w:val="24"/>
                <w:lang w:eastAsia="ru-RU"/>
              </w:rPr>
            </w:pPr>
            <w:r>
              <w:rPr>
                <w:rFonts w:ascii="Times New Roman" w:eastAsia="Times New Roman" w:hAnsi="Times New Roman"/>
                <w:sz w:val="16"/>
                <w:szCs w:val="24"/>
                <w:lang w:eastAsia="ru-RU"/>
              </w:rPr>
              <w:t>________________________________________________________________________</w:t>
            </w:r>
          </w:p>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Сокращенное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Организационно-правовая форма </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ИНН</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представителе заявителя:</w:t>
            </w: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Имя</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Отчество (при наличии)</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и реквизиты документа, </w:t>
            </w:r>
            <w:r>
              <w:rPr>
                <w:rFonts w:ascii="Times New Roman" w:eastAsia="Times New Roman" w:hAnsi="Times New Roman"/>
                <w:sz w:val="24"/>
                <w:szCs w:val="24"/>
                <w:lang w:eastAsia="ru-RU"/>
              </w:rPr>
              <w:lastRenderedPageBreak/>
              <w:t>подтверждающего полномочия представителя заявителя</w:t>
            </w:r>
          </w:p>
        </w:tc>
        <w:tc>
          <w:tcPr>
            <w:tcW w:w="5968" w:type="dxa"/>
            <w:gridSpan w:val="4"/>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Прошу установить публичный сервитут в отношении земель и (или) земельног</w:t>
            </w:r>
            <w:proofErr w:type="gramStart"/>
            <w:r>
              <w:rPr>
                <w:rFonts w:ascii="Times New Roman" w:eastAsia="Times New Roman" w:hAnsi="Times New Roman"/>
                <w:sz w:val="24"/>
                <w:szCs w:val="24"/>
                <w:lang w:eastAsia="ru-RU"/>
              </w:rPr>
              <w:t>о(</w:t>
            </w:r>
            <w:proofErr w:type="spellStart"/>
            <w:proofErr w:type="gramEnd"/>
            <w:r>
              <w:rPr>
                <w:rFonts w:ascii="Times New Roman" w:eastAsia="Times New Roman" w:hAnsi="Times New Roman"/>
                <w:sz w:val="24"/>
                <w:szCs w:val="24"/>
                <w:lang w:eastAsia="ru-RU"/>
              </w:rPr>
              <w:t>ых</w:t>
            </w:r>
            <w:proofErr w:type="spellEnd"/>
            <w:r>
              <w:rPr>
                <w:rFonts w:ascii="Times New Roman" w:eastAsia="Times New Roman" w:hAnsi="Times New Roman"/>
                <w:sz w:val="24"/>
                <w:szCs w:val="24"/>
                <w:lang w:eastAsia="ru-RU"/>
              </w:rPr>
              <w:t>) участка(</w:t>
            </w:r>
            <w:proofErr w:type="spellStart"/>
            <w:r>
              <w:rPr>
                <w:rFonts w:ascii="Times New Roman" w:eastAsia="Times New Roman" w:hAnsi="Times New Roman"/>
                <w:sz w:val="24"/>
                <w:szCs w:val="24"/>
                <w:lang w:eastAsia="ru-RU"/>
              </w:rPr>
              <w:t>ов</w:t>
            </w:r>
            <w:proofErr w:type="spellEnd"/>
            <w:r>
              <w:rPr>
                <w:rFonts w:ascii="Times New Roman" w:eastAsia="Times New Roman" w:hAnsi="Times New Roman"/>
                <w:sz w:val="24"/>
                <w:szCs w:val="24"/>
                <w:lang w:eastAsia="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BC700B" w:rsidRDefault="00F0413F">
            <w:pPr>
              <w:widowControl w:val="0"/>
              <w:spacing w:after="0" w:line="240" w:lineRule="auto"/>
              <w:jc w:val="both"/>
              <w:rPr>
                <w:rFonts w:ascii="Times New Roman" w:eastAsia="Times New Roman" w:hAnsi="Times New Roman"/>
                <w:sz w:val="16"/>
                <w:szCs w:val="24"/>
                <w:lang w:eastAsia="ru-RU"/>
              </w:rPr>
            </w:pPr>
            <w:r>
              <w:rPr>
                <w:rFonts w:ascii="Times New Roman" w:eastAsia="Times New Roman" w:hAnsi="Times New Roman"/>
                <w:sz w:val="16"/>
                <w:szCs w:val="24"/>
                <w:lang w:eastAsia="ru-RU"/>
              </w:rPr>
              <w:t>____________________________________________________________________________________________________________</w:t>
            </w:r>
          </w:p>
          <w:p w:rsidR="00BC700B" w:rsidRDefault="00BC700B">
            <w:pPr>
              <w:widowControl w:val="0"/>
              <w:spacing w:after="0" w:line="240" w:lineRule="auto"/>
              <w:jc w:val="both"/>
              <w:rPr>
                <w:rFonts w:ascii="Times New Roman" w:eastAsia="Times New Roman" w:hAnsi="Times New Roman"/>
                <w:sz w:val="6"/>
                <w:szCs w:val="24"/>
                <w:lang w:eastAsia="ru-RU"/>
              </w:rPr>
            </w:pP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16"/>
                <w:szCs w:val="24"/>
                <w:lang w:eastAsia="ru-RU"/>
              </w:rPr>
            </w:pPr>
            <w:r>
              <w:rPr>
                <w:rFonts w:ascii="Times New Roman" w:eastAsia="Times New Roman" w:hAnsi="Times New Roman"/>
                <w:sz w:val="24"/>
                <w:szCs w:val="24"/>
                <w:lang w:eastAsia="ru-RU"/>
              </w:rPr>
              <w:t xml:space="preserve">Испрашиваемый срок публичного сервитута </w:t>
            </w:r>
            <w:r>
              <w:rPr>
                <w:rFonts w:ascii="Times New Roman" w:eastAsia="Times New Roman" w:hAnsi="Times New Roman"/>
                <w:sz w:val="16"/>
                <w:szCs w:val="24"/>
                <w:lang w:eastAsia="ru-RU"/>
              </w:rPr>
              <w:t>___________________________________</w:t>
            </w: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Pr>
                <w:rFonts w:ascii="Times New Roman" w:eastAsia="Times New Roman" w:hAnsi="Times New Roman"/>
                <w:sz w:val="24"/>
                <w:szCs w:val="24"/>
                <w:lang w:eastAsia="ru-RU"/>
              </w:rPr>
              <w:br/>
              <w:t xml:space="preserve">с подпунктом 4 пункта 1 статьи 39.41 Земельного кодекса Российской Федерации невозможно или </w:t>
            </w:r>
            <w:proofErr w:type="gramStart"/>
            <w:r>
              <w:rPr>
                <w:rFonts w:ascii="Times New Roman" w:eastAsia="Times New Roman" w:hAnsi="Times New Roman"/>
                <w:sz w:val="24"/>
                <w:szCs w:val="24"/>
                <w:lang w:eastAsia="ru-RU"/>
              </w:rPr>
              <w:t>существенно затруднено</w:t>
            </w:r>
            <w:proofErr w:type="gramEnd"/>
            <w:r>
              <w:rPr>
                <w:rFonts w:ascii="Times New Roman" w:eastAsia="Times New Roman" w:hAnsi="Times New Roman"/>
                <w:sz w:val="24"/>
                <w:szCs w:val="24"/>
                <w:lang w:eastAsia="ru-RU"/>
              </w:rPr>
              <w:t xml:space="preserve"> (при возникновении таких обстоятельств)</w:t>
            </w:r>
          </w:p>
          <w:p w:rsidR="00BC700B" w:rsidRDefault="00F0413F">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16"/>
                <w:szCs w:val="24"/>
                <w:lang w:eastAsia="ru-RU"/>
              </w:rPr>
              <w:t>________________________________________________________________</w:t>
            </w:r>
          </w:p>
        </w:tc>
      </w:tr>
      <w:tr w:rsidR="00BC700B">
        <w:trPr>
          <w:trHeight w:val="25"/>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16"/>
                <w:szCs w:val="24"/>
                <w:lang w:eastAsia="ru-RU"/>
              </w:rPr>
            </w:pPr>
            <w:r>
              <w:rPr>
                <w:rFonts w:ascii="Times New Roman" w:eastAsia="Times New Roman" w:hAnsi="Times New Roman"/>
                <w:sz w:val="24"/>
                <w:szCs w:val="24"/>
                <w:lang w:eastAsia="ru-RU"/>
              </w:rPr>
              <w:t xml:space="preserve">Обоснование необходимости установления публичного сервитута </w:t>
            </w:r>
            <w:r>
              <w:rPr>
                <w:rFonts w:ascii="Times New Roman" w:eastAsia="Times New Roman" w:hAnsi="Times New Roman"/>
                <w:sz w:val="16"/>
                <w:szCs w:val="24"/>
                <w:lang w:eastAsia="ru-RU"/>
              </w:rPr>
              <w:t>__________________________</w:t>
            </w: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16"/>
                <w:szCs w:val="24"/>
                <w:lang w:eastAsia="ru-RU"/>
              </w:rPr>
            </w:pPr>
            <w:proofErr w:type="gramStart"/>
            <w:r>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w:t>
            </w:r>
            <w:r>
              <w:rPr>
                <w:rFonts w:ascii="Times New Roman" w:eastAsia="Times New Roman" w:hAnsi="Times New Roman"/>
                <w:sz w:val="24"/>
                <w:szCs w:val="24"/>
                <w:lang w:eastAsia="ru-RU"/>
              </w:rPr>
              <w:br/>
              <w:t xml:space="preserve">с изъятием земельного участка для государственных или муниципальных нужд </w:t>
            </w:r>
            <w:r>
              <w:rPr>
                <w:rFonts w:ascii="Times New Roman" w:eastAsia="Times New Roman" w:hAnsi="Times New Roman"/>
                <w:sz w:val="24"/>
                <w:szCs w:val="24"/>
                <w:lang w:eastAsia="ru-RU"/>
              </w:rPr>
              <w:br/>
              <w:t>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Pr>
                <w:rFonts w:ascii="Times New Roman" w:eastAsia="Times New Roman" w:hAnsi="Times New Roman"/>
                <w:sz w:val="24"/>
                <w:szCs w:val="24"/>
                <w:lang w:eastAsia="ru-RU"/>
              </w:rPr>
              <w:t xml:space="preserve"> переносится в связи с изъятием такого земельного участка для государственных или муниципальных нужд) </w:t>
            </w:r>
            <w:r>
              <w:rPr>
                <w:rFonts w:ascii="Times New Roman" w:eastAsia="Times New Roman" w:hAnsi="Times New Roman"/>
                <w:sz w:val="16"/>
                <w:szCs w:val="24"/>
                <w:lang w:eastAsia="ru-RU"/>
              </w:rPr>
              <w:t>______________________________________________________________________________________</w:t>
            </w:r>
          </w:p>
        </w:tc>
      </w:tr>
      <w:tr w:rsidR="00BC700B">
        <w:tc>
          <w:tcPr>
            <w:tcW w:w="4541" w:type="dxa"/>
            <w:gridSpan w:val="2"/>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Pr>
                <w:rFonts w:ascii="Times New Roman" w:eastAsia="Times New Roman" w:hAnsi="Times New Roman"/>
                <w:sz w:val="24"/>
                <w:szCs w:val="24"/>
                <w:lang w:eastAsia="ru-RU"/>
              </w:rPr>
              <w:t>сервитут</w:t>
            </w:r>
            <w:proofErr w:type="gramEnd"/>
            <w:r>
              <w:rPr>
                <w:rFonts w:ascii="Times New Roman" w:eastAsia="Times New Roman" w:hAnsi="Times New Roman"/>
                <w:sz w:val="24"/>
                <w:szCs w:val="24"/>
                <w:lang w:eastAsia="ru-RU"/>
              </w:rPr>
              <w:t xml:space="preserve"> и границы которых внесены в Единый государственный реестр недвижимости</w:t>
            </w:r>
          </w:p>
        </w:tc>
        <w:tc>
          <w:tcPr>
            <w:tcW w:w="4377" w:type="dxa"/>
            <w:gridSpan w:val="3"/>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BC700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BC700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0" w:line="240" w:lineRule="auto"/>
              <w:jc w:val="center"/>
              <w:rPr>
                <w:rFonts w:ascii="Times New Roman" w:eastAsia="Times New Roman" w:hAnsi="Times New Roman"/>
                <w:sz w:val="24"/>
                <w:szCs w:val="24"/>
                <w:lang w:eastAsia="ru-RU"/>
              </w:rPr>
            </w:pP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16"/>
                <w:szCs w:val="24"/>
                <w:lang w:eastAsia="ru-RU"/>
              </w:rPr>
            </w:pPr>
            <w:r>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BC700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3193" w:type="dxa"/>
            <w:tcBorders>
              <w:top w:val="single" w:sz="4" w:space="0" w:color="000000"/>
              <w:left w:val="single" w:sz="4" w:space="0" w:color="000000"/>
              <w:bottom w:val="single" w:sz="4" w:space="0" w:color="000000"/>
              <w:right w:val="single" w:sz="4" w:space="0" w:color="000000"/>
            </w:tcBorders>
            <w:vAlign w:val="center"/>
          </w:tcPr>
          <w:p w:rsidR="00BC700B" w:rsidRDefault="00F0413F">
            <w:pPr>
              <w:widowControl w:val="0"/>
              <w:spacing w:after="0" w:line="240" w:lineRule="auto"/>
              <w:jc w:val="center"/>
              <w:rPr>
                <w:rFonts w:ascii="Times New Roman" w:eastAsia="Times New Roman" w:hAnsi="Times New Roman"/>
                <w:sz w:val="16"/>
                <w:szCs w:val="24"/>
                <w:lang w:eastAsia="ru-RU"/>
              </w:rPr>
            </w:pPr>
            <w:r>
              <w:rPr>
                <w:rFonts w:ascii="Times New Roman" w:eastAsia="Times New Roman" w:hAnsi="Times New Roman"/>
                <w:sz w:val="16"/>
                <w:szCs w:val="24"/>
                <w:lang w:eastAsia="ru-RU"/>
              </w:rPr>
              <w:t>___________________</w:t>
            </w:r>
          </w:p>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(да/нет)</w:t>
            </w:r>
          </w:p>
        </w:tc>
      </w:tr>
      <w:tr w:rsidR="00BC700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93" w:type="dxa"/>
            <w:tcBorders>
              <w:top w:val="single" w:sz="4" w:space="0" w:color="000000"/>
              <w:left w:val="single" w:sz="4" w:space="0" w:color="000000"/>
              <w:bottom w:val="single" w:sz="4" w:space="0" w:color="000000"/>
              <w:right w:val="single" w:sz="4" w:space="0" w:color="000000"/>
            </w:tcBorders>
            <w:vAlign w:val="center"/>
          </w:tcPr>
          <w:p w:rsidR="00BC700B" w:rsidRDefault="00F0413F">
            <w:pPr>
              <w:widowControl w:val="0"/>
              <w:spacing w:after="0" w:line="240" w:lineRule="auto"/>
              <w:jc w:val="center"/>
              <w:rPr>
                <w:rFonts w:ascii="Times New Roman" w:eastAsia="Times New Roman" w:hAnsi="Times New Roman"/>
                <w:sz w:val="16"/>
                <w:szCs w:val="24"/>
                <w:lang w:eastAsia="ru-RU"/>
              </w:rPr>
            </w:pPr>
            <w:r>
              <w:rPr>
                <w:rFonts w:ascii="Times New Roman" w:eastAsia="Times New Roman" w:hAnsi="Times New Roman"/>
                <w:sz w:val="16"/>
                <w:szCs w:val="24"/>
                <w:lang w:eastAsia="ru-RU"/>
              </w:rPr>
              <w:t>___________________</w:t>
            </w:r>
          </w:p>
          <w:p w:rsidR="00BC700B" w:rsidRDefault="00F0413F">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(да/нет)</w:t>
            </w:r>
          </w:p>
        </w:tc>
      </w:tr>
      <w:tr w:rsidR="00BC700B">
        <w:trPr>
          <w:trHeight w:val="398"/>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rPr>
                <w:rFonts w:ascii="Times New Roman" w:eastAsia="Times New Roman" w:hAnsi="Times New Roman"/>
                <w:sz w:val="16"/>
                <w:szCs w:val="24"/>
                <w:lang w:eastAsia="ru-RU"/>
              </w:rPr>
            </w:pPr>
            <w:r>
              <w:rPr>
                <w:rFonts w:ascii="Times New Roman" w:eastAsia="Times New Roman" w:hAnsi="Times New Roman"/>
                <w:sz w:val="24"/>
                <w:szCs w:val="24"/>
                <w:lang w:eastAsia="ru-RU"/>
              </w:rPr>
              <w:t xml:space="preserve">Документы, прилагаемые к ходатайству: </w:t>
            </w:r>
            <w:r>
              <w:rPr>
                <w:rFonts w:ascii="Times New Roman" w:eastAsia="Times New Roman" w:hAnsi="Times New Roman"/>
                <w:sz w:val="16"/>
                <w:szCs w:val="24"/>
                <w:lang w:eastAsia="ru-RU"/>
              </w:rPr>
              <w:t>___________________________________________________________</w:t>
            </w:r>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0" w:line="240" w:lineRule="auto"/>
              <w:ind w:right="8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Pr>
                <w:rFonts w:ascii="Times New Roman" w:eastAsia="Times New Roman" w:hAnsi="Times New Roman"/>
                <w:sz w:val="24"/>
                <w:szCs w:val="24"/>
                <w:lang w:eastAsia="ru-RU"/>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C700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w:t>
            </w:r>
            <w:r>
              <w:rPr>
                <w:rFonts w:ascii="Times New Roman" w:eastAsia="Times New Roman" w:hAnsi="Times New Roman"/>
                <w:sz w:val="24"/>
                <w:szCs w:val="24"/>
                <w:lang w:eastAsia="ru-RU"/>
              </w:rPr>
              <w:br/>
              <w:t>и содержащиеся в них сведения соответствуют требованиям, установленным статьей 39.41 Земельного кодекса Российской Федерации</w:t>
            </w:r>
          </w:p>
        </w:tc>
      </w:tr>
      <w:tr w:rsidR="00BC700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409" w:type="dxa"/>
            <w:gridSpan w:val="2"/>
            <w:tcBorders>
              <w:top w:val="single" w:sz="4" w:space="0" w:color="000000"/>
              <w:left w:val="single" w:sz="4" w:space="0" w:color="000000"/>
              <w:bottom w:val="single" w:sz="4" w:space="0" w:color="000000"/>
              <w:right w:val="single" w:sz="4" w:space="0" w:color="000000"/>
            </w:tcBorders>
          </w:tcPr>
          <w:p w:rsidR="00BC700B" w:rsidRDefault="00F0413F">
            <w:pPr>
              <w:widowControl w:val="0"/>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r>
      <w:tr w:rsidR="00BC700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C700B" w:rsidRDefault="00F0413F">
            <w:pPr>
              <w:widowControl w:val="0"/>
              <w:spacing w:after="120" w:line="240" w:lineRule="auto"/>
              <w:rPr>
                <w:rFonts w:ascii="Times New Roman" w:eastAsia="Times New Roman" w:hAnsi="Times New Roman"/>
                <w:sz w:val="16"/>
                <w:szCs w:val="24"/>
                <w:lang w:eastAsia="ru-RU"/>
              </w:rPr>
            </w:pPr>
            <w:r>
              <w:rPr>
                <w:rFonts w:ascii="Times New Roman" w:eastAsia="Times New Roman" w:hAnsi="Times New Roman"/>
                <w:sz w:val="16"/>
                <w:szCs w:val="24"/>
                <w:lang w:eastAsia="ru-RU"/>
              </w:rPr>
              <w:t xml:space="preserve">      </w:t>
            </w:r>
          </w:p>
          <w:p w:rsidR="00BC700B" w:rsidRDefault="00F0413F">
            <w:pPr>
              <w:widowControl w:val="0"/>
              <w:spacing w:after="0" w:line="240" w:lineRule="auto"/>
              <w:rPr>
                <w:rFonts w:ascii="Times New Roman" w:eastAsia="Times New Roman" w:hAnsi="Times New Roman"/>
                <w:sz w:val="16"/>
                <w:szCs w:val="24"/>
                <w:lang w:eastAsia="ru-RU"/>
              </w:rPr>
            </w:pPr>
            <w:r>
              <w:rPr>
                <w:rFonts w:ascii="Times New Roman" w:eastAsia="Times New Roman" w:hAnsi="Times New Roman"/>
                <w:sz w:val="16"/>
                <w:szCs w:val="24"/>
                <w:lang w:eastAsia="ru-RU"/>
              </w:rPr>
              <w:t xml:space="preserve"> _________________________ </w:t>
            </w:r>
            <w:r>
              <w:rPr>
                <w:rFonts w:ascii="Times New Roman" w:eastAsia="Times New Roman" w:hAnsi="Times New Roman"/>
                <w:sz w:val="16"/>
                <w:szCs w:val="24"/>
                <w:lang w:val="en-US" w:eastAsia="ru-RU"/>
              </w:rPr>
              <w:t xml:space="preserve">   </w:t>
            </w:r>
            <w:r>
              <w:rPr>
                <w:rFonts w:ascii="Times New Roman" w:eastAsia="Times New Roman" w:hAnsi="Times New Roman"/>
                <w:sz w:val="16"/>
                <w:szCs w:val="24"/>
                <w:lang w:eastAsia="ru-RU"/>
              </w:rPr>
              <w:t xml:space="preserve">  __________________________________  </w:t>
            </w:r>
          </w:p>
          <w:p w:rsidR="00BC700B" w:rsidRDefault="00F0413F">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16"/>
                <w:szCs w:val="24"/>
                <w:lang w:eastAsia="ru-RU"/>
              </w:rPr>
              <w:t xml:space="preserve"> </w:t>
            </w:r>
            <w:r>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 xml:space="preserve">       (инициалы, фамилия)           </w:t>
            </w:r>
          </w:p>
          <w:p w:rsidR="00BC700B" w:rsidRDefault="00BC700B">
            <w:pPr>
              <w:widowControl w:val="0"/>
              <w:spacing w:after="120" w:line="240" w:lineRule="auto"/>
              <w:rPr>
                <w:rFonts w:ascii="Times New Roman" w:eastAsia="Times New Roman" w:hAnsi="Times New Roman"/>
                <w:sz w:val="24"/>
                <w:szCs w:val="24"/>
                <w:lang w:eastAsia="ru-RU"/>
              </w:rPr>
            </w:pPr>
          </w:p>
        </w:tc>
        <w:tc>
          <w:tcPr>
            <w:tcW w:w="3409" w:type="dxa"/>
            <w:gridSpan w:val="2"/>
            <w:tcBorders>
              <w:top w:val="single" w:sz="4" w:space="0" w:color="000000"/>
              <w:left w:val="single" w:sz="4" w:space="0" w:color="000000"/>
              <w:bottom w:val="single" w:sz="4" w:space="0" w:color="000000"/>
              <w:right w:val="single" w:sz="4" w:space="0" w:color="000000"/>
            </w:tcBorders>
          </w:tcPr>
          <w:p w:rsidR="00BC700B" w:rsidRDefault="00BC700B">
            <w:pPr>
              <w:widowControl w:val="0"/>
              <w:spacing w:after="120" w:line="240" w:lineRule="auto"/>
              <w:jc w:val="center"/>
              <w:rPr>
                <w:rFonts w:ascii="Times New Roman" w:eastAsia="Times New Roman" w:hAnsi="Times New Roman"/>
                <w:sz w:val="10"/>
                <w:szCs w:val="24"/>
                <w:lang w:eastAsia="ru-RU"/>
              </w:rPr>
            </w:pPr>
          </w:p>
          <w:p w:rsidR="00BC700B" w:rsidRDefault="00F0413F">
            <w:pPr>
              <w:widowControl w:val="0"/>
              <w:spacing w:after="12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16"/>
                <w:szCs w:val="24"/>
                <w:lang w:eastAsia="ru-RU"/>
              </w:rPr>
              <w:t>____</w:t>
            </w:r>
            <w:r>
              <w:rPr>
                <w:rFonts w:ascii="Times New Roman" w:eastAsia="Times New Roman" w:hAnsi="Times New Roman"/>
                <w:sz w:val="24"/>
                <w:szCs w:val="24"/>
                <w:lang w:eastAsia="ru-RU"/>
              </w:rPr>
              <w:t xml:space="preserve">» </w:t>
            </w:r>
            <w:r>
              <w:rPr>
                <w:rFonts w:ascii="Times New Roman" w:eastAsia="Times New Roman" w:hAnsi="Times New Roman"/>
                <w:sz w:val="16"/>
                <w:szCs w:val="24"/>
                <w:lang w:eastAsia="ru-RU"/>
              </w:rPr>
              <w:t>____________ ______</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tc>
      </w:tr>
    </w:tbl>
    <w:p w:rsidR="00BC700B" w:rsidRDefault="00BC700B">
      <w:pPr>
        <w:spacing w:after="0" w:line="240" w:lineRule="auto"/>
        <w:ind w:firstLine="567"/>
        <w:contextualSpacing/>
        <w:jc w:val="both"/>
        <w:rPr>
          <w:rFonts w:ascii="Times New Roman" w:eastAsia="Times New Roman" w:hAnsi="Times New Roman"/>
          <w:sz w:val="26"/>
          <w:szCs w:val="26"/>
          <w:lang w:eastAsia="ru-RU"/>
        </w:rPr>
        <w:sectPr w:rsidR="00BC700B">
          <w:pgSz w:w="11906" w:h="16838"/>
          <w:pgMar w:top="1134" w:right="340" w:bottom="1134" w:left="1134" w:header="284" w:footer="720" w:gutter="0"/>
          <w:cols w:space="720"/>
          <w:titlePg/>
          <w:docGrid w:linePitch="360"/>
        </w:sectPr>
      </w:pPr>
    </w:p>
    <w:p w:rsidR="00BC700B" w:rsidRDefault="00BC700B">
      <w:pPr>
        <w:spacing w:after="0" w:line="240" w:lineRule="auto"/>
        <w:rPr>
          <w:rFonts w:ascii="Microsoft Sans Serif" w:eastAsia="Microsoft Sans Serif" w:hAnsi="Microsoft Sans Serif" w:cs="Microsoft Sans Serif"/>
          <w:color w:val="000000"/>
          <w:sz w:val="2"/>
          <w:szCs w:val="2"/>
          <w:lang w:eastAsia="ru-RU" w:bidi="ru-RU"/>
        </w:rPr>
      </w:pPr>
    </w:p>
    <w:p w:rsidR="00BC700B" w:rsidRDefault="00F0413F">
      <w:pPr>
        <w:widowControl w:val="0"/>
        <w:spacing w:after="580" w:line="240" w:lineRule="auto"/>
        <w:ind w:left="11080" w:right="60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Приложение № 3 к Административному регламенту по </w:t>
      </w:r>
      <w:r w:rsidR="007202F1">
        <w:rPr>
          <w:rFonts w:ascii="Times New Roman" w:eastAsia="Times New Roman" w:hAnsi="Times New Roman"/>
          <w:color w:val="000000"/>
          <w:sz w:val="28"/>
          <w:szCs w:val="28"/>
          <w:lang w:eastAsia="ru-RU" w:bidi="ru-RU"/>
        </w:rPr>
        <w:t>п</w:t>
      </w:r>
      <w:r>
        <w:rPr>
          <w:rFonts w:ascii="Times New Roman" w:eastAsia="Times New Roman" w:hAnsi="Times New Roman"/>
          <w:color w:val="000000"/>
          <w:sz w:val="28"/>
          <w:szCs w:val="28"/>
          <w:lang w:eastAsia="ru-RU" w:bidi="ru-RU"/>
        </w:rPr>
        <w:t>редоставлению муниципальной услуги</w:t>
      </w:r>
    </w:p>
    <w:p w:rsidR="00BC700B" w:rsidRDefault="00F0413F" w:rsidP="007202F1">
      <w:pPr>
        <w:widowControl w:val="0"/>
        <w:spacing w:after="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r w:rsidR="007202F1">
        <w:rPr>
          <w:rFonts w:ascii="Times New Roman" w:eastAsia="Times New Roman" w:hAnsi="Times New Roman"/>
          <w:b/>
          <w:bCs/>
          <w:color w:val="000000"/>
          <w:sz w:val="24"/>
          <w:szCs w:val="24"/>
          <w:lang w:eastAsia="ru-RU" w:bidi="ru-RU"/>
        </w:rPr>
        <w:t xml:space="preserve"> </w:t>
      </w:r>
      <w:r>
        <w:rPr>
          <w:rFonts w:ascii="Times New Roman" w:eastAsia="Times New Roman" w:hAnsi="Times New Roman"/>
          <w:color w:val="000000"/>
          <w:sz w:val="24"/>
          <w:szCs w:val="24"/>
          <w:lang w:eastAsia="ru-RU" w:bidi="ru-RU"/>
        </w:rPr>
        <w:t>в целях установления публичного сервитута в отдельных целях»</w:t>
      </w:r>
    </w:p>
    <w:tbl>
      <w:tblPr>
        <w:tblW w:w="0" w:type="auto"/>
        <w:jc w:val="center"/>
        <w:tblLayout w:type="fixed"/>
        <w:tblCellMar>
          <w:left w:w="10" w:type="dxa"/>
          <w:right w:w="10" w:type="dxa"/>
        </w:tblCellMar>
        <w:tblLook w:val="04A0"/>
      </w:tblPr>
      <w:tblGrid>
        <w:gridCol w:w="2366"/>
        <w:gridCol w:w="3672"/>
        <w:gridCol w:w="1627"/>
        <w:gridCol w:w="1694"/>
        <w:gridCol w:w="2275"/>
        <w:gridCol w:w="1915"/>
        <w:gridCol w:w="2654"/>
      </w:tblGrid>
      <w:tr w:rsidR="00BC700B">
        <w:trPr>
          <w:trHeight w:hRule="exact" w:val="2222"/>
          <w:jc w:val="center"/>
        </w:trPr>
        <w:tc>
          <w:tcPr>
            <w:tcW w:w="2366"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Содержание административных действий</w:t>
            </w:r>
          </w:p>
        </w:tc>
        <w:tc>
          <w:tcPr>
            <w:tcW w:w="1627"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Срок выполнения </w:t>
            </w:r>
            <w:proofErr w:type="spellStart"/>
            <w:proofErr w:type="gramStart"/>
            <w:r>
              <w:rPr>
                <w:rFonts w:ascii="Times New Roman" w:eastAsia="Times New Roman" w:hAnsi="Times New Roman"/>
                <w:color w:val="000000"/>
                <w:sz w:val="24"/>
                <w:szCs w:val="24"/>
                <w:lang w:eastAsia="ru-RU" w:bidi="ru-RU"/>
              </w:rPr>
              <w:t>администрат</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ивных</w:t>
            </w:r>
            <w:proofErr w:type="spellEnd"/>
            <w:proofErr w:type="gramEnd"/>
            <w:r>
              <w:rPr>
                <w:rFonts w:ascii="Times New Roman" w:eastAsia="Times New Roman" w:hAnsi="Times New Roman"/>
                <w:color w:val="000000"/>
                <w:sz w:val="24"/>
                <w:szCs w:val="24"/>
                <w:lang w:eastAsia="ru-RU" w:bidi="ru-RU"/>
              </w:rPr>
              <w:t xml:space="preserve"> действий</w:t>
            </w:r>
          </w:p>
        </w:tc>
        <w:tc>
          <w:tcPr>
            <w:tcW w:w="1694"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ответственное за выполнение </w:t>
            </w:r>
            <w:proofErr w:type="spellStart"/>
            <w:proofErr w:type="gramStart"/>
            <w:r>
              <w:rPr>
                <w:rFonts w:ascii="Times New Roman" w:eastAsia="Times New Roman" w:hAnsi="Times New Roman"/>
                <w:color w:val="000000"/>
                <w:sz w:val="24"/>
                <w:szCs w:val="24"/>
                <w:lang w:eastAsia="ru-RU" w:bidi="ru-RU"/>
              </w:rPr>
              <w:t>администрати</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вного</w:t>
            </w:r>
            <w:proofErr w:type="spellEnd"/>
            <w:proofErr w:type="gramEnd"/>
            <w:r>
              <w:rPr>
                <w:rFonts w:ascii="Times New Roman" w:eastAsia="Times New Roman" w:hAnsi="Times New Roman"/>
                <w:color w:val="000000"/>
                <w:sz w:val="24"/>
                <w:szCs w:val="24"/>
                <w:lang w:eastAsia="ru-RU" w:bidi="ru-RU"/>
              </w:rPr>
              <w:t xml:space="preserve"> действия</w:t>
            </w:r>
          </w:p>
        </w:tc>
        <w:tc>
          <w:tcPr>
            <w:tcW w:w="2275"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BC700B">
        <w:trPr>
          <w:trHeight w:hRule="exact" w:val="283"/>
          <w:jc w:val="center"/>
        </w:trPr>
        <w:tc>
          <w:tcPr>
            <w:tcW w:w="2366"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w:t>
            </w:r>
          </w:p>
        </w:tc>
        <w:tc>
          <w:tcPr>
            <w:tcW w:w="3672"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w:t>
            </w:r>
          </w:p>
        </w:tc>
        <w:tc>
          <w:tcPr>
            <w:tcW w:w="1627"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p>
        </w:tc>
      </w:tr>
      <w:tr w:rsidR="00BC700B">
        <w:trPr>
          <w:trHeight w:hRule="exact" w:val="312"/>
          <w:jc w:val="center"/>
        </w:trPr>
        <w:tc>
          <w:tcPr>
            <w:tcW w:w="6038" w:type="dxa"/>
            <w:gridSpan w:val="2"/>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0165" w:type="dxa"/>
            <w:gridSpan w:val="5"/>
            <w:tcBorders>
              <w:top w:val="single" w:sz="4" w:space="0" w:color="auto"/>
              <w:left w:val="single" w:sz="4" w:space="0" w:color="auto"/>
              <w:righ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Проверка документов и регистрация заявления</w:t>
            </w:r>
          </w:p>
        </w:tc>
      </w:tr>
      <w:tr w:rsidR="00BC700B">
        <w:trPr>
          <w:trHeight w:hRule="exact" w:val="2126"/>
          <w:jc w:val="center"/>
        </w:trPr>
        <w:tc>
          <w:tcPr>
            <w:tcW w:w="2366" w:type="dxa"/>
            <w:vMerge w:val="restart"/>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Поступление заявления и документов для предоставления муниципальной услуги </w:t>
            </w:r>
            <w:proofErr w:type="gramStart"/>
            <w:r>
              <w:rPr>
                <w:rFonts w:ascii="Times New Roman" w:eastAsia="Times New Roman" w:hAnsi="Times New Roman"/>
                <w:color w:val="000000"/>
                <w:sz w:val="24"/>
                <w:szCs w:val="24"/>
                <w:lang w:eastAsia="ru-RU" w:bidi="ru-RU"/>
              </w:rPr>
              <w:t>в</w:t>
            </w:r>
            <w:proofErr w:type="gramEnd"/>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w:t>
            </w:r>
          </w:p>
        </w:tc>
        <w:tc>
          <w:tcPr>
            <w:tcW w:w="3672"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627"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рабочих дней</w:t>
            </w:r>
          </w:p>
        </w:tc>
        <w:tc>
          <w:tcPr>
            <w:tcW w:w="1694" w:type="dxa"/>
            <w:vMerge w:val="restart"/>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ответственное за предоставлен </w:t>
            </w:r>
            <w:proofErr w:type="spellStart"/>
            <w:r>
              <w:rPr>
                <w:rFonts w:ascii="Times New Roman" w:eastAsia="Times New Roman" w:hAnsi="Times New Roman"/>
                <w:color w:val="000000"/>
                <w:sz w:val="24"/>
                <w:szCs w:val="24"/>
                <w:lang w:eastAsia="ru-RU" w:bidi="ru-RU"/>
              </w:rPr>
              <w:t>ие</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государственн</w:t>
            </w:r>
            <w:proofErr w:type="spellEnd"/>
            <w:r>
              <w:rPr>
                <w:rFonts w:ascii="Times New Roman" w:eastAsia="Times New Roman" w:hAnsi="Times New Roman"/>
                <w:color w:val="000000"/>
                <w:sz w:val="24"/>
                <w:szCs w:val="24"/>
                <w:lang w:eastAsia="ru-RU" w:bidi="ru-RU"/>
              </w:rPr>
              <w:t xml:space="preserve"> ой (</w:t>
            </w:r>
            <w:proofErr w:type="spellStart"/>
            <w:r>
              <w:rPr>
                <w:rFonts w:ascii="Times New Roman" w:eastAsia="Times New Roman" w:hAnsi="Times New Roman"/>
                <w:color w:val="000000"/>
                <w:sz w:val="24"/>
                <w:szCs w:val="24"/>
                <w:lang w:eastAsia="ru-RU" w:bidi="ru-RU"/>
              </w:rPr>
              <w:t>муниципальн</w:t>
            </w:r>
            <w:proofErr w:type="spellEnd"/>
            <w:r>
              <w:rPr>
                <w:rFonts w:ascii="Times New Roman" w:eastAsia="Times New Roman" w:hAnsi="Times New Roman"/>
                <w:color w:val="000000"/>
                <w:sz w:val="24"/>
                <w:szCs w:val="24"/>
                <w:lang w:eastAsia="ru-RU" w:bidi="ru-RU"/>
              </w:rPr>
              <w:t xml:space="preserve"> ой) услуги</w:t>
            </w:r>
          </w:p>
        </w:tc>
        <w:tc>
          <w:tcPr>
            <w:tcW w:w="2275"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ГИС</w:t>
            </w:r>
          </w:p>
        </w:tc>
        <w:tc>
          <w:tcPr>
            <w:tcW w:w="1915"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C700B">
        <w:trPr>
          <w:trHeight w:hRule="exact" w:val="1123"/>
          <w:jc w:val="center"/>
        </w:trPr>
        <w:tc>
          <w:tcPr>
            <w:tcW w:w="2366" w:type="dxa"/>
            <w:vMerge/>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случае выявления оснований для возврата документов, направление заявителю в электронной форме в </w:t>
            </w:r>
            <w:proofErr w:type="gramStart"/>
            <w:r>
              <w:rPr>
                <w:rFonts w:ascii="Times New Roman" w:eastAsia="Times New Roman" w:hAnsi="Times New Roman"/>
                <w:color w:val="000000"/>
                <w:sz w:val="24"/>
                <w:szCs w:val="24"/>
                <w:lang w:eastAsia="ru-RU" w:bidi="ru-RU"/>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рабочих дней</w:t>
            </w:r>
          </w:p>
        </w:tc>
        <w:tc>
          <w:tcPr>
            <w:tcW w:w="1694" w:type="dxa"/>
            <w:vMerge/>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66"/>
        <w:gridCol w:w="3677"/>
        <w:gridCol w:w="1622"/>
        <w:gridCol w:w="1694"/>
        <w:gridCol w:w="2275"/>
        <w:gridCol w:w="1920"/>
        <w:gridCol w:w="2650"/>
      </w:tblGrid>
      <w:tr w:rsidR="00BC700B">
        <w:trPr>
          <w:trHeight w:hRule="exact" w:val="2501"/>
          <w:jc w:val="center"/>
        </w:trPr>
        <w:tc>
          <w:tcPr>
            <w:tcW w:w="2366" w:type="dxa"/>
            <w:vMerge w:val="restart"/>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75" w:type="dxa"/>
            <w:vMerge w:val="restart"/>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0" w:type="dxa"/>
            <w:vMerge w:val="restart"/>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BC700B">
        <w:trPr>
          <w:trHeight w:hRule="exact" w:val="3686"/>
          <w:jc w:val="center"/>
        </w:trPr>
        <w:tc>
          <w:tcPr>
            <w:tcW w:w="2366"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roofErr w:type="gramEnd"/>
          </w:p>
        </w:tc>
        <w:tc>
          <w:tcPr>
            <w:tcW w:w="1622"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righ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BC700B">
        <w:trPr>
          <w:trHeight w:hRule="exact" w:val="3394"/>
          <w:jc w:val="center"/>
        </w:trPr>
        <w:tc>
          <w:tcPr>
            <w:tcW w:w="2366" w:type="dxa"/>
            <w:vMerge/>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w:t>
            </w: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 е за регистрацию </w:t>
            </w:r>
            <w:proofErr w:type="spellStart"/>
            <w:r>
              <w:rPr>
                <w:rFonts w:ascii="Times New Roman" w:eastAsia="Times New Roman" w:hAnsi="Times New Roman"/>
                <w:color w:val="000000"/>
                <w:sz w:val="24"/>
                <w:szCs w:val="24"/>
                <w:lang w:eastAsia="ru-RU" w:bidi="ru-RU"/>
              </w:rPr>
              <w:t>корреспонден</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ции</w:t>
            </w:r>
            <w:proofErr w:type="spellEnd"/>
          </w:p>
        </w:tc>
        <w:tc>
          <w:tcPr>
            <w:tcW w:w="2275"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w:t>
            </w:r>
          </w:p>
        </w:tc>
        <w:tc>
          <w:tcPr>
            <w:tcW w:w="1920" w:type="dxa"/>
            <w:vMerge/>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bottom w:val="single" w:sz="4" w:space="0" w:color="auto"/>
              <w:righ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14"/>
        <w:gridCol w:w="3730"/>
        <w:gridCol w:w="1622"/>
        <w:gridCol w:w="1694"/>
        <w:gridCol w:w="2275"/>
        <w:gridCol w:w="1920"/>
        <w:gridCol w:w="2650"/>
      </w:tblGrid>
      <w:tr w:rsidR="00BC700B">
        <w:trPr>
          <w:trHeight w:hRule="exact" w:val="1219"/>
          <w:jc w:val="center"/>
        </w:trPr>
        <w:tc>
          <w:tcPr>
            <w:tcW w:w="2314" w:type="dxa"/>
            <w:vMerge w:val="restart"/>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rsidR="00BC700B" w:rsidRDefault="00F0413F">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w:t>
            </w: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ответственное за предоставлен </w:t>
            </w:r>
            <w:proofErr w:type="spellStart"/>
            <w:r>
              <w:rPr>
                <w:rFonts w:ascii="Times New Roman" w:eastAsia="Times New Roman" w:hAnsi="Times New Roman"/>
                <w:color w:val="000000"/>
                <w:sz w:val="24"/>
                <w:szCs w:val="24"/>
                <w:lang w:eastAsia="ru-RU" w:bidi="ru-RU"/>
              </w:rPr>
              <w:t>ие</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государствен</w:t>
            </w:r>
            <w:proofErr w:type="spellEnd"/>
            <w:r>
              <w:rPr>
                <w:rFonts w:ascii="Times New Roman" w:eastAsia="Times New Roman" w:hAnsi="Times New Roman"/>
                <w:color w:val="000000"/>
                <w:sz w:val="24"/>
                <w:szCs w:val="24"/>
                <w:lang w:eastAsia="ru-RU" w:bidi="ru-RU"/>
              </w:rPr>
              <w:t xml:space="preserve"> ной (</w:t>
            </w:r>
            <w:proofErr w:type="spellStart"/>
            <w:r>
              <w:rPr>
                <w:rFonts w:ascii="Times New Roman" w:eastAsia="Times New Roman" w:hAnsi="Times New Roman"/>
                <w:color w:val="000000"/>
                <w:sz w:val="24"/>
                <w:szCs w:val="24"/>
                <w:lang w:eastAsia="ru-RU" w:bidi="ru-RU"/>
              </w:rPr>
              <w:t>муниципальн</w:t>
            </w:r>
            <w:proofErr w:type="spellEnd"/>
            <w:r>
              <w:rPr>
                <w:rFonts w:ascii="Times New Roman" w:eastAsia="Times New Roman" w:hAnsi="Times New Roman"/>
                <w:color w:val="000000"/>
                <w:sz w:val="24"/>
                <w:szCs w:val="24"/>
                <w:lang w:eastAsia="ru-RU" w:bidi="ru-RU"/>
              </w:rPr>
              <w:t xml:space="preserve"> ой) услуги</w:t>
            </w:r>
          </w:p>
        </w:tc>
        <w:tc>
          <w:tcPr>
            <w:tcW w:w="2275" w:type="dxa"/>
            <w:vMerge w:val="restart"/>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w:t>
            </w:r>
          </w:p>
        </w:tc>
        <w:tc>
          <w:tcPr>
            <w:tcW w:w="1920"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BC700B">
        <w:trPr>
          <w:trHeight w:hRule="exact" w:val="2491"/>
          <w:jc w:val="center"/>
        </w:trPr>
        <w:tc>
          <w:tcPr>
            <w:tcW w:w="2314"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rsidR="00BC700B" w:rsidRDefault="00F0413F">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2"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w:t>
            </w:r>
            <w:proofErr w:type="spellStart"/>
            <w:proofErr w:type="gramStart"/>
            <w:r>
              <w:rPr>
                <w:rFonts w:ascii="Times New Roman" w:eastAsia="Times New Roman" w:hAnsi="Times New Roman"/>
                <w:color w:val="000000"/>
                <w:sz w:val="24"/>
                <w:szCs w:val="24"/>
                <w:lang w:eastAsia="ru-RU" w:bidi="ru-RU"/>
              </w:rPr>
              <w:t>отсутс</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твие</w:t>
            </w:r>
            <w:proofErr w:type="spellEnd"/>
            <w:proofErr w:type="gramEnd"/>
            <w:r>
              <w:rPr>
                <w:rFonts w:ascii="Times New Roman" w:eastAsia="Times New Roman" w:hAnsi="Times New Roman"/>
                <w:color w:val="000000"/>
                <w:sz w:val="24"/>
                <w:szCs w:val="24"/>
                <w:lang w:eastAsia="ru-RU" w:bidi="ru-RU"/>
              </w:rPr>
              <w:t xml:space="preserve"> оснований для возврата документов, </w:t>
            </w:r>
            <w:proofErr w:type="spellStart"/>
            <w:r>
              <w:rPr>
                <w:rFonts w:ascii="Times New Roman" w:eastAsia="Times New Roman" w:hAnsi="Times New Roman"/>
                <w:color w:val="000000"/>
                <w:sz w:val="24"/>
                <w:szCs w:val="24"/>
                <w:lang w:eastAsia="ru-RU" w:bidi="ru-RU"/>
              </w:rPr>
              <w:t>предусмотренн</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ых</w:t>
            </w:r>
            <w:proofErr w:type="spellEnd"/>
            <w:r>
              <w:rPr>
                <w:rFonts w:ascii="Times New Roman" w:eastAsia="Times New Roman" w:hAnsi="Times New Roman"/>
                <w:color w:val="000000"/>
                <w:sz w:val="24"/>
                <w:szCs w:val="24"/>
                <w:lang w:eastAsia="ru-RU" w:bidi="ru-RU"/>
              </w:rPr>
              <w:t xml:space="preserve"> пунктом 2.12 </w:t>
            </w:r>
            <w:proofErr w:type="spellStart"/>
            <w:r>
              <w:rPr>
                <w:rFonts w:ascii="Times New Roman" w:eastAsia="Times New Roman" w:hAnsi="Times New Roman"/>
                <w:color w:val="000000"/>
                <w:sz w:val="24"/>
                <w:szCs w:val="24"/>
                <w:lang w:eastAsia="ru-RU" w:bidi="ru-RU"/>
              </w:rPr>
              <w:t>Административ</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ного</w:t>
            </w:r>
            <w:proofErr w:type="spellEnd"/>
            <w:r>
              <w:rPr>
                <w:rFonts w:ascii="Times New Roman" w:eastAsia="Times New Roman" w:hAnsi="Times New Roman"/>
                <w:color w:val="000000"/>
                <w:sz w:val="24"/>
                <w:szCs w:val="24"/>
                <w:lang w:eastAsia="ru-RU" w:bidi="ru-RU"/>
              </w:rPr>
              <w:t xml:space="preserve"> регламента</w:t>
            </w:r>
          </w:p>
        </w:tc>
        <w:tc>
          <w:tcPr>
            <w:tcW w:w="2650" w:type="dxa"/>
            <w:vMerge/>
            <w:tcBorders>
              <w:left w:val="single" w:sz="4" w:space="0" w:color="auto"/>
              <w:righ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BC700B">
        <w:trPr>
          <w:trHeight w:hRule="exact" w:val="312"/>
          <w:jc w:val="center"/>
        </w:trPr>
        <w:tc>
          <w:tcPr>
            <w:tcW w:w="16205" w:type="dxa"/>
            <w:gridSpan w:val="7"/>
            <w:tcBorders>
              <w:top w:val="single" w:sz="4" w:space="0" w:color="auto"/>
              <w:left w:val="single" w:sz="4" w:space="0" w:color="auto"/>
              <w:righ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 Получение сведений посредством СМЭВ</w:t>
            </w:r>
          </w:p>
        </w:tc>
      </w:tr>
      <w:tr w:rsidR="00BC700B">
        <w:trPr>
          <w:trHeight w:hRule="exact" w:val="3322"/>
          <w:jc w:val="center"/>
        </w:trPr>
        <w:tc>
          <w:tcPr>
            <w:tcW w:w="2314" w:type="dxa"/>
            <w:vMerge w:val="restart"/>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Пакет </w:t>
            </w:r>
            <w:proofErr w:type="spellStart"/>
            <w:proofErr w:type="gramStart"/>
            <w:r>
              <w:rPr>
                <w:rFonts w:ascii="Times New Roman" w:eastAsia="Times New Roman" w:hAnsi="Times New Roman"/>
                <w:color w:val="000000"/>
                <w:sz w:val="24"/>
                <w:szCs w:val="24"/>
                <w:lang w:eastAsia="ru-RU" w:bidi="ru-RU"/>
              </w:rPr>
              <w:t>зарегистрированны</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х</w:t>
            </w:r>
            <w:proofErr w:type="spellEnd"/>
            <w:proofErr w:type="gramEnd"/>
            <w:r>
              <w:rPr>
                <w:rFonts w:ascii="Times New Roman" w:eastAsia="Times New Roman" w:hAnsi="Times New Roman"/>
                <w:color w:val="000000"/>
                <w:sz w:val="24"/>
                <w:szCs w:val="24"/>
                <w:lang w:eastAsia="ru-RU" w:bidi="ru-RU"/>
              </w:rPr>
              <w:t xml:space="preserve"> документов, поступивших должностному лицу, ответственному за предоставление муниципальной услуги</w:t>
            </w:r>
          </w:p>
        </w:tc>
        <w:tc>
          <w:tcPr>
            <w:tcW w:w="3730"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7 </w:t>
            </w:r>
            <w:proofErr w:type="spellStart"/>
            <w:r>
              <w:rPr>
                <w:rFonts w:ascii="Times New Roman" w:eastAsia="Times New Roman" w:hAnsi="Times New Roman"/>
                <w:color w:val="000000"/>
                <w:sz w:val="24"/>
                <w:szCs w:val="24"/>
                <w:lang w:eastAsia="ru-RU" w:bidi="ru-RU"/>
              </w:rPr>
              <w:t>рабочихдней</w:t>
            </w:r>
            <w:proofErr w:type="spellEnd"/>
          </w:p>
        </w:tc>
        <w:tc>
          <w:tcPr>
            <w:tcW w:w="1694"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 </w:t>
            </w:r>
            <w:proofErr w:type="spellStart"/>
            <w:r>
              <w:rPr>
                <w:rFonts w:ascii="Times New Roman" w:eastAsia="Times New Roman" w:hAnsi="Times New Roman"/>
                <w:color w:val="000000"/>
                <w:sz w:val="24"/>
                <w:szCs w:val="24"/>
                <w:lang w:eastAsia="ru-RU" w:bidi="ru-RU"/>
              </w:rPr>
              <w:t>ного</w:t>
            </w:r>
            <w:proofErr w:type="spellEnd"/>
            <w:r>
              <w:rPr>
                <w:rFonts w:ascii="Times New Roman" w:eastAsia="Times New Roman" w:hAnsi="Times New Roman"/>
                <w:color w:val="000000"/>
                <w:sz w:val="24"/>
                <w:szCs w:val="24"/>
                <w:lang w:eastAsia="ru-RU" w:bidi="ru-RU"/>
              </w:rPr>
              <w:t xml:space="preserve"> органа, ответственное за предоставлен </w:t>
            </w:r>
            <w:proofErr w:type="spellStart"/>
            <w:r>
              <w:rPr>
                <w:rFonts w:ascii="Times New Roman" w:eastAsia="Times New Roman" w:hAnsi="Times New Roman"/>
                <w:color w:val="000000"/>
                <w:sz w:val="24"/>
                <w:szCs w:val="24"/>
                <w:lang w:eastAsia="ru-RU" w:bidi="ru-RU"/>
              </w:rPr>
              <w:t>ие</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государственн</w:t>
            </w:r>
            <w:proofErr w:type="spellEnd"/>
            <w:r>
              <w:rPr>
                <w:rFonts w:ascii="Times New Roman" w:eastAsia="Times New Roman" w:hAnsi="Times New Roman"/>
                <w:color w:val="000000"/>
                <w:sz w:val="24"/>
                <w:szCs w:val="24"/>
                <w:lang w:eastAsia="ru-RU" w:bidi="ru-RU"/>
              </w:rPr>
              <w:t xml:space="preserve"> ой (</w:t>
            </w:r>
            <w:proofErr w:type="spellStart"/>
            <w:r>
              <w:rPr>
                <w:rFonts w:ascii="Times New Roman" w:eastAsia="Times New Roman" w:hAnsi="Times New Roman"/>
                <w:color w:val="000000"/>
                <w:sz w:val="24"/>
                <w:szCs w:val="24"/>
                <w:lang w:eastAsia="ru-RU" w:bidi="ru-RU"/>
              </w:rPr>
              <w:t>муниципальн</w:t>
            </w:r>
            <w:proofErr w:type="spellEnd"/>
            <w:r>
              <w:rPr>
                <w:rFonts w:ascii="Times New Roman" w:eastAsia="Times New Roman" w:hAnsi="Times New Roman"/>
                <w:color w:val="000000"/>
                <w:sz w:val="24"/>
                <w:szCs w:val="24"/>
                <w:lang w:eastAsia="ru-RU" w:bidi="ru-RU"/>
              </w:rPr>
              <w:t xml:space="preserve"> ой</w:t>
            </w:r>
            <w:proofErr w:type="gramStart"/>
            <w:r>
              <w:rPr>
                <w:rFonts w:ascii="Times New Roman" w:eastAsia="Times New Roman" w:hAnsi="Times New Roman"/>
                <w:color w:val="000000"/>
                <w:sz w:val="24"/>
                <w:szCs w:val="24"/>
                <w:lang w:eastAsia="ru-RU" w:bidi="ru-RU"/>
              </w:rPr>
              <w:t>)у</w:t>
            </w:r>
            <w:proofErr w:type="gramEnd"/>
            <w:r>
              <w:rPr>
                <w:rFonts w:ascii="Times New Roman" w:eastAsia="Times New Roman" w:hAnsi="Times New Roman"/>
                <w:color w:val="000000"/>
                <w:sz w:val="24"/>
                <w:szCs w:val="24"/>
                <w:lang w:eastAsia="ru-RU" w:bidi="ru-RU"/>
              </w:rPr>
              <w:t>слуги</w:t>
            </w:r>
          </w:p>
        </w:tc>
        <w:tc>
          <w:tcPr>
            <w:tcW w:w="2275"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Наличие документов, необходимых для предоставления государственно услуги, находящихся в распоряжении </w:t>
            </w:r>
            <w:proofErr w:type="spellStart"/>
            <w:proofErr w:type="gramStart"/>
            <w:r>
              <w:rPr>
                <w:rFonts w:ascii="Times New Roman" w:eastAsia="Times New Roman" w:hAnsi="Times New Roman"/>
                <w:color w:val="000000"/>
                <w:sz w:val="24"/>
                <w:szCs w:val="24"/>
                <w:lang w:eastAsia="ru-RU" w:bidi="ru-RU"/>
              </w:rPr>
              <w:t>государственны</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х</w:t>
            </w:r>
            <w:proofErr w:type="spellEnd"/>
            <w:proofErr w:type="gramEnd"/>
            <w:r>
              <w:rPr>
                <w:rFonts w:ascii="Times New Roman" w:eastAsia="Times New Roman" w:hAnsi="Times New Roman"/>
                <w:color w:val="000000"/>
                <w:sz w:val="24"/>
                <w:szCs w:val="24"/>
                <w:lang w:eastAsia="ru-RU" w:bidi="ru-RU"/>
              </w:rPr>
              <w:t xml:space="preserve"> органов (организаций)</w:t>
            </w:r>
          </w:p>
        </w:tc>
        <w:tc>
          <w:tcPr>
            <w:tcW w:w="2650" w:type="dxa"/>
            <w:tcBorders>
              <w:top w:val="single" w:sz="4" w:space="0" w:color="auto"/>
              <w:left w:val="single" w:sz="4" w:space="0" w:color="auto"/>
              <w:righ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BC700B">
        <w:trPr>
          <w:trHeight w:hRule="exact" w:val="2501"/>
          <w:jc w:val="center"/>
        </w:trPr>
        <w:tc>
          <w:tcPr>
            <w:tcW w:w="2314" w:type="dxa"/>
            <w:vMerge/>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w:t>
            </w: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ответственное за предоставлен </w:t>
            </w:r>
            <w:proofErr w:type="spellStart"/>
            <w:r>
              <w:rPr>
                <w:rFonts w:ascii="Times New Roman" w:eastAsia="Times New Roman" w:hAnsi="Times New Roman"/>
                <w:color w:val="000000"/>
                <w:sz w:val="24"/>
                <w:szCs w:val="24"/>
                <w:lang w:eastAsia="ru-RU" w:bidi="ru-RU"/>
              </w:rPr>
              <w:t>ие</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государственн</w:t>
            </w:r>
            <w:proofErr w:type="spellEnd"/>
          </w:p>
        </w:tc>
        <w:tc>
          <w:tcPr>
            <w:tcW w:w="2275"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документов (сведений), необходимых для предоставления муниципальной услуги</w:t>
            </w: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57"/>
        <w:gridCol w:w="3686"/>
        <w:gridCol w:w="1469"/>
        <w:gridCol w:w="154"/>
        <w:gridCol w:w="1704"/>
        <w:gridCol w:w="941"/>
        <w:gridCol w:w="1171"/>
        <w:gridCol w:w="154"/>
        <w:gridCol w:w="1910"/>
        <w:gridCol w:w="2659"/>
      </w:tblGrid>
      <w:tr w:rsidR="00BC700B">
        <w:trPr>
          <w:trHeight w:hRule="exact" w:val="845"/>
          <w:jc w:val="center"/>
        </w:trPr>
        <w:tc>
          <w:tcPr>
            <w:tcW w:w="2357"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23" w:type="dxa"/>
            <w:gridSpan w:val="2"/>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ой (</w:t>
            </w:r>
            <w:proofErr w:type="spellStart"/>
            <w:proofErr w:type="gramStart"/>
            <w:r>
              <w:rPr>
                <w:rFonts w:ascii="Times New Roman" w:eastAsia="Times New Roman" w:hAnsi="Times New Roman"/>
                <w:color w:val="000000"/>
                <w:sz w:val="24"/>
                <w:szCs w:val="24"/>
                <w:lang w:eastAsia="ru-RU" w:bidi="ru-RU"/>
              </w:rPr>
              <w:t>муниципальн</w:t>
            </w:r>
            <w:proofErr w:type="spellEnd"/>
            <w:r>
              <w:rPr>
                <w:rFonts w:ascii="Times New Roman" w:eastAsia="Times New Roman" w:hAnsi="Times New Roman"/>
                <w:color w:val="000000"/>
                <w:sz w:val="24"/>
                <w:szCs w:val="24"/>
                <w:lang w:eastAsia="ru-RU" w:bidi="ru-RU"/>
              </w:rPr>
              <w:t xml:space="preserve"> ой</w:t>
            </w:r>
            <w:proofErr w:type="gramEnd"/>
            <w:r>
              <w:rPr>
                <w:rFonts w:ascii="Times New Roman" w:eastAsia="Times New Roman" w:hAnsi="Times New Roman"/>
                <w:color w:val="000000"/>
                <w:sz w:val="24"/>
                <w:szCs w:val="24"/>
                <w:lang w:eastAsia="ru-RU" w:bidi="ru-RU"/>
              </w:rPr>
              <w:t>) услуги</w:t>
            </w:r>
          </w:p>
        </w:tc>
        <w:tc>
          <w:tcPr>
            <w:tcW w:w="2266" w:type="dxa"/>
            <w:gridSpan w:val="3"/>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0"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BC700B">
        <w:trPr>
          <w:trHeight w:hRule="exact" w:val="283"/>
          <w:jc w:val="center"/>
        </w:trPr>
        <w:tc>
          <w:tcPr>
            <w:tcW w:w="16205" w:type="dxa"/>
            <w:gridSpan w:val="10"/>
            <w:tcBorders>
              <w:top w:val="single" w:sz="4" w:space="0" w:color="auto"/>
              <w:left w:val="single" w:sz="4" w:space="0" w:color="auto"/>
              <w:righ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 Оповещение правообладателей</w:t>
            </w:r>
          </w:p>
        </w:tc>
      </w:tr>
      <w:tr w:rsidR="00BC700B">
        <w:trPr>
          <w:trHeight w:hRule="exact" w:val="1666"/>
          <w:jc w:val="center"/>
        </w:trPr>
        <w:tc>
          <w:tcPr>
            <w:tcW w:w="2357" w:type="dxa"/>
            <w:tcBorders>
              <w:top w:val="single" w:sz="4" w:space="0" w:color="auto"/>
              <w:left w:val="single" w:sz="4" w:space="0" w:color="auto"/>
            </w:tcBorders>
            <w:shd w:val="clear" w:color="auto" w:fill="FFFFFF"/>
          </w:tcPr>
          <w:p w:rsidR="00BC700B" w:rsidRDefault="00F0413F">
            <w:pPr>
              <w:widowControl w:val="0"/>
              <w:spacing w:after="0" w:line="226"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Оповещение правообладателей</w:t>
            </w:r>
            <w:r>
              <w:rPr>
                <w:rFonts w:ascii="Times New Roman" w:eastAsia="Times New Roman" w:hAnsi="Times New Roman"/>
                <w:color w:val="000000"/>
                <w:sz w:val="24"/>
                <w:szCs w:val="24"/>
                <w:vertAlign w:val="superscript"/>
                <w:lang w:eastAsia="ru-RU" w:bidi="ru-RU"/>
              </w:rPr>
              <w:footnoteReference w:id="2"/>
            </w:r>
          </w:p>
        </w:tc>
        <w:tc>
          <w:tcPr>
            <w:tcW w:w="3686"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Извещение правообладателей</w:t>
            </w:r>
            <w:r>
              <w:rPr>
                <w:rFonts w:ascii="Times New Roman" w:eastAsia="Times New Roman" w:hAnsi="Times New Roman"/>
                <w:color w:val="000000"/>
                <w:sz w:val="24"/>
                <w:szCs w:val="24"/>
                <w:vertAlign w:val="superscript"/>
                <w:lang w:eastAsia="ru-RU" w:bidi="ru-RU"/>
              </w:rPr>
              <w:footnoteReference w:id="3"/>
            </w:r>
          </w:p>
        </w:tc>
        <w:tc>
          <w:tcPr>
            <w:tcW w:w="1469" w:type="dxa"/>
            <w:tcBorders>
              <w:top w:val="single" w:sz="4" w:space="0" w:color="auto"/>
              <w:left w:val="single" w:sz="4" w:space="0" w:color="auto"/>
            </w:tcBorders>
            <w:shd w:val="clear" w:color="auto" w:fill="FFFFFF"/>
          </w:tcPr>
          <w:p w:rsidR="00BC700B" w:rsidRDefault="00F0413F">
            <w:pPr>
              <w:widowControl w:val="0"/>
              <w:spacing w:after="0" w:line="228"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Не менее 30 </w:t>
            </w:r>
            <w:proofErr w:type="spellStart"/>
            <w:r>
              <w:rPr>
                <w:rFonts w:ascii="Times New Roman" w:eastAsia="Times New Roman" w:hAnsi="Times New Roman"/>
                <w:color w:val="000000"/>
                <w:sz w:val="24"/>
                <w:szCs w:val="24"/>
                <w:lang w:eastAsia="ru-RU" w:bidi="ru-RU"/>
              </w:rPr>
              <w:t>календарны</w:t>
            </w:r>
            <w:proofErr w:type="spellEnd"/>
            <w:r>
              <w:rPr>
                <w:rFonts w:ascii="Times New Roman" w:eastAsia="Times New Roman" w:hAnsi="Times New Roman"/>
                <w:color w:val="000000"/>
                <w:sz w:val="24"/>
                <w:szCs w:val="24"/>
                <w:lang w:eastAsia="ru-RU" w:bidi="ru-RU"/>
              </w:rPr>
              <w:t xml:space="preserve">  дней</w:t>
            </w:r>
            <w:r>
              <w:rPr>
                <w:rFonts w:ascii="Times New Roman" w:eastAsia="Times New Roman" w:hAnsi="Times New Roman"/>
                <w:color w:val="000000"/>
                <w:sz w:val="24"/>
                <w:szCs w:val="24"/>
                <w:vertAlign w:val="superscript"/>
                <w:lang w:eastAsia="ru-RU" w:bidi="ru-RU"/>
              </w:rPr>
              <w:footnoteReference w:id="4"/>
            </w:r>
          </w:p>
        </w:tc>
        <w:tc>
          <w:tcPr>
            <w:tcW w:w="2799" w:type="dxa"/>
            <w:gridSpan w:val="3"/>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Уполном</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оченный</w:t>
            </w:r>
            <w:proofErr w:type="spellEnd"/>
            <w:proofErr w:type="gramEnd"/>
            <w:r>
              <w:rPr>
                <w:rFonts w:ascii="Times New Roman" w:eastAsia="Times New Roman" w:hAnsi="Times New Roman"/>
                <w:color w:val="000000"/>
                <w:sz w:val="24"/>
                <w:szCs w:val="24"/>
                <w:lang w:eastAsia="ru-RU" w:bidi="ru-RU"/>
              </w:rPr>
              <w:t xml:space="preserve"> орган) /</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Разосланы оповещения правообладателям о возможном установлении сервитута</w:t>
            </w:r>
          </w:p>
        </w:tc>
      </w:tr>
      <w:tr w:rsidR="00BC700B">
        <w:trPr>
          <w:trHeight w:hRule="exact" w:val="1890"/>
          <w:jc w:val="center"/>
        </w:trPr>
        <w:tc>
          <w:tcPr>
            <w:tcW w:w="2357"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BC700B" w:rsidRDefault="00F0413F">
            <w:pPr>
              <w:widowControl w:val="0"/>
              <w:spacing w:after="0" w:line="233"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От 30 </w:t>
            </w:r>
            <w:proofErr w:type="spellStart"/>
            <w:proofErr w:type="gramStart"/>
            <w:r>
              <w:rPr>
                <w:rFonts w:ascii="Times New Roman" w:eastAsia="Times New Roman" w:hAnsi="Times New Roman"/>
                <w:color w:val="000000"/>
                <w:sz w:val="24"/>
                <w:szCs w:val="24"/>
                <w:lang w:eastAsia="ru-RU" w:bidi="ru-RU"/>
              </w:rPr>
              <w:t>календарны</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х</w:t>
            </w:r>
            <w:proofErr w:type="spellEnd"/>
            <w:proofErr w:type="gramEnd"/>
            <w:r>
              <w:rPr>
                <w:rFonts w:ascii="Times New Roman" w:eastAsia="Times New Roman" w:hAnsi="Times New Roman"/>
                <w:color w:val="000000"/>
                <w:sz w:val="24"/>
                <w:szCs w:val="24"/>
                <w:lang w:eastAsia="ru-RU" w:bidi="ru-RU"/>
              </w:rPr>
              <w:t xml:space="preserve"> дней до</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45 </w:t>
            </w:r>
            <w:proofErr w:type="spellStart"/>
            <w:r>
              <w:rPr>
                <w:rFonts w:ascii="Times New Roman" w:eastAsia="Times New Roman" w:hAnsi="Times New Roman"/>
                <w:color w:val="000000"/>
                <w:sz w:val="24"/>
                <w:szCs w:val="24"/>
                <w:lang w:eastAsia="ru-RU" w:bidi="ru-RU"/>
              </w:rPr>
              <w:t>календарны</w:t>
            </w:r>
            <w:proofErr w:type="spellEnd"/>
          </w:p>
          <w:p w:rsidR="00BC700B" w:rsidRDefault="00F0413F">
            <w:pPr>
              <w:widowControl w:val="0"/>
              <w:spacing w:after="0" w:line="230" w:lineRule="auto"/>
              <w:ind w:firstLine="760"/>
              <w:rPr>
                <w:rFonts w:ascii="Times New Roman" w:eastAsia="Times New Roman" w:hAnsi="Times New Roman"/>
                <w:sz w:val="16"/>
                <w:szCs w:val="16"/>
              </w:rPr>
            </w:pPr>
            <w:r>
              <w:rPr>
                <w:rFonts w:ascii="Times New Roman" w:eastAsia="Times New Roman" w:hAnsi="Times New Roman"/>
                <w:color w:val="000000"/>
                <w:sz w:val="16"/>
                <w:szCs w:val="16"/>
                <w:lang w:eastAsia="ru-RU" w:bidi="ru-RU"/>
              </w:rPr>
              <w:t>19</w:t>
            </w:r>
          </w:p>
          <w:p w:rsidR="00BC700B" w:rsidRDefault="00F0413F">
            <w:pPr>
              <w:widowControl w:val="0"/>
              <w:spacing w:after="0" w:line="180" w:lineRule="auto"/>
              <w:rPr>
                <w:rFonts w:ascii="Times New Roman" w:eastAsia="Times New Roman" w:hAnsi="Times New Roman"/>
                <w:sz w:val="24"/>
                <w:szCs w:val="24"/>
              </w:rPr>
            </w:pPr>
            <w:proofErr w:type="spellStart"/>
            <w:r>
              <w:rPr>
                <w:rFonts w:ascii="Times New Roman" w:eastAsia="Times New Roman" w:hAnsi="Times New Roman"/>
                <w:color w:val="000000"/>
                <w:sz w:val="24"/>
                <w:szCs w:val="24"/>
                <w:lang w:eastAsia="ru-RU" w:bidi="ru-RU"/>
              </w:rPr>
              <w:t>х</w:t>
            </w:r>
            <w:proofErr w:type="spellEnd"/>
            <w:r>
              <w:rPr>
                <w:rFonts w:ascii="Times New Roman" w:eastAsia="Times New Roman" w:hAnsi="Times New Roman"/>
                <w:color w:val="000000"/>
                <w:sz w:val="24"/>
                <w:szCs w:val="24"/>
                <w:lang w:eastAsia="ru-RU" w:bidi="ru-RU"/>
              </w:rPr>
              <w:t xml:space="preserve"> дней</w:t>
            </w:r>
            <w:r>
              <w:rPr>
                <w:rFonts w:ascii="Times New Roman" w:eastAsia="Times New Roman" w:hAnsi="Times New Roman"/>
                <w:color w:val="000000"/>
                <w:sz w:val="24"/>
                <w:szCs w:val="24"/>
                <w:vertAlign w:val="superscript"/>
                <w:lang w:eastAsia="ru-RU" w:bidi="ru-RU"/>
              </w:rPr>
              <w:footnoteReference w:id="5"/>
            </w:r>
            <w:r>
              <w:rPr>
                <w:rFonts w:ascii="Times New Roman" w:eastAsia="Times New Roman" w:hAnsi="Times New Roman"/>
                <w:color w:val="000000"/>
                <w:sz w:val="24"/>
                <w:szCs w:val="24"/>
                <w:lang w:eastAsia="ru-RU" w:bidi="ru-RU"/>
              </w:rPr>
              <w:t>)</w:t>
            </w:r>
          </w:p>
        </w:tc>
        <w:tc>
          <w:tcPr>
            <w:tcW w:w="2799" w:type="dxa"/>
            <w:gridSpan w:val="3"/>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Уполном</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оченный</w:t>
            </w:r>
            <w:proofErr w:type="spellEnd"/>
            <w:proofErr w:type="gramEnd"/>
            <w:r>
              <w:rPr>
                <w:rFonts w:ascii="Times New Roman" w:eastAsia="Times New Roman" w:hAnsi="Times New Roman"/>
                <w:color w:val="000000"/>
                <w:sz w:val="24"/>
                <w:szCs w:val="24"/>
                <w:lang w:eastAsia="ru-RU" w:bidi="ru-RU"/>
              </w:rPr>
              <w:t xml:space="preserve"> орган) /</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Получены заявления об учете прав правообладателей</w:t>
            </w:r>
          </w:p>
        </w:tc>
      </w:tr>
      <w:tr w:rsidR="00BC700B">
        <w:trPr>
          <w:trHeight w:hRule="exact" w:val="288"/>
          <w:jc w:val="center"/>
        </w:trPr>
        <w:tc>
          <w:tcPr>
            <w:tcW w:w="16205" w:type="dxa"/>
            <w:gridSpan w:val="10"/>
            <w:tcBorders>
              <w:top w:val="single" w:sz="4" w:space="0" w:color="auto"/>
              <w:left w:val="single" w:sz="4" w:space="0" w:color="auto"/>
              <w:righ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 Рассмотрение документов и сведений</w:t>
            </w:r>
          </w:p>
        </w:tc>
      </w:tr>
      <w:tr w:rsidR="00BC700B">
        <w:trPr>
          <w:trHeight w:hRule="exact" w:val="1427"/>
          <w:jc w:val="center"/>
        </w:trPr>
        <w:tc>
          <w:tcPr>
            <w:tcW w:w="2357"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w:t>
            </w:r>
          </w:p>
        </w:tc>
        <w:tc>
          <w:tcPr>
            <w:tcW w:w="3686"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2 рабочих дней</w:t>
            </w:r>
          </w:p>
        </w:tc>
        <w:tc>
          <w:tcPr>
            <w:tcW w:w="2799" w:type="dxa"/>
            <w:gridSpan w:val="3"/>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Уполном</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оченный</w:t>
            </w:r>
            <w:proofErr w:type="spellEnd"/>
            <w:proofErr w:type="gramEnd"/>
            <w:r>
              <w:rPr>
                <w:rFonts w:ascii="Times New Roman" w:eastAsia="Times New Roman" w:hAnsi="Times New Roman"/>
                <w:color w:val="000000"/>
                <w:sz w:val="24"/>
                <w:szCs w:val="24"/>
                <w:lang w:eastAsia="ru-RU" w:bidi="ru-RU"/>
              </w:rPr>
              <w:t xml:space="preserve"> орган) /</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 или отсутствие оснований для предоставления муниципальной услуги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Подготовка проекта результата предоставления муниципальной услуги</w:t>
            </w: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BC700B">
        <w:trPr>
          <w:trHeight w:hRule="exact" w:val="845"/>
          <w:jc w:val="center"/>
        </w:trPr>
        <w:tc>
          <w:tcPr>
            <w:tcW w:w="2366"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lastRenderedPageBreak/>
              <w:t>муниципальной услуги</w:t>
            </w:r>
          </w:p>
        </w:tc>
        <w:tc>
          <w:tcPr>
            <w:tcW w:w="3677"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BC700B">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rsidR="00BC700B" w:rsidRDefault="00F0413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Принятие решения о предоставлении услуги</w:t>
            </w:r>
          </w:p>
        </w:tc>
      </w:tr>
      <w:tr w:rsidR="00BC700B">
        <w:trPr>
          <w:trHeight w:hRule="exact" w:val="7240"/>
          <w:jc w:val="center"/>
        </w:trPr>
        <w:tc>
          <w:tcPr>
            <w:tcW w:w="2366"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Проект результата предоставления муниципальной услуги</w:t>
            </w:r>
          </w:p>
        </w:tc>
        <w:tc>
          <w:tcPr>
            <w:tcW w:w="3677"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день рассмотрен </w:t>
            </w:r>
            <w:proofErr w:type="spellStart"/>
            <w:r>
              <w:rPr>
                <w:rFonts w:ascii="Times New Roman" w:eastAsia="Times New Roman" w:hAnsi="Times New Roman"/>
                <w:color w:val="000000"/>
                <w:sz w:val="24"/>
                <w:szCs w:val="24"/>
                <w:lang w:eastAsia="ru-RU" w:bidi="ru-RU"/>
              </w:rPr>
              <w:t>ия</w:t>
            </w:r>
            <w:proofErr w:type="spellEnd"/>
            <w:r>
              <w:rPr>
                <w:rFonts w:ascii="Times New Roman" w:eastAsia="Times New Roman" w:hAnsi="Times New Roman"/>
                <w:color w:val="000000"/>
                <w:sz w:val="24"/>
                <w:szCs w:val="24"/>
                <w:lang w:eastAsia="ru-RU" w:bidi="ru-RU"/>
              </w:rPr>
              <w:t xml:space="preserve"> 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7202F1">
              <w:rPr>
                <w:rFonts w:ascii="Times New Roman" w:eastAsia="Times New Roman" w:hAnsi="Times New Roman"/>
                <w:color w:val="000000"/>
                <w:sz w:val="24"/>
                <w:szCs w:val="24"/>
                <w:lang w:eastAsia="ru-RU" w:bidi="ru-RU"/>
              </w:rPr>
              <w:t>муниципальной</w:t>
            </w:r>
            <w:r>
              <w:rPr>
                <w:rFonts w:ascii="Times New Roman" w:eastAsia="Times New Roman" w:hAnsi="Times New Roman"/>
                <w:color w:val="000000"/>
                <w:sz w:val="24"/>
                <w:szCs w:val="24"/>
                <w:lang w:eastAsia="ru-RU" w:bidi="ru-RU"/>
              </w:rPr>
              <w:t xml:space="preserve"> услуги;</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Руко</w:t>
            </w:r>
            <w:r w:rsidR="007202F1">
              <w:rPr>
                <w:rFonts w:ascii="Times New Roman" w:eastAsia="Times New Roman" w:hAnsi="Times New Roman"/>
                <w:color w:val="000000"/>
                <w:sz w:val="24"/>
                <w:szCs w:val="24"/>
                <w:lang w:eastAsia="ru-RU" w:bidi="ru-RU"/>
              </w:rPr>
              <w:t xml:space="preserve">водитель Уполномоченного органа </w:t>
            </w:r>
            <w:r>
              <w:rPr>
                <w:rFonts w:ascii="Times New Roman" w:eastAsia="Times New Roman" w:hAnsi="Times New Roman"/>
                <w:color w:val="000000"/>
                <w:sz w:val="24"/>
                <w:szCs w:val="24"/>
                <w:lang w:eastAsia="ru-RU" w:bidi="ru-RU"/>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spellStart"/>
            <w:r>
              <w:rPr>
                <w:rFonts w:ascii="Times New Roman" w:eastAsia="Times New Roman" w:hAnsi="Times New Roman"/>
                <w:color w:val="000000"/>
                <w:sz w:val="24"/>
                <w:szCs w:val="24"/>
                <w:lang w:eastAsia="ru-RU" w:bidi="ru-RU"/>
              </w:rPr>
              <w:t>Уполно</w:t>
            </w:r>
            <w:proofErr w:type="spellEnd"/>
            <w:r>
              <w:rPr>
                <w:rFonts w:ascii="Times New Roman" w:eastAsia="Times New Roman" w:hAnsi="Times New Roman"/>
                <w:color w:val="000000"/>
                <w:sz w:val="24"/>
                <w:szCs w:val="24"/>
                <w:lang w:eastAsia="ru-RU" w:bidi="ru-RU"/>
              </w:rPr>
              <w:t xml:space="preserve"> </w:t>
            </w:r>
            <w:proofErr w:type="spellStart"/>
            <w:proofErr w:type="gramStart"/>
            <w:r>
              <w:rPr>
                <w:rFonts w:ascii="Times New Roman" w:eastAsia="Times New Roman" w:hAnsi="Times New Roman"/>
                <w:color w:val="000000"/>
                <w:sz w:val="24"/>
                <w:szCs w:val="24"/>
                <w:lang w:eastAsia="ru-RU" w:bidi="ru-RU"/>
              </w:rPr>
              <w:t>моченны</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й</w:t>
            </w:r>
            <w:proofErr w:type="spellEnd"/>
            <w:proofErr w:type="gramEnd"/>
            <w:r>
              <w:rPr>
                <w:rFonts w:ascii="Times New Roman" w:eastAsia="Times New Roman" w:hAnsi="Times New Roman"/>
                <w:color w:val="000000"/>
                <w:sz w:val="24"/>
                <w:szCs w:val="24"/>
                <w:lang w:eastAsia="ru-RU" w:bidi="ru-RU"/>
              </w:rPr>
              <w:t xml:space="preserve"> орган)</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Уведомление об отказе в предоставлении муниципальной услуги, приведенное в Приложении № 2 к Административному регламенту, </w:t>
            </w:r>
            <w:proofErr w:type="gramStart"/>
            <w:r>
              <w:rPr>
                <w:rFonts w:ascii="Times New Roman" w:eastAsia="Times New Roman" w:hAnsi="Times New Roman"/>
                <w:color w:val="000000"/>
                <w:sz w:val="24"/>
                <w:szCs w:val="24"/>
                <w:lang w:eastAsia="ru-RU" w:bidi="ru-RU"/>
              </w:rPr>
              <w:t>подписанный</w:t>
            </w:r>
            <w:proofErr w:type="gramEnd"/>
            <w:r>
              <w:rPr>
                <w:rFonts w:ascii="Times New Roman" w:eastAsia="Times New Roman" w:hAnsi="Times New Roman"/>
                <w:color w:val="000000"/>
                <w:sz w:val="24"/>
                <w:szCs w:val="24"/>
                <w:lang w:eastAsia="ru-RU" w:bidi="ru-RU"/>
              </w:rPr>
              <w:t xml:space="preserve"> усиленной квалифицированной подписью руководителя</w:t>
            </w: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BC700B">
        <w:trPr>
          <w:trHeight w:hRule="exact" w:val="1397"/>
          <w:jc w:val="center"/>
        </w:trPr>
        <w:tc>
          <w:tcPr>
            <w:tcW w:w="2366"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Уполномоченного органа или иного уполномоченного им лица.</w:t>
            </w:r>
          </w:p>
        </w:tc>
      </w:tr>
      <w:tr w:rsidR="00BC700B">
        <w:trPr>
          <w:trHeight w:hRule="exact" w:val="4281"/>
          <w:jc w:val="center"/>
        </w:trPr>
        <w:tc>
          <w:tcPr>
            <w:tcW w:w="2366" w:type="dxa"/>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сроки, </w:t>
            </w:r>
            <w:proofErr w:type="gramStart"/>
            <w:r>
              <w:rPr>
                <w:rFonts w:ascii="Times New Roman" w:eastAsia="Times New Roman" w:hAnsi="Times New Roman"/>
                <w:color w:val="000000"/>
                <w:sz w:val="24"/>
                <w:szCs w:val="24"/>
                <w:lang w:eastAsia="ru-RU" w:bidi="ru-RU"/>
              </w:rPr>
              <w:t xml:space="preserve">установлен </w:t>
            </w:r>
            <w:proofErr w:type="spellStart"/>
            <w:r>
              <w:rPr>
                <w:rFonts w:ascii="Times New Roman" w:eastAsia="Times New Roman" w:hAnsi="Times New Roman"/>
                <w:color w:val="000000"/>
                <w:sz w:val="24"/>
                <w:szCs w:val="24"/>
                <w:lang w:eastAsia="ru-RU" w:bidi="ru-RU"/>
              </w:rPr>
              <w:t>ные</w:t>
            </w:r>
            <w:proofErr w:type="spellEnd"/>
            <w:proofErr w:type="gramEnd"/>
            <w:r>
              <w:rPr>
                <w:rFonts w:ascii="Times New Roman" w:eastAsia="Times New Roman" w:hAnsi="Times New Roman"/>
                <w:color w:val="000000"/>
                <w:sz w:val="24"/>
                <w:szCs w:val="24"/>
                <w:lang w:eastAsia="ru-RU" w:bidi="ru-RU"/>
              </w:rPr>
              <w:t xml:space="preserve"> соглашение м о </w:t>
            </w:r>
            <w:proofErr w:type="spellStart"/>
            <w:r>
              <w:rPr>
                <w:rFonts w:ascii="Times New Roman" w:eastAsia="Times New Roman" w:hAnsi="Times New Roman"/>
                <w:color w:val="000000"/>
                <w:sz w:val="24"/>
                <w:szCs w:val="24"/>
                <w:lang w:eastAsia="ru-RU" w:bidi="ru-RU"/>
              </w:rPr>
              <w:t>взаимодейс</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твии</w:t>
            </w:r>
            <w:proofErr w:type="spellEnd"/>
            <w:r>
              <w:rPr>
                <w:rFonts w:ascii="Times New Roman" w:eastAsia="Times New Roman" w:hAnsi="Times New Roman"/>
                <w:color w:val="000000"/>
                <w:sz w:val="24"/>
                <w:szCs w:val="24"/>
                <w:lang w:eastAsia="ru-RU" w:bidi="ru-RU"/>
              </w:rPr>
              <w:t xml:space="preserve"> между </w:t>
            </w:r>
            <w:proofErr w:type="spellStart"/>
            <w:r>
              <w:rPr>
                <w:rFonts w:ascii="Times New Roman" w:eastAsia="Times New Roman" w:hAnsi="Times New Roman"/>
                <w:color w:val="000000"/>
                <w:sz w:val="24"/>
                <w:szCs w:val="24"/>
                <w:lang w:eastAsia="ru-RU" w:bidi="ru-RU"/>
              </w:rPr>
              <w:t>Уполномоч</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енным</w:t>
            </w:r>
            <w:proofErr w:type="spellEnd"/>
            <w:r>
              <w:rPr>
                <w:rFonts w:ascii="Times New Roman" w:eastAsia="Times New Roman" w:hAnsi="Times New Roman"/>
                <w:color w:val="000000"/>
                <w:sz w:val="24"/>
                <w:szCs w:val="24"/>
                <w:lang w:eastAsia="ru-RU" w:bidi="ru-RU"/>
              </w:rPr>
              <w:t xml:space="preserve"> органом и </w:t>
            </w:r>
            <w:proofErr w:type="spellStart"/>
            <w:r>
              <w:rPr>
                <w:rFonts w:ascii="Times New Roman" w:eastAsia="Times New Roman" w:hAnsi="Times New Roman"/>
                <w:color w:val="000000"/>
                <w:sz w:val="24"/>
                <w:szCs w:val="24"/>
                <w:lang w:eastAsia="ru-RU" w:bidi="ru-RU"/>
              </w:rPr>
              <w:t>многофунк</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циональны</w:t>
            </w:r>
            <w:proofErr w:type="spellEnd"/>
            <w:r>
              <w:rPr>
                <w:rFonts w:ascii="Times New Roman" w:eastAsia="Times New Roman" w:hAnsi="Times New Roman"/>
                <w:color w:val="000000"/>
                <w:sz w:val="24"/>
                <w:szCs w:val="24"/>
                <w:lang w:eastAsia="ru-RU" w:bidi="ru-RU"/>
              </w:rPr>
              <w:t xml:space="preserve"> м центром</w:t>
            </w:r>
          </w:p>
        </w:tc>
        <w:tc>
          <w:tcPr>
            <w:tcW w:w="2798"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proofErr w:type="gramStart"/>
            <w:r w:rsidR="007202F1">
              <w:rPr>
                <w:rFonts w:ascii="Times New Roman" w:eastAsia="Times New Roman" w:hAnsi="Times New Roman"/>
                <w:color w:val="000000"/>
                <w:sz w:val="24"/>
                <w:szCs w:val="24"/>
                <w:lang w:eastAsia="ru-RU" w:bidi="ru-RU"/>
              </w:rPr>
              <w:t>муниципальной</w:t>
            </w:r>
            <w:proofErr w:type="gramEnd"/>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Уполном</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оченный</w:t>
            </w:r>
            <w:proofErr w:type="spellEnd"/>
            <w:proofErr w:type="gramEnd"/>
            <w:r>
              <w:rPr>
                <w:rFonts w:ascii="Times New Roman" w:eastAsia="Times New Roman" w:hAnsi="Times New Roman"/>
                <w:color w:val="000000"/>
                <w:sz w:val="24"/>
                <w:szCs w:val="24"/>
                <w:lang w:eastAsia="ru-RU" w:bidi="ru-RU"/>
              </w:rPr>
              <w:t xml:space="preserve"> орган) / АИС МФЦ</w:t>
            </w:r>
          </w:p>
        </w:tc>
        <w:tc>
          <w:tcPr>
            <w:tcW w:w="2064"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услуги в </w:t>
            </w:r>
            <w:proofErr w:type="spellStart"/>
            <w:proofErr w:type="gramStart"/>
            <w:r>
              <w:rPr>
                <w:rFonts w:ascii="Times New Roman" w:eastAsia="Times New Roman" w:hAnsi="Times New Roman"/>
                <w:color w:val="000000"/>
                <w:sz w:val="24"/>
                <w:szCs w:val="24"/>
                <w:lang w:eastAsia="ru-RU" w:bidi="ru-RU"/>
              </w:rPr>
              <w:t>многофункциона</w:t>
            </w:r>
            <w:proofErr w:type="spellEnd"/>
            <w:r>
              <w:rPr>
                <w:rFonts w:ascii="Times New Roman" w:eastAsia="Times New Roman" w:hAnsi="Times New Roman"/>
                <w:color w:val="000000"/>
                <w:sz w:val="24"/>
                <w:szCs w:val="24"/>
                <w:lang w:eastAsia="ru-RU" w:bidi="ru-RU"/>
              </w:rPr>
              <w:t xml:space="preserve"> льном</w:t>
            </w:r>
            <w:proofErr w:type="gramEnd"/>
            <w:r>
              <w:rPr>
                <w:rFonts w:ascii="Times New Roman" w:eastAsia="Times New Roman" w:hAnsi="Times New Roman"/>
                <w:color w:val="000000"/>
                <w:sz w:val="24"/>
                <w:szCs w:val="24"/>
                <w:lang w:eastAsia="ru-RU" w:bidi="ru-RU"/>
              </w:rPr>
              <w:t xml:space="preserve"> центре, а также подача Запроса через </w:t>
            </w:r>
            <w:proofErr w:type="spellStart"/>
            <w:r>
              <w:rPr>
                <w:rFonts w:ascii="Times New Roman" w:eastAsia="Times New Roman" w:hAnsi="Times New Roman"/>
                <w:color w:val="000000"/>
                <w:sz w:val="24"/>
                <w:szCs w:val="24"/>
                <w:lang w:eastAsia="ru-RU" w:bidi="ru-RU"/>
              </w:rPr>
              <w:t>многофункциона</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льный</w:t>
            </w:r>
            <w:proofErr w:type="spellEnd"/>
            <w:r>
              <w:rPr>
                <w:rFonts w:ascii="Times New Roman" w:eastAsia="Times New Roman" w:hAnsi="Times New Roman"/>
                <w:color w:val="000000"/>
                <w:sz w:val="24"/>
                <w:szCs w:val="24"/>
                <w:lang w:eastAsia="ru-RU" w:bidi="ru-RU"/>
              </w:rPr>
              <w:t xml:space="preserve"> центр</w:t>
            </w:r>
          </w:p>
        </w:tc>
        <w:tc>
          <w:tcPr>
            <w:tcW w:w="2659" w:type="dxa"/>
            <w:tcBorders>
              <w:top w:val="single" w:sz="4" w:space="0" w:color="auto"/>
              <w:left w:val="single" w:sz="4" w:space="0" w:color="auto"/>
              <w:righ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Pr>
                <w:rFonts w:ascii="Times New Roman" w:eastAsia="Times New Roman" w:hAnsi="Times New Roman"/>
                <w:color w:val="000000"/>
                <w:sz w:val="24"/>
                <w:szCs w:val="24"/>
                <w:lang w:eastAsia="ru-RU" w:bidi="ru-RU"/>
              </w:rPr>
              <w:t>многофункциональног</w:t>
            </w:r>
            <w:proofErr w:type="spellEnd"/>
            <w:r>
              <w:rPr>
                <w:rFonts w:ascii="Times New Roman" w:eastAsia="Times New Roman" w:hAnsi="Times New Roman"/>
                <w:color w:val="000000"/>
                <w:sz w:val="24"/>
                <w:szCs w:val="24"/>
                <w:lang w:eastAsia="ru-RU" w:bidi="ru-RU"/>
              </w:rPr>
              <w:t xml:space="preserve"> о</w:t>
            </w:r>
            <w:proofErr w:type="gramEnd"/>
            <w:r>
              <w:rPr>
                <w:rFonts w:ascii="Times New Roman" w:eastAsia="Times New Roman" w:hAnsi="Times New Roman"/>
                <w:color w:val="000000"/>
                <w:sz w:val="24"/>
                <w:szCs w:val="24"/>
                <w:lang w:eastAsia="ru-RU" w:bidi="ru-RU"/>
              </w:rPr>
              <w:t xml:space="preserve"> центра;</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r w:rsidR="00BC700B">
        <w:trPr>
          <w:trHeight w:hRule="exact" w:val="2967"/>
          <w:jc w:val="center"/>
        </w:trPr>
        <w:tc>
          <w:tcPr>
            <w:tcW w:w="2366" w:type="dxa"/>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день </w:t>
            </w:r>
            <w:proofErr w:type="spellStart"/>
            <w:proofErr w:type="gramStart"/>
            <w:r>
              <w:rPr>
                <w:rFonts w:ascii="Times New Roman" w:eastAsia="Times New Roman" w:hAnsi="Times New Roman"/>
                <w:color w:val="000000"/>
                <w:sz w:val="24"/>
                <w:szCs w:val="24"/>
                <w:lang w:eastAsia="ru-RU" w:bidi="ru-RU"/>
              </w:rPr>
              <w:t>регистраци</w:t>
            </w:r>
            <w:proofErr w:type="spellEnd"/>
            <w:r>
              <w:rPr>
                <w:rFonts w:ascii="Times New Roman" w:eastAsia="Times New Roman" w:hAnsi="Times New Roman"/>
                <w:color w:val="000000"/>
                <w:sz w:val="24"/>
                <w:szCs w:val="24"/>
                <w:lang w:eastAsia="ru-RU" w:bidi="ru-RU"/>
              </w:rPr>
              <w:t xml:space="preserve"> и</w:t>
            </w:r>
            <w:proofErr w:type="gramEnd"/>
            <w:r>
              <w:rPr>
                <w:rFonts w:ascii="Times New Roman" w:eastAsia="Times New Roman" w:hAnsi="Times New Roman"/>
                <w:color w:val="000000"/>
                <w:sz w:val="24"/>
                <w:szCs w:val="24"/>
                <w:lang w:eastAsia="ru-RU" w:bidi="ru-RU"/>
              </w:rPr>
              <w:t xml:space="preserve"> результата </w:t>
            </w:r>
            <w:proofErr w:type="spellStart"/>
            <w:r>
              <w:rPr>
                <w:rFonts w:ascii="Times New Roman" w:eastAsia="Times New Roman" w:hAnsi="Times New Roman"/>
                <w:color w:val="000000"/>
                <w:sz w:val="24"/>
                <w:szCs w:val="24"/>
                <w:lang w:eastAsia="ru-RU" w:bidi="ru-RU"/>
              </w:rPr>
              <w:t>предоставл</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ения</w:t>
            </w:r>
            <w:proofErr w:type="spellEnd"/>
            <w:r>
              <w:rPr>
                <w:rFonts w:ascii="Times New Roman" w:eastAsia="Times New Roman" w:hAnsi="Times New Roman"/>
                <w:color w:val="000000"/>
                <w:sz w:val="24"/>
                <w:szCs w:val="24"/>
                <w:lang w:eastAsia="ru-RU" w:bidi="ru-RU"/>
              </w:rPr>
              <w:t xml:space="preserve"> государстве </w:t>
            </w:r>
            <w:proofErr w:type="spellStart"/>
            <w:r>
              <w:rPr>
                <w:rFonts w:ascii="Times New Roman" w:eastAsia="Times New Roman" w:hAnsi="Times New Roman"/>
                <w:color w:val="000000"/>
                <w:sz w:val="24"/>
                <w:szCs w:val="24"/>
                <w:lang w:eastAsia="ru-RU" w:bidi="ru-RU"/>
              </w:rPr>
              <w:t>нной</w:t>
            </w:r>
            <w:proofErr w:type="spellEnd"/>
            <w:r>
              <w:rPr>
                <w:rFonts w:ascii="Times New Roman" w:eastAsia="Times New Roman" w:hAnsi="Times New Roman"/>
                <w:color w:val="000000"/>
                <w:sz w:val="24"/>
                <w:szCs w:val="24"/>
                <w:lang w:eastAsia="ru-RU" w:bidi="ru-RU"/>
              </w:rPr>
              <w:t xml:space="preserve"> (муниципал </w:t>
            </w:r>
            <w:proofErr w:type="spellStart"/>
            <w:r>
              <w:rPr>
                <w:rFonts w:ascii="Times New Roman" w:eastAsia="Times New Roman" w:hAnsi="Times New Roman"/>
                <w:color w:val="000000"/>
                <w:sz w:val="24"/>
                <w:szCs w:val="24"/>
                <w:lang w:eastAsia="ru-RU" w:bidi="ru-RU"/>
              </w:rPr>
              <w:t>ьной</w:t>
            </w:r>
            <w:proofErr w:type="spellEnd"/>
            <w:r>
              <w:rPr>
                <w:rFonts w:ascii="Times New Roman" w:eastAsia="Times New Roman" w:hAnsi="Times New Roman"/>
                <w:color w:val="000000"/>
                <w:sz w:val="24"/>
                <w:szCs w:val="24"/>
                <w:lang w:eastAsia="ru-RU" w:bidi="ru-RU"/>
              </w:rPr>
              <w:t>)</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66"/>
        <w:gridCol w:w="3672"/>
        <w:gridCol w:w="1474"/>
        <w:gridCol w:w="2798"/>
        <w:gridCol w:w="1171"/>
        <w:gridCol w:w="2064"/>
        <w:gridCol w:w="2659"/>
      </w:tblGrid>
      <w:tr w:rsidR="00BC700B">
        <w:trPr>
          <w:trHeight w:hRule="exact" w:val="312"/>
          <w:jc w:val="center"/>
        </w:trPr>
        <w:tc>
          <w:tcPr>
            <w:tcW w:w="6038" w:type="dxa"/>
            <w:gridSpan w:val="2"/>
            <w:tcBorders>
              <w:left w:val="single" w:sz="4" w:space="0" w:color="auto"/>
            </w:tcBorders>
            <w:shd w:val="clear" w:color="auto" w:fill="FFFFFF"/>
            <w:vAlign w:val="bottom"/>
          </w:tcPr>
          <w:p w:rsidR="00BC700B" w:rsidRDefault="00F0413F">
            <w:pPr>
              <w:widowControl w:val="0"/>
              <w:spacing w:after="0" w:line="240" w:lineRule="auto"/>
              <w:ind w:left="562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lastRenderedPageBreak/>
              <w:t>6.</w:t>
            </w:r>
          </w:p>
        </w:tc>
        <w:tc>
          <w:tcPr>
            <w:tcW w:w="10166" w:type="dxa"/>
            <w:gridSpan w:val="5"/>
            <w:tcBorders>
              <w:left w:val="single" w:sz="4" w:space="0" w:color="auto"/>
              <w:righ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Выдача результата (независимо от выбора заявителя)</w:t>
            </w:r>
          </w:p>
        </w:tc>
      </w:tr>
      <w:tr w:rsidR="00BC700B">
        <w:trPr>
          <w:trHeight w:hRule="exact" w:val="4152"/>
          <w:jc w:val="center"/>
        </w:trPr>
        <w:tc>
          <w:tcPr>
            <w:tcW w:w="2366" w:type="dxa"/>
            <w:vMerge w:val="restart"/>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72"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результата предоставления муниципальной услуги</w:t>
            </w:r>
          </w:p>
        </w:tc>
        <w:tc>
          <w:tcPr>
            <w:tcW w:w="1474"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После окончания процедуры принятия решения (в общий срок </w:t>
            </w:r>
            <w:proofErr w:type="spellStart"/>
            <w:r>
              <w:rPr>
                <w:rFonts w:ascii="Times New Roman" w:eastAsia="Times New Roman" w:hAnsi="Times New Roman"/>
                <w:color w:val="000000"/>
                <w:sz w:val="24"/>
                <w:szCs w:val="24"/>
                <w:lang w:eastAsia="ru-RU" w:bidi="ru-RU"/>
              </w:rPr>
              <w:t>предоставл</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ения</w:t>
            </w:r>
            <w:proofErr w:type="spellEnd"/>
            <w:r>
              <w:rPr>
                <w:rFonts w:ascii="Times New Roman" w:eastAsia="Times New Roman" w:hAnsi="Times New Roman"/>
                <w:color w:val="000000"/>
                <w:sz w:val="24"/>
                <w:szCs w:val="24"/>
                <w:lang w:eastAsia="ru-RU" w:bidi="ru-RU"/>
              </w:rPr>
              <w:t xml:space="preserve"> государстве </w:t>
            </w:r>
            <w:proofErr w:type="spellStart"/>
            <w:r>
              <w:rPr>
                <w:rFonts w:ascii="Times New Roman" w:eastAsia="Times New Roman" w:hAnsi="Times New Roman"/>
                <w:color w:val="000000"/>
                <w:sz w:val="24"/>
                <w:szCs w:val="24"/>
                <w:lang w:eastAsia="ru-RU" w:bidi="ru-RU"/>
              </w:rPr>
              <w:t>нной</w:t>
            </w:r>
            <w:proofErr w:type="spellEnd"/>
            <w:r>
              <w:rPr>
                <w:rFonts w:ascii="Times New Roman" w:eastAsia="Times New Roman" w:hAnsi="Times New Roman"/>
                <w:color w:val="000000"/>
                <w:sz w:val="24"/>
                <w:szCs w:val="24"/>
                <w:lang w:eastAsia="ru-RU" w:bidi="ru-RU"/>
              </w:rPr>
              <w:t xml:space="preserve"> (муниципал </w:t>
            </w:r>
            <w:proofErr w:type="spellStart"/>
            <w:r>
              <w:rPr>
                <w:rFonts w:ascii="Times New Roman" w:eastAsia="Times New Roman" w:hAnsi="Times New Roman"/>
                <w:color w:val="000000"/>
                <w:sz w:val="24"/>
                <w:szCs w:val="24"/>
                <w:lang w:eastAsia="ru-RU" w:bidi="ru-RU"/>
              </w:rPr>
              <w:t>ьной</w:t>
            </w:r>
            <w:proofErr w:type="spellEnd"/>
            <w:r>
              <w:rPr>
                <w:rFonts w:ascii="Times New Roman" w:eastAsia="Times New Roman" w:hAnsi="Times New Roman"/>
                <w:color w:val="000000"/>
                <w:sz w:val="24"/>
                <w:szCs w:val="24"/>
                <w:lang w:eastAsia="ru-RU" w:bidi="ru-RU"/>
              </w:rPr>
              <w:t>) услуги не включается</w:t>
            </w:r>
            <w:proofErr w:type="gramStart"/>
            <w:r>
              <w:rPr>
                <w:rFonts w:ascii="Times New Roman" w:eastAsia="Times New Roman" w:hAnsi="Times New Roman"/>
                <w:color w:val="000000"/>
                <w:sz w:val="24"/>
                <w:szCs w:val="24"/>
                <w:lang w:eastAsia="ru-RU" w:bidi="ru-RU"/>
              </w:rPr>
              <w:t xml:space="preserve"> )</w:t>
            </w:r>
            <w:proofErr w:type="gramEnd"/>
          </w:p>
        </w:tc>
        <w:tc>
          <w:tcPr>
            <w:tcW w:w="2798"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spellStart"/>
            <w:r>
              <w:rPr>
                <w:rFonts w:ascii="Times New Roman" w:eastAsia="Times New Roman" w:hAnsi="Times New Roman"/>
                <w:color w:val="000000"/>
                <w:sz w:val="24"/>
                <w:szCs w:val="24"/>
                <w:lang w:eastAsia="ru-RU" w:bidi="ru-RU"/>
              </w:rPr>
              <w:t>Уполно</w:t>
            </w:r>
            <w:proofErr w:type="spellEnd"/>
            <w:r>
              <w:rPr>
                <w:rFonts w:ascii="Times New Roman" w:eastAsia="Times New Roman" w:hAnsi="Times New Roman"/>
                <w:color w:val="000000"/>
                <w:sz w:val="24"/>
                <w:szCs w:val="24"/>
                <w:lang w:eastAsia="ru-RU" w:bidi="ru-RU"/>
              </w:rPr>
              <w:t xml:space="preserve"> </w:t>
            </w:r>
            <w:proofErr w:type="spellStart"/>
            <w:proofErr w:type="gramStart"/>
            <w:r>
              <w:rPr>
                <w:rFonts w:ascii="Times New Roman" w:eastAsia="Times New Roman" w:hAnsi="Times New Roman"/>
                <w:color w:val="000000"/>
                <w:sz w:val="24"/>
                <w:szCs w:val="24"/>
                <w:lang w:eastAsia="ru-RU" w:bidi="ru-RU"/>
              </w:rPr>
              <w:t>моченны</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й</w:t>
            </w:r>
            <w:proofErr w:type="spellEnd"/>
            <w:proofErr w:type="gramEnd"/>
            <w:r>
              <w:rPr>
                <w:rFonts w:ascii="Times New Roman" w:eastAsia="Times New Roman" w:hAnsi="Times New Roman"/>
                <w:color w:val="000000"/>
                <w:sz w:val="24"/>
                <w:szCs w:val="24"/>
                <w:lang w:eastAsia="ru-RU" w:bidi="ru-RU"/>
              </w:rPr>
              <w:t xml:space="preserve"> орган)</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о конечном результате предоставления муниципальной услуги</w:t>
            </w:r>
          </w:p>
        </w:tc>
      </w:tr>
      <w:tr w:rsidR="00BC700B">
        <w:trPr>
          <w:trHeight w:hRule="exact" w:val="4182"/>
          <w:jc w:val="center"/>
        </w:trPr>
        <w:tc>
          <w:tcPr>
            <w:tcW w:w="2366" w:type="dxa"/>
            <w:vMerge/>
            <w:tcBorders>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1474"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 сроки, установленные соглашение </w:t>
            </w:r>
            <w:proofErr w:type="gramStart"/>
            <w:r>
              <w:rPr>
                <w:rFonts w:ascii="Times New Roman" w:eastAsia="Times New Roman" w:hAnsi="Times New Roman"/>
                <w:color w:val="000000"/>
                <w:sz w:val="24"/>
                <w:szCs w:val="24"/>
                <w:lang w:eastAsia="ru-RU" w:bidi="ru-RU"/>
              </w:rPr>
              <w:t>м</w:t>
            </w:r>
            <w:proofErr w:type="gramEnd"/>
            <w:r>
              <w:rPr>
                <w:rFonts w:ascii="Times New Roman" w:eastAsia="Times New Roman" w:hAnsi="Times New Roman"/>
                <w:color w:val="000000"/>
                <w:sz w:val="24"/>
                <w:szCs w:val="24"/>
                <w:lang w:eastAsia="ru-RU" w:bidi="ru-RU"/>
              </w:rPr>
              <w:t xml:space="preserve"> о взаимодействии между Уполномоченным органом и многофункциональным центром</w:t>
            </w:r>
          </w:p>
        </w:tc>
        <w:tc>
          <w:tcPr>
            <w:tcW w:w="2798"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w:t>
            </w:r>
            <w:proofErr w:type="gramEnd"/>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BC700B" w:rsidRDefault="00F0413F">
            <w:pPr>
              <w:widowControl w:val="0"/>
              <w:tabs>
                <w:tab w:val="left" w:pos="1032"/>
                <w:tab w:val="left" w:pos="170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BC700B">
        <w:trPr>
          <w:trHeight w:hRule="exact" w:val="2845"/>
          <w:jc w:val="center"/>
        </w:trPr>
        <w:tc>
          <w:tcPr>
            <w:tcW w:w="2366" w:type="dxa"/>
            <w:vMerge w:val="restart"/>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регистрации результата предоставления </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r w:rsidR="00BC700B">
        <w:trPr>
          <w:trHeight w:hRule="exact" w:val="2260"/>
          <w:jc w:val="center"/>
        </w:trPr>
        <w:tc>
          <w:tcPr>
            <w:tcW w:w="2366" w:type="dxa"/>
            <w:vMerge/>
            <w:tcBorders>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Размещение решения об установлении публичного сервитута на своем официальном сайте в </w:t>
            </w:r>
            <w:proofErr w:type="spellStart"/>
            <w:r>
              <w:rPr>
                <w:rFonts w:ascii="Times New Roman" w:eastAsia="Times New Roman" w:hAnsi="Times New Roman"/>
                <w:color w:val="000000"/>
                <w:sz w:val="24"/>
                <w:szCs w:val="24"/>
                <w:lang w:eastAsia="ru-RU" w:bidi="ru-RU"/>
              </w:rPr>
              <w:t>информационно</w:t>
            </w:r>
            <w:r>
              <w:rPr>
                <w:rFonts w:ascii="Times New Roman" w:eastAsia="Times New Roman" w:hAnsi="Times New Roman"/>
                <w:color w:val="000000"/>
                <w:sz w:val="24"/>
                <w:szCs w:val="24"/>
                <w:lang w:eastAsia="ru-RU" w:bidi="ru-RU"/>
              </w:rPr>
              <w:softHyphen/>
              <w:t>телекоммуникационной</w:t>
            </w:r>
            <w:proofErr w:type="spellEnd"/>
            <w:r>
              <w:rPr>
                <w:rFonts w:ascii="Times New Roman" w:eastAsia="Times New Roman" w:hAnsi="Times New Roman"/>
                <w:color w:val="000000"/>
                <w:sz w:val="24"/>
                <w:szCs w:val="24"/>
                <w:lang w:eastAsia="ru-RU" w:bidi="ru-RU"/>
              </w:rPr>
              <w:t xml:space="preserve"> сети «Интернет»</w:t>
            </w:r>
          </w:p>
        </w:tc>
        <w:tc>
          <w:tcPr>
            <w:tcW w:w="1469"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w:t>
            </w:r>
            <w:proofErr w:type="gramEnd"/>
          </w:p>
        </w:tc>
        <w:tc>
          <w:tcPr>
            <w:tcW w:w="2064"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BC700B" w:rsidRDefault="00F0413F">
            <w:pPr>
              <w:widowControl w:val="0"/>
              <w:tabs>
                <w:tab w:val="left" w:pos="2314"/>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Размещено решение об установлении публичного сервитута на официальном сайте уполномоченного органа в </w:t>
            </w:r>
            <w:proofErr w:type="spellStart"/>
            <w:r>
              <w:rPr>
                <w:rFonts w:ascii="Times New Roman" w:eastAsia="Times New Roman" w:hAnsi="Times New Roman"/>
                <w:color w:val="000000"/>
                <w:sz w:val="24"/>
                <w:szCs w:val="24"/>
                <w:lang w:eastAsia="ru-RU" w:bidi="ru-RU"/>
              </w:rPr>
              <w:t>информационно</w:t>
            </w:r>
            <w:r>
              <w:rPr>
                <w:rFonts w:ascii="Times New Roman" w:eastAsia="Times New Roman" w:hAnsi="Times New Roman"/>
                <w:color w:val="000000"/>
                <w:sz w:val="24"/>
                <w:szCs w:val="24"/>
                <w:lang w:eastAsia="ru-RU" w:bidi="ru-RU"/>
              </w:rPr>
              <w:softHyphen/>
              <w:t>телекоммуникационной</w:t>
            </w:r>
            <w:proofErr w:type="spellEnd"/>
            <w:r>
              <w:rPr>
                <w:rFonts w:ascii="Times New Roman" w:eastAsia="Times New Roman" w:hAnsi="Times New Roman"/>
                <w:color w:val="000000"/>
                <w:sz w:val="24"/>
                <w:szCs w:val="24"/>
                <w:lang w:eastAsia="ru-RU" w:bidi="ru-RU"/>
              </w:rPr>
              <w:t xml:space="preserve"> сети «Интернет»</w:t>
            </w:r>
          </w:p>
        </w:tc>
      </w:tr>
      <w:tr w:rsidR="00BC700B">
        <w:trPr>
          <w:trHeight w:hRule="exact" w:val="3838"/>
          <w:jc w:val="center"/>
        </w:trPr>
        <w:tc>
          <w:tcPr>
            <w:tcW w:w="2366" w:type="dxa"/>
            <w:tcBorders>
              <w:top w:val="single" w:sz="4" w:space="0" w:color="auto"/>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w:t>
            </w:r>
            <w:proofErr w:type="gramEnd"/>
          </w:p>
        </w:tc>
        <w:tc>
          <w:tcPr>
            <w:tcW w:w="2064" w:type="dxa"/>
            <w:tcBorders>
              <w:top w:val="single" w:sz="4" w:space="0" w:color="auto"/>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BC700B" w:rsidRDefault="00F0413F">
            <w:pPr>
              <w:widowControl w:val="0"/>
              <w:tabs>
                <w:tab w:val="left" w:pos="1046"/>
              </w:tabs>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Решение опубликовано (за исключением</w:t>
            </w:r>
            <w:proofErr w:type="gramEnd"/>
          </w:p>
          <w:p w:rsidR="00BC700B" w:rsidRDefault="00F0413F">
            <w:pPr>
              <w:widowControl w:val="0"/>
              <w:tabs>
                <w:tab w:val="left" w:pos="20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p>
        </w:tc>
      </w:tr>
    </w:tbl>
    <w:p w:rsidR="00BC700B" w:rsidRDefault="00F0413F">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BC700B">
        <w:trPr>
          <w:trHeight w:hRule="exact" w:val="2774"/>
          <w:jc w:val="center"/>
        </w:trPr>
        <w:tc>
          <w:tcPr>
            <w:tcW w:w="2366"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BC700B" w:rsidRDefault="00F0413F">
            <w:pPr>
              <w:widowControl w:val="0"/>
              <w:tabs>
                <w:tab w:val="left" w:pos="1094"/>
                <w:tab w:val="left" w:pos="231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BC700B">
        <w:trPr>
          <w:trHeight w:hRule="exact" w:val="2218"/>
          <w:jc w:val="center"/>
        </w:trPr>
        <w:tc>
          <w:tcPr>
            <w:tcW w:w="2366"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 услуги</w:t>
            </w:r>
          </w:p>
        </w:tc>
        <w:tc>
          <w:tcPr>
            <w:tcW w:w="1171" w:type="dxa"/>
            <w:tcBorders>
              <w:top w:val="single" w:sz="4" w:space="0" w:color="auto"/>
              <w:left w:val="single" w:sz="4" w:space="0" w:color="auto"/>
            </w:tcBorders>
            <w:shd w:val="clear" w:color="auto" w:fill="FFFFFF"/>
          </w:tcPr>
          <w:p w:rsidR="00BC700B" w:rsidRDefault="00F0413F">
            <w:pPr>
              <w:widowControl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w:t>
            </w:r>
            <w:proofErr w:type="gramEnd"/>
          </w:p>
        </w:tc>
        <w:tc>
          <w:tcPr>
            <w:tcW w:w="2064" w:type="dxa"/>
            <w:tcBorders>
              <w:top w:val="single" w:sz="4" w:space="0" w:color="auto"/>
              <w:left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BC700B" w:rsidRDefault="00F0413F">
            <w:pPr>
              <w:widowControl w:val="0"/>
              <w:tabs>
                <w:tab w:val="left" w:pos="155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Копии решения</w:t>
            </w:r>
          </w:p>
          <w:p w:rsidR="00BC700B" w:rsidRDefault="00F0413F">
            <w:pPr>
              <w:widowControl w:val="0"/>
              <w:tabs>
                <w:tab w:val="left" w:pos="1579"/>
              </w:tabs>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направлены</w:t>
            </w:r>
            <w:proofErr w:type="gramEnd"/>
            <w:r>
              <w:rPr>
                <w:rFonts w:ascii="Times New Roman" w:eastAsia="Times New Roman" w:hAnsi="Times New Roman"/>
                <w:color w:val="000000"/>
                <w:sz w:val="24"/>
                <w:szCs w:val="24"/>
                <w:lang w:eastAsia="ru-RU" w:bidi="ru-RU"/>
              </w:rPr>
              <w:t xml:space="preserve"> правообладателям земельных участков, в отношении которых принято решение об установлении публичного сервитута</w:t>
            </w:r>
          </w:p>
        </w:tc>
      </w:tr>
      <w:tr w:rsidR="00BC700B">
        <w:trPr>
          <w:trHeight w:hRule="exact" w:val="1667"/>
          <w:jc w:val="center"/>
        </w:trPr>
        <w:tc>
          <w:tcPr>
            <w:tcW w:w="2366" w:type="dxa"/>
            <w:tcBorders>
              <w:top w:val="single" w:sz="4" w:space="0" w:color="auto"/>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w:t>
            </w:r>
          </w:p>
          <w:p w:rsidR="00BC700B" w:rsidRDefault="00F0413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C700B" w:rsidRDefault="00F0413F">
            <w:pPr>
              <w:widowControl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Уполномоченный орган)</w:t>
            </w:r>
            <w:proofErr w:type="gramEnd"/>
          </w:p>
        </w:tc>
        <w:tc>
          <w:tcPr>
            <w:tcW w:w="2064" w:type="dxa"/>
            <w:tcBorders>
              <w:top w:val="single" w:sz="4" w:space="0" w:color="auto"/>
              <w:left w:val="single" w:sz="4" w:space="0" w:color="auto"/>
              <w:bottom w:val="single" w:sz="4" w:space="0" w:color="auto"/>
            </w:tcBorders>
            <w:shd w:val="clear" w:color="auto" w:fill="FFFFFF"/>
          </w:tcPr>
          <w:p w:rsidR="00BC700B" w:rsidRDefault="00BC700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C700B" w:rsidRDefault="00F0413F">
            <w:pPr>
              <w:widowControl w:val="0"/>
              <w:tabs>
                <w:tab w:val="left" w:pos="155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Копии решения направлены в орган регистрации прав</w:t>
            </w:r>
          </w:p>
        </w:tc>
      </w:tr>
    </w:tbl>
    <w:p w:rsidR="00BC700B" w:rsidRDefault="00BC700B">
      <w:pPr>
        <w:spacing w:after="0" w:line="240" w:lineRule="auto"/>
        <w:ind w:firstLine="567"/>
        <w:contextualSpacing/>
        <w:jc w:val="both"/>
        <w:rPr>
          <w:rFonts w:ascii="Times New Roman" w:eastAsia="Times New Roman" w:hAnsi="Times New Roman"/>
          <w:sz w:val="26"/>
          <w:szCs w:val="26"/>
          <w:lang w:eastAsia="ru-RU"/>
        </w:rPr>
      </w:pPr>
    </w:p>
    <w:sectPr w:rsidR="00BC700B" w:rsidSect="00BC700B">
      <w:pgSz w:w="16838" w:h="11906" w:orient="landscape"/>
      <w:pgMar w:top="1134" w:right="1134" w:bottom="284" w:left="1134" w:header="42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E3" w:rsidRDefault="003B46E3">
      <w:pPr>
        <w:spacing w:after="0" w:line="240" w:lineRule="auto"/>
      </w:pPr>
      <w:r>
        <w:separator/>
      </w:r>
    </w:p>
  </w:endnote>
  <w:endnote w:type="continuationSeparator" w:id="0">
    <w:p w:rsidR="003B46E3" w:rsidRDefault="003B4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auto"/>
    <w:pitch w:val="default"/>
    <w:sig w:usb0="00000000" w:usb1="00000000" w:usb2="00000000" w:usb3="00000000" w:csb0="00000000" w:csb1="00000000"/>
  </w:font>
  <w:font w:name="Noto Sans CJK SC DemiLight">
    <w:charset w:val="00"/>
    <w:family w:val="auto"/>
    <w:pitch w:val="default"/>
    <w:sig w:usb0="00000000" w:usb1="00000000" w:usb2="00000000" w:usb3="00000000" w:csb0="00000000" w:csb1="00000000"/>
  </w:font>
  <w:font w:name="FreeSans">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charset w:val="00"/>
    <w:family w:val="auto"/>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E3" w:rsidRDefault="003B46E3"/>
  </w:footnote>
  <w:footnote w:type="continuationSeparator" w:id="0">
    <w:p w:rsidR="003B46E3" w:rsidRDefault="003B46E3">
      <w:r>
        <w:continuationSeparator/>
      </w:r>
    </w:p>
  </w:footnote>
  <w:footnote w:id="1">
    <w:p w:rsidR="007711CA" w:rsidRDefault="007711CA">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Уполномоченный орган подключен к указанной системе.</w:t>
      </w:r>
    </w:p>
  </w:footnote>
  <w:footnote w:id="2">
    <w:p w:rsidR="007711CA" w:rsidRDefault="007711CA">
      <w:pPr>
        <w:pStyle w:val="afffff4"/>
        <w:shd w:val="clear" w:color="auto" w:fill="auto"/>
        <w:spacing w:line="271" w:lineRule="auto"/>
        <w:ind w:left="400"/>
        <w:rPr>
          <w:color w:val="000000"/>
          <w:lang w:bidi="ru-RU"/>
        </w:rPr>
      </w:pPr>
      <w:r>
        <w:rPr>
          <w:rFonts w:ascii="Arial" w:eastAsia="Arial" w:hAnsi="Arial" w:cs="Arial"/>
          <w:color w:val="000000"/>
          <w:vertAlign w:val="superscript"/>
          <w:lang w:bidi="ru-RU"/>
        </w:rPr>
        <w:footnoteRef/>
      </w:r>
      <w:r>
        <w:rPr>
          <w:rFonts w:ascii="Arial" w:eastAsia="Arial" w:hAnsi="Arial" w:cs="Arial"/>
          <w:color w:val="000000"/>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7711CA" w:rsidRDefault="007711CA">
      <w:pPr>
        <w:pStyle w:val="afffff4"/>
        <w:shd w:val="clear" w:color="auto" w:fill="auto"/>
        <w:spacing w:line="271" w:lineRule="auto"/>
        <w:ind w:left="400"/>
        <w:rPr>
          <w:color w:val="000000"/>
          <w:lang w:bidi="ru-RU"/>
        </w:rPr>
      </w:pPr>
      <w:r>
        <w:rPr>
          <w:color w:val="000000"/>
          <w:lang w:bidi="ru-RU"/>
        </w:rPr>
        <w:footnoteRef/>
      </w:r>
      <w:r>
        <w:rPr>
          <w:color w:val="000000"/>
          <w:lang w:bidi="ru-RU"/>
        </w:rPr>
        <w:t xml:space="preserve"> 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rsidR="007711CA" w:rsidRDefault="007711CA">
      <w:pPr>
        <w:pStyle w:val="afffff4"/>
        <w:shd w:val="clear" w:color="auto" w:fill="auto"/>
        <w:spacing w:line="271" w:lineRule="auto"/>
        <w:ind w:left="400"/>
      </w:pPr>
      <w:r>
        <w:rPr>
          <w:color w:val="000000"/>
          <w:lang w:bidi="ru-RU"/>
        </w:rPr>
        <w:footnoteRef/>
      </w:r>
      <w:r>
        <w:rPr>
          <w:color w:val="000000"/>
          <w:lang w:bidi="ru-RU"/>
        </w:rPr>
        <w:t xml:space="preserve"> 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5">
    <w:p w:rsidR="007711CA" w:rsidRDefault="007711CA">
      <w:pPr>
        <w:pStyle w:val="afffff4"/>
        <w:shd w:val="clear" w:color="auto" w:fill="auto"/>
        <w:spacing w:line="271" w:lineRule="auto"/>
        <w:ind w:left="400"/>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12898"/>
      <w:docPartObj>
        <w:docPartGallery w:val="Page Numbers (Top of Page)"/>
        <w:docPartUnique/>
      </w:docPartObj>
    </w:sdtPr>
    <w:sdtEndPr>
      <w:rPr>
        <w:rFonts w:ascii="Times New Roman" w:hAnsi="Times New Roman"/>
      </w:rPr>
    </w:sdtEndPr>
    <w:sdtContent>
      <w:p w:rsidR="007711CA" w:rsidRDefault="007711CA">
        <w:pPr>
          <w:pStyle w:val="aff4"/>
          <w:jc w:val="center"/>
        </w:pPr>
      </w:p>
      <w:p w:rsidR="007711CA" w:rsidRDefault="007711CA">
        <w:pPr>
          <w:pStyle w:val="aff4"/>
          <w:jc w:val="center"/>
        </w:pPr>
      </w:p>
      <w:p w:rsidR="007711CA" w:rsidRDefault="00461666">
        <w:pPr>
          <w:pStyle w:val="aff4"/>
          <w:jc w:val="center"/>
          <w:rPr>
            <w:rFonts w:ascii="Times New Roman" w:hAnsi="Times New Roman"/>
          </w:rPr>
        </w:pPr>
        <w:r>
          <w:rPr>
            <w:rFonts w:ascii="Times New Roman" w:hAnsi="Times New Roman"/>
          </w:rPr>
          <w:fldChar w:fldCharType="begin"/>
        </w:r>
        <w:r w:rsidR="007711CA">
          <w:rPr>
            <w:rFonts w:ascii="Times New Roman" w:hAnsi="Times New Roman"/>
          </w:rPr>
          <w:instrText>PAGE   \* MERGEFORMAT</w:instrText>
        </w:r>
        <w:r>
          <w:rPr>
            <w:rFonts w:ascii="Times New Roman" w:hAnsi="Times New Roman"/>
          </w:rPr>
          <w:fldChar w:fldCharType="separate"/>
        </w:r>
        <w:r w:rsidR="00A33BEA">
          <w:rPr>
            <w:rFonts w:ascii="Times New Roman" w:hAnsi="Times New Roman"/>
            <w:noProof/>
          </w:rPr>
          <w:t>18</w:t>
        </w:r>
        <w:r>
          <w:rPr>
            <w:rFonts w:ascii="Times New Roman" w:hAnsi="Times New Roman"/>
          </w:rPr>
          <w:fldChar w:fldCharType="end"/>
        </w:r>
      </w:p>
    </w:sdtContent>
  </w:sdt>
  <w:p w:rsidR="007711CA" w:rsidRDefault="007711CA">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CA" w:rsidRDefault="007711CA">
    <w:pPr>
      <w:pStyle w:val="aff4"/>
      <w:jc w:val="center"/>
      <w:rPr>
        <w:rFonts w:ascii="Times New Roman" w:hAnsi="Times New Roman"/>
      </w:rPr>
    </w:pPr>
  </w:p>
  <w:p w:rsidR="007711CA" w:rsidRDefault="007711CA">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0F67"/>
    <w:multiLevelType w:val="hybridMultilevel"/>
    <w:tmpl w:val="29C24E88"/>
    <w:lvl w:ilvl="0" w:tplc="4266AF3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F566DE4C">
      <w:numFmt w:val="decimal"/>
      <w:lvlText w:val=""/>
      <w:lvlJc w:val="left"/>
    </w:lvl>
    <w:lvl w:ilvl="2" w:tplc="8C1CAFBE">
      <w:numFmt w:val="decimal"/>
      <w:lvlText w:val=""/>
      <w:lvlJc w:val="left"/>
    </w:lvl>
    <w:lvl w:ilvl="3" w:tplc="8A08D42A">
      <w:numFmt w:val="decimal"/>
      <w:lvlText w:val=""/>
      <w:lvlJc w:val="left"/>
    </w:lvl>
    <w:lvl w:ilvl="4" w:tplc="E7A435B2">
      <w:numFmt w:val="decimal"/>
      <w:lvlText w:val=""/>
      <w:lvlJc w:val="left"/>
    </w:lvl>
    <w:lvl w:ilvl="5" w:tplc="623E83CC">
      <w:numFmt w:val="decimal"/>
      <w:lvlText w:val=""/>
      <w:lvlJc w:val="left"/>
    </w:lvl>
    <w:lvl w:ilvl="6" w:tplc="BC361062">
      <w:numFmt w:val="decimal"/>
      <w:lvlText w:val=""/>
      <w:lvlJc w:val="left"/>
    </w:lvl>
    <w:lvl w:ilvl="7" w:tplc="C4AC911C">
      <w:numFmt w:val="decimal"/>
      <w:lvlText w:val=""/>
      <w:lvlJc w:val="left"/>
    </w:lvl>
    <w:lvl w:ilvl="8" w:tplc="49C8E46E">
      <w:numFmt w:val="decimal"/>
      <w:lvlText w:val=""/>
      <w:lvlJc w:val="left"/>
    </w:lvl>
  </w:abstractNum>
  <w:abstractNum w:abstractNumId="1">
    <w:nsid w:val="15911D7E"/>
    <w:multiLevelType w:val="multilevel"/>
    <w:tmpl w:val="CEA8BF6E"/>
    <w:lvl w:ilvl="0">
      <w:start w:val="2"/>
      <w:numFmt w:val="decimal"/>
      <w:lvlText w:val="%1."/>
      <w:lvlJc w:val="left"/>
      <w:pPr>
        <w:ind w:left="810" w:hanging="810"/>
      </w:pPr>
      <w:rPr>
        <w:rFonts w:hint="default"/>
        <w:color w:val="000000"/>
      </w:rPr>
    </w:lvl>
    <w:lvl w:ilvl="1">
      <w:start w:val="20"/>
      <w:numFmt w:val="decimal"/>
      <w:lvlText w:val="%1.%2."/>
      <w:lvlJc w:val="left"/>
      <w:pPr>
        <w:ind w:left="1170" w:hanging="810"/>
      </w:pPr>
      <w:rPr>
        <w:rFonts w:hint="default"/>
        <w:color w:val="000000"/>
      </w:rPr>
    </w:lvl>
    <w:lvl w:ilvl="2">
      <w:start w:val="1"/>
      <w:numFmt w:val="decimal"/>
      <w:lvlText w:val="%1.2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2">
    <w:nsid w:val="19127CAF"/>
    <w:multiLevelType w:val="hybridMultilevel"/>
    <w:tmpl w:val="4ECC63A2"/>
    <w:lvl w:ilvl="0" w:tplc="AB0EB572">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49E9C3E">
      <w:numFmt w:val="decimal"/>
      <w:lvlText w:val=""/>
      <w:lvlJc w:val="left"/>
    </w:lvl>
    <w:lvl w:ilvl="2" w:tplc="9376B3EC">
      <w:numFmt w:val="decimal"/>
      <w:lvlText w:val=""/>
      <w:lvlJc w:val="left"/>
    </w:lvl>
    <w:lvl w:ilvl="3" w:tplc="DDCEAB9E">
      <w:numFmt w:val="decimal"/>
      <w:lvlText w:val=""/>
      <w:lvlJc w:val="left"/>
    </w:lvl>
    <w:lvl w:ilvl="4" w:tplc="630C2902">
      <w:numFmt w:val="decimal"/>
      <w:lvlText w:val=""/>
      <w:lvlJc w:val="left"/>
    </w:lvl>
    <w:lvl w:ilvl="5" w:tplc="B02C2D8C">
      <w:numFmt w:val="decimal"/>
      <w:lvlText w:val=""/>
      <w:lvlJc w:val="left"/>
    </w:lvl>
    <w:lvl w:ilvl="6" w:tplc="A7CA6336">
      <w:numFmt w:val="decimal"/>
      <w:lvlText w:val=""/>
      <w:lvlJc w:val="left"/>
    </w:lvl>
    <w:lvl w:ilvl="7" w:tplc="9CAE3654">
      <w:numFmt w:val="decimal"/>
      <w:lvlText w:val=""/>
      <w:lvlJc w:val="left"/>
    </w:lvl>
    <w:lvl w:ilvl="8" w:tplc="9DF07784">
      <w:numFmt w:val="decimal"/>
      <w:lvlText w:val=""/>
      <w:lvlJc w:val="left"/>
    </w:lvl>
  </w:abstractNum>
  <w:abstractNum w:abstractNumId="3">
    <w:nsid w:val="1F94369D"/>
    <w:multiLevelType w:val="hybridMultilevel"/>
    <w:tmpl w:val="EBCECEFC"/>
    <w:lvl w:ilvl="0" w:tplc="280A6DB4">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B7266EE">
      <w:numFmt w:val="decimal"/>
      <w:lvlText w:val=""/>
      <w:lvlJc w:val="left"/>
    </w:lvl>
    <w:lvl w:ilvl="2" w:tplc="4A24B564">
      <w:numFmt w:val="decimal"/>
      <w:lvlText w:val=""/>
      <w:lvlJc w:val="left"/>
    </w:lvl>
    <w:lvl w:ilvl="3" w:tplc="3EB4EFA6">
      <w:numFmt w:val="decimal"/>
      <w:lvlText w:val=""/>
      <w:lvlJc w:val="left"/>
    </w:lvl>
    <w:lvl w:ilvl="4" w:tplc="7688D5B4">
      <w:numFmt w:val="decimal"/>
      <w:lvlText w:val=""/>
      <w:lvlJc w:val="left"/>
    </w:lvl>
    <w:lvl w:ilvl="5" w:tplc="F5BAA8D2">
      <w:numFmt w:val="decimal"/>
      <w:lvlText w:val=""/>
      <w:lvlJc w:val="left"/>
    </w:lvl>
    <w:lvl w:ilvl="6" w:tplc="16809CA6">
      <w:numFmt w:val="decimal"/>
      <w:lvlText w:val=""/>
      <w:lvlJc w:val="left"/>
    </w:lvl>
    <w:lvl w:ilvl="7" w:tplc="17C4FD86">
      <w:numFmt w:val="decimal"/>
      <w:lvlText w:val=""/>
      <w:lvlJc w:val="left"/>
    </w:lvl>
    <w:lvl w:ilvl="8" w:tplc="C0FADA6C">
      <w:numFmt w:val="decimal"/>
      <w:lvlText w:val=""/>
      <w:lvlJc w:val="left"/>
    </w:lvl>
  </w:abstractNum>
  <w:abstractNum w:abstractNumId="4">
    <w:nsid w:val="20330281"/>
    <w:multiLevelType w:val="hybridMultilevel"/>
    <w:tmpl w:val="5C440680"/>
    <w:lvl w:ilvl="0" w:tplc="D5B895DE">
      <w:start w:val="1"/>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B187BF4">
      <w:numFmt w:val="decimal"/>
      <w:lvlText w:val=""/>
      <w:lvlJc w:val="left"/>
    </w:lvl>
    <w:lvl w:ilvl="2" w:tplc="BA888A42">
      <w:numFmt w:val="decimal"/>
      <w:lvlText w:val=""/>
      <w:lvlJc w:val="left"/>
    </w:lvl>
    <w:lvl w:ilvl="3" w:tplc="8C725D84">
      <w:numFmt w:val="decimal"/>
      <w:lvlText w:val=""/>
      <w:lvlJc w:val="left"/>
    </w:lvl>
    <w:lvl w:ilvl="4" w:tplc="070EFE1E">
      <w:numFmt w:val="decimal"/>
      <w:lvlText w:val=""/>
      <w:lvlJc w:val="left"/>
    </w:lvl>
    <w:lvl w:ilvl="5" w:tplc="90A827A4">
      <w:numFmt w:val="decimal"/>
      <w:lvlText w:val=""/>
      <w:lvlJc w:val="left"/>
    </w:lvl>
    <w:lvl w:ilvl="6" w:tplc="47389E0C">
      <w:numFmt w:val="decimal"/>
      <w:lvlText w:val=""/>
      <w:lvlJc w:val="left"/>
    </w:lvl>
    <w:lvl w:ilvl="7" w:tplc="E13435B6">
      <w:numFmt w:val="decimal"/>
      <w:lvlText w:val=""/>
      <w:lvlJc w:val="left"/>
    </w:lvl>
    <w:lvl w:ilvl="8" w:tplc="F998DA16">
      <w:numFmt w:val="decimal"/>
      <w:lvlText w:val=""/>
      <w:lvlJc w:val="left"/>
    </w:lvl>
  </w:abstractNum>
  <w:abstractNum w:abstractNumId="5">
    <w:nsid w:val="228501BA"/>
    <w:multiLevelType w:val="hybridMultilevel"/>
    <w:tmpl w:val="E69A62A8"/>
    <w:lvl w:ilvl="0" w:tplc="50E6FDB0">
      <w:start w:val="7"/>
      <w:numFmt w:val="decimal"/>
      <w:lvlText w:val="2.1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2D0C748">
      <w:numFmt w:val="decimal"/>
      <w:lvlText w:val=""/>
      <w:lvlJc w:val="left"/>
    </w:lvl>
    <w:lvl w:ilvl="2" w:tplc="A94C5240">
      <w:numFmt w:val="decimal"/>
      <w:lvlText w:val=""/>
      <w:lvlJc w:val="left"/>
    </w:lvl>
    <w:lvl w:ilvl="3" w:tplc="DE88B5D8">
      <w:numFmt w:val="decimal"/>
      <w:lvlText w:val=""/>
      <w:lvlJc w:val="left"/>
    </w:lvl>
    <w:lvl w:ilvl="4" w:tplc="AAE8343C">
      <w:numFmt w:val="decimal"/>
      <w:lvlText w:val=""/>
      <w:lvlJc w:val="left"/>
    </w:lvl>
    <w:lvl w:ilvl="5" w:tplc="3446C5F8">
      <w:numFmt w:val="decimal"/>
      <w:lvlText w:val=""/>
      <w:lvlJc w:val="left"/>
    </w:lvl>
    <w:lvl w:ilvl="6" w:tplc="3E28DC6A">
      <w:numFmt w:val="decimal"/>
      <w:lvlText w:val=""/>
      <w:lvlJc w:val="left"/>
    </w:lvl>
    <w:lvl w:ilvl="7" w:tplc="56EC2C8C">
      <w:numFmt w:val="decimal"/>
      <w:lvlText w:val=""/>
      <w:lvlJc w:val="left"/>
    </w:lvl>
    <w:lvl w:ilvl="8" w:tplc="3F0E7916">
      <w:numFmt w:val="decimal"/>
      <w:lvlText w:val=""/>
      <w:lvlJc w:val="left"/>
    </w:lvl>
  </w:abstractNum>
  <w:abstractNum w:abstractNumId="6">
    <w:nsid w:val="228B5E18"/>
    <w:multiLevelType w:val="hybridMultilevel"/>
    <w:tmpl w:val="0974F5C4"/>
    <w:lvl w:ilvl="0" w:tplc="1FAC78F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97A1D80">
      <w:numFmt w:val="decimal"/>
      <w:lvlText w:val=""/>
      <w:lvlJc w:val="left"/>
    </w:lvl>
    <w:lvl w:ilvl="2" w:tplc="25B611E8">
      <w:numFmt w:val="decimal"/>
      <w:lvlText w:val=""/>
      <w:lvlJc w:val="left"/>
    </w:lvl>
    <w:lvl w:ilvl="3" w:tplc="65D653AA">
      <w:numFmt w:val="decimal"/>
      <w:lvlText w:val=""/>
      <w:lvlJc w:val="left"/>
    </w:lvl>
    <w:lvl w:ilvl="4" w:tplc="172A0078">
      <w:numFmt w:val="decimal"/>
      <w:lvlText w:val=""/>
      <w:lvlJc w:val="left"/>
    </w:lvl>
    <w:lvl w:ilvl="5" w:tplc="6BDAE6F8">
      <w:numFmt w:val="decimal"/>
      <w:lvlText w:val=""/>
      <w:lvlJc w:val="left"/>
    </w:lvl>
    <w:lvl w:ilvl="6" w:tplc="78F27B30">
      <w:numFmt w:val="decimal"/>
      <w:lvlText w:val=""/>
      <w:lvlJc w:val="left"/>
    </w:lvl>
    <w:lvl w:ilvl="7" w:tplc="4BE88AF4">
      <w:numFmt w:val="decimal"/>
      <w:lvlText w:val=""/>
      <w:lvlJc w:val="left"/>
    </w:lvl>
    <w:lvl w:ilvl="8" w:tplc="3F585FE6">
      <w:numFmt w:val="decimal"/>
      <w:lvlText w:val=""/>
      <w:lvlJc w:val="left"/>
    </w:lvl>
  </w:abstractNum>
  <w:abstractNum w:abstractNumId="7">
    <w:nsid w:val="276629ED"/>
    <w:multiLevelType w:val="hybridMultilevel"/>
    <w:tmpl w:val="4D900638"/>
    <w:lvl w:ilvl="0" w:tplc="F370D84A">
      <w:start w:val="1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rPr>
    </w:lvl>
    <w:lvl w:ilvl="1" w:tplc="14C42962">
      <w:numFmt w:val="decimal"/>
      <w:lvlText w:val=""/>
      <w:lvlJc w:val="left"/>
      <w:pPr>
        <w:ind w:left="0" w:firstLine="0"/>
      </w:pPr>
      <w:rPr>
        <w:rFonts w:hint="default"/>
      </w:rPr>
    </w:lvl>
    <w:lvl w:ilvl="2" w:tplc="D9DA2EBE">
      <w:numFmt w:val="decimal"/>
      <w:lvlText w:val=""/>
      <w:lvlJc w:val="left"/>
      <w:pPr>
        <w:ind w:left="0" w:firstLine="0"/>
      </w:pPr>
      <w:rPr>
        <w:rFonts w:hint="default"/>
      </w:rPr>
    </w:lvl>
    <w:lvl w:ilvl="3" w:tplc="911C84CE">
      <w:numFmt w:val="decimal"/>
      <w:lvlText w:val=""/>
      <w:lvlJc w:val="left"/>
      <w:pPr>
        <w:ind w:left="0" w:firstLine="0"/>
      </w:pPr>
      <w:rPr>
        <w:rFonts w:hint="default"/>
      </w:rPr>
    </w:lvl>
    <w:lvl w:ilvl="4" w:tplc="427E4282">
      <w:numFmt w:val="decimal"/>
      <w:lvlText w:val=""/>
      <w:lvlJc w:val="left"/>
      <w:pPr>
        <w:ind w:left="0" w:firstLine="0"/>
      </w:pPr>
      <w:rPr>
        <w:rFonts w:hint="default"/>
      </w:rPr>
    </w:lvl>
    <w:lvl w:ilvl="5" w:tplc="ED66F2BA">
      <w:numFmt w:val="decimal"/>
      <w:lvlText w:val=""/>
      <w:lvlJc w:val="left"/>
      <w:pPr>
        <w:ind w:left="0" w:firstLine="0"/>
      </w:pPr>
      <w:rPr>
        <w:rFonts w:hint="default"/>
      </w:rPr>
    </w:lvl>
    <w:lvl w:ilvl="6" w:tplc="65EEDC4E">
      <w:numFmt w:val="decimal"/>
      <w:lvlText w:val=""/>
      <w:lvlJc w:val="left"/>
      <w:pPr>
        <w:ind w:left="0" w:firstLine="0"/>
      </w:pPr>
      <w:rPr>
        <w:rFonts w:hint="default"/>
      </w:rPr>
    </w:lvl>
    <w:lvl w:ilvl="7" w:tplc="3C3A0A50">
      <w:numFmt w:val="decimal"/>
      <w:lvlText w:val=""/>
      <w:lvlJc w:val="left"/>
      <w:pPr>
        <w:ind w:left="0" w:firstLine="0"/>
      </w:pPr>
      <w:rPr>
        <w:rFonts w:hint="default"/>
      </w:rPr>
    </w:lvl>
    <w:lvl w:ilvl="8" w:tplc="DAF47D84">
      <w:numFmt w:val="decimal"/>
      <w:lvlText w:val=""/>
      <w:lvlJc w:val="left"/>
      <w:pPr>
        <w:ind w:left="0" w:firstLine="0"/>
      </w:pPr>
      <w:rPr>
        <w:rFonts w:hint="default"/>
      </w:rPr>
    </w:lvl>
  </w:abstractNum>
  <w:abstractNum w:abstractNumId="8">
    <w:nsid w:val="287B2BE0"/>
    <w:multiLevelType w:val="hybridMultilevel"/>
    <w:tmpl w:val="C178A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6053F"/>
    <w:multiLevelType w:val="multilevel"/>
    <w:tmpl w:val="5A26E2B8"/>
    <w:lvl w:ilvl="0">
      <w:start w:val="2"/>
      <w:numFmt w:val="decimal"/>
      <w:lvlText w:val="%1."/>
      <w:lvlJc w:val="left"/>
      <w:pPr>
        <w:ind w:left="810" w:hanging="810"/>
      </w:pPr>
      <w:rPr>
        <w:rFonts w:hint="default"/>
        <w:color w:val="000000"/>
      </w:rPr>
    </w:lvl>
    <w:lvl w:ilvl="1">
      <w:start w:val="21"/>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nsid w:val="3683731A"/>
    <w:multiLevelType w:val="hybridMultilevel"/>
    <w:tmpl w:val="EDF09FFC"/>
    <w:lvl w:ilvl="0" w:tplc="356CB90E">
      <w:start w:val="1"/>
      <w:numFmt w:val="decimal"/>
      <w:lvlText w:val="%1)"/>
      <w:lvlJc w:val="left"/>
      <w:rPr>
        <w:b w:val="0"/>
        <w:bCs w:val="0"/>
        <w:i w:val="0"/>
        <w:iCs w:val="0"/>
        <w:smallCaps w:val="0"/>
        <w:strike w:val="0"/>
        <w:color w:val="000000"/>
        <w:spacing w:val="0"/>
        <w:position w:val="0"/>
        <w:sz w:val="28"/>
        <w:szCs w:val="28"/>
        <w:u w:val="none"/>
        <w:shd w:val="clear" w:color="auto" w:fill="auto"/>
        <w:lang w:val="ru-RU" w:eastAsia="ru-RU" w:bidi="ru-RU"/>
      </w:rPr>
    </w:lvl>
    <w:lvl w:ilvl="1" w:tplc="D3363F8A">
      <w:numFmt w:val="decimal"/>
      <w:lvlText w:val=""/>
      <w:lvlJc w:val="left"/>
    </w:lvl>
    <w:lvl w:ilvl="2" w:tplc="262268DA">
      <w:numFmt w:val="decimal"/>
      <w:lvlText w:val=""/>
      <w:lvlJc w:val="left"/>
    </w:lvl>
    <w:lvl w:ilvl="3" w:tplc="E13AEEB0">
      <w:numFmt w:val="decimal"/>
      <w:lvlText w:val=""/>
      <w:lvlJc w:val="left"/>
    </w:lvl>
    <w:lvl w:ilvl="4" w:tplc="950EB254">
      <w:numFmt w:val="decimal"/>
      <w:lvlText w:val=""/>
      <w:lvlJc w:val="left"/>
    </w:lvl>
    <w:lvl w:ilvl="5" w:tplc="F2D8CE80">
      <w:numFmt w:val="decimal"/>
      <w:lvlText w:val=""/>
      <w:lvlJc w:val="left"/>
    </w:lvl>
    <w:lvl w:ilvl="6" w:tplc="7EBEA8B0">
      <w:numFmt w:val="decimal"/>
      <w:lvlText w:val=""/>
      <w:lvlJc w:val="left"/>
    </w:lvl>
    <w:lvl w:ilvl="7" w:tplc="F04075BE">
      <w:numFmt w:val="decimal"/>
      <w:lvlText w:val=""/>
      <w:lvlJc w:val="left"/>
    </w:lvl>
    <w:lvl w:ilvl="8" w:tplc="6A1C2B30">
      <w:numFmt w:val="decimal"/>
      <w:lvlText w:val=""/>
      <w:lvlJc w:val="left"/>
    </w:lvl>
  </w:abstractNum>
  <w:abstractNum w:abstractNumId="11">
    <w:nsid w:val="3EC6050F"/>
    <w:multiLevelType w:val="hybridMultilevel"/>
    <w:tmpl w:val="A678D11C"/>
    <w:lvl w:ilvl="0" w:tplc="D838814A">
      <w:start w:val="1"/>
      <w:numFmt w:val="bullet"/>
      <w:lvlText w:val="-"/>
      <w:lvlJc w:val="left"/>
      <w:rPr>
        <w:rFonts w:ascii="Arial" w:eastAsia="Arial" w:hAnsi="Arial" w:cs="Arial"/>
        <w:b w:val="0"/>
        <w:bCs w:val="0"/>
        <w:i w:val="0"/>
        <w:iCs w:val="0"/>
        <w:smallCaps w:val="0"/>
        <w:strike w:val="0"/>
        <w:color w:val="000000"/>
        <w:spacing w:val="0"/>
        <w:position w:val="0"/>
        <w:sz w:val="26"/>
        <w:szCs w:val="26"/>
        <w:u w:val="none"/>
        <w:shd w:val="clear" w:color="auto" w:fill="auto"/>
        <w:lang w:val="ru-RU" w:eastAsia="ru-RU" w:bidi="ru-RU"/>
      </w:rPr>
    </w:lvl>
    <w:lvl w:ilvl="1" w:tplc="86F2860A">
      <w:numFmt w:val="decimal"/>
      <w:lvlText w:val=""/>
      <w:lvlJc w:val="left"/>
    </w:lvl>
    <w:lvl w:ilvl="2" w:tplc="A732C81A">
      <w:numFmt w:val="decimal"/>
      <w:lvlText w:val=""/>
      <w:lvlJc w:val="left"/>
    </w:lvl>
    <w:lvl w:ilvl="3" w:tplc="12F0096E">
      <w:numFmt w:val="decimal"/>
      <w:lvlText w:val=""/>
      <w:lvlJc w:val="left"/>
    </w:lvl>
    <w:lvl w:ilvl="4" w:tplc="2CD07D6A">
      <w:numFmt w:val="decimal"/>
      <w:lvlText w:val=""/>
      <w:lvlJc w:val="left"/>
    </w:lvl>
    <w:lvl w:ilvl="5" w:tplc="E564ED60">
      <w:numFmt w:val="decimal"/>
      <w:lvlText w:val=""/>
      <w:lvlJc w:val="left"/>
    </w:lvl>
    <w:lvl w:ilvl="6" w:tplc="062C1E3C">
      <w:numFmt w:val="decimal"/>
      <w:lvlText w:val=""/>
      <w:lvlJc w:val="left"/>
    </w:lvl>
    <w:lvl w:ilvl="7" w:tplc="306877CA">
      <w:numFmt w:val="decimal"/>
      <w:lvlText w:val=""/>
      <w:lvlJc w:val="left"/>
    </w:lvl>
    <w:lvl w:ilvl="8" w:tplc="20EEB348">
      <w:numFmt w:val="decimal"/>
      <w:lvlText w:val=""/>
      <w:lvlJc w:val="left"/>
    </w:lvl>
  </w:abstractNum>
  <w:abstractNum w:abstractNumId="12">
    <w:nsid w:val="415C30BC"/>
    <w:multiLevelType w:val="hybridMultilevel"/>
    <w:tmpl w:val="9A58B340"/>
    <w:lvl w:ilvl="0" w:tplc="1B60B86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90AF702">
      <w:numFmt w:val="decimal"/>
      <w:lvlText w:val=""/>
      <w:lvlJc w:val="left"/>
    </w:lvl>
    <w:lvl w:ilvl="2" w:tplc="917CB48E">
      <w:numFmt w:val="decimal"/>
      <w:lvlText w:val=""/>
      <w:lvlJc w:val="left"/>
    </w:lvl>
    <w:lvl w:ilvl="3" w:tplc="1EC85568">
      <w:numFmt w:val="decimal"/>
      <w:lvlText w:val=""/>
      <w:lvlJc w:val="left"/>
    </w:lvl>
    <w:lvl w:ilvl="4" w:tplc="D340B882">
      <w:numFmt w:val="decimal"/>
      <w:lvlText w:val=""/>
      <w:lvlJc w:val="left"/>
    </w:lvl>
    <w:lvl w:ilvl="5" w:tplc="DD106330">
      <w:numFmt w:val="decimal"/>
      <w:lvlText w:val=""/>
      <w:lvlJc w:val="left"/>
    </w:lvl>
    <w:lvl w:ilvl="6" w:tplc="92A8DAB4">
      <w:numFmt w:val="decimal"/>
      <w:lvlText w:val=""/>
      <w:lvlJc w:val="left"/>
    </w:lvl>
    <w:lvl w:ilvl="7" w:tplc="EA488E5C">
      <w:numFmt w:val="decimal"/>
      <w:lvlText w:val=""/>
      <w:lvlJc w:val="left"/>
    </w:lvl>
    <w:lvl w:ilvl="8" w:tplc="0952FD36">
      <w:numFmt w:val="decimal"/>
      <w:lvlText w:val=""/>
      <w:lvlJc w:val="left"/>
    </w:lvl>
  </w:abstractNum>
  <w:abstractNum w:abstractNumId="13">
    <w:nsid w:val="42FB679D"/>
    <w:multiLevelType w:val="hybridMultilevel"/>
    <w:tmpl w:val="7EF2B2B0"/>
    <w:lvl w:ilvl="0" w:tplc="ACF0263E">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3EAF014">
      <w:numFmt w:val="decimal"/>
      <w:lvlText w:val=""/>
      <w:lvlJc w:val="left"/>
    </w:lvl>
    <w:lvl w:ilvl="2" w:tplc="EDA2FEE4">
      <w:numFmt w:val="decimal"/>
      <w:lvlText w:val=""/>
      <w:lvlJc w:val="left"/>
    </w:lvl>
    <w:lvl w:ilvl="3" w:tplc="28BE7A28">
      <w:numFmt w:val="decimal"/>
      <w:lvlText w:val=""/>
      <w:lvlJc w:val="left"/>
    </w:lvl>
    <w:lvl w:ilvl="4" w:tplc="E3FE1B30">
      <w:numFmt w:val="decimal"/>
      <w:lvlText w:val=""/>
      <w:lvlJc w:val="left"/>
    </w:lvl>
    <w:lvl w:ilvl="5" w:tplc="4872BD0C">
      <w:numFmt w:val="decimal"/>
      <w:lvlText w:val=""/>
      <w:lvlJc w:val="left"/>
    </w:lvl>
    <w:lvl w:ilvl="6" w:tplc="F670CE92">
      <w:numFmt w:val="decimal"/>
      <w:lvlText w:val=""/>
      <w:lvlJc w:val="left"/>
    </w:lvl>
    <w:lvl w:ilvl="7" w:tplc="5A8C39B8">
      <w:numFmt w:val="decimal"/>
      <w:lvlText w:val=""/>
      <w:lvlJc w:val="left"/>
    </w:lvl>
    <w:lvl w:ilvl="8" w:tplc="96B4FA6C">
      <w:numFmt w:val="decimal"/>
      <w:lvlText w:val=""/>
      <w:lvlJc w:val="left"/>
    </w:lvl>
  </w:abstractNum>
  <w:abstractNum w:abstractNumId="14">
    <w:nsid w:val="45E069F8"/>
    <w:multiLevelType w:val="hybridMultilevel"/>
    <w:tmpl w:val="2D7C3402"/>
    <w:lvl w:ilvl="0" w:tplc="A58A3978">
      <w:start w:val="13"/>
      <w:numFmt w:val="decimal"/>
      <w:lvlText w:val="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3943596">
      <w:numFmt w:val="decimal"/>
      <w:lvlText w:val=""/>
      <w:lvlJc w:val="left"/>
    </w:lvl>
    <w:lvl w:ilvl="2" w:tplc="4476F688">
      <w:numFmt w:val="decimal"/>
      <w:lvlText w:val=""/>
      <w:lvlJc w:val="left"/>
    </w:lvl>
    <w:lvl w:ilvl="3" w:tplc="5F0CC630">
      <w:numFmt w:val="decimal"/>
      <w:lvlText w:val=""/>
      <w:lvlJc w:val="left"/>
    </w:lvl>
    <w:lvl w:ilvl="4" w:tplc="9D5E9870">
      <w:numFmt w:val="decimal"/>
      <w:lvlText w:val=""/>
      <w:lvlJc w:val="left"/>
    </w:lvl>
    <w:lvl w:ilvl="5" w:tplc="6A9A367E">
      <w:numFmt w:val="decimal"/>
      <w:lvlText w:val=""/>
      <w:lvlJc w:val="left"/>
    </w:lvl>
    <w:lvl w:ilvl="6" w:tplc="DF7AE09A">
      <w:numFmt w:val="decimal"/>
      <w:lvlText w:val=""/>
      <w:lvlJc w:val="left"/>
    </w:lvl>
    <w:lvl w:ilvl="7" w:tplc="171CDECA">
      <w:numFmt w:val="decimal"/>
      <w:lvlText w:val=""/>
      <w:lvlJc w:val="left"/>
    </w:lvl>
    <w:lvl w:ilvl="8" w:tplc="9C30585A">
      <w:numFmt w:val="decimal"/>
      <w:lvlText w:val=""/>
      <w:lvlJc w:val="left"/>
    </w:lvl>
  </w:abstractNum>
  <w:abstractNum w:abstractNumId="15">
    <w:nsid w:val="47362681"/>
    <w:multiLevelType w:val="hybridMultilevel"/>
    <w:tmpl w:val="C8BA105E"/>
    <w:lvl w:ilvl="0" w:tplc="28324A5C">
      <w:start w:val="1"/>
      <w:numFmt w:val="bullet"/>
      <w:lvlText w:val="-"/>
      <w:lvlJc w:val="left"/>
      <w:rPr>
        <w:rFonts w:ascii="Arial" w:eastAsia="Arial" w:hAnsi="Arial" w:cs="Arial"/>
        <w:b w:val="0"/>
        <w:bCs w:val="0"/>
        <w:i w:val="0"/>
        <w:iCs w:val="0"/>
        <w:smallCaps w:val="0"/>
        <w:strike w:val="0"/>
        <w:color w:val="000000"/>
        <w:spacing w:val="0"/>
        <w:position w:val="0"/>
        <w:sz w:val="26"/>
        <w:szCs w:val="26"/>
        <w:u w:val="none"/>
        <w:shd w:val="clear" w:color="auto" w:fill="auto"/>
        <w:lang w:val="ru-RU" w:eastAsia="ru-RU" w:bidi="ru-RU"/>
      </w:rPr>
    </w:lvl>
    <w:lvl w:ilvl="1" w:tplc="FE34BBC0">
      <w:numFmt w:val="decimal"/>
      <w:lvlText w:val=""/>
      <w:lvlJc w:val="left"/>
    </w:lvl>
    <w:lvl w:ilvl="2" w:tplc="6FC2CB64">
      <w:numFmt w:val="decimal"/>
      <w:lvlText w:val=""/>
      <w:lvlJc w:val="left"/>
    </w:lvl>
    <w:lvl w:ilvl="3" w:tplc="5D3427BE">
      <w:numFmt w:val="decimal"/>
      <w:lvlText w:val=""/>
      <w:lvlJc w:val="left"/>
    </w:lvl>
    <w:lvl w:ilvl="4" w:tplc="0BE0E710">
      <w:numFmt w:val="decimal"/>
      <w:lvlText w:val=""/>
      <w:lvlJc w:val="left"/>
    </w:lvl>
    <w:lvl w:ilvl="5" w:tplc="0C86AEE4">
      <w:numFmt w:val="decimal"/>
      <w:lvlText w:val=""/>
      <w:lvlJc w:val="left"/>
    </w:lvl>
    <w:lvl w:ilvl="6" w:tplc="F3A805B6">
      <w:numFmt w:val="decimal"/>
      <w:lvlText w:val=""/>
      <w:lvlJc w:val="left"/>
    </w:lvl>
    <w:lvl w:ilvl="7" w:tplc="7A6E28CE">
      <w:numFmt w:val="decimal"/>
      <w:lvlText w:val=""/>
      <w:lvlJc w:val="left"/>
    </w:lvl>
    <w:lvl w:ilvl="8" w:tplc="E5EA0480">
      <w:numFmt w:val="decimal"/>
      <w:lvlText w:val=""/>
      <w:lvlJc w:val="left"/>
    </w:lvl>
  </w:abstractNum>
  <w:abstractNum w:abstractNumId="16">
    <w:nsid w:val="475F41C3"/>
    <w:multiLevelType w:val="hybridMultilevel"/>
    <w:tmpl w:val="1A127CEE"/>
    <w:lvl w:ilvl="0" w:tplc="29920D2C">
      <w:start w:val="2"/>
      <w:numFmt w:val="decimal"/>
      <w:lvlText w:val="2.1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83EEE0C">
      <w:numFmt w:val="decimal"/>
      <w:lvlText w:val=""/>
      <w:lvlJc w:val="left"/>
    </w:lvl>
    <w:lvl w:ilvl="2" w:tplc="E83E1D2C">
      <w:numFmt w:val="decimal"/>
      <w:lvlText w:val=""/>
      <w:lvlJc w:val="left"/>
    </w:lvl>
    <w:lvl w:ilvl="3" w:tplc="6424436C">
      <w:numFmt w:val="decimal"/>
      <w:lvlText w:val=""/>
      <w:lvlJc w:val="left"/>
    </w:lvl>
    <w:lvl w:ilvl="4" w:tplc="E8CA4FE4">
      <w:numFmt w:val="decimal"/>
      <w:lvlText w:val=""/>
      <w:lvlJc w:val="left"/>
    </w:lvl>
    <w:lvl w:ilvl="5" w:tplc="76F64B66">
      <w:numFmt w:val="decimal"/>
      <w:lvlText w:val=""/>
      <w:lvlJc w:val="left"/>
    </w:lvl>
    <w:lvl w:ilvl="6" w:tplc="DAC8B9E2">
      <w:numFmt w:val="decimal"/>
      <w:lvlText w:val=""/>
      <w:lvlJc w:val="left"/>
    </w:lvl>
    <w:lvl w:ilvl="7" w:tplc="876CB7F4">
      <w:numFmt w:val="decimal"/>
      <w:lvlText w:val=""/>
      <w:lvlJc w:val="left"/>
    </w:lvl>
    <w:lvl w:ilvl="8" w:tplc="9BE2B0C2">
      <w:numFmt w:val="decimal"/>
      <w:lvlText w:val=""/>
      <w:lvlJc w:val="left"/>
    </w:lvl>
  </w:abstractNum>
  <w:abstractNum w:abstractNumId="17">
    <w:nsid w:val="4BA95019"/>
    <w:multiLevelType w:val="hybridMultilevel"/>
    <w:tmpl w:val="0BA4EA40"/>
    <w:lvl w:ilvl="0" w:tplc="42A4ED4A">
      <w:start w:val="1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shd w:val="clear" w:color="auto" w:fill="auto"/>
        <w:lang w:val="ru-RU" w:eastAsia="ru-RU" w:bidi="ru-RU"/>
      </w:rPr>
    </w:lvl>
    <w:lvl w:ilvl="1" w:tplc="D278DD38">
      <w:numFmt w:val="decimal"/>
      <w:lvlText w:val=""/>
      <w:lvlJc w:val="left"/>
      <w:pPr>
        <w:ind w:left="0" w:firstLine="0"/>
      </w:pPr>
      <w:rPr>
        <w:rFonts w:hint="default"/>
      </w:rPr>
    </w:lvl>
    <w:lvl w:ilvl="2" w:tplc="5FF48064">
      <w:numFmt w:val="decimal"/>
      <w:lvlText w:val=""/>
      <w:lvlJc w:val="left"/>
      <w:pPr>
        <w:ind w:left="0" w:firstLine="0"/>
      </w:pPr>
      <w:rPr>
        <w:rFonts w:hint="default"/>
      </w:rPr>
    </w:lvl>
    <w:lvl w:ilvl="3" w:tplc="17D255B4">
      <w:numFmt w:val="decimal"/>
      <w:lvlText w:val=""/>
      <w:lvlJc w:val="left"/>
      <w:pPr>
        <w:ind w:left="0" w:firstLine="0"/>
      </w:pPr>
      <w:rPr>
        <w:rFonts w:hint="default"/>
      </w:rPr>
    </w:lvl>
    <w:lvl w:ilvl="4" w:tplc="3AFC4F84">
      <w:numFmt w:val="decimal"/>
      <w:lvlText w:val=""/>
      <w:lvlJc w:val="left"/>
      <w:pPr>
        <w:ind w:left="0" w:firstLine="0"/>
      </w:pPr>
      <w:rPr>
        <w:rFonts w:hint="default"/>
      </w:rPr>
    </w:lvl>
    <w:lvl w:ilvl="5" w:tplc="EC528D12">
      <w:numFmt w:val="decimal"/>
      <w:lvlText w:val=""/>
      <w:lvlJc w:val="left"/>
      <w:pPr>
        <w:ind w:left="0" w:firstLine="0"/>
      </w:pPr>
      <w:rPr>
        <w:rFonts w:hint="default"/>
      </w:rPr>
    </w:lvl>
    <w:lvl w:ilvl="6" w:tplc="959059BC">
      <w:numFmt w:val="decimal"/>
      <w:lvlText w:val=""/>
      <w:lvlJc w:val="left"/>
      <w:pPr>
        <w:ind w:left="0" w:firstLine="0"/>
      </w:pPr>
      <w:rPr>
        <w:rFonts w:hint="default"/>
      </w:rPr>
    </w:lvl>
    <w:lvl w:ilvl="7" w:tplc="E28EF696">
      <w:numFmt w:val="decimal"/>
      <w:lvlText w:val=""/>
      <w:lvlJc w:val="left"/>
      <w:pPr>
        <w:ind w:left="0" w:firstLine="0"/>
      </w:pPr>
      <w:rPr>
        <w:rFonts w:hint="default"/>
      </w:rPr>
    </w:lvl>
    <w:lvl w:ilvl="8" w:tplc="87CAEDCE">
      <w:numFmt w:val="decimal"/>
      <w:lvlText w:val=""/>
      <w:lvlJc w:val="left"/>
      <w:pPr>
        <w:ind w:left="0" w:firstLine="0"/>
      </w:pPr>
      <w:rPr>
        <w:rFonts w:hint="default"/>
      </w:rPr>
    </w:lvl>
  </w:abstractNum>
  <w:abstractNum w:abstractNumId="18">
    <w:nsid w:val="556C6195"/>
    <w:multiLevelType w:val="hybridMultilevel"/>
    <w:tmpl w:val="D16A4CEE"/>
    <w:lvl w:ilvl="0" w:tplc="D9760982">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position w:val="0"/>
        <w:sz w:val="0"/>
        <w:szCs w:val="0"/>
        <w:highlight w:val="black"/>
        <w:u w:val="none"/>
        <w:vertAlign w:val="baseline"/>
      </w:rPr>
    </w:lvl>
    <w:lvl w:ilvl="1" w:tplc="0A862094">
      <w:start w:val="1"/>
      <w:numFmt w:val="none"/>
      <w:suff w:val="nothing"/>
      <w:lvlText w:val=""/>
      <w:lvlJc w:val="left"/>
      <w:pPr>
        <w:ind w:left="0" w:firstLine="0"/>
      </w:pPr>
    </w:lvl>
    <w:lvl w:ilvl="2" w:tplc="3D623C5A">
      <w:start w:val="1"/>
      <w:numFmt w:val="none"/>
      <w:suff w:val="nothing"/>
      <w:lvlText w:val=""/>
      <w:lvlJc w:val="left"/>
      <w:pPr>
        <w:ind w:left="0" w:firstLine="0"/>
      </w:pPr>
    </w:lvl>
    <w:lvl w:ilvl="3" w:tplc="A9A2313E">
      <w:start w:val="1"/>
      <w:numFmt w:val="none"/>
      <w:suff w:val="nothing"/>
      <w:lvlText w:val=""/>
      <w:lvlJc w:val="left"/>
      <w:pPr>
        <w:ind w:left="0" w:firstLine="0"/>
      </w:pPr>
    </w:lvl>
    <w:lvl w:ilvl="4" w:tplc="83143872">
      <w:start w:val="1"/>
      <w:numFmt w:val="none"/>
      <w:suff w:val="nothing"/>
      <w:lvlText w:val=""/>
      <w:lvlJc w:val="left"/>
      <w:pPr>
        <w:ind w:left="0" w:firstLine="0"/>
      </w:pPr>
    </w:lvl>
    <w:lvl w:ilvl="5" w:tplc="FD646BBC">
      <w:start w:val="1"/>
      <w:numFmt w:val="none"/>
      <w:suff w:val="nothing"/>
      <w:lvlText w:val=""/>
      <w:lvlJc w:val="left"/>
      <w:pPr>
        <w:ind w:left="0" w:firstLine="0"/>
      </w:pPr>
    </w:lvl>
    <w:lvl w:ilvl="6" w:tplc="8AC070E4">
      <w:start w:val="1"/>
      <w:numFmt w:val="none"/>
      <w:suff w:val="nothing"/>
      <w:lvlText w:val=""/>
      <w:lvlJc w:val="left"/>
      <w:pPr>
        <w:ind w:left="0" w:firstLine="0"/>
      </w:pPr>
    </w:lvl>
    <w:lvl w:ilvl="7" w:tplc="540A699A">
      <w:start w:val="1"/>
      <w:numFmt w:val="none"/>
      <w:suff w:val="nothing"/>
      <w:lvlText w:val=""/>
      <w:lvlJc w:val="left"/>
      <w:pPr>
        <w:ind w:left="0" w:firstLine="0"/>
      </w:pPr>
    </w:lvl>
    <w:lvl w:ilvl="8" w:tplc="94589B42">
      <w:start w:val="1"/>
      <w:numFmt w:val="none"/>
      <w:suff w:val="nothing"/>
      <w:lvlText w:val=""/>
      <w:lvlJc w:val="left"/>
      <w:pPr>
        <w:ind w:left="0" w:firstLine="0"/>
      </w:pPr>
    </w:lvl>
  </w:abstractNum>
  <w:abstractNum w:abstractNumId="19">
    <w:nsid w:val="5BF74FF1"/>
    <w:multiLevelType w:val="hybridMultilevel"/>
    <w:tmpl w:val="109CB2E6"/>
    <w:lvl w:ilvl="0" w:tplc="C3F403A4">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8"/>
        <w:szCs w:val="28"/>
        <w:u w:val="none"/>
      </w:rPr>
    </w:lvl>
    <w:lvl w:ilvl="1" w:tplc="0316CD66">
      <w:numFmt w:val="decimal"/>
      <w:lvlText w:val=""/>
      <w:lvlJc w:val="left"/>
      <w:pPr>
        <w:ind w:left="0" w:firstLine="0"/>
      </w:pPr>
      <w:rPr>
        <w:rFonts w:hint="default"/>
      </w:rPr>
    </w:lvl>
    <w:lvl w:ilvl="2" w:tplc="808AA522">
      <w:numFmt w:val="decimal"/>
      <w:lvlText w:val=""/>
      <w:lvlJc w:val="left"/>
      <w:pPr>
        <w:ind w:left="0" w:firstLine="0"/>
      </w:pPr>
      <w:rPr>
        <w:rFonts w:hint="default"/>
      </w:rPr>
    </w:lvl>
    <w:lvl w:ilvl="3" w:tplc="9DAA111C">
      <w:numFmt w:val="decimal"/>
      <w:lvlText w:val=""/>
      <w:lvlJc w:val="left"/>
      <w:pPr>
        <w:ind w:left="0" w:firstLine="0"/>
      </w:pPr>
      <w:rPr>
        <w:rFonts w:hint="default"/>
      </w:rPr>
    </w:lvl>
    <w:lvl w:ilvl="4" w:tplc="E012AF36">
      <w:numFmt w:val="decimal"/>
      <w:lvlText w:val=""/>
      <w:lvlJc w:val="left"/>
      <w:pPr>
        <w:ind w:left="0" w:firstLine="0"/>
      </w:pPr>
      <w:rPr>
        <w:rFonts w:hint="default"/>
      </w:rPr>
    </w:lvl>
    <w:lvl w:ilvl="5" w:tplc="53E4A8E6">
      <w:numFmt w:val="decimal"/>
      <w:lvlText w:val=""/>
      <w:lvlJc w:val="left"/>
      <w:pPr>
        <w:ind w:left="0" w:firstLine="0"/>
      </w:pPr>
      <w:rPr>
        <w:rFonts w:hint="default"/>
      </w:rPr>
    </w:lvl>
    <w:lvl w:ilvl="6" w:tplc="EF0C5B72">
      <w:numFmt w:val="decimal"/>
      <w:lvlText w:val=""/>
      <w:lvlJc w:val="left"/>
      <w:pPr>
        <w:ind w:left="0" w:firstLine="0"/>
      </w:pPr>
      <w:rPr>
        <w:rFonts w:hint="default"/>
      </w:rPr>
    </w:lvl>
    <w:lvl w:ilvl="7" w:tplc="8F3A4BE4">
      <w:numFmt w:val="decimal"/>
      <w:lvlText w:val=""/>
      <w:lvlJc w:val="left"/>
      <w:pPr>
        <w:ind w:left="0" w:firstLine="0"/>
      </w:pPr>
      <w:rPr>
        <w:rFonts w:hint="default"/>
      </w:rPr>
    </w:lvl>
    <w:lvl w:ilvl="8" w:tplc="DA8E15D0">
      <w:numFmt w:val="decimal"/>
      <w:lvlText w:val=""/>
      <w:lvlJc w:val="left"/>
      <w:pPr>
        <w:ind w:left="0" w:firstLine="0"/>
      </w:pPr>
      <w:rPr>
        <w:rFonts w:hint="default"/>
      </w:rPr>
    </w:lvl>
  </w:abstractNum>
  <w:abstractNum w:abstractNumId="20">
    <w:nsid w:val="66F75781"/>
    <w:multiLevelType w:val="hybridMultilevel"/>
    <w:tmpl w:val="7B584482"/>
    <w:lvl w:ilvl="0" w:tplc="B8C25988">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07050B0">
      <w:numFmt w:val="decimal"/>
      <w:lvlText w:val=""/>
      <w:lvlJc w:val="left"/>
    </w:lvl>
    <w:lvl w:ilvl="2" w:tplc="D02CDC3C">
      <w:numFmt w:val="decimal"/>
      <w:lvlText w:val=""/>
      <w:lvlJc w:val="left"/>
    </w:lvl>
    <w:lvl w:ilvl="3" w:tplc="AE602FBE">
      <w:numFmt w:val="decimal"/>
      <w:lvlText w:val=""/>
      <w:lvlJc w:val="left"/>
    </w:lvl>
    <w:lvl w:ilvl="4" w:tplc="EF007672">
      <w:numFmt w:val="decimal"/>
      <w:lvlText w:val=""/>
      <w:lvlJc w:val="left"/>
    </w:lvl>
    <w:lvl w:ilvl="5" w:tplc="5C3861E4">
      <w:numFmt w:val="decimal"/>
      <w:lvlText w:val=""/>
      <w:lvlJc w:val="left"/>
    </w:lvl>
    <w:lvl w:ilvl="6" w:tplc="F202F88A">
      <w:numFmt w:val="decimal"/>
      <w:lvlText w:val=""/>
      <w:lvlJc w:val="left"/>
    </w:lvl>
    <w:lvl w:ilvl="7" w:tplc="609A7740">
      <w:numFmt w:val="decimal"/>
      <w:lvlText w:val=""/>
      <w:lvlJc w:val="left"/>
    </w:lvl>
    <w:lvl w:ilvl="8" w:tplc="2FD42FCC">
      <w:numFmt w:val="decimal"/>
      <w:lvlText w:val=""/>
      <w:lvlJc w:val="left"/>
    </w:lvl>
  </w:abstractNum>
  <w:abstractNum w:abstractNumId="21">
    <w:nsid w:val="69095749"/>
    <w:multiLevelType w:val="multilevel"/>
    <w:tmpl w:val="FD9A96AA"/>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AE656DF"/>
    <w:multiLevelType w:val="hybridMultilevel"/>
    <w:tmpl w:val="D5AA9402"/>
    <w:lvl w:ilvl="0" w:tplc="79623FC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BA878B4">
      <w:numFmt w:val="decimal"/>
      <w:lvlText w:val=""/>
      <w:lvlJc w:val="left"/>
    </w:lvl>
    <w:lvl w:ilvl="2" w:tplc="2F94BB50">
      <w:numFmt w:val="decimal"/>
      <w:lvlText w:val=""/>
      <w:lvlJc w:val="left"/>
    </w:lvl>
    <w:lvl w:ilvl="3" w:tplc="796CC05C">
      <w:numFmt w:val="decimal"/>
      <w:lvlText w:val=""/>
      <w:lvlJc w:val="left"/>
    </w:lvl>
    <w:lvl w:ilvl="4" w:tplc="06924E18">
      <w:numFmt w:val="decimal"/>
      <w:lvlText w:val=""/>
      <w:lvlJc w:val="left"/>
    </w:lvl>
    <w:lvl w:ilvl="5" w:tplc="81A4FF98">
      <w:numFmt w:val="decimal"/>
      <w:lvlText w:val=""/>
      <w:lvlJc w:val="left"/>
    </w:lvl>
    <w:lvl w:ilvl="6" w:tplc="323EE644">
      <w:numFmt w:val="decimal"/>
      <w:lvlText w:val=""/>
      <w:lvlJc w:val="left"/>
    </w:lvl>
    <w:lvl w:ilvl="7" w:tplc="7B888678">
      <w:numFmt w:val="decimal"/>
      <w:lvlText w:val=""/>
      <w:lvlJc w:val="left"/>
    </w:lvl>
    <w:lvl w:ilvl="8" w:tplc="538E071A">
      <w:numFmt w:val="decimal"/>
      <w:lvlText w:val=""/>
      <w:lvlJc w:val="left"/>
    </w:lvl>
  </w:abstractNum>
  <w:abstractNum w:abstractNumId="23">
    <w:nsid w:val="6D5A65CA"/>
    <w:multiLevelType w:val="hybridMultilevel"/>
    <w:tmpl w:val="99444190"/>
    <w:lvl w:ilvl="0" w:tplc="81145EF4">
      <w:start w:val="1"/>
      <w:numFmt w:val="decimal"/>
      <w:lvlText w:val="2.1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2BE8212">
      <w:numFmt w:val="decimal"/>
      <w:lvlText w:val=""/>
      <w:lvlJc w:val="left"/>
    </w:lvl>
    <w:lvl w:ilvl="2" w:tplc="6DDE6E10">
      <w:numFmt w:val="decimal"/>
      <w:lvlText w:val=""/>
      <w:lvlJc w:val="left"/>
    </w:lvl>
    <w:lvl w:ilvl="3" w:tplc="DC80A176">
      <w:numFmt w:val="decimal"/>
      <w:lvlText w:val=""/>
      <w:lvlJc w:val="left"/>
    </w:lvl>
    <w:lvl w:ilvl="4" w:tplc="D278E784">
      <w:numFmt w:val="decimal"/>
      <w:lvlText w:val=""/>
      <w:lvlJc w:val="left"/>
    </w:lvl>
    <w:lvl w:ilvl="5" w:tplc="50FC51A6">
      <w:numFmt w:val="decimal"/>
      <w:lvlText w:val=""/>
      <w:lvlJc w:val="left"/>
    </w:lvl>
    <w:lvl w:ilvl="6" w:tplc="9C8C2B8C">
      <w:numFmt w:val="decimal"/>
      <w:lvlText w:val=""/>
      <w:lvlJc w:val="left"/>
    </w:lvl>
    <w:lvl w:ilvl="7" w:tplc="1A268C50">
      <w:numFmt w:val="decimal"/>
      <w:lvlText w:val=""/>
      <w:lvlJc w:val="left"/>
    </w:lvl>
    <w:lvl w:ilvl="8" w:tplc="398AD5AA">
      <w:numFmt w:val="decimal"/>
      <w:lvlText w:val=""/>
      <w:lvlJc w:val="left"/>
    </w:lvl>
  </w:abstractNum>
  <w:abstractNum w:abstractNumId="24">
    <w:nsid w:val="6DDF4B0E"/>
    <w:multiLevelType w:val="hybridMultilevel"/>
    <w:tmpl w:val="51B64262"/>
    <w:lvl w:ilvl="0" w:tplc="16E6BBE4">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06CFBD0">
      <w:numFmt w:val="decimal"/>
      <w:lvlText w:val=""/>
      <w:lvlJc w:val="left"/>
    </w:lvl>
    <w:lvl w:ilvl="2" w:tplc="FED4921E">
      <w:numFmt w:val="decimal"/>
      <w:lvlText w:val=""/>
      <w:lvlJc w:val="left"/>
    </w:lvl>
    <w:lvl w:ilvl="3" w:tplc="FAE85DD6">
      <w:numFmt w:val="decimal"/>
      <w:lvlText w:val=""/>
      <w:lvlJc w:val="left"/>
    </w:lvl>
    <w:lvl w:ilvl="4" w:tplc="43602B12">
      <w:numFmt w:val="decimal"/>
      <w:lvlText w:val=""/>
      <w:lvlJc w:val="left"/>
    </w:lvl>
    <w:lvl w:ilvl="5" w:tplc="B18240E0">
      <w:numFmt w:val="decimal"/>
      <w:lvlText w:val=""/>
      <w:lvlJc w:val="left"/>
    </w:lvl>
    <w:lvl w:ilvl="6" w:tplc="1B305E26">
      <w:numFmt w:val="decimal"/>
      <w:lvlText w:val=""/>
      <w:lvlJc w:val="left"/>
    </w:lvl>
    <w:lvl w:ilvl="7" w:tplc="36FE326A">
      <w:numFmt w:val="decimal"/>
      <w:lvlText w:val=""/>
      <w:lvlJc w:val="left"/>
    </w:lvl>
    <w:lvl w:ilvl="8" w:tplc="96D6F5DA">
      <w:numFmt w:val="decimal"/>
      <w:lvlText w:val=""/>
      <w:lvlJc w:val="left"/>
    </w:lvl>
  </w:abstractNum>
  <w:abstractNum w:abstractNumId="25">
    <w:nsid w:val="7E9D1645"/>
    <w:multiLevelType w:val="hybridMultilevel"/>
    <w:tmpl w:val="08B0A522"/>
    <w:lvl w:ilvl="0" w:tplc="0A3A93C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D16605"/>
    <w:multiLevelType w:val="hybridMultilevel"/>
    <w:tmpl w:val="16F07620"/>
    <w:lvl w:ilvl="0" w:tplc="31423B0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lang w:val="ru-RU" w:eastAsia="ru-RU" w:bidi="ru-RU"/>
      </w:rPr>
    </w:lvl>
    <w:lvl w:ilvl="1" w:tplc="BD284064">
      <w:numFmt w:val="decimal"/>
      <w:lvlText w:val=""/>
      <w:lvlJc w:val="left"/>
    </w:lvl>
    <w:lvl w:ilvl="2" w:tplc="A9DCEDDA">
      <w:numFmt w:val="decimal"/>
      <w:lvlText w:val=""/>
      <w:lvlJc w:val="left"/>
    </w:lvl>
    <w:lvl w:ilvl="3" w:tplc="8ABCC314">
      <w:numFmt w:val="decimal"/>
      <w:lvlText w:val=""/>
      <w:lvlJc w:val="left"/>
    </w:lvl>
    <w:lvl w:ilvl="4" w:tplc="5936DA3C">
      <w:numFmt w:val="decimal"/>
      <w:lvlText w:val=""/>
      <w:lvlJc w:val="left"/>
    </w:lvl>
    <w:lvl w:ilvl="5" w:tplc="E09084FE">
      <w:numFmt w:val="decimal"/>
      <w:lvlText w:val=""/>
      <w:lvlJc w:val="left"/>
    </w:lvl>
    <w:lvl w:ilvl="6" w:tplc="683A19F4">
      <w:numFmt w:val="decimal"/>
      <w:lvlText w:val=""/>
      <w:lvlJc w:val="left"/>
    </w:lvl>
    <w:lvl w:ilvl="7" w:tplc="1C82FA3C">
      <w:numFmt w:val="decimal"/>
      <w:lvlText w:val=""/>
      <w:lvlJc w:val="left"/>
    </w:lvl>
    <w:lvl w:ilvl="8" w:tplc="892E4786">
      <w:numFmt w:val="decimal"/>
      <w:lvlText w:val=""/>
      <w:lvlJc w:val="left"/>
    </w:lvl>
  </w:abstractNum>
  <w:num w:numId="1">
    <w:abstractNumId w:val="18"/>
  </w:num>
  <w:num w:numId="2">
    <w:abstractNumId w:val="15"/>
  </w:num>
  <w:num w:numId="3">
    <w:abstractNumId w:val="20"/>
  </w:num>
  <w:num w:numId="4">
    <w:abstractNumId w:val="12"/>
  </w:num>
  <w:num w:numId="5">
    <w:abstractNumId w:val="3"/>
  </w:num>
  <w:num w:numId="6">
    <w:abstractNumId w:val="6"/>
  </w:num>
  <w:num w:numId="7">
    <w:abstractNumId w:val="0"/>
  </w:num>
  <w:num w:numId="8">
    <w:abstractNumId w:val="10"/>
  </w:num>
  <w:num w:numId="9">
    <w:abstractNumId w:val="23"/>
  </w:num>
  <w:num w:numId="10">
    <w:abstractNumId w:val="7"/>
  </w:num>
  <w:num w:numId="11">
    <w:abstractNumId w:val="16"/>
  </w:num>
  <w:num w:numId="12">
    <w:abstractNumId w:val="5"/>
  </w:num>
  <w:num w:numId="13">
    <w:abstractNumId w:val="19"/>
  </w:num>
  <w:num w:numId="14">
    <w:abstractNumId w:val="17"/>
  </w:num>
  <w:num w:numId="15">
    <w:abstractNumId w:val="4"/>
  </w:num>
  <w:num w:numId="16">
    <w:abstractNumId w:val="22"/>
  </w:num>
  <w:num w:numId="17">
    <w:abstractNumId w:val="1"/>
  </w:num>
  <w:num w:numId="18">
    <w:abstractNumId w:val="11"/>
  </w:num>
  <w:num w:numId="19">
    <w:abstractNumId w:val="14"/>
  </w:num>
  <w:num w:numId="20">
    <w:abstractNumId w:val="13"/>
  </w:num>
  <w:num w:numId="21">
    <w:abstractNumId w:val="2"/>
  </w:num>
  <w:num w:numId="22">
    <w:abstractNumId w:val="24"/>
  </w:num>
  <w:num w:numId="23">
    <w:abstractNumId w:val="26"/>
  </w:num>
  <w:num w:numId="24">
    <w:abstractNumId w:val="9"/>
  </w:num>
  <w:num w:numId="25">
    <w:abstractNumId w:val="21"/>
  </w:num>
  <w:num w:numId="26">
    <w:abstractNumId w:val="8"/>
  </w:num>
  <w:num w:numId="27">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00B"/>
    <w:rsid w:val="00060269"/>
    <w:rsid w:val="000A59E4"/>
    <w:rsid w:val="001528A5"/>
    <w:rsid w:val="00184F03"/>
    <w:rsid w:val="001F02DA"/>
    <w:rsid w:val="001F260A"/>
    <w:rsid w:val="00267797"/>
    <w:rsid w:val="003B46E3"/>
    <w:rsid w:val="0044780B"/>
    <w:rsid w:val="00461666"/>
    <w:rsid w:val="0049049D"/>
    <w:rsid w:val="004D48A8"/>
    <w:rsid w:val="00630AEB"/>
    <w:rsid w:val="00633133"/>
    <w:rsid w:val="006F16AE"/>
    <w:rsid w:val="007202F1"/>
    <w:rsid w:val="007711CA"/>
    <w:rsid w:val="007B2C8E"/>
    <w:rsid w:val="008828C3"/>
    <w:rsid w:val="008A1EC2"/>
    <w:rsid w:val="009D4A27"/>
    <w:rsid w:val="00A33BEA"/>
    <w:rsid w:val="00A67A06"/>
    <w:rsid w:val="00A87E42"/>
    <w:rsid w:val="00BC700B"/>
    <w:rsid w:val="00DF3AE2"/>
    <w:rsid w:val="00F0413F"/>
    <w:rsid w:val="00F84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0B"/>
    <w:pPr>
      <w:spacing w:after="200" w:line="276" w:lineRule="auto"/>
    </w:pPr>
    <w:rPr>
      <w:sz w:val="22"/>
      <w:szCs w:val="22"/>
      <w:lang w:eastAsia="en-US"/>
    </w:rPr>
  </w:style>
  <w:style w:type="paragraph" w:styleId="1">
    <w:name w:val="heading 1"/>
    <w:basedOn w:val="a"/>
    <w:next w:val="a"/>
    <w:link w:val="13"/>
    <w:qFormat/>
    <w:rsid w:val="00BC700B"/>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BC700B"/>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BC700B"/>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BC700B"/>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BC700B"/>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BC700B"/>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BC700B"/>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BC700B"/>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BC700B"/>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C700B"/>
    <w:rPr>
      <w:color w:val="0000FF"/>
      <w:u w:val="single"/>
    </w:rPr>
  </w:style>
  <w:style w:type="character" w:customStyle="1" w:styleId="a3">
    <w:name w:val="Верхний колонтитул Знак"/>
    <w:basedOn w:val="a0"/>
    <w:uiPriority w:val="99"/>
    <w:qFormat/>
    <w:rsid w:val="00BC700B"/>
  </w:style>
  <w:style w:type="character" w:customStyle="1" w:styleId="a4">
    <w:name w:val="Нижний колонтитул Знак"/>
    <w:basedOn w:val="a0"/>
    <w:uiPriority w:val="99"/>
    <w:qFormat/>
    <w:rsid w:val="00BC700B"/>
  </w:style>
  <w:style w:type="character" w:customStyle="1" w:styleId="a5">
    <w:name w:val="Текст выноски Знак"/>
    <w:semiHidden/>
    <w:qFormat/>
    <w:rsid w:val="00BC700B"/>
    <w:rPr>
      <w:rFonts w:ascii="Tahoma" w:hAnsi="Tahoma" w:cs="Tahoma"/>
      <w:sz w:val="16"/>
      <w:szCs w:val="16"/>
    </w:rPr>
  </w:style>
  <w:style w:type="character" w:customStyle="1" w:styleId="10">
    <w:name w:val="Заголовок 1 Знак"/>
    <w:link w:val="100"/>
    <w:uiPriority w:val="9"/>
    <w:qFormat/>
    <w:rsid w:val="00BC700B"/>
    <w:rPr>
      <w:rFonts w:ascii="Cambria" w:eastAsia="Times New Roman" w:hAnsi="Cambria" w:cs="Times New Roman"/>
      <w:color w:val="365F91"/>
      <w:sz w:val="32"/>
      <w:szCs w:val="32"/>
    </w:rPr>
  </w:style>
  <w:style w:type="character" w:customStyle="1" w:styleId="20">
    <w:name w:val="Заголовок 2 Знак"/>
    <w:link w:val="22"/>
    <w:uiPriority w:val="9"/>
    <w:qFormat/>
    <w:rsid w:val="00BC700B"/>
    <w:rPr>
      <w:rFonts w:ascii="Cambria" w:eastAsia="Times New Roman" w:hAnsi="Cambria" w:cs="Times New Roman"/>
      <w:color w:val="365F91"/>
      <w:sz w:val="26"/>
      <w:szCs w:val="26"/>
    </w:rPr>
  </w:style>
  <w:style w:type="character" w:customStyle="1" w:styleId="31">
    <w:name w:val="Основной текст 3 Знак1"/>
    <w:link w:val="30"/>
    <w:qFormat/>
    <w:rsid w:val="00BC700B"/>
    <w:rPr>
      <w:rFonts w:ascii="Arial" w:eastAsia="Times New Roman" w:hAnsi="Arial" w:cs="Arial"/>
      <w:b/>
      <w:bCs/>
      <w:sz w:val="26"/>
      <w:szCs w:val="26"/>
      <w:lang w:eastAsia="ru-RU"/>
    </w:rPr>
  </w:style>
  <w:style w:type="character" w:customStyle="1" w:styleId="40">
    <w:name w:val="Заголовок 4 Знак"/>
    <w:link w:val="4"/>
    <w:qFormat/>
    <w:rsid w:val="00BC700B"/>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BC700B"/>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BC700B"/>
    <w:rPr>
      <w:rFonts w:ascii="Times New Roman" w:eastAsia="Calibri" w:hAnsi="Times New Roman" w:cs="Times New Roman"/>
      <w:i/>
      <w:iCs/>
      <w:lang w:eastAsia="ru-RU"/>
    </w:rPr>
  </w:style>
  <w:style w:type="character" w:customStyle="1" w:styleId="70">
    <w:name w:val="Заголовок 7 Знак"/>
    <w:link w:val="7"/>
    <w:qFormat/>
    <w:rsid w:val="00BC700B"/>
    <w:rPr>
      <w:rFonts w:ascii="Times New Roman" w:eastAsia="Calibri" w:hAnsi="Times New Roman" w:cs="Times New Roman"/>
      <w:sz w:val="24"/>
      <w:szCs w:val="24"/>
      <w:lang w:eastAsia="ru-RU"/>
    </w:rPr>
  </w:style>
  <w:style w:type="character" w:customStyle="1" w:styleId="80">
    <w:name w:val="Заголовок 8 Знак"/>
    <w:link w:val="8"/>
    <w:qFormat/>
    <w:rsid w:val="00BC700B"/>
    <w:rPr>
      <w:rFonts w:ascii="Arial" w:eastAsia="Calibri" w:hAnsi="Arial" w:cs="Arial"/>
      <w:i/>
      <w:iCs/>
      <w:sz w:val="20"/>
      <w:szCs w:val="20"/>
      <w:lang w:eastAsia="ru-RU"/>
    </w:rPr>
  </w:style>
  <w:style w:type="character" w:customStyle="1" w:styleId="90">
    <w:name w:val="Заголовок 9 Знак"/>
    <w:link w:val="9"/>
    <w:qFormat/>
    <w:rsid w:val="00BC700B"/>
    <w:rPr>
      <w:rFonts w:ascii="Arial" w:eastAsia="Calibri" w:hAnsi="Arial" w:cs="Arial"/>
      <w:b/>
      <w:bCs/>
      <w:i/>
      <w:iCs/>
      <w:sz w:val="18"/>
      <w:szCs w:val="18"/>
      <w:lang w:eastAsia="ru-RU"/>
    </w:rPr>
  </w:style>
  <w:style w:type="character" w:customStyle="1" w:styleId="11">
    <w:name w:val="Заголовок 1 Знак1"/>
    <w:link w:val="110"/>
    <w:qFormat/>
    <w:rsid w:val="00BC700B"/>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BC700B"/>
    <w:rPr>
      <w:rFonts w:ascii="Times New Roman" w:eastAsia="Times New Roman" w:hAnsi="Times New Roman"/>
      <w:b/>
      <w:bCs/>
      <w:i/>
      <w:iCs/>
      <w:sz w:val="24"/>
      <w:szCs w:val="28"/>
    </w:rPr>
  </w:style>
  <w:style w:type="character" w:customStyle="1" w:styleId="a6">
    <w:name w:val="Текст сноски Знак"/>
    <w:semiHidden/>
    <w:qFormat/>
    <w:rsid w:val="00BC700B"/>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BC700B"/>
    <w:rPr>
      <w:rFonts w:ascii="Arial" w:hAnsi="Arial" w:cs="Arial"/>
      <w:sz w:val="22"/>
      <w:szCs w:val="22"/>
      <w:lang w:val="ru-RU" w:eastAsia="en-US" w:bidi="ar-SA"/>
    </w:rPr>
  </w:style>
  <w:style w:type="character" w:customStyle="1" w:styleId="a7">
    <w:name w:val="Основной текст Знак"/>
    <w:qFormat/>
    <w:rsid w:val="00BC700B"/>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BC700B"/>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BC700B"/>
    <w:rPr>
      <w:rFonts w:ascii="Courier New" w:eastAsia="Times New Roman" w:hAnsi="Courier New" w:cs="Courier New"/>
      <w:color w:val="000090"/>
      <w:sz w:val="20"/>
      <w:szCs w:val="20"/>
      <w:lang w:eastAsia="ru-RU"/>
    </w:rPr>
  </w:style>
  <w:style w:type="character" w:styleId="a9">
    <w:name w:val="page number"/>
    <w:basedOn w:val="a0"/>
    <w:qFormat/>
    <w:rsid w:val="00BC700B"/>
  </w:style>
  <w:style w:type="character" w:customStyle="1" w:styleId="41">
    <w:name w:val="Знак Знак4"/>
    <w:qFormat/>
    <w:rsid w:val="00BC700B"/>
    <w:rPr>
      <w:rFonts w:ascii="Arial" w:hAnsi="Arial" w:cs="Arial"/>
      <w:sz w:val="24"/>
      <w:szCs w:val="24"/>
      <w:lang w:val="ru-RU" w:eastAsia="ru-RU" w:bidi="ar-SA"/>
    </w:rPr>
  </w:style>
  <w:style w:type="character" w:customStyle="1" w:styleId="22">
    <w:name w:val="Основной текст 2 Знак"/>
    <w:link w:val="20"/>
    <w:qFormat/>
    <w:rsid w:val="00BC700B"/>
    <w:rPr>
      <w:rFonts w:ascii="Times New Roman" w:eastAsia="Times New Roman" w:hAnsi="Times New Roman" w:cs="Times New Roman"/>
      <w:b/>
      <w:bCs/>
      <w:sz w:val="24"/>
      <w:szCs w:val="24"/>
      <w:lang w:eastAsia="ru-RU"/>
    </w:rPr>
  </w:style>
  <w:style w:type="character" w:customStyle="1" w:styleId="aa">
    <w:name w:val="Подпись Знак"/>
    <w:qFormat/>
    <w:rsid w:val="00BC700B"/>
    <w:rPr>
      <w:rFonts w:ascii="Times New Roman" w:eastAsia="Times New Roman" w:hAnsi="Times New Roman" w:cs="Times New Roman"/>
      <w:b/>
      <w:sz w:val="28"/>
      <w:szCs w:val="28"/>
      <w:lang w:eastAsia="ru-RU"/>
    </w:rPr>
  </w:style>
  <w:style w:type="character" w:customStyle="1" w:styleId="ab">
    <w:name w:val="Красная строка Знак"/>
    <w:qFormat/>
    <w:rsid w:val="00BC700B"/>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BC700B"/>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BC700B"/>
    <w:rPr>
      <w:rFonts w:cs="Times New Roman"/>
      <w:sz w:val="24"/>
      <w:szCs w:val="24"/>
      <w:lang w:val="ru-RU" w:eastAsia="ru-RU" w:bidi="ar-SA"/>
    </w:rPr>
  </w:style>
  <w:style w:type="character" w:customStyle="1" w:styleId="BodyTextChar">
    <w:name w:val="Body Text Char"/>
    <w:qFormat/>
    <w:locked/>
    <w:rsid w:val="00BC700B"/>
    <w:rPr>
      <w:rFonts w:cs="Times New Roman"/>
      <w:sz w:val="24"/>
      <w:szCs w:val="24"/>
      <w:lang w:val="ru-RU" w:eastAsia="ru-RU" w:bidi="ar-SA"/>
    </w:rPr>
  </w:style>
  <w:style w:type="character" w:customStyle="1" w:styleId="FontStyle13">
    <w:name w:val="Font Style13"/>
    <w:qFormat/>
    <w:rsid w:val="00BC700B"/>
    <w:rPr>
      <w:rFonts w:ascii="Times New Roman" w:hAnsi="Times New Roman" w:cs="Times New Roman"/>
      <w:sz w:val="22"/>
      <w:szCs w:val="22"/>
    </w:rPr>
  </w:style>
  <w:style w:type="character" w:styleId="ac">
    <w:name w:val="FollowedHyperlink"/>
    <w:qFormat/>
    <w:rsid w:val="00BC700B"/>
    <w:rPr>
      <w:color w:val="800080"/>
      <w:u w:val="single"/>
    </w:rPr>
  </w:style>
  <w:style w:type="character" w:customStyle="1" w:styleId="ad">
    <w:name w:val="Привязка сноски"/>
    <w:rsid w:val="00BC700B"/>
    <w:rPr>
      <w:vertAlign w:val="superscript"/>
    </w:rPr>
  </w:style>
  <w:style w:type="character" w:customStyle="1" w:styleId="FootnoteCharacters">
    <w:name w:val="Footnote Characters"/>
    <w:semiHidden/>
    <w:qFormat/>
    <w:rsid w:val="00BC700B"/>
    <w:rPr>
      <w:vertAlign w:val="superscript"/>
    </w:rPr>
  </w:style>
  <w:style w:type="character" w:customStyle="1" w:styleId="ae">
    <w:name w:val="Знак Знак"/>
    <w:qFormat/>
    <w:locked/>
    <w:rsid w:val="00BC700B"/>
    <w:rPr>
      <w:rFonts w:ascii="Tahoma" w:hAnsi="Tahoma" w:cs="Times New Roman"/>
      <w:sz w:val="20"/>
      <w:szCs w:val="20"/>
      <w:lang w:val="en-US"/>
    </w:rPr>
  </w:style>
  <w:style w:type="character" w:customStyle="1" w:styleId="35">
    <w:name w:val="Знак Знак35"/>
    <w:qFormat/>
    <w:locked/>
    <w:rsid w:val="00BC700B"/>
    <w:rPr>
      <w:rFonts w:ascii="Arial" w:hAnsi="Arial" w:cs="Arial"/>
      <w:b/>
      <w:bCs/>
      <w:i/>
      <w:iCs/>
      <w:sz w:val="28"/>
      <w:szCs w:val="28"/>
      <w:lang w:eastAsia="ru-RU"/>
    </w:rPr>
  </w:style>
  <w:style w:type="character" w:customStyle="1" w:styleId="34">
    <w:name w:val="Знак Знак34"/>
    <w:qFormat/>
    <w:locked/>
    <w:rsid w:val="00BC700B"/>
    <w:rPr>
      <w:rFonts w:ascii="Arial" w:hAnsi="Arial" w:cs="Arial"/>
      <w:b/>
      <w:bCs/>
      <w:sz w:val="26"/>
      <w:szCs w:val="26"/>
      <w:lang w:eastAsia="ru-RU"/>
    </w:rPr>
  </w:style>
  <w:style w:type="character" w:customStyle="1" w:styleId="33">
    <w:name w:val="Знак Знак33"/>
    <w:qFormat/>
    <w:locked/>
    <w:rsid w:val="00BC700B"/>
    <w:rPr>
      <w:rFonts w:ascii="Times New Roman" w:hAnsi="Times New Roman" w:cs="Times New Roman"/>
      <w:b/>
      <w:sz w:val="20"/>
      <w:szCs w:val="20"/>
      <w:lang w:eastAsia="ru-RU"/>
    </w:rPr>
  </w:style>
  <w:style w:type="character" w:customStyle="1" w:styleId="320">
    <w:name w:val="Знак Знак32"/>
    <w:qFormat/>
    <w:locked/>
    <w:rsid w:val="00BC700B"/>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BC700B"/>
    <w:rPr>
      <w:rFonts w:ascii="Calibri" w:eastAsia="Calibri" w:hAnsi="Calibri" w:cs="Times New Roman"/>
      <w:sz w:val="20"/>
      <w:szCs w:val="20"/>
      <w:lang w:eastAsia="ru-RU"/>
    </w:rPr>
  </w:style>
  <w:style w:type="character" w:customStyle="1" w:styleId="af0">
    <w:name w:val="Тема примечания Знак"/>
    <w:semiHidden/>
    <w:qFormat/>
    <w:rsid w:val="00BC700B"/>
    <w:rPr>
      <w:rFonts w:ascii="Calibri" w:eastAsia="Calibri" w:hAnsi="Calibri" w:cs="Times New Roman"/>
      <w:b/>
      <w:bCs/>
      <w:sz w:val="20"/>
      <w:szCs w:val="20"/>
      <w:lang w:eastAsia="ru-RU"/>
    </w:rPr>
  </w:style>
  <w:style w:type="character" w:customStyle="1" w:styleId="blk">
    <w:name w:val="blk"/>
    <w:qFormat/>
    <w:rsid w:val="00BC700B"/>
    <w:rPr>
      <w:rFonts w:cs="Times New Roman"/>
    </w:rPr>
  </w:style>
  <w:style w:type="character" w:customStyle="1" w:styleId="u">
    <w:name w:val="u"/>
    <w:qFormat/>
    <w:rsid w:val="00BC700B"/>
    <w:rPr>
      <w:rFonts w:cs="Times New Roman"/>
    </w:rPr>
  </w:style>
  <w:style w:type="character" w:customStyle="1" w:styleId="17">
    <w:name w:val="Знак Знак17"/>
    <w:qFormat/>
    <w:locked/>
    <w:rsid w:val="00BC700B"/>
    <w:rPr>
      <w:rFonts w:eastAsia="Times New Roman" w:cs="Times New Roman"/>
      <w:lang w:eastAsia="ru-RU"/>
    </w:rPr>
  </w:style>
  <w:style w:type="character" w:customStyle="1" w:styleId="16">
    <w:name w:val="Знак Знак16"/>
    <w:qFormat/>
    <w:locked/>
    <w:rsid w:val="00BC700B"/>
    <w:rPr>
      <w:rFonts w:eastAsia="Times New Roman" w:cs="Times New Roman"/>
      <w:lang w:eastAsia="ru-RU"/>
    </w:rPr>
  </w:style>
  <w:style w:type="character" w:customStyle="1" w:styleId="13">
    <w:name w:val="Заголовок 1 Знак3"/>
    <w:link w:val="1"/>
    <w:qFormat/>
    <w:locked/>
    <w:rsid w:val="00BC700B"/>
    <w:rPr>
      <w:rFonts w:ascii="Times New Roman" w:hAnsi="Times New Roman" w:cs="Times New Roman"/>
      <w:sz w:val="24"/>
      <w:szCs w:val="24"/>
      <w:lang w:eastAsia="ru-RU"/>
    </w:rPr>
  </w:style>
  <w:style w:type="character" w:customStyle="1" w:styleId="410">
    <w:name w:val="Знак Знак41"/>
    <w:qFormat/>
    <w:rsid w:val="00BC700B"/>
    <w:rPr>
      <w:rFonts w:ascii="Arial" w:hAnsi="Arial" w:cs="Arial"/>
      <w:sz w:val="24"/>
      <w:szCs w:val="24"/>
      <w:lang w:val="ru-RU" w:eastAsia="ru-RU" w:bidi="ar-SA"/>
    </w:rPr>
  </w:style>
  <w:style w:type="character" w:customStyle="1" w:styleId="af1">
    <w:name w:val="Заголовок Знак"/>
    <w:qFormat/>
    <w:rsid w:val="00BC700B"/>
    <w:rPr>
      <w:rFonts w:ascii="Arial" w:eastAsia="Calibri" w:hAnsi="Arial" w:cs="Arial"/>
      <w:b/>
      <w:bCs/>
      <w:sz w:val="24"/>
      <w:szCs w:val="24"/>
      <w:lang w:eastAsia="ru-RU"/>
    </w:rPr>
  </w:style>
  <w:style w:type="character" w:customStyle="1" w:styleId="36">
    <w:name w:val="Основной текст с отступом 3 Знак"/>
    <w:link w:val="36"/>
    <w:qFormat/>
    <w:rsid w:val="00BC700B"/>
    <w:rPr>
      <w:rFonts w:ascii="Times New Roman" w:eastAsia="Calibri" w:hAnsi="Times New Roman" w:cs="Times New Roman"/>
      <w:sz w:val="16"/>
      <w:szCs w:val="16"/>
      <w:lang w:eastAsia="ru-RU"/>
    </w:rPr>
  </w:style>
  <w:style w:type="character" w:customStyle="1" w:styleId="af2">
    <w:name w:val="Текст Знак"/>
    <w:qFormat/>
    <w:rsid w:val="00BC700B"/>
    <w:rPr>
      <w:rFonts w:ascii="Courier New" w:eastAsia="Calibri" w:hAnsi="Courier New" w:cs="Courier New"/>
      <w:sz w:val="20"/>
      <w:szCs w:val="20"/>
      <w:lang w:eastAsia="ru-RU"/>
    </w:rPr>
  </w:style>
  <w:style w:type="character" w:customStyle="1" w:styleId="12">
    <w:name w:val="Обычный1 Знак"/>
    <w:qFormat/>
    <w:locked/>
    <w:rsid w:val="00BC700B"/>
    <w:rPr>
      <w:rFonts w:ascii="Times New Roman" w:hAnsi="Times New Roman"/>
      <w:sz w:val="22"/>
      <w:szCs w:val="22"/>
      <w:lang w:eastAsia="ru-RU" w:bidi="ar-SA"/>
    </w:rPr>
  </w:style>
  <w:style w:type="character" w:customStyle="1" w:styleId="Heading1Char">
    <w:name w:val="Heading 1 Char"/>
    <w:qFormat/>
    <w:locked/>
    <w:rsid w:val="00BC700B"/>
    <w:rPr>
      <w:rFonts w:ascii="Arial" w:hAnsi="Arial" w:cs="Arial"/>
      <w:b/>
      <w:bCs/>
      <w:color w:val="000080"/>
      <w:lang w:val="ru-RU" w:eastAsia="ru-RU"/>
    </w:rPr>
  </w:style>
  <w:style w:type="character" w:customStyle="1" w:styleId="Heading2Char">
    <w:name w:val="Heading 2 Char"/>
    <w:qFormat/>
    <w:locked/>
    <w:rsid w:val="00BC700B"/>
    <w:rPr>
      <w:rFonts w:ascii="Arial" w:hAnsi="Arial" w:cs="Arial"/>
      <w:sz w:val="24"/>
      <w:szCs w:val="24"/>
      <w:lang w:val="ru-RU" w:eastAsia="ru-RU"/>
    </w:rPr>
  </w:style>
  <w:style w:type="character" w:customStyle="1" w:styleId="Heading3Char">
    <w:name w:val="Heading 3 Char"/>
    <w:qFormat/>
    <w:locked/>
    <w:rsid w:val="00BC700B"/>
    <w:rPr>
      <w:rFonts w:ascii="Arial" w:hAnsi="Arial" w:cs="Arial"/>
      <w:b/>
      <w:bCs/>
      <w:sz w:val="24"/>
      <w:szCs w:val="24"/>
      <w:lang w:val="ru-RU" w:eastAsia="ru-RU"/>
    </w:rPr>
  </w:style>
  <w:style w:type="character" w:customStyle="1" w:styleId="Heading4Char">
    <w:name w:val="Heading 4 Char"/>
    <w:qFormat/>
    <w:locked/>
    <w:rsid w:val="00BC700B"/>
    <w:rPr>
      <w:rFonts w:cs="Times New Roman"/>
      <w:sz w:val="24"/>
      <w:szCs w:val="24"/>
      <w:lang w:val="ru-RU" w:eastAsia="ru-RU"/>
    </w:rPr>
  </w:style>
  <w:style w:type="character" w:customStyle="1" w:styleId="BodyTextChar1">
    <w:name w:val="Body Text Char1"/>
    <w:qFormat/>
    <w:locked/>
    <w:rsid w:val="00BC700B"/>
    <w:rPr>
      <w:rFonts w:cs="Times New Roman"/>
      <w:sz w:val="24"/>
      <w:szCs w:val="24"/>
      <w:lang w:val="ru-RU" w:eastAsia="ru-RU"/>
    </w:rPr>
  </w:style>
  <w:style w:type="character" w:customStyle="1" w:styleId="BodyTextIndentChar1">
    <w:name w:val="Body Text Indent Char1"/>
    <w:qFormat/>
    <w:locked/>
    <w:rsid w:val="00BC700B"/>
    <w:rPr>
      <w:rFonts w:cs="Times New Roman"/>
      <w:sz w:val="24"/>
      <w:szCs w:val="24"/>
      <w:lang w:val="ru-RU" w:eastAsia="ru-RU"/>
    </w:rPr>
  </w:style>
  <w:style w:type="character" w:customStyle="1" w:styleId="15">
    <w:name w:val="Знак Знак15"/>
    <w:qFormat/>
    <w:rsid w:val="00BC700B"/>
    <w:rPr>
      <w:rFonts w:ascii="Times New Roman" w:hAnsi="Times New Roman" w:cs="Times New Roman"/>
      <w:sz w:val="24"/>
      <w:szCs w:val="24"/>
      <w:lang w:eastAsia="ru-RU"/>
    </w:rPr>
  </w:style>
  <w:style w:type="character" w:styleId="af3">
    <w:name w:val="Strong"/>
    <w:qFormat/>
    <w:rsid w:val="00BC700B"/>
    <w:rPr>
      <w:rFonts w:cs="Times New Roman"/>
      <w:b/>
      <w:bCs/>
    </w:rPr>
  </w:style>
  <w:style w:type="character" w:customStyle="1" w:styleId="HeaderChar">
    <w:name w:val="Header Char"/>
    <w:qFormat/>
    <w:locked/>
    <w:rsid w:val="00BC700B"/>
    <w:rPr>
      <w:rFonts w:cs="Times New Roman"/>
      <w:sz w:val="24"/>
      <w:szCs w:val="24"/>
      <w:lang w:val="ru-RU" w:eastAsia="ar-SA" w:bidi="ar-SA"/>
    </w:rPr>
  </w:style>
  <w:style w:type="character" w:customStyle="1" w:styleId="FooterChar">
    <w:name w:val="Footer Char"/>
    <w:qFormat/>
    <w:locked/>
    <w:rsid w:val="00BC700B"/>
    <w:rPr>
      <w:rFonts w:cs="Times New Roman"/>
      <w:sz w:val="24"/>
      <w:szCs w:val="24"/>
      <w:lang w:val="ru-RU" w:eastAsia="ar-SA" w:bidi="ar-SA"/>
    </w:rPr>
  </w:style>
  <w:style w:type="character" w:customStyle="1" w:styleId="120">
    <w:name w:val="Знак Знак12"/>
    <w:qFormat/>
    <w:rsid w:val="00BC700B"/>
    <w:rPr>
      <w:rFonts w:ascii="Arial" w:hAnsi="Arial" w:cs="Arial"/>
      <w:b/>
      <w:bCs/>
      <w:color w:val="000080"/>
      <w:sz w:val="20"/>
      <w:szCs w:val="20"/>
      <w:lang w:eastAsia="ru-RU"/>
    </w:rPr>
  </w:style>
  <w:style w:type="character" w:customStyle="1" w:styleId="SignatureChar">
    <w:name w:val="Signature Char"/>
    <w:qFormat/>
    <w:locked/>
    <w:rsid w:val="00BC700B"/>
    <w:rPr>
      <w:rFonts w:cs="Times New Roman"/>
      <w:b/>
      <w:bCs/>
      <w:sz w:val="28"/>
      <w:szCs w:val="28"/>
      <w:lang w:val="ru-RU" w:eastAsia="ru-RU"/>
    </w:rPr>
  </w:style>
  <w:style w:type="character" w:customStyle="1" w:styleId="af4">
    <w:name w:val="Цветовое выделение"/>
    <w:qFormat/>
    <w:rsid w:val="00BC700B"/>
    <w:rPr>
      <w:b/>
      <w:color w:val="000080"/>
      <w:sz w:val="20"/>
    </w:rPr>
  </w:style>
  <w:style w:type="character" w:customStyle="1" w:styleId="af5">
    <w:name w:val="Гипертекстовая ссылка"/>
    <w:qFormat/>
    <w:rsid w:val="00BC700B"/>
    <w:rPr>
      <w:rFonts w:cs="Times New Roman"/>
      <w:b/>
      <w:bCs/>
      <w:color w:val="008000"/>
      <w:sz w:val="20"/>
      <w:szCs w:val="20"/>
      <w:u w:val="single"/>
    </w:rPr>
  </w:style>
  <w:style w:type="character" w:customStyle="1" w:styleId="af6">
    <w:name w:val="Продолжение ссылки"/>
    <w:qFormat/>
    <w:rsid w:val="00BC700B"/>
    <w:rPr>
      <w:rFonts w:cs="Times New Roman"/>
      <w:b w:val="0"/>
      <w:bCs w:val="0"/>
      <w:color w:val="008000"/>
      <w:sz w:val="20"/>
      <w:szCs w:val="20"/>
      <w:u w:val="single"/>
    </w:rPr>
  </w:style>
  <w:style w:type="character" w:customStyle="1" w:styleId="BodyTextFirstIndentChar">
    <w:name w:val="Body Text First Indent Char"/>
    <w:qFormat/>
    <w:locked/>
    <w:rsid w:val="00BC700B"/>
    <w:rPr>
      <w:rFonts w:cs="Times New Roman"/>
      <w:sz w:val="24"/>
      <w:szCs w:val="24"/>
      <w:lang w:val="ru-RU" w:eastAsia="ru-RU"/>
    </w:rPr>
  </w:style>
  <w:style w:type="character" w:customStyle="1" w:styleId="BodyText2Char">
    <w:name w:val="Body Text 2 Char"/>
    <w:qFormat/>
    <w:locked/>
    <w:rsid w:val="00BC700B"/>
    <w:rPr>
      <w:rFonts w:cs="Times New Roman"/>
      <w:sz w:val="24"/>
      <w:szCs w:val="24"/>
      <w:lang w:val="ru-RU" w:eastAsia="ru-RU"/>
    </w:rPr>
  </w:style>
  <w:style w:type="character" w:customStyle="1" w:styleId="BodyText3Char">
    <w:name w:val="Body Text 3 Char"/>
    <w:qFormat/>
    <w:locked/>
    <w:rsid w:val="00BC700B"/>
    <w:rPr>
      <w:rFonts w:cs="Times New Roman"/>
      <w:sz w:val="16"/>
      <w:szCs w:val="16"/>
      <w:lang w:val="ru-RU" w:eastAsia="ru-RU"/>
    </w:rPr>
  </w:style>
  <w:style w:type="character" w:customStyle="1" w:styleId="27">
    <w:name w:val="Знак Знак27"/>
    <w:qFormat/>
    <w:rsid w:val="00BC700B"/>
    <w:rPr>
      <w:rFonts w:cs="Times New Roman"/>
      <w:sz w:val="28"/>
      <w:szCs w:val="28"/>
      <w:lang w:val="ru-RU" w:eastAsia="ru-RU"/>
    </w:rPr>
  </w:style>
  <w:style w:type="character" w:customStyle="1" w:styleId="26">
    <w:name w:val="Знак Знак26"/>
    <w:qFormat/>
    <w:rsid w:val="00BC700B"/>
    <w:rPr>
      <w:rFonts w:ascii="Arial" w:hAnsi="Arial" w:cs="Arial"/>
      <w:b/>
      <w:bCs/>
      <w:sz w:val="26"/>
      <w:szCs w:val="26"/>
      <w:lang w:val="ru-RU" w:eastAsia="ru-RU"/>
    </w:rPr>
  </w:style>
  <w:style w:type="character" w:customStyle="1" w:styleId="25">
    <w:name w:val="Знак Знак25"/>
    <w:qFormat/>
    <w:rsid w:val="00BC700B"/>
    <w:rPr>
      <w:rFonts w:ascii="Arial" w:hAnsi="Arial" w:cs="Arial"/>
      <w:b/>
      <w:bCs/>
      <w:sz w:val="24"/>
      <w:szCs w:val="24"/>
      <w:lang w:val="ru-RU" w:eastAsia="ru-RU"/>
    </w:rPr>
  </w:style>
  <w:style w:type="character" w:styleId="af7">
    <w:name w:val="Emphasis"/>
    <w:qFormat/>
    <w:rsid w:val="00BC700B"/>
    <w:rPr>
      <w:rFonts w:cs="Times New Roman"/>
      <w:i/>
      <w:iCs/>
    </w:rPr>
  </w:style>
  <w:style w:type="character" w:customStyle="1" w:styleId="HTML1">
    <w:name w:val="Стандартный HTML Знак1"/>
    <w:qFormat/>
    <w:rsid w:val="00BC700B"/>
    <w:rPr>
      <w:rFonts w:ascii="Courier New" w:hAnsi="Courier New" w:cs="Courier New"/>
      <w:lang w:eastAsia="ar-SA" w:bidi="ar-SA"/>
    </w:rPr>
  </w:style>
  <w:style w:type="character" w:customStyle="1" w:styleId="28">
    <w:name w:val="Знак Знак28"/>
    <w:qFormat/>
    <w:rsid w:val="00BC700B"/>
    <w:rPr>
      <w:rFonts w:cs="Times New Roman"/>
      <w:sz w:val="24"/>
      <w:szCs w:val="24"/>
      <w:lang w:val="ru-RU" w:eastAsia="ru-RU"/>
    </w:rPr>
  </w:style>
  <w:style w:type="character" w:customStyle="1" w:styleId="220">
    <w:name w:val="Заголовок 2 Знак2"/>
    <w:qFormat/>
    <w:rsid w:val="00BC700B"/>
    <w:rPr>
      <w:rFonts w:ascii="Arial" w:hAnsi="Arial" w:cs="Arial"/>
      <w:b/>
      <w:bCs/>
      <w:i/>
      <w:iCs/>
      <w:sz w:val="28"/>
      <w:szCs w:val="28"/>
      <w:lang w:val="ru-RU" w:eastAsia="ru-RU"/>
    </w:rPr>
  </w:style>
  <w:style w:type="character" w:customStyle="1" w:styleId="23">
    <w:name w:val="Знак Знак23"/>
    <w:qFormat/>
    <w:rsid w:val="00BC700B"/>
    <w:rPr>
      <w:rFonts w:ascii="Times New Roman" w:hAnsi="Times New Roman" w:cs="Times New Roman"/>
      <w:sz w:val="24"/>
      <w:szCs w:val="24"/>
    </w:rPr>
  </w:style>
  <w:style w:type="character" w:customStyle="1" w:styleId="221">
    <w:name w:val="Знак Знак22"/>
    <w:qFormat/>
    <w:rsid w:val="00BC700B"/>
    <w:rPr>
      <w:rFonts w:ascii="Times New Roman" w:hAnsi="Times New Roman" w:cs="Times New Roman"/>
      <w:sz w:val="28"/>
      <w:szCs w:val="28"/>
    </w:rPr>
  </w:style>
  <w:style w:type="character" w:customStyle="1" w:styleId="210">
    <w:name w:val="Знак Знак21"/>
    <w:qFormat/>
    <w:rsid w:val="00BC700B"/>
    <w:rPr>
      <w:rFonts w:ascii="Arial" w:hAnsi="Arial" w:cs="Arial"/>
      <w:b/>
      <w:bCs/>
      <w:sz w:val="26"/>
      <w:szCs w:val="26"/>
    </w:rPr>
  </w:style>
  <w:style w:type="character" w:customStyle="1" w:styleId="200">
    <w:name w:val="Знак Знак20"/>
    <w:qFormat/>
    <w:rsid w:val="00BC700B"/>
    <w:rPr>
      <w:rFonts w:ascii="Times New Roman" w:hAnsi="Times New Roman" w:cs="Times New Roman"/>
      <w:b/>
      <w:bCs/>
      <w:sz w:val="28"/>
      <w:szCs w:val="28"/>
    </w:rPr>
  </w:style>
  <w:style w:type="character" w:customStyle="1" w:styleId="222">
    <w:name w:val="Основной текст 2 Знак2"/>
    <w:link w:val="24"/>
    <w:qFormat/>
    <w:rsid w:val="00BC700B"/>
    <w:rPr>
      <w:rFonts w:ascii="Arial" w:hAnsi="Arial" w:cs="Arial"/>
      <w:b/>
      <w:bCs/>
      <w:i/>
      <w:iCs/>
      <w:sz w:val="28"/>
      <w:szCs w:val="28"/>
      <w:lang w:val="ru-RU" w:eastAsia="ru-RU"/>
    </w:rPr>
  </w:style>
  <w:style w:type="character" w:customStyle="1" w:styleId="2210">
    <w:name w:val="Знак Знак221"/>
    <w:qFormat/>
    <w:locked/>
    <w:rsid w:val="00BC700B"/>
    <w:rPr>
      <w:rFonts w:cs="Times New Roman"/>
      <w:sz w:val="24"/>
      <w:szCs w:val="24"/>
      <w:lang w:val="ru-RU" w:eastAsia="ru-RU"/>
    </w:rPr>
  </w:style>
  <w:style w:type="character" w:customStyle="1" w:styleId="211">
    <w:name w:val="Знак Знак211"/>
    <w:qFormat/>
    <w:locked/>
    <w:rsid w:val="00BC700B"/>
    <w:rPr>
      <w:rFonts w:cs="Times New Roman"/>
      <w:sz w:val="28"/>
      <w:szCs w:val="28"/>
      <w:lang w:val="ru-RU" w:eastAsia="ru-RU"/>
    </w:rPr>
  </w:style>
  <w:style w:type="character" w:customStyle="1" w:styleId="201">
    <w:name w:val="Знак Знак201"/>
    <w:qFormat/>
    <w:locked/>
    <w:rsid w:val="00BC700B"/>
    <w:rPr>
      <w:rFonts w:ascii="Arial" w:hAnsi="Arial" w:cs="Arial"/>
      <w:b/>
      <w:bCs/>
      <w:sz w:val="26"/>
      <w:szCs w:val="26"/>
      <w:lang w:val="ru-RU" w:eastAsia="ru-RU"/>
    </w:rPr>
  </w:style>
  <w:style w:type="character" w:customStyle="1" w:styleId="19">
    <w:name w:val="Знак Знак19"/>
    <w:link w:val="14"/>
    <w:qFormat/>
    <w:locked/>
    <w:rsid w:val="00BC700B"/>
    <w:rPr>
      <w:rFonts w:cs="Times New Roman"/>
      <w:b/>
      <w:bCs/>
      <w:sz w:val="28"/>
      <w:szCs w:val="28"/>
      <w:lang w:val="ru-RU" w:eastAsia="ru-RU"/>
    </w:rPr>
  </w:style>
  <w:style w:type="character" w:customStyle="1" w:styleId="18">
    <w:name w:val="Знак Знак18"/>
    <w:link w:val="140"/>
    <w:qFormat/>
    <w:locked/>
    <w:rsid w:val="00BC700B"/>
    <w:rPr>
      <w:rFonts w:cs="Times New Roman"/>
      <w:b/>
      <w:bCs/>
      <w:i/>
      <w:iCs/>
      <w:sz w:val="26"/>
      <w:szCs w:val="26"/>
      <w:lang w:val="ru-RU" w:eastAsia="ru-RU"/>
    </w:rPr>
  </w:style>
  <w:style w:type="character" w:customStyle="1" w:styleId="171">
    <w:name w:val="Знак Знак171"/>
    <w:qFormat/>
    <w:locked/>
    <w:rsid w:val="00BC700B"/>
    <w:rPr>
      <w:rFonts w:cs="Times New Roman"/>
      <w:i/>
      <w:iCs/>
      <w:sz w:val="22"/>
      <w:szCs w:val="22"/>
      <w:lang w:val="ru-RU" w:eastAsia="ru-RU"/>
    </w:rPr>
  </w:style>
  <w:style w:type="character" w:customStyle="1" w:styleId="161">
    <w:name w:val="Знак Знак161"/>
    <w:qFormat/>
    <w:locked/>
    <w:rsid w:val="00BC700B"/>
    <w:rPr>
      <w:rFonts w:ascii="Arial" w:hAnsi="Arial" w:cs="Arial"/>
      <w:lang w:val="ru-RU" w:eastAsia="ru-RU"/>
    </w:rPr>
  </w:style>
  <w:style w:type="character" w:customStyle="1" w:styleId="151">
    <w:name w:val="Знак Знак151"/>
    <w:qFormat/>
    <w:locked/>
    <w:rsid w:val="00BC700B"/>
    <w:rPr>
      <w:rFonts w:ascii="Arial" w:hAnsi="Arial" w:cs="Arial"/>
      <w:i/>
      <w:iCs/>
      <w:lang w:val="ru-RU" w:eastAsia="ru-RU"/>
    </w:rPr>
  </w:style>
  <w:style w:type="character" w:customStyle="1" w:styleId="111">
    <w:name w:val="Знак Знак11"/>
    <w:link w:val="112"/>
    <w:qFormat/>
    <w:locked/>
    <w:rsid w:val="00BC700B"/>
    <w:rPr>
      <w:rFonts w:cs="Times New Roman"/>
      <w:sz w:val="24"/>
      <w:szCs w:val="24"/>
      <w:lang w:val="ru-RU" w:eastAsia="ru-RU"/>
    </w:rPr>
  </w:style>
  <w:style w:type="character" w:customStyle="1" w:styleId="91">
    <w:name w:val="Знак Знак9"/>
    <w:qFormat/>
    <w:locked/>
    <w:rsid w:val="00BC700B"/>
    <w:rPr>
      <w:rFonts w:cs="Times New Roman"/>
      <w:lang w:val="ru-RU" w:eastAsia="ru-RU"/>
    </w:rPr>
  </w:style>
  <w:style w:type="character" w:customStyle="1" w:styleId="37">
    <w:name w:val="Оглавление 3 Знак"/>
    <w:link w:val="38"/>
    <w:qFormat/>
    <w:locked/>
    <w:rsid w:val="00BC700B"/>
    <w:rPr>
      <w:rFonts w:cs="Times New Roman"/>
      <w:b/>
      <w:bCs/>
      <w:sz w:val="28"/>
      <w:szCs w:val="28"/>
      <w:lang w:val="ru-RU" w:eastAsia="ru-RU"/>
    </w:rPr>
  </w:style>
  <w:style w:type="character" w:customStyle="1" w:styleId="140">
    <w:name w:val="Знак Знак14"/>
    <w:link w:val="18"/>
    <w:qFormat/>
    <w:locked/>
    <w:rsid w:val="00BC700B"/>
    <w:rPr>
      <w:rFonts w:cs="Times New Roman"/>
      <w:sz w:val="24"/>
      <w:szCs w:val="24"/>
      <w:lang w:val="ru-RU" w:eastAsia="ru-RU"/>
    </w:rPr>
  </w:style>
  <w:style w:type="character" w:customStyle="1" w:styleId="212">
    <w:name w:val="Основной текст 2 Знак1"/>
    <w:link w:val="29"/>
    <w:qFormat/>
    <w:locked/>
    <w:rsid w:val="00BC700B"/>
    <w:rPr>
      <w:rFonts w:ascii="Times New Roman" w:hAnsi="Times New Roman" w:cs="Times New Roman"/>
      <w:sz w:val="24"/>
      <w:szCs w:val="24"/>
      <w:lang w:val="ru-RU" w:eastAsia="ru-RU"/>
    </w:rPr>
  </w:style>
  <w:style w:type="character" w:customStyle="1" w:styleId="100">
    <w:name w:val="Знак Знак10"/>
    <w:link w:val="10"/>
    <w:qFormat/>
    <w:locked/>
    <w:rsid w:val="00BC700B"/>
    <w:rPr>
      <w:rFonts w:cs="Times New Roman"/>
      <w:sz w:val="24"/>
      <w:szCs w:val="24"/>
      <w:lang w:val="ru-RU" w:eastAsia="ru-RU"/>
    </w:rPr>
  </w:style>
  <w:style w:type="character" w:customStyle="1" w:styleId="121">
    <w:name w:val="Заголовок 1 Знак2"/>
    <w:qFormat/>
    <w:locked/>
    <w:rsid w:val="00BC700B"/>
    <w:rPr>
      <w:rFonts w:cs="Times New Roman"/>
      <w:sz w:val="16"/>
      <w:szCs w:val="16"/>
      <w:lang w:val="ru-RU" w:eastAsia="ru-RU"/>
    </w:rPr>
  </w:style>
  <w:style w:type="character" w:customStyle="1" w:styleId="51">
    <w:name w:val="Знак Знак5"/>
    <w:qFormat/>
    <w:locked/>
    <w:rsid w:val="00BC700B"/>
    <w:rPr>
      <w:rFonts w:ascii="Tahoma" w:hAnsi="Tahoma" w:cs="Tahoma"/>
      <w:sz w:val="16"/>
      <w:szCs w:val="16"/>
    </w:rPr>
  </w:style>
  <w:style w:type="character" w:customStyle="1" w:styleId="1210">
    <w:name w:val="Знак Знак121"/>
    <w:qFormat/>
    <w:rsid w:val="00BC700B"/>
    <w:rPr>
      <w:rFonts w:ascii="Arial" w:hAnsi="Arial" w:cs="Arial"/>
      <w:b/>
      <w:bCs/>
      <w:color w:val="000080"/>
      <w:sz w:val="20"/>
      <w:szCs w:val="20"/>
      <w:lang w:eastAsia="ru-RU"/>
    </w:rPr>
  </w:style>
  <w:style w:type="character" w:customStyle="1" w:styleId="1a">
    <w:name w:val="Текст выноски Знак1"/>
    <w:qFormat/>
    <w:rsid w:val="00BC700B"/>
    <w:rPr>
      <w:rFonts w:ascii="Tahoma" w:hAnsi="Tahoma" w:cs="Tahoma"/>
      <w:sz w:val="16"/>
      <w:szCs w:val="16"/>
      <w:lang w:eastAsia="ar-SA" w:bidi="ar-SA"/>
    </w:rPr>
  </w:style>
  <w:style w:type="character" w:customStyle="1" w:styleId="1b">
    <w:name w:val="Схема документа Знак1"/>
    <w:qFormat/>
    <w:rsid w:val="00BC700B"/>
    <w:rPr>
      <w:rFonts w:ascii="Tahoma" w:hAnsi="Tahoma" w:cs="Tahoma"/>
      <w:sz w:val="16"/>
      <w:szCs w:val="16"/>
      <w:lang w:eastAsia="ar-SA" w:bidi="ar-SA"/>
    </w:rPr>
  </w:style>
  <w:style w:type="character" w:customStyle="1" w:styleId="122">
    <w:name w:val="Знак Знак122"/>
    <w:qFormat/>
    <w:rsid w:val="00BC700B"/>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BC700B"/>
    <w:rPr>
      <w:rFonts w:ascii="Arial" w:hAnsi="Arial" w:cs="Arial"/>
      <w:b/>
      <w:bCs/>
      <w:i/>
      <w:iCs/>
      <w:sz w:val="28"/>
      <w:szCs w:val="28"/>
      <w:lang w:val="ru-RU" w:eastAsia="ru-RU" w:bidi="ar-SA"/>
    </w:rPr>
  </w:style>
  <w:style w:type="character" w:customStyle="1" w:styleId="191">
    <w:name w:val="Знак Знак191"/>
    <w:qFormat/>
    <w:rsid w:val="00BC700B"/>
    <w:rPr>
      <w:rFonts w:ascii="Arial" w:hAnsi="Arial"/>
      <w:b/>
      <w:bCs/>
      <w:sz w:val="28"/>
      <w:szCs w:val="24"/>
      <w:lang w:val="ru-RU" w:eastAsia="ru-RU" w:bidi="ar-SA"/>
    </w:rPr>
  </w:style>
  <w:style w:type="character" w:customStyle="1" w:styleId="181">
    <w:name w:val="Знак Знак181"/>
    <w:qFormat/>
    <w:rsid w:val="00BC700B"/>
    <w:rPr>
      <w:sz w:val="28"/>
      <w:szCs w:val="24"/>
      <w:lang w:val="ru-RU" w:eastAsia="ru-RU" w:bidi="ar-SA"/>
    </w:rPr>
  </w:style>
  <w:style w:type="character" w:customStyle="1" w:styleId="231">
    <w:name w:val="Знак Знак231"/>
    <w:qFormat/>
    <w:rsid w:val="00BC700B"/>
    <w:rPr>
      <w:rFonts w:ascii="Times New Roman" w:eastAsia="Times New Roman" w:hAnsi="Times New Roman"/>
      <w:sz w:val="24"/>
    </w:rPr>
  </w:style>
  <w:style w:type="character" w:customStyle="1" w:styleId="2220">
    <w:name w:val="Знак Знак222"/>
    <w:qFormat/>
    <w:rsid w:val="00BC700B"/>
    <w:rPr>
      <w:rFonts w:ascii="Times New Roman" w:eastAsia="Times New Roman" w:hAnsi="Times New Roman"/>
      <w:sz w:val="28"/>
    </w:rPr>
  </w:style>
  <w:style w:type="character" w:customStyle="1" w:styleId="2120">
    <w:name w:val="Знак Знак212"/>
    <w:qFormat/>
    <w:rsid w:val="00BC700B"/>
    <w:rPr>
      <w:rFonts w:ascii="Arial" w:eastAsia="Times New Roman" w:hAnsi="Arial" w:cs="Arial"/>
      <w:b/>
      <w:bCs/>
      <w:sz w:val="26"/>
      <w:szCs w:val="26"/>
    </w:rPr>
  </w:style>
  <w:style w:type="character" w:customStyle="1" w:styleId="202">
    <w:name w:val="Знак Знак202"/>
    <w:qFormat/>
    <w:rsid w:val="00BC700B"/>
    <w:rPr>
      <w:rFonts w:ascii="Times New Roman" w:eastAsia="Times New Roman" w:hAnsi="Times New Roman"/>
      <w:b/>
      <w:bCs/>
      <w:sz w:val="28"/>
      <w:szCs w:val="28"/>
    </w:rPr>
  </w:style>
  <w:style w:type="character" w:customStyle="1" w:styleId="Heading1Char1">
    <w:name w:val="Heading 1 Char1"/>
    <w:qFormat/>
    <w:locked/>
    <w:rsid w:val="00BC700B"/>
    <w:rPr>
      <w:rFonts w:ascii="Tahoma" w:eastAsia="Calibri" w:hAnsi="Tahoma"/>
      <w:lang w:val="en-US" w:eastAsia="en-US" w:bidi="ar-SA"/>
    </w:rPr>
  </w:style>
  <w:style w:type="character" w:customStyle="1" w:styleId="Heading2Char1">
    <w:name w:val="Heading 2 Char1"/>
    <w:qFormat/>
    <w:locked/>
    <w:rsid w:val="00BC700B"/>
    <w:rPr>
      <w:rFonts w:ascii="Arial" w:eastAsia="Calibri" w:hAnsi="Arial" w:cs="Arial"/>
      <w:b/>
      <w:bCs/>
      <w:i/>
      <w:iCs/>
      <w:sz w:val="28"/>
      <w:szCs w:val="28"/>
      <w:lang w:val="ru-RU" w:eastAsia="ru-RU" w:bidi="ar-SA"/>
    </w:rPr>
  </w:style>
  <w:style w:type="character" w:customStyle="1" w:styleId="Heading3Char1">
    <w:name w:val="Heading 3 Char1"/>
    <w:qFormat/>
    <w:locked/>
    <w:rsid w:val="00BC700B"/>
    <w:rPr>
      <w:rFonts w:ascii="Arial" w:eastAsia="Calibri" w:hAnsi="Arial" w:cs="Arial"/>
      <w:b/>
      <w:bCs/>
      <w:sz w:val="26"/>
      <w:szCs w:val="26"/>
      <w:lang w:val="ru-RU" w:eastAsia="ru-RU" w:bidi="ar-SA"/>
    </w:rPr>
  </w:style>
  <w:style w:type="character" w:customStyle="1" w:styleId="Heading4Char1">
    <w:name w:val="Heading 4 Char1"/>
    <w:qFormat/>
    <w:locked/>
    <w:rsid w:val="00BC700B"/>
    <w:rPr>
      <w:rFonts w:eastAsia="Calibri"/>
      <w:b/>
      <w:sz w:val="24"/>
      <w:lang w:val="ru-RU" w:eastAsia="ru-RU" w:bidi="ar-SA"/>
    </w:rPr>
  </w:style>
  <w:style w:type="character" w:customStyle="1" w:styleId="Heading5Char">
    <w:name w:val="Heading 5 Char"/>
    <w:qFormat/>
    <w:locked/>
    <w:rsid w:val="00BC700B"/>
    <w:rPr>
      <w:rFonts w:eastAsia="Calibri"/>
      <w:b/>
      <w:bCs/>
      <w:i/>
      <w:iCs/>
      <w:sz w:val="26"/>
      <w:szCs w:val="26"/>
      <w:lang w:val="ru-RU" w:eastAsia="ru-RU" w:bidi="ar-SA"/>
    </w:rPr>
  </w:style>
  <w:style w:type="character" w:customStyle="1" w:styleId="Heading6Char">
    <w:name w:val="Heading 6 Char"/>
    <w:qFormat/>
    <w:locked/>
    <w:rsid w:val="00BC700B"/>
    <w:rPr>
      <w:rFonts w:eastAsia="Calibri"/>
      <w:i/>
      <w:iCs/>
      <w:sz w:val="22"/>
      <w:szCs w:val="22"/>
      <w:lang w:val="ru-RU" w:eastAsia="ru-RU" w:bidi="ar-SA"/>
    </w:rPr>
  </w:style>
  <w:style w:type="character" w:customStyle="1" w:styleId="Heading7Char">
    <w:name w:val="Heading 7 Char"/>
    <w:qFormat/>
    <w:locked/>
    <w:rsid w:val="00BC700B"/>
    <w:rPr>
      <w:rFonts w:eastAsia="Calibri"/>
      <w:sz w:val="24"/>
      <w:szCs w:val="24"/>
      <w:lang w:val="ru-RU" w:eastAsia="ru-RU" w:bidi="ar-SA"/>
    </w:rPr>
  </w:style>
  <w:style w:type="character" w:customStyle="1" w:styleId="Heading8Char">
    <w:name w:val="Heading 8 Char"/>
    <w:qFormat/>
    <w:locked/>
    <w:rsid w:val="00BC700B"/>
    <w:rPr>
      <w:rFonts w:ascii="Arial" w:eastAsia="Calibri" w:hAnsi="Arial" w:cs="Arial"/>
      <w:i/>
      <w:iCs/>
      <w:lang w:val="ru-RU" w:eastAsia="ru-RU" w:bidi="ar-SA"/>
    </w:rPr>
  </w:style>
  <w:style w:type="character" w:customStyle="1" w:styleId="Heading9Char">
    <w:name w:val="Heading 9 Char"/>
    <w:qFormat/>
    <w:locked/>
    <w:rsid w:val="00BC700B"/>
    <w:rPr>
      <w:rFonts w:ascii="Arial" w:eastAsia="Calibri" w:hAnsi="Arial" w:cs="Arial"/>
      <w:b/>
      <w:bCs/>
      <w:i/>
      <w:iCs/>
      <w:sz w:val="18"/>
      <w:szCs w:val="18"/>
      <w:lang w:val="ru-RU" w:eastAsia="ru-RU" w:bidi="ar-SA"/>
    </w:rPr>
  </w:style>
  <w:style w:type="character" w:customStyle="1" w:styleId="HeaderChar1">
    <w:name w:val="Header Char1"/>
    <w:qFormat/>
    <w:locked/>
    <w:rsid w:val="00BC700B"/>
    <w:rPr>
      <w:rFonts w:ascii="Calibri" w:eastAsia="Calibri" w:hAnsi="Calibri"/>
      <w:sz w:val="22"/>
      <w:szCs w:val="22"/>
      <w:lang w:val="ru-RU" w:eastAsia="ru-RU" w:bidi="ar-SA"/>
    </w:rPr>
  </w:style>
  <w:style w:type="character" w:customStyle="1" w:styleId="FooterChar1">
    <w:name w:val="Footer Char1"/>
    <w:qFormat/>
    <w:locked/>
    <w:rsid w:val="00BC700B"/>
    <w:rPr>
      <w:rFonts w:ascii="Calibri" w:eastAsia="Calibri" w:hAnsi="Calibri"/>
      <w:sz w:val="22"/>
      <w:szCs w:val="22"/>
      <w:lang w:val="ru-RU" w:eastAsia="ru-RU" w:bidi="ar-SA"/>
    </w:rPr>
  </w:style>
  <w:style w:type="character" w:customStyle="1" w:styleId="BodyTextChar2">
    <w:name w:val="Body Text Char2"/>
    <w:qFormat/>
    <w:locked/>
    <w:rsid w:val="00BC700B"/>
    <w:rPr>
      <w:rFonts w:eastAsia="Calibri"/>
      <w:sz w:val="28"/>
      <w:szCs w:val="24"/>
      <w:lang w:val="ru-RU" w:eastAsia="ru-RU" w:bidi="ar-SA"/>
    </w:rPr>
  </w:style>
  <w:style w:type="character" w:customStyle="1" w:styleId="BodyTextIndentChar2">
    <w:name w:val="Body Text Indent Char2"/>
    <w:qFormat/>
    <w:locked/>
    <w:rsid w:val="00BC700B"/>
    <w:rPr>
      <w:rFonts w:eastAsia="Calibri"/>
      <w:sz w:val="28"/>
      <w:szCs w:val="24"/>
      <w:lang w:val="ru-RU" w:eastAsia="ru-RU" w:bidi="ar-SA"/>
    </w:rPr>
  </w:style>
  <w:style w:type="character" w:customStyle="1" w:styleId="HTMLPreformattedChar">
    <w:name w:val="HTML Preformatted Char"/>
    <w:qFormat/>
    <w:locked/>
    <w:rsid w:val="00BC700B"/>
    <w:rPr>
      <w:rFonts w:ascii="Courier New" w:eastAsia="Calibri" w:hAnsi="Courier New" w:cs="Courier New"/>
      <w:color w:val="000090"/>
      <w:lang w:val="ru-RU" w:eastAsia="ru-RU" w:bidi="ar-SA"/>
    </w:rPr>
  </w:style>
  <w:style w:type="character" w:customStyle="1" w:styleId="BodyText2Char1">
    <w:name w:val="Body Text 2 Char1"/>
    <w:qFormat/>
    <w:locked/>
    <w:rsid w:val="00BC700B"/>
    <w:rPr>
      <w:rFonts w:eastAsia="Calibri"/>
      <w:b/>
      <w:bCs/>
      <w:sz w:val="24"/>
      <w:szCs w:val="24"/>
      <w:lang w:val="ru-RU" w:eastAsia="ru-RU" w:bidi="ar-SA"/>
    </w:rPr>
  </w:style>
  <w:style w:type="character" w:customStyle="1" w:styleId="SignatureChar1">
    <w:name w:val="Signature Char1"/>
    <w:qFormat/>
    <w:locked/>
    <w:rsid w:val="00BC700B"/>
    <w:rPr>
      <w:rFonts w:eastAsia="Calibri"/>
      <w:b/>
      <w:sz w:val="28"/>
      <w:szCs w:val="28"/>
      <w:lang w:val="ru-RU" w:eastAsia="ru-RU" w:bidi="ar-SA"/>
    </w:rPr>
  </w:style>
  <w:style w:type="character" w:customStyle="1" w:styleId="BodyTextFirstIndentChar1">
    <w:name w:val="Body Text First Indent Char1"/>
    <w:qFormat/>
    <w:locked/>
    <w:rsid w:val="00BC700B"/>
    <w:rPr>
      <w:rFonts w:eastAsia="Calibri"/>
      <w:sz w:val="24"/>
      <w:szCs w:val="24"/>
      <w:lang w:val="ru-RU" w:eastAsia="ru-RU" w:bidi="ar-SA"/>
    </w:rPr>
  </w:style>
  <w:style w:type="character" w:customStyle="1" w:styleId="BodyText3Char1">
    <w:name w:val="Body Text 3 Char1"/>
    <w:qFormat/>
    <w:locked/>
    <w:rsid w:val="00BC700B"/>
    <w:rPr>
      <w:rFonts w:eastAsia="Calibri"/>
      <w:sz w:val="16"/>
      <w:szCs w:val="16"/>
      <w:lang w:val="ru-RU" w:eastAsia="ru-RU" w:bidi="ar-SA"/>
    </w:rPr>
  </w:style>
  <w:style w:type="character" w:customStyle="1" w:styleId="TitleChar">
    <w:name w:val="Title Char"/>
    <w:qFormat/>
    <w:locked/>
    <w:rsid w:val="00BC700B"/>
    <w:rPr>
      <w:rFonts w:ascii="Arial" w:eastAsia="Calibri" w:hAnsi="Arial" w:cs="Arial"/>
      <w:b/>
      <w:bCs/>
      <w:sz w:val="24"/>
      <w:szCs w:val="24"/>
      <w:lang w:val="ru-RU" w:eastAsia="ru-RU" w:bidi="ar-SA"/>
    </w:rPr>
  </w:style>
  <w:style w:type="character" w:customStyle="1" w:styleId="BodyTextIndent3Char">
    <w:name w:val="Body Text Indent 3 Char"/>
    <w:qFormat/>
    <w:locked/>
    <w:rsid w:val="00BC700B"/>
    <w:rPr>
      <w:rFonts w:eastAsia="Calibri"/>
      <w:sz w:val="16"/>
      <w:szCs w:val="16"/>
      <w:lang w:val="ru-RU" w:eastAsia="ru-RU" w:bidi="ar-SA"/>
    </w:rPr>
  </w:style>
  <w:style w:type="character" w:customStyle="1" w:styleId="PlainTextChar">
    <w:name w:val="Plain Text Char"/>
    <w:qFormat/>
    <w:locked/>
    <w:rsid w:val="00BC700B"/>
    <w:rPr>
      <w:rFonts w:ascii="Courier New" w:eastAsia="Calibri" w:hAnsi="Courier New" w:cs="Courier New"/>
      <w:lang w:val="ru-RU" w:eastAsia="ru-RU" w:bidi="ar-SA"/>
    </w:rPr>
  </w:style>
  <w:style w:type="character" w:customStyle="1" w:styleId="2a">
    <w:name w:val="Красная строка 2 Знак"/>
    <w:qFormat/>
    <w:rsid w:val="00BC700B"/>
    <w:rPr>
      <w:rFonts w:ascii="Times New Roman" w:eastAsia="Times New Roman" w:hAnsi="Times New Roman" w:cs="Times New Roman"/>
      <w:sz w:val="20"/>
      <w:szCs w:val="20"/>
      <w:lang w:eastAsia="ru-RU"/>
    </w:rPr>
  </w:style>
  <w:style w:type="character" w:customStyle="1" w:styleId="apple-style-span">
    <w:name w:val="apple-style-span"/>
    <w:basedOn w:val="a0"/>
    <w:qFormat/>
    <w:rsid w:val="00BC700B"/>
  </w:style>
  <w:style w:type="character" w:styleId="af8">
    <w:name w:val="annotation reference"/>
    <w:uiPriority w:val="99"/>
    <w:semiHidden/>
    <w:unhideWhenUsed/>
    <w:qFormat/>
    <w:rsid w:val="00BC700B"/>
    <w:rPr>
      <w:sz w:val="16"/>
      <w:szCs w:val="16"/>
    </w:rPr>
  </w:style>
  <w:style w:type="character" w:customStyle="1" w:styleId="af9">
    <w:name w:val="Текст концевой сноски Знак"/>
    <w:uiPriority w:val="99"/>
    <w:qFormat/>
    <w:rsid w:val="00BC700B"/>
    <w:rPr>
      <w:sz w:val="24"/>
      <w:szCs w:val="24"/>
      <w:lang w:eastAsia="en-US"/>
    </w:rPr>
  </w:style>
  <w:style w:type="character" w:customStyle="1" w:styleId="afa">
    <w:name w:val="Привязка концевой сноски"/>
    <w:rsid w:val="00BC700B"/>
    <w:rPr>
      <w:vertAlign w:val="superscript"/>
    </w:rPr>
  </w:style>
  <w:style w:type="character" w:customStyle="1" w:styleId="EndnoteCharacters">
    <w:name w:val="Endnote Characters"/>
    <w:uiPriority w:val="99"/>
    <w:unhideWhenUsed/>
    <w:qFormat/>
    <w:rsid w:val="00BC700B"/>
    <w:rPr>
      <w:vertAlign w:val="superscript"/>
    </w:rPr>
  </w:style>
  <w:style w:type="character" w:customStyle="1" w:styleId="afb">
    <w:name w:val="Схема документа Знак"/>
    <w:uiPriority w:val="99"/>
    <w:semiHidden/>
    <w:qFormat/>
    <w:rsid w:val="00BC700B"/>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BC700B"/>
    <w:rPr>
      <w:rFonts w:ascii="Times New Roman" w:hAnsi="Times New Roman"/>
      <w:sz w:val="28"/>
      <w:szCs w:val="28"/>
      <w:lang w:eastAsia="en-US"/>
    </w:rPr>
  </w:style>
  <w:style w:type="character" w:customStyle="1" w:styleId="afc">
    <w:name w:val="Без интервала Знак"/>
    <w:basedOn w:val="a0"/>
    <w:qFormat/>
    <w:locked/>
    <w:rsid w:val="00BC700B"/>
    <w:rPr>
      <w:rFonts w:ascii="Times New Roman" w:hAnsi="Times New Roman"/>
      <w:sz w:val="24"/>
      <w:szCs w:val="22"/>
      <w:lang w:eastAsia="en-US"/>
    </w:rPr>
  </w:style>
  <w:style w:type="character" w:customStyle="1" w:styleId="ListLabel1">
    <w:name w:val="ListLabel 1"/>
    <w:qFormat/>
    <w:rsid w:val="00BC700B"/>
    <w:rPr>
      <w:i/>
      <w:sz w:val="28"/>
    </w:rPr>
  </w:style>
  <w:style w:type="character" w:customStyle="1" w:styleId="ListLabel2">
    <w:name w:val="ListLabel 2"/>
    <w:qFormat/>
    <w:rsid w:val="00BC700B"/>
    <w:rPr>
      <w:rFonts w:cs="Times New Roman"/>
      <w:b w:val="0"/>
      <w:bCs w:val="0"/>
      <w:i w:val="0"/>
      <w:iCs w:val="0"/>
      <w:caps w:val="0"/>
      <w:smallCaps w:val="0"/>
      <w:strike w:val="0"/>
      <w:dstrike w:val="0"/>
      <w:vanish w:val="0"/>
      <w:color w:val="000000"/>
      <w:spacing w:val="0"/>
      <w:position w:val="0"/>
      <w:sz w:val="24"/>
      <w:szCs w:val="0"/>
      <w:highlight w:val="black"/>
      <w:u w:val="none"/>
      <w:vertAlign w:val="baseline"/>
    </w:rPr>
  </w:style>
  <w:style w:type="character" w:customStyle="1" w:styleId="ListLabel3">
    <w:name w:val="ListLabel 3"/>
    <w:qFormat/>
    <w:rsid w:val="00BC700B"/>
    <w:rPr>
      <w:rFonts w:cs="Times New Roman"/>
      <w:b w:val="0"/>
      <w:i w:val="0"/>
      <w:color w:val="auto"/>
      <w:sz w:val="28"/>
      <w:szCs w:val="28"/>
    </w:rPr>
  </w:style>
  <w:style w:type="character" w:customStyle="1" w:styleId="ListLabel4">
    <w:name w:val="ListLabel 4"/>
    <w:qFormat/>
    <w:rsid w:val="00BC700B"/>
    <w:rPr>
      <w:sz w:val="24"/>
    </w:rPr>
  </w:style>
  <w:style w:type="character" w:customStyle="1" w:styleId="ListLabel5">
    <w:name w:val="ListLabel 5"/>
    <w:qFormat/>
    <w:rsid w:val="00BC700B"/>
    <w:rPr>
      <w:b w:val="0"/>
      <w:i w:val="0"/>
    </w:rPr>
  </w:style>
  <w:style w:type="character" w:customStyle="1" w:styleId="ListLabel6">
    <w:name w:val="ListLabel 6"/>
    <w:qFormat/>
    <w:rsid w:val="00BC700B"/>
    <w:rPr>
      <w:b w:val="0"/>
      <w:i w:val="0"/>
    </w:rPr>
  </w:style>
  <w:style w:type="character" w:customStyle="1" w:styleId="ListLabel7">
    <w:name w:val="ListLabel 7"/>
    <w:qFormat/>
    <w:rsid w:val="00BC700B"/>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8">
    <w:name w:val="ListLabel 8"/>
    <w:qFormat/>
    <w:rsid w:val="00BC700B"/>
    <w:rPr>
      <w:b w:val="0"/>
      <w:i w:val="0"/>
      <w:sz w:val="24"/>
      <w:szCs w:val="24"/>
    </w:rPr>
  </w:style>
  <w:style w:type="character" w:customStyle="1" w:styleId="ListLabel9">
    <w:name w:val="ListLabel 9"/>
    <w:qFormat/>
    <w:rsid w:val="00BC700B"/>
    <w:rPr>
      <w:b w:val="0"/>
      <w:i w:val="0"/>
    </w:rPr>
  </w:style>
  <w:style w:type="character" w:customStyle="1" w:styleId="ListLabel10">
    <w:name w:val="ListLabel 10"/>
    <w:qFormat/>
    <w:rsid w:val="00BC700B"/>
    <w:rPr>
      <w:b w:val="0"/>
      <w:i w:val="0"/>
    </w:rPr>
  </w:style>
  <w:style w:type="character" w:customStyle="1" w:styleId="ListLabel11">
    <w:name w:val="ListLabel 11"/>
    <w:qFormat/>
    <w:rsid w:val="00BC700B"/>
    <w:rPr>
      <w:b w:val="0"/>
      <w:i w:val="0"/>
    </w:rPr>
  </w:style>
  <w:style w:type="character" w:customStyle="1" w:styleId="ListLabel12">
    <w:name w:val="ListLabel 12"/>
    <w:qFormat/>
    <w:rsid w:val="00BC700B"/>
    <w:rPr>
      <w:b w:val="0"/>
      <w:i w:val="0"/>
    </w:rPr>
  </w:style>
  <w:style w:type="character" w:customStyle="1" w:styleId="ListLabel13">
    <w:name w:val="ListLabel 13"/>
    <w:qFormat/>
    <w:rsid w:val="00BC700B"/>
    <w:rPr>
      <w:b w:val="0"/>
      <w:i w:val="0"/>
    </w:rPr>
  </w:style>
  <w:style w:type="character" w:customStyle="1" w:styleId="ListLabel14">
    <w:name w:val="ListLabel 14"/>
    <w:qFormat/>
    <w:rsid w:val="00BC700B"/>
    <w:rPr>
      <w:b w:val="0"/>
      <w:i w:val="0"/>
    </w:rPr>
  </w:style>
  <w:style w:type="character" w:customStyle="1" w:styleId="ListLabel15">
    <w:name w:val="ListLabel 15"/>
    <w:qFormat/>
    <w:rsid w:val="00BC700B"/>
    <w:rPr>
      <w:b w:val="0"/>
      <w:i w:val="0"/>
    </w:rPr>
  </w:style>
  <w:style w:type="character" w:customStyle="1" w:styleId="ListLabel16">
    <w:name w:val="ListLabel 16"/>
    <w:qFormat/>
    <w:rsid w:val="00BC700B"/>
    <w:rPr>
      <w:rFonts w:cs="Courier New"/>
    </w:rPr>
  </w:style>
  <w:style w:type="character" w:customStyle="1" w:styleId="ListLabel17">
    <w:name w:val="ListLabel 17"/>
    <w:qFormat/>
    <w:rsid w:val="00BC700B"/>
    <w:rPr>
      <w:rFonts w:cs="Courier New"/>
    </w:rPr>
  </w:style>
  <w:style w:type="character" w:customStyle="1" w:styleId="ListLabel18">
    <w:name w:val="ListLabel 18"/>
    <w:qFormat/>
    <w:rsid w:val="00BC700B"/>
    <w:rPr>
      <w:rFonts w:cs="Courier New"/>
    </w:rPr>
  </w:style>
  <w:style w:type="character" w:customStyle="1" w:styleId="ListLabel19">
    <w:name w:val="ListLabel 19"/>
    <w:qFormat/>
    <w:rsid w:val="00BC700B"/>
    <w:rPr>
      <w:i w:val="0"/>
    </w:rPr>
  </w:style>
  <w:style w:type="character" w:customStyle="1" w:styleId="ListLabel20">
    <w:name w:val="ListLabel 20"/>
    <w:qFormat/>
    <w:rsid w:val="00BC700B"/>
    <w:rPr>
      <w:i w:val="0"/>
    </w:rPr>
  </w:style>
  <w:style w:type="character" w:customStyle="1" w:styleId="ListLabel21">
    <w:name w:val="ListLabel 21"/>
    <w:qFormat/>
    <w:rsid w:val="00BC700B"/>
    <w:rPr>
      <w:sz w:val="24"/>
      <w:szCs w:val="24"/>
    </w:rPr>
  </w:style>
  <w:style w:type="character" w:customStyle="1" w:styleId="ListLabel22">
    <w:name w:val="ListLabel 22"/>
    <w:qFormat/>
    <w:rsid w:val="00BC700B"/>
    <w:rPr>
      <w:rFonts w:ascii="Times New Roman" w:hAnsi="Times New Roman"/>
      <w:sz w:val="24"/>
      <w:szCs w:val="24"/>
    </w:rPr>
  </w:style>
  <w:style w:type="character" w:customStyle="1" w:styleId="ListLabel23">
    <w:name w:val="ListLabel 23"/>
    <w:qFormat/>
    <w:rsid w:val="00BC700B"/>
    <w:rPr>
      <w:sz w:val="24"/>
      <w:szCs w:val="24"/>
    </w:rPr>
  </w:style>
  <w:style w:type="character" w:customStyle="1" w:styleId="ListLabel24">
    <w:name w:val="ListLabel 24"/>
    <w:qFormat/>
    <w:rsid w:val="00BC700B"/>
    <w:rPr>
      <w:i w:val="0"/>
    </w:rPr>
  </w:style>
  <w:style w:type="character" w:customStyle="1" w:styleId="ListLabel25">
    <w:name w:val="ListLabel 25"/>
    <w:qFormat/>
    <w:rsid w:val="00BC700B"/>
    <w:rPr>
      <w:i/>
      <w:sz w:val="28"/>
    </w:rPr>
  </w:style>
  <w:style w:type="character" w:customStyle="1" w:styleId="ListLabel26">
    <w:name w:val="ListLabel 26"/>
    <w:qFormat/>
    <w:rsid w:val="00BC700B"/>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27">
    <w:name w:val="ListLabel 27"/>
    <w:qFormat/>
    <w:rsid w:val="00BC700B"/>
    <w:rPr>
      <w:rFonts w:cs="Times New Roman"/>
      <w:b w:val="0"/>
      <w:i w:val="0"/>
      <w:color w:val="auto"/>
      <w:sz w:val="24"/>
      <w:szCs w:val="24"/>
    </w:rPr>
  </w:style>
  <w:style w:type="character" w:customStyle="1" w:styleId="ListLabel28">
    <w:name w:val="ListLabel 28"/>
    <w:qFormat/>
    <w:rsid w:val="00BC700B"/>
    <w:rPr>
      <w:color w:val="auto"/>
    </w:rPr>
  </w:style>
  <w:style w:type="character" w:customStyle="1" w:styleId="ListLabel29">
    <w:name w:val="ListLabel 29"/>
    <w:qFormat/>
    <w:rsid w:val="00BC700B"/>
    <w:rPr>
      <w:rFonts w:cs="Times New Roman"/>
      <w:b w:val="0"/>
      <w:i w:val="0"/>
      <w:color w:val="auto"/>
      <w:sz w:val="24"/>
      <w:szCs w:val="24"/>
    </w:rPr>
  </w:style>
  <w:style w:type="character" w:customStyle="1" w:styleId="ListLabel30">
    <w:name w:val="ListLabel 30"/>
    <w:qFormat/>
    <w:rsid w:val="00BC700B"/>
    <w:rPr>
      <w:rFonts w:cs="Times New Roman"/>
      <w:b w:val="0"/>
      <w:i w:val="0"/>
      <w:color w:val="auto"/>
      <w:sz w:val="24"/>
      <w:szCs w:val="24"/>
    </w:rPr>
  </w:style>
  <w:style w:type="character" w:customStyle="1" w:styleId="ListLabel31">
    <w:name w:val="ListLabel 31"/>
    <w:qFormat/>
    <w:rsid w:val="00BC700B"/>
    <w:rPr>
      <w:rFonts w:cs="Times New Roman"/>
      <w:b w:val="0"/>
      <w:i w:val="0"/>
      <w:color w:val="auto"/>
      <w:sz w:val="24"/>
      <w:szCs w:val="24"/>
    </w:rPr>
  </w:style>
  <w:style w:type="character" w:customStyle="1" w:styleId="ListLabel32">
    <w:name w:val="ListLabel 32"/>
    <w:qFormat/>
    <w:rsid w:val="00BC700B"/>
    <w:rPr>
      <w:rFonts w:cs="Times New Roman"/>
      <w:b w:val="0"/>
      <w:i w:val="0"/>
      <w:color w:val="auto"/>
      <w:sz w:val="24"/>
      <w:szCs w:val="24"/>
    </w:rPr>
  </w:style>
  <w:style w:type="character" w:customStyle="1" w:styleId="ListLabel33">
    <w:name w:val="ListLabel 33"/>
    <w:qFormat/>
    <w:rsid w:val="00BC700B"/>
    <w:rPr>
      <w:rFonts w:cs="Times New Roman"/>
      <w:b w:val="0"/>
      <w:i w:val="0"/>
      <w:color w:val="auto"/>
      <w:sz w:val="24"/>
      <w:szCs w:val="24"/>
    </w:rPr>
  </w:style>
  <w:style w:type="character" w:customStyle="1" w:styleId="ListLabel34">
    <w:name w:val="ListLabel 34"/>
    <w:qFormat/>
    <w:rsid w:val="00BC700B"/>
    <w:rPr>
      <w:i/>
      <w:sz w:val="28"/>
    </w:rPr>
  </w:style>
  <w:style w:type="character" w:customStyle="1" w:styleId="ListLabel35">
    <w:name w:val="ListLabel 35"/>
    <w:qFormat/>
    <w:rsid w:val="00BC700B"/>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36">
    <w:name w:val="ListLabel 36"/>
    <w:qFormat/>
    <w:rsid w:val="00BC700B"/>
    <w:rPr>
      <w:rFonts w:cs="Times New Roman"/>
      <w:b w:val="0"/>
      <w:i w:val="0"/>
      <w:color w:val="auto"/>
      <w:sz w:val="24"/>
      <w:szCs w:val="24"/>
    </w:rPr>
  </w:style>
  <w:style w:type="character" w:customStyle="1" w:styleId="ListLabel37">
    <w:name w:val="ListLabel 37"/>
    <w:qFormat/>
    <w:rsid w:val="00BC700B"/>
    <w:rPr>
      <w:rFonts w:cs="Times New Roman"/>
      <w:b w:val="0"/>
      <w:i w:val="0"/>
      <w:color w:val="auto"/>
      <w:sz w:val="24"/>
      <w:szCs w:val="24"/>
    </w:rPr>
  </w:style>
  <w:style w:type="character" w:customStyle="1" w:styleId="ListLabel38">
    <w:name w:val="ListLabel 38"/>
    <w:qFormat/>
    <w:rsid w:val="00BC700B"/>
    <w:rPr>
      <w:rFonts w:cs="Times New Roman"/>
      <w:b w:val="0"/>
      <w:i w:val="0"/>
      <w:color w:val="auto"/>
      <w:sz w:val="24"/>
      <w:szCs w:val="24"/>
    </w:rPr>
  </w:style>
  <w:style w:type="character" w:customStyle="1" w:styleId="ListLabel39">
    <w:name w:val="ListLabel 39"/>
    <w:qFormat/>
    <w:rsid w:val="00BC700B"/>
    <w:rPr>
      <w:b w:val="0"/>
      <w:i w:val="0"/>
    </w:rPr>
  </w:style>
  <w:style w:type="character" w:customStyle="1" w:styleId="ListLabel40">
    <w:name w:val="ListLabel 40"/>
    <w:qFormat/>
    <w:rsid w:val="00BC700B"/>
    <w:rPr>
      <w:rFonts w:ascii="Times New Roman" w:hAnsi="Times New Roman"/>
      <w:b/>
      <w:i w:val="0"/>
      <w:sz w:val="24"/>
    </w:rPr>
  </w:style>
  <w:style w:type="character" w:customStyle="1" w:styleId="ListLabel41">
    <w:name w:val="ListLabel 41"/>
    <w:qFormat/>
    <w:rsid w:val="00BC700B"/>
    <w:rPr>
      <w:b w:val="0"/>
      <w:i w:val="0"/>
    </w:rPr>
  </w:style>
  <w:style w:type="character" w:customStyle="1" w:styleId="ListLabel42">
    <w:name w:val="ListLabel 42"/>
    <w:qFormat/>
    <w:rsid w:val="00BC700B"/>
    <w:rPr>
      <w:b w:val="0"/>
      <w:i w:val="0"/>
    </w:rPr>
  </w:style>
  <w:style w:type="character" w:customStyle="1" w:styleId="ListLabel43">
    <w:name w:val="ListLabel 43"/>
    <w:qFormat/>
    <w:rsid w:val="00BC700B"/>
    <w:rPr>
      <w:b w:val="0"/>
      <w:i w:val="0"/>
    </w:rPr>
  </w:style>
  <w:style w:type="character" w:customStyle="1" w:styleId="ListLabel44">
    <w:name w:val="ListLabel 44"/>
    <w:qFormat/>
    <w:rsid w:val="00BC700B"/>
    <w:rPr>
      <w:b w:val="0"/>
      <w:i w:val="0"/>
    </w:rPr>
  </w:style>
  <w:style w:type="character" w:customStyle="1" w:styleId="ListLabel45">
    <w:name w:val="ListLabel 45"/>
    <w:qFormat/>
    <w:rsid w:val="00BC700B"/>
    <w:rPr>
      <w:b w:val="0"/>
      <w:i w:val="0"/>
    </w:rPr>
  </w:style>
  <w:style w:type="character" w:customStyle="1" w:styleId="ListLabel46">
    <w:name w:val="ListLabel 46"/>
    <w:qFormat/>
    <w:rsid w:val="00BC700B"/>
    <w:rPr>
      <w:b w:val="0"/>
      <w:i w:val="0"/>
    </w:rPr>
  </w:style>
  <w:style w:type="character" w:customStyle="1" w:styleId="ListLabel47">
    <w:name w:val="ListLabel 47"/>
    <w:qFormat/>
    <w:rsid w:val="00BC700B"/>
    <w:rPr>
      <w:b w:val="0"/>
      <w:i w:val="0"/>
    </w:rPr>
  </w:style>
  <w:style w:type="character" w:customStyle="1" w:styleId="ListLabel48">
    <w:name w:val="ListLabel 48"/>
    <w:qFormat/>
    <w:rsid w:val="00BC700B"/>
    <w:rPr>
      <w:rFonts w:cs="Times New Roman"/>
      <w:b w:val="0"/>
      <w:i w:val="0"/>
      <w:color w:val="auto"/>
      <w:sz w:val="24"/>
      <w:szCs w:val="24"/>
    </w:rPr>
  </w:style>
  <w:style w:type="character" w:customStyle="1" w:styleId="ListLabel49">
    <w:name w:val="ListLabel 49"/>
    <w:qFormat/>
    <w:rsid w:val="00BC700B"/>
    <w:rPr>
      <w:rFonts w:cs="Times New Roman"/>
      <w:b w:val="0"/>
      <w:i w:val="0"/>
      <w:color w:val="auto"/>
      <w:sz w:val="24"/>
      <w:szCs w:val="24"/>
    </w:rPr>
  </w:style>
  <w:style w:type="character" w:customStyle="1" w:styleId="ListLabel50">
    <w:name w:val="ListLabel 50"/>
    <w:qFormat/>
    <w:rsid w:val="00BC700B"/>
    <w:rPr>
      <w:i/>
      <w:sz w:val="28"/>
    </w:rPr>
  </w:style>
  <w:style w:type="character" w:customStyle="1" w:styleId="ListLabel51">
    <w:name w:val="ListLabel 51"/>
    <w:qFormat/>
    <w:rsid w:val="00BC700B"/>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52">
    <w:name w:val="ListLabel 52"/>
    <w:qFormat/>
    <w:rsid w:val="00BC700B"/>
    <w:rPr>
      <w:sz w:val="24"/>
      <w:szCs w:val="24"/>
      <w:highlight w:val="green"/>
    </w:rPr>
  </w:style>
  <w:style w:type="character" w:customStyle="1" w:styleId="ListLabel53">
    <w:name w:val="ListLabel 53"/>
    <w:qFormat/>
    <w:rsid w:val="00BC700B"/>
    <w:rPr>
      <w:rFonts w:ascii="Times New Roman" w:hAnsi="Times New Roman"/>
      <w:sz w:val="24"/>
      <w:szCs w:val="24"/>
      <w:highlight w:val="green"/>
    </w:rPr>
  </w:style>
  <w:style w:type="character" w:customStyle="1" w:styleId="ListLabel54">
    <w:name w:val="ListLabel 54"/>
    <w:qFormat/>
    <w:rsid w:val="00BC700B"/>
    <w:rPr>
      <w:szCs w:val="24"/>
    </w:rPr>
  </w:style>
  <w:style w:type="character" w:customStyle="1" w:styleId="ListLabel55">
    <w:name w:val="ListLabel 55"/>
    <w:qFormat/>
    <w:rsid w:val="00BC700B"/>
    <w:rPr>
      <w:rFonts w:ascii="Times New Roman" w:hAnsi="Times New Roman"/>
      <w:sz w:val="24"/>
      <w:szCs w:val="24"/>
    </w:rPr>
  </w:style>
  <w:style w:type="character" w:customStyle="1" w:styleId="ListLabel56">
    <w:name w:val="ListLabel 56"/>
    <w:qFormat/>
    <w:rsid w:val="00BC700B"/>
    <w:rPr>
      <w:rFonts w:ascii="Times New Roman" w:hAnsi="Times New Roman"/>
      <w:spacing w:val="-6"/>
      <w:sz w:val="24"/>
      <w:szCs w:val="24"/>
    </w:rPr>
  </w:style>
  <w:style w:type="character" w:customStyle="1" w:styleId="ListLabel57">
    <w:name w:val="ListLabel 57"/>
    <w:qFormat/>
    <w:rsid w:val="00BC700B"/>
    <w:rPr>
      <w:rFonts w:ascii="Times New Roman" w:hAnsi="Times New Roman"/>
      <w:color w:val="auto"/>
      <w:sz w:val="24"/>
      <w:szCs w:val="24"/>
      <w:u w:val="none"/>
    </w:rPr>
  </w:style>
  <w:style w:type="character" w:customStyle="1" w:styleId="ListLabel58">
    <w:name w:val="ListLabel 58"/>
    <w:qFormat/>
    <w:rsid w:val="00BC700B"/>
    <w:rPr>
      <w:rFonts w:ascii="Times New Roman" w:hAnsi="Times New Roman"/>
      <w:sz w:val="24"/>
      <w:szCs w:val="24"/>
      <w:lang w:eastAsia="ru-RU"/>
    </w:rPr>
  </w:style>
  <w:style w:type="character" w:customStyle="1" w:styleId="afd">
    <w:name w:val="Ссылка указателя"/>
    <w:qFormat/>
    <w:rsid w:val="00BC700B"/>
  </w:style>
  <w:style w:type="character" w:customStyle="1" w:styleId="afe">
    <w:name w:val="Символ сноски"/>
    <w:qFormat/>
    <w:rsid w:val="00BC700B"/>
  </w:style>
  <w:style w:type="character" w:customStyle="1" w:styleId="aff">
    <w:name w:val="Символ концевой сноски"/>
    <w:qFormat/>
    <w:rsid w:val="00BC700B"/>
  </w:style>
  <w:style w:type="character" w:customStyle="1" w:styleId="ListLabel59">
    <w:name w:val="ListLabel 59"/>
    <w:qFormat/>
    <w:rsid w:val="00BC700B"/>
    <w:rPr>
      <w:rFonts w:cs="Times New Roman"/>
      <w:b w:val="0"/>
      <w:bCs w:val="0"/>
      <w:i w:val="0"/>
      <w:iCs w:val="0"/>
      <w:caps w:val="0"/>
      <w:smallCaps w:val="0"/>
      <w:strike w:val="0"/>
      <w:dstrike w:val="0"/>
      <w:vanish w:val="0"/>
      <w:color w:val="000000"/>
      <w:spacing w:val="0"/>
      <w:position w:val="0"/>
      <w:sz w:val="0"/>
      <w:szCs w:val="0"/>
      <w:highlight w:val="black"/>
      <w:u w:val="none"/>
      <w:vertAlign w:val="baseline"/>
    </w:rPr>
  </w:style>
  <w:style w:type="character" w:customStyle="1" w:styleId="ListLabel60">
    <w:name w:val="ListLabel 60"/>
    <w:qFormat/>
    <w:rsid w:val="00BC700B"/>
    <w:rPr>
      <w:sz w:val="24"/>
    </w:rPr>
  </w:style>
  <w:style w:type="character" w:customStyle="1" w:styleId="ListLabel61">
    <w:name w:val="ListLabel 61"/>
    <w:qFormat/>
    <w:rsid w:val="00BC700B"/>
    <w:rPr>
      <w:b w:val="0"/>
      <w:i w:val="0"/>
      <w:sz w:val="24"/>
    </w:rPr>
  </w:style>
  <w:style w:type="character" w:customStyle="1" w:styleId="ListLabel62">
    <w:name w:val="ListLabel 62"/>
    <w:qFormat/>
    <w:rsid w:val="00BC700B"/>
    <w:rPr>
      <w:b w:val="0"/>
      <w:i w:val="0"/>
    </w:rPr>
  </w:style>
  <w:style w:type="character" w:customStyle="1" w:styleId="ListLabel63">
    <w:name w:val="ListLabel 63"/>
    <w:qFormat/>
    <w:rsid w:val="00BC700B"/>
    <w:rPr>
      <w:rFonts w:ascii="Times New Roman" w:hAnsi="Times New Roman" w:cs="Symbol"/>
      <w:sz w:val="24"/>
    </w:rPr>
  </w:style>
  <w:style w:type="character" w:customStyle="1" w:styleId="ListLabel64">
    <w:name w:val="ListLabel 64"/>
    <w:qFormat/>
    <w:rsid w:val="00BC700B"/>
    <w:rPr>
      <w:rFonts w:cs="Courier New"/>
    </w:rPr>
  </w:style>
  <w:style w:type="character" w:customStyle="1" w:styleId="ListLabel65">
    <w:name w:val="ListLabel 65"/>
    <w:qFormat/>
    <w:rsid w:val="00BC700B"/>
    <w:rPr>
      <w:rFonts w:cs="Wingdings"/>
    </w:rPr>
  </w:style>
  <w:style w:type="character" w:customStyle="1" w:styleId="ListLabel66">
    <w:name w:val="ListLabel 66"/>
    <w:qFormat/>
    <w:rsid w:val="00BC700B"/>
    <w:rPr>
      <w:rFonts w:cs="Symbol"/>
    </w:rPr>
  </w:style>
  <w:style w:type="character" w:customStyle="1" w:styleId="ListLabel67">
    <w:name w:val="ListLabel 67"/>
    <w:qFormat/>
    <w:rsid w:val="00BC700B"/>
    <w:rPr>
      <w:rFonts w:cs="Courier New"/>
    </w:rPr>
  </w:style>
  <w:style w:type="character" w:customStyle="1" w:styleId="ListLabel68">
    <w:name w:val="ListLabel 68"/>
    <w:qFormat/>
    <w:rsid w:val="00BC700B"/>
    <w:rPr>
      <w:rFonts w:cs="Wingdings"/>
    </w:rPr>
  </w:style>
  <w:style w:type="character" w:customStyle="1" w:styleId="ListLabel69">
    <w:name w:val="ListLabel 69"/>
    <w:qFormat/>
    <w:rsid w:val="00BC700B"/>
    <w:rPr>
      <w:rFonts w:cs="Symbol"/>
    </w:rPr>
  </w:style>
  <w:style w:type="character" w:customStyle="1" w:styleId="ListLabel70">
    <w:name w:val="ListLabel 70"/>
    <w:qFormat/>
    <w:rsid w:val="00BC700B"/>
    <w:rPr>
      <w:rFonts w:cs="Courier New"/>
    </w:rPr>
  </w:style>
  <w:style w:type="character" w:customStyle="1" w:styleId="ListLabel71">
    <w:name w:val="ListLabel 71"/>
    <w:qFormat/>
    <w:rsid w:val="00BC700B"/>
    <w:rPr>
      <w:rFonts w:cs="Wingdings"/>
    </w:rPr>
  </w:style>
  <w:style w:type="character" w:customStyle="1" w:styleId="ListLabel72">
    <w:name w:val="ListLabel 72"/>
    <w:qFormat/>
    <w:rsid w:val="00BC700B"/>
    <w:rPr>
      <w:i w:val="0"/>
    </w:rPr>
  </w:style>
  <w:style w:type="character" w:customStyle="1" w:styleId="ListLabel73">
    <w:name w:val="ListLabel 73"/>
    <w:qFormat/>
    <w:rsid w:val="00BC700B"/>
    <w:rPr>
      <w:i w:val="0"/>
    </w:rPr>
  </w:style>
  <w:style w:type="character" w:customStyle="1" w:styleId="ListLabel74">
    <w:name w:val="ListLabel 74"/>
    <w:qFormat/>
    <w:rsid w:val="00BC700B"/>
    <w:rPr>
      <w:sz w:val="24"/>
      <w:szCs w:val="24"/>
    </w:rPr>
  </w:style>
  <w:style w:type="character" w:customStyle="1" w:styleId="ListLabel75">
    <w:name w:val="ListLabel 75"/>
    <w:qFormat/>
    <w:rsid w:val="00BC700B"/>
    <w:rPr>
      <w:rFonts w:ascii="Times New Roman" w:hAnsi="Times New Roman"/>
      <w:sz w:val="24"/>
      <w:szCs w:val="24"/>
    </w:rPr>
  </w:style>
  <w:style w:type="character" w:customStyle="1" w:styleId="ListLabel76">
    <w:name w:val="ListLabel 76"/>
    <w:qFormat/>
    <w:rsid w:val="00BC700B"/>
    <w:rPr>
      <w:sz w:val="24"/>
      <w:szCs w:val="24"/>
    </w:rPr>
  </w:style>
  <w:style w:type="character" w:customStyle="1" w:styleId="ListLabel77">
    <w:name w:val="ListLabel 77"/>
    <w:qFormat/>
    <w:rsid w:val="00BC700B"/>
    <w:rPr>
      <w:rFonts w:cs="Times New Roman"/>
      <w:b w:val="0"/>
      <w:i w:val="0"/>
      <w:color w:val="auto"/>
      <w:sz w:val="24"/>
      <w:szCs w:val="24"/>
    </w:rPr>
  </w:style>
  <w:style w:type="character" w:customStyle="1" w:styleId="ListLabel78">
    <w:name w:val="ListLabel 78"/>
    <w:qFormat/>
    <w:rsid w:val="00BC700B"/>
    <w:rPr>
      <w:b w:val="0"/>
      <w:i w:val="0"/>
    </w:rPr>
  </w:style>
  <w:style w:type="character" w:customStyle="1" w:styleId="ListLabel79">
    <w:name w:val="ListLabel 79"/>
    <w:qFormat/>
    <w:rsid w:val="00BC700B"/>
    <w:rPr>
      <w:rFonts w:ascii="Times New Roman" w:hAnsi="Times New Roman"/>
      <w:b/>
      <w:i w:val="0"/>
      <w:sz w:val="24"/>
    </w:rPr>
  </w:style>
  <w:style w:type="character" w:customStyle="1" w:styleId="ListLabel80">
    <w:name w:val="ListLabel 80"/>
    <w:qFormat/>
    <w:rsid w:val="00BC700B"/>
    <w:rPr>
      <w:b w:val="0"/>
      <w:i w:val="0"/>
    </w:rPr>
  </w:style>
  <w:style w:type="character" w:customStyle="1" w:styleId="ListLabel81">
    <w:name w:val="ListLabel 81"/>
    <w:qFormat/>
    <w:rsid w:val="00BC700B"/>
    <w:rPr>
      <w:b w:val="0"/>
      <w:i w:val="0"/>
    </w:rPr>
  </w:style>
  <w:style w:type="character" w:customStyle="1" w:styleId="ListLabel82">
    <w:name w:val="ListLabel 82"/>
    <w:qFormat/>
    <w:rsid w:val="00BC700B"/>
    <w:rPr>
      <w:b w:val="0"/>
      <w:i w:val="0"/>
    </w:rPr>
  </w:style>
  <w:style w:type="character" w:customStyle="1" w:styleId="ListLabel83">
    <w:name w:val="ListLabel 83"/>
    <w:qFormat/>
    <w:rsid w:val="00BC700B"/>
    <w:rPr>
      <w:b w:val="0"/>
      <w:i w:val="0"/>
    </w:rPr>
  </w:style>
  <w:style w:type="character" w:customStyle="1" w:styleId="ListLabel84">
    <w:name w:val="ListLabel 84"/>
    <w:qFormat/>
    <w:rsid w:val="00BC700B"/>
    <w:rPr>
      <w:b w:val="0"/>
      <w:i w:val="0"/>
    </w:rPr>
  </w:style>
  <w:style w:type="character" w:customStyle="1" w:styleId="ListLabel85">
    <w:name w:val="ListLabel 85"/>
    <w:qFormat/>
    <w:rsid w:val="00BC700B"/>
    <w:rPr>
      <w:b w:val="0"/>
      <w:i w:val="0"/>
    </w:rPr>
  </w:style>
  <w:style w:type="character" w:customStyle="1" w:styleId="ListLabel86">
    <w:name w:val="ListLabel 86"/>
    <w:qFormat/>
    <w:rsid w:val="00BC700B"/>
    <w:rPr>
      <w:b w:val="0"/>
      <w:i w:val="0"/>
    </w:rPr>
  </w:style>
  <w:style w:type="character" w:customStyle="1" w:styleId="ListLabel87">
    <w:name w:val="ListLabel 87"/>
    <w:qFormat/>
    <w:rsid w:val="00BC700B"/>
    <w:rPr>
      <w:color w:val="000000" w:themeColor="text1"/>
    </w:rPr>
  </w:style>
  <w:style w:type="character" w:customStyle="1" w:styleId="ListLabel88">
    <w:name w:val="ListLabel 88"/>
    <w:qFormat/>
    <w:rsid w:val="00BC700B"/>
    <w:rPr>
      <w:color w:val="000000" w:themeColor="text1"/>
    </w:rPr>
  </w:style>
  <w:style w:type="character" w:customStyle="1" w:styleId="ListLabel89">
    <w:name w:val="ListLabel 89"/>
    <w:qFormat/>
    <w:rsid w:val="00BC700B"/>
    <w:rPr>
      <w:color w:val="000000" w:themeColor="text1"/>
    </w:rPr>
  </w:style>
  <w:style w:type="character" w:customStyle="1" w:styleId="ListLabel90">
    <w:name w:val="ListLabel 90"/>
    <w:qFormat/>
    <w:rsid w:val="00BC700B"/>
    <w:rPr>
      <w:color w:val="000000" w:themeColor="text1"/>
    </w:rPr>
  </w:style>
  <w:style w:type="character" w:customStyle="1" w:styleId="ListLabel91">
    <w:name w:val="ListLabel 91"/>
    <w:qFormat/>
    <w:rsid w:val="00BC700B"/>
    <w:rPr>
      <w:color w:val="000000" w:themeColor="text1"/>
    </w:rPr>
  </w:style>
  <w:style w:type="character" w:customStyle="1" w:styleId="ListLabel92">
    <w:name w:val="ListLabel 92"/>
    <w:qFormat/>
    <w:rsid w:val="00BC700B"/>
    <w:rPr>
      <w:color w:val="000000" w:themeColor="text1"/>
    </w:rPr>
  </w:style>
  <w:style w:type="character" w:customStyle="1" w:styleId="ListLabel93">
    <w:name w:val="ListLabel 93"/>
    <w:qFormat/>
    <w:rsid w:val="00BC700B"/>
    <w:rPr>
      <w:rFonts w:ascii="Times New Roman" w:eastAsia="Times New Roman" w:hAnsi="Times New Roman"/>
      <w:color w:val="000000" w:themeColor="text1"/>
    </w:rPr>
  </w:style>
  <w:style w:type="character" w:customStyle="1" w:styleId="ListLabel94">
    <w:name w:val="ListLabel 94"/>
    <w:qFormat/>
    <w:rsid w:val="00BC700B"/>
    <w:rPr>
      <w:rFonts w:ascii="Times New Roman" w:hAnsi="Times New Roman"/>
      <w:color w:val="000000" w:themeColor="text1"/>
      <w:sz w:val="24"/>
      <w:szCs w:val="24"/>
      <w:u w:val="none"/>
    </w:rPr>
  </w:style>
  <w:style w:type="character" w:customStyle="1" w:styleId="ListLabel95">
    <w:name w:val="ListLabel 95"/>
    <w:qFormat/>
    <w:rsid w:val="00BC700B"/>
    <w:rPr>
      <w:color w:val="000000" w:themeColor="text1"/>
    </w:rPr>
  </w:style>
  <w:style w:type="paragraph" w:customStyle="1" w:styleId="1c">
    <w:name w:val="Заголовок1"/>
    <w:basedOn w:val="a"/>
    <w:next w:val="aff0"/>
    <w:qFormat/>
    <w:rsid w:val="00BC700B"/>
    <w:pPr>
      <w:keepNext/>
      <w:spacing w:before="240" w:after="120"/>
    </w:pPr>
    <w:rPr>
      <w:rFonts w:ascii="Liberation Sans" w:eastAsia="Noto Sans CJK SC DemiLight" w:hAnsi="Liberation Sans" w:cs="FreeSans"/>
      <w:sz w:val="28"/>
      <w:szCs w:val="28"/>
    </w:rPr>
  </w:style>
  <w:style w:type="paragraph" w:styleId="aff0">
    <w:name w:val="Body Text"/>
    <w:basedOn w:val="a"/>
    <w:rsid w:val="00BC700B"/>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BC700B"/>
    <w:rPr>
      <w:rFonts w:cs="FreeSans"/>
    </w:rPr>
  </w:style>
  <w:style w:type="paragraph" w:styleId="aff2">
    <w:name w:val="caption"/>
    <w:basedOn w:val="a"/>
    <w:next w:val="a"/>
    <w:qFormat/>
    <w:rsid w:val="00BC700B"/>
    <w:pPr>
      <w:spacing w:after="0" w:line="216" w:lineRule="auto"/>
      <w:jc w:val="center"/>
    </w:pPr>
    <w:rPr>
      <w:rFonts w:ascii="Times New Roman" w:hAnsi="Times New Roman"/>
      <w:b/>
      <w:szCs w:val="20"/>
      <w:lang w:eastAsia="ru-RU"/>
    </w:rPr>
  </w:style>
  <w:style w:type="paragraph" w:styleId="aff3">
    <w:name w:val="index heading"/>
    <w:basedOn w:val="a"/>
    <w:qFormat/>
    <w:rsid w:val="00BC700B"/>
    <w:rPr>
      <w:rFonts w:cs="FreeSans"/>
    </w:rPr>
  </w:style>
  <w:style w:type="paragraph" w:customStyle="1" w:styleId="ConsPlusNormal0">
    <w:name w:val="ConsPlusNormal"/>
    <w:qFormat/>
    <w:rsid w:val="00BC700B"/>
    <w:rPr>
      <w:rFonts w:ascii="Arial" w:hAnsi="Arial" w:cs="Arial"/>
      <w:sz w:val="22"/>
      <w:szCs w:val="22"/>
      <w:lang w:eastAsia="en-US"/>
    </w:rPr>
  </w:style>
  <w:style w:type="paragraph" w:styleId="aff4">
    <w:name w:val="header"/>
    <w:basedOn w:val="a"/>
    <w:uiPriority w:val="99"/>
    <w:unhideWhenUsed/>
    <w:rsid w:val="00BC700B"/>
    <w:pPr>
      <w:tabs>
        <w:tab w:val="center" w:pos="4677"/>
        <w:tab w:val="right" w:pos="9355"/>
      </w:tabs>
      <w:spacing w:after="0" w:line="240" w:lineRule="auto"/>
    </w:pPr>
  </w:style>
  <w:style w:type="paragraph" w:styleId="aff5">
    <w:name w:val="footer"/>
    <w:basedOn w:val="a"/>
    <w:uiPriority w:val="99"/>
    <w:unhideWhenUsed/>
    <w:rsid w:val="00BC700B"/>
    <w:pPr>
      <w:tabs>
        <w:tab w:val="center" w:pos="4677"/>
        <w:tab w:val="right" w:pos="9355"/>
      </w:tabs>
      <w:spacing w:after="0" w:line="240" w:lineRule="auto"/>
    </w:pPr>
  </w:style>
  <w:style w:type="paragraph" w:customStyle="1" w:styleId="-31">
    <w:name w:val="Светлая сетка - Акцент 31"/>
    <w:basedOn w:val="a"/>
    <w:uiPriority w:val="34"/>
    <w:qFormat/>
    <w:rsid w:val="00BC700B"/>
    <w:pPr>
      <w:ind w:left="720"/>
      <w:contextualSpacing/>
    </w:pPr>
  </w:style>
  <w:style w:type="paragraph" w:styleId="aff6">
    <w:name w:val="Balloon Text"/>
    <w:basedOn w:val="a"/>
    <w:uiPriority w:val="99"/>
    <w:semiHidden/>
    <w:unhideWhenUsed/>
    <w:qFormat/>
    <w:rsid w:val="00BC700B"/>
    <w:pPr>
      <w:spacing w:after="0" w:line="240" w:lineRule="auto"/>
    </w:pPr>
    <w:rPr>
      <w:rFonts w:ascii="Tahoma" w:hAnsi="Tahoma"/>
      <w:sz w:val="16"/>
      <w:szCs w:val="16"/>
    </w:rPr>
  </w:style>
  <w:style w:type="paragraph" w:customStyle="1" w:styleId="aff7">
    <w:name w:val="МУ Обычный стиль"/>
    <w:basedOn w:val="a"/>
    <w:autoRedefine/>
    <w:qFormat/>
    <w:rsid w:val="00BC700B"/>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BC700B"/>
    <w:pPr>
      <w:widowControl w:val="0"/>
    </w:pPr>
    <w:rPr>
      <w:rFonts w:ascii="Courier New" w:eastAsia="Times New Roman" w:hAnsi="Courier New" w:cs="Courier New"/>
      <w:sz w:val="22"/>
    </w:rPr>
  </w:style>
  <w:style w:type="paragraph" w:styleId="aff8">
    <w:name w:val="footnote text"/>
    <w:basedOn w:val="a"/>
    <w:semiHidden/>
    <w:rsid w:val="00BC700B"/>
    <w:pPr>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BC700B"/>
    <w:pPr>
      <w:spacing w:after="120"/>
      <w:ind w:firstLine="210"/>
      <w:jc w:val="left"/>
    </w:pPr>
    <w:rPr>
      <w:sz w:val="24"/>
    </w:rPr>
  </w:style>
  <w:style w:type="paragraph" w:customStyle="1" w:styleId="affa">
    <w:name w:val="Знак"/>
    <w:basedOn w:val="a"/>
    <w:qFormat/>
    <w:rsid w:val="00BC700B"/>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BC700B"/>
    <w:pPr>
      <w:widowControl w:val="0"/>
    </w:pPr>
    <w:rPr>
      <w:rFonts w:ascii="Times New Roman" w:eastAsia="Times New Roman" w:hAnsi="Times New Roman"/>
      <w:b/>
      <w:bCs/>
      <w:sz w:val="24"/>
      <w:szCs w:val="24"/>
    </w:rPr>
  </w:style>
  <w:style w:type="paragraph" w:styleId="HTML0">
    <w:name w:val="HTML Preformatted"/>
    <w:basedOn w:val="a"/>
    <w:uiPriority w:val="99"/>
    <w:qFormat/>
    <w:rsid w:val="00BC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BC700B"/>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BC70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BC700B"/>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BC700B"/>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BC700B"/>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BC700B"/>
    <w:pPr>
      <w:ind w:left="720"/>
    </w:pPr>
    <w:rPr>
      <w:rFonts w:eastAsia="Times New Roman"/>
    </w:rPr>
  </w:style>
  <w:style w:type="paragraph" w:customStyle="1" w:styleId="Style3">
    <w:name w:val="Style3"/>
    <w:basedOn w:val="a"/>
    <w:qFormat/>
    <w:rsid w:val="00BC700B"/>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BC700B"/>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BC700B"/>
    <w:pPr>
      <w:spacing w:line="240" w:lineRule="auto"/>
    </w:pPr>
    <w:rPr>
      <w:sz w:val="20"/>
      <w:szCs w:val="20"/>
      <w:lang w:eastAsia="ru-RU"/>
    </w:rPr>
  </w:style>
  <w:style w:type="paragraph" w:styleId="afff0">
    <w:name w:val="annotation subject"/>
    <w:basedOn w:val="afff"/>
    <w:next w:val="afff"/>
    <w:semiHidden/>
    <w:qFormat/>
    <w:rsid w:val="00BC700B"/>
    <w:rPr>
      <w:b/>
      <w:bCs/>
    </w:rPr>
  </w:style>
  <w:style w:type="paragraph" w:customStyle="1" w:styleId="1251">
    <w:name w:val="Стиль Без интервала + 125 пт Черный По ширине Первая строка:  1..."/>
    <w:qFormat/>
    <w:rsid w:val="00BC700B"/>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BC700B"/>
    <w:rPr>
      <w:sz w:val="22"/>
      <w:szCs w:val="22"/>
    </w:rPr>
  </w:style>
  <w:style w:type="paragraph" w:customStyle="1" w:styleId="ConsPlusDocList">
    <w:name w:val="ConsPlusDocList"/>
    <w:qFormat/>
    <w:rsid w:val="00BC700B"/>
    <w:pPr>
      <w:jc w:val="center"/>
    </w:pPr>
    <w:rPr>
      <w:rFonts w:ascii="Courier New" w:hAnsi="Courier New" w:cs="Courier New"/>
      <w:sz w:val="22"/>
    </w:rPr>
  </w:style>
  <w:style w:type="paragraph" w:customStyle="1" w:styleId="113">
    <w:name w:val="Абзац списка11"/>
    <w:basedOn w:val="a"/>
    <w:uiPriority w:val="99"/>
    <w:qFormat/>
    <w:rsid w:val="00BC700B"/>
    <w:pPr>
      <w:spacing w:after="0"/>
      <w:ind w:left="720"/>
      <w:jc w:val="center"/>
    </w:pPr>
  </w:style>
  <w:style w:type="paragraph" w:customStyle="1" w:styleId="213">
    <w:name w:val="Основной текст 21"/>
    <w:basedOn w:val="a"/>
    <w:qFormat/>
    <w:rsid w:val="00BC700B"/>
    <w:pPr>
      <w:spacing w:after="0" w:line="216" w:lineRule="auto"/>
      <w:ind w:firstLine="709"/>
      <w:jc w:val="both"/>
    </w:pPr>
    <w:rPr>
      <w:rFonts w:ascii="Times New Roman" w:hAnsi="Times New Roman"/>
      <w:sz w:val="20"/>
      <w:szCs w:val="20"/>
      <w:lang w:eastAsia="ru-RU"/>
    </w:rPr>
  </w:style>
  <w:style w:type="paragraph" w:styleId="afff1">
    <w:name w:val="Title"/>
    <w:basedOn w:val="a"/>
    <w:qFormat/>
    <w:rsid w:val="00BC700B"/>
    <w:pPr>
      <w:spacing w:after="0" w:line="240" w:lineRule="auto"/>
      <w:jc w:val="center"/>
    </w:pPr>
    <w:rPr>
      <w:rFonts w:ascii="Arial" w:hAnsi="Arial"/>
      <w:b/>
      <w:bCs/>
      <w:sz w:val="24"/>
      <w:szCs w:val="24"/>
      <w:lang w:eastAsia="ru-RU"/>
    </w:rPr>
  </w:style>
  <w:style w:type="paragraph" w:styleId="39">
    <w:name w:val="Body Text Indent 3"/>
    <w:basedOn w:val="a"/>
    <w:qFormat/>
    <w:rsid w:val="00BC700B"/>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BC700B"/>
    <w:pPr>
      <w:spacing w:after="0" w:line="240" w:lineRule="auto"/>
      <w:jc w:val="center"/>
    </w:pPr>
    <w:rPr>
      <w:rFonts w:ascii="Courier New" w:hAnsi="Courier New"/>
      <w:sz w:val="20"/>
      <w:szCs w:val="20"/>
      <w:lang w:eastAsia="ru-RU"/>
    </w:rPr>
  </w:style>
  <w:style w:type="paragraph" w:customStyle="1" w:styleId="ConsNormal">
    <w:name w:val="ConsNormal"/>
    <w:qFormat/>
    <w:rsid w:val="00BC700B"/>
    <w:pPr>
      <w:widowControl w:val="0"/>
      <w:ind w:right="19772" w:firstLine="720"/>
      <w:jc w:val="center"/>
    </w:pPr>
    <w:rPr>
      <w:rFonts w:ascii="Arial" w:hAnsi="Arial" w:cs="Arial"/>
      <w:sz w:val="22"/>
    </w:rPr>
  </w:style>
  <w:style w:type="paragraph" w:customStyle="1" w:styleId="ConsTitle">
    <w:name w:val="ConsTitle"/>
    <w:qFormat/>
    <w:rsid w:val="00BC700B"/>
    <w:pPr>
      <w:widowControl w:val="0"/>
      <w:ind w:right="19772"/>
      <w:jc w:val="center"/>
    </w:pPr>
    <w:rPr>
      <w:rFonts w:ascii="Arial" w:hAnsi="Arial" w:cs="Arial"/>
      <w:b/>
      <w:bCs/>
      <w:sz w:val="22"/>
    </w:rPr>
  </w:style>
  <w:style w:type="paragraph" w:customStyle="1" w:styleId="Preformat">
    <w:name w:val="Preformat"/>
    <w:qFormat/>
    <w:rsid w:val="00BC700B"/>
    <w:pPr>
      <w:jc w:val="center"/>
    </w:pPr>
    <w:rPr>
      <w:rFonts w:ascii="Courier New" w:hAnsi="Courier New" w:cs="Courier New"/>
      <w:sz w:val="22"/>
    </w:rPr>
  </w:style>
  <w:style w:type="paragraph" w:customStyle="1" w:styleId="afff3">
    <w:name w:val="Нумерованный Список"/>
    <w:basedOn w:val="a"/>
    <w:qFormat/>
    <w:rsid w:val="00BC700B"/>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BC700B"/>
    <w:pPr>
      <w:widowControl w:val="0"/>
      <w:ind w:right="19772"/>
      <w:jc w:val="center"/>
    </w:pPr>
    <w:rPr>
      <w:rFonts w:ascii="Courier New" w:hAnsi="Courier New" w:cs="Courier New"/>
      <w:sz w:val="22"/>
    </w:rPr>
  </w:style>
  <w:style w:type="paragraph" w:customStyle="1" w:styleId="ConsCell">
    <w:name w:val="ConsCell"/>
    <w:qFormat/>
    <w:rsid w:val="00BC700B"/>
    <w:pPr>
      <w:widowControl w:val="0"/>
      <w:ind w:right="19772"/>
      <w:jc w:val="center"/>
    </w:pPr>
    <w:rPr>
      <w:rFonts w:ascii="Arial" w:hAnsi="Arial" w:cs="Arial"/>
      <w:sz w:val="22"/>
    </w:rPr>
  </w:style>
  <w:style w:type="paragraph" w:customStyle="1" w:styleId="14">
    <w:name w:val="Обычный1"/>
    <w:link w:val="19"/>
    <w:qFormat/>
    <w:rsid w:val="00BC700B"/>
    <w:pPr>
      <w:widowControl w:val="0"/>
      <w:spacing w:line="300" w:lineRule="auto"/>
      <w:ind w:firstLine="820"/>
      <w:jc w:val="both"/>
    </w:pPr>
    <w:rPr>
      <w:rFonts w:ascii="Times New Roman" w:hAnsi="Times New Roman"/>
      <w:sz w:val="22"/>
      <w:szCs w:val="22"/>
    </w:rPr>
  </w:style>
  <w:style w:type="paragraph" w:customStyle="1" w:styleId="text">
    <w:name w:val="text"/>
    <w:basedOn w:val="a"/>
    <w:qFormat/>
    <w:rsid w:val="00BC700B"/>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BC700B"/>
    <w:pPr>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BC700B"/>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BC700B"/>
    <w:pPr>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BC700B"/>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BC700B"/>
    <w:pPr>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BC700B"/>
    <w:pPr>
      <w:tabs>
        <w:tab w:val="right" w:pos="9639"/>
      </w:tabs>
      <w:spacing w:before="480" w:line="240" w:lineRule="exact"/>
      <w:ind w:left="0"/>
      <w:jc w:val="center"/>
    </w:pPr>
    <w:rPr>
      <w:rFonts w:eastAsia="Calibri"/>
      <w:b w:val="0"/>
    </w:rPr>
  </w:style>
  <w:style w:type="paragraph" w:customStyle="1" w:styleId="afffa">
    <w:name w:val="Таблицы (моноширинный)"/>
    <w:basedOn w:val="a"/>
    <w:next w:val="a"/>
    <w:qFormat/>
    <w:rsid w:val="00BC700B"/>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BC700B"/>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BC700B"/>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BC700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BC700B"/>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BC700B"/>
    <w:pPr>
      <w:spacing w:after="60"/>
      <w:ind w:firstLine="709"/>
      <w:jc w:val="both"/>
    </w:pPr>
    <w:rPr>
      <w:rFonts w:eastAsia="Calibri"/>
      <w:sz w:val="28"/>
      <w:szCs w:val="28"/>
    </w:rPr>
  </w:style>
  <w:style w:type="paragraph" w:customStyle="1" w:styleId="1f0">
    <w:name w:val="Знак1"/>
    <w:basedOn w:val="a"/>
    <w:qFormat/>
    <w:rsid w:val="00BC700B"/>
    <w:pPr>
      <w:spacing w:after="160" w:line="240" w:lineRule="exact"/>
      <w:jc w:val="both"/>
    </w:pPr>
    <w:rPr>
      <w:rFonts w:ascii="Times New Roman" w:hAnsi="Times New Roman"/>
      <w:sz w:val="24"/>
      <w:szCs w:val="24"/>
      <w:lang w:val="en-US"/>
    </w:rPr>
  </w:style>
  <w:style w:type="paragraph" w:customStyle="1" w:styleId="Normal1">
    <w:name w:val="Normal1"/>
    <w:qFormat/>
    <w:rsid w:val="00BC700B"/>
    <w:pPr>
      <w:widowControl w:val="0"/>
      <w:jc w:val="center"/>
    </w:pPr>
    <w:rPr>
      <w:rFonts w:ascii="Times New Roman" w:hAnsi="Times New Roman"/>
      <w:sz w:val="22"/>
    </w:rPr>
  </w:style>
  <w:style w:type="paragraph" w:customStyle="1" w:styleId="ConsPlusCell">
    <w:name w:val="ConsPlusCell"/>
    <w:uiPriority w:val="99"/>
    <w:qFormat/>
    <w:rsid w:val="00BC700B"/>
    <w:pPr>
      <w:jc w:val="center"/>
    </w:pPr>
    <w:rPr>
      <w:rFonts w:ascii="Arial" w:hAnsi="Arial" w:cs="Arial"/>
      <w:sz w:val="22"/>
    </w:rPr>
  </w:style>
  <w:style w:type="paragraph" w:customStyle="1" w:styleId="afffd">
    <w:name w:val="Знак Знак Знак Знак Знак Знак Знак"/>
    <w:basedOn w:val="a"/>
    <w:qFormat/>
    <w:rsid w:val="00BC700B"/>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BC700B"/>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BC700B"/>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BC700B"/>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BC700B"/>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BC700B"/>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BC700B"/>
    <w:rPr>
      <w:rFonts w:ascii="Times New Roman" w:eastAsia="Times New Roman" w:hAnsi="Times New Roman"/>
      <w:b/>
      <w:sz w:val="28"/>
      <w:szCs w:val="28"/>
    </w:rPr>
  </w:style>
  <w:style w:type="paragraph" w:customStyle="1" w:styleId="2c">
    <w:name w:val="Знак2"/>
    <w:basedOn w:val="a"/>
    <w:qFormat/>
    <w:rsid w:val="00BC700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BC700B"/>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BC700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BC700B"/>
    <w:pPr>
      <w:widowControl w:val="0"/>
      <w:ind w:left="283"/>
    </w:pPr>
    <w:rPr>
      <w:sz w:val="20"/>
      <w:szCs w:val="20"/>
    </w:rPr>
  </w:style>
  <w:style w:type="paragraph" w:customStyle="1" w:styleId="223">
    <w:name w:val="Основной текст 22"/>
    <w:basedOn w:val="a"/>
    <w:qFormat/>
    <w:rsid w:val="00BC700B"/>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qFormat/>
    <w:rsid w:val="00BC700B"/>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BC700B"/>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BC700B"/>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C700B"/>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BC700B"/>
    <w:pPr>
      <w:tabs>
        <w:tab w:val="right" w:leader="dot" w:pos="10196"/>
      </w:tabs>
      <w:spacing w:after="0" w:line="240" w:lineRule="auto"/>
      <w:ind w:left="221"/>
    </w:pPr>
    <w:rPr>
      <w:rFonts w:ascii="Times New Roman" w:eastAsia="Times New Roman" w:hAnsi="Times New Roman"/>
      <w:bCs/>
      <w:iCs/>
      <w:sz w:val="20"/>
      <w:szCs w:val="20"/>
      <w:lang w:eastAsia="ru-RU"/>
    </w:rPr>
  </w:style>
  <w:style w:type="paragraph" w:styleId="1f4">
    <w:name w:val="toc 1"/>
    <w:basedOn w:val="a"/>
    <w:next w:val="a"/>
    <w:autoRedefine/>
    <w:uiPriority w:val="39"/>
    <w:unhideWhenUsed/>
    <w:qFormat/>
    <w:rsid w:val="00BC700B"/>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C700B"/>
    <w:pPr>
      <w:spacing w:after="0"/>
      <w:ind w:left="440"/>
    </w:pPr>
    <w:rPr>
      <w:i/>
      <w:iCs/>
      <w:sz w:val="20"/>
      <w:szCs w:val="20"/>
    </w:rPr>
  </w:style>
  <w:style w:type="paragraph" w:styleId="42">
    <w:name w:val="toc 4"/>
    <w:basedOn w:val="a"/>
    <w:next w:val="a"/>
    <w:autoRedefine/>
    <w:uiPriority w:val="39"/>
    <w:unhideWhenUsed/>
    <w:rsid w:val="00BC700B"/>
    <w:pPr>
      <w:spacing w:after="0"/>
      <w:ind w:left="660"/>
    </w:pPr>
    <w:rPr>
      <w:sz w:val="18"/>
      <w:szCs w:val="18"/>
    </w:rPr>
  </w:style>
  <w:style w:type="paragraph" w:styleId="52">
    <w:name w:val="toc 5"/>
    <w:basedOn w:val="a"/>
    <w:next w:val="a"/>
    <w:autoRedefine/>
    <w:uiPriority w:val="39"/>
    <w:unhideWhenUsed/>
    <w:rsid w:val="00BC700B"/>
    <w:pPr>
      <w:spacing w:after="0"/>
      <w:ind w:left="880"/>
    </w:pPr>
    <w:rPr>
      <w:sz w:val="18"/>
      <w:szCs w:val="18"/>
    </w:rPr>
  </w:style>
  <w:style w:type="paragraph" w:styleId="61">
    <w:name w:val="toc 6"/>
    <w:basedOn w:val="a"/>
    <w:next w:val="a"/>
    <w:autoRedefine/>
    <w:uiPriority w:val="39"/>
    <w:unhideWhenUsed/>
    <w:rsid w:val="00BC700B"/>
    <w:pPr>
      <w:spacing w:after="0"/>
      <w:ind w:left="1100"/>
    </w:pPr>
    <w:rPr>
      <w:sz w:val="18"/>
      <w:szCs w:val="18"/>
    </w:rPr>
  </w:style>
  <w:style w:type="paragraph" w:styleId="71">
    <w:name w:val="toc 7"/>
    <w:basedOn w:val="a"/>
    <w:next w:val="a"/>
    <w:autoRedefine/>
    <w:uiPriority w:val="39"/>
    <w:unhideWhenUsed/>
    <w:rsid w:val="00BC700B"/>
    <w:pPr>
      <w:spacing w:after="0"/>
      <w:ind w:left="1320"/>
    </w:pPr>
    <w:rPr>
      <w:sz w:val="18"/>
      <w:szCs w:val="18"/>
    </w:rPr>
  </w:style>
  <w:style w:type="paragraph" w:styleId="81">
    <w:name w:val="toc 8"/>
    <w:basedOn w:val="a"/>
    <w:next w:val="a"/>
    <w:autoRedefine/>
    <w:uiPriority w:val="39"/>
    <w:unhideWhenUsed/>
    <w:rsid w:val="00BC700B"/>
    <w:pPr>
      <w:spacing w:after="0"/>
      <w:ind w:left="1540"/>
    </w:pPr>
    <w:rPr>
      <w:sz w:val="18"/>
      <w:szCs w:val="18"/>
    </w:rPr>
  </w:style>
  <w:style w:type="paragraph" w:styleId="92">
    <w:name w:val="toc 9"/>
    <w:basedOn w:val="a"/>
    <w:next w:val="a"/>
    <w:autoRedefine/>
    <w:uiPriority w:val="39"/>
    <w:unhideWhenUsed/>
    <w:rsid w:val="00BC700B"/>
    <w:pPr>
      <w:spacing w:after="0"/>
      <w:ind w:left="1760"/>
    </w:pPr>
    <w:rPr>
      <w:sz w:val="18"/>
      <w:szCs w:val="18"/>
    </w:rPr>
  </w:style>
  <w:style w:type="paragraph" w:styleId="affff">
    <w:name w:val="endnote text"/>
    <w:basedOn w:val="a"/>
    <w:uiPriority w:val="99"/>
    <w:unhideWhenUsed/>
    <w:rsid w:val="00BC700B"/>
    <w:rPr>
      <w:sz w:val="24"/>
      <w:szCs w:val="24"/>
    </w:rPr>
  </w:style>
  <w:style w:type="paragraph" w:customStyle="1" w:styleId="1-11">
    <w:name w:val="Средняя заливка 1 - Акцент 11"/>
    <w:qFormat/>
    <w:rsid w:val="00BC700B"/>
    <w:rPr>
      <w:sz w:val="22"/>
      <w:szCs w:val="22"/>
      <w:lang w:eastAsia="en-US"/>
    </w:rPr>
  </w:style>
  <w:style w:type="paragraph" w:customStyle="1" w:styleId="1-21">
    <w:name w:val="Средняя сетка 1 - Акцент 21"/>
    <w:basedOn w:val="a"/>
    <w:uiPriority w:val="34"/>
    <w:qFormat/>
    <w:rsid w:val="00BC700B"/>
    <w:pPr>
      <w:ind w:left="720"/>
      <w:contextualSpacing/>
    </w:pPr>
  </w:style>
  <w:style w:type="paragraph" w:styleId="affff0">
    <w:name w:val="Document Map"/>
    <w:basedOn w:val="a"/>
    <w:uiPriority w:val="99"/>
    <w:semiHidden/>
    <w:unhideWhenUsed/>
    <w:qFormat/>
    <w:rsid w:val="00BC700B"/>
    <w:rPr>
      <w:rFonts w:ascii="Times New Roman" w:hAnsi="Times New Roman"/>
      <w:sz w:val="24"/>
      <w:szCs w:val="24"/>
    </w:rPr>
  </w:style>
  <w:style w:type="paragraph" w:customStyle="1" w:styleId="2-">
    <w:name w:val="Рег. Заголовок 2-го уровня регламента"/>
    <w:basedOn w:val="ConsPlusNormal0"/>
    <w:qFormat/>
    <w:rsid w:val="00BC700B"/>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C700B"/>
    <w:pPr>
      <w:spacing w:after="0"/>
      <w:ind w:left="539" w:firstLine="709"/>
      <w:jc w:val="both"/>
    </w:pPr>
    <w:rPr>
      <w:rFonts w:ascii="Times New Roman" w:hAnsi="Times New Roman"/>
      <w:i/>
      <w:sz w:val="28"/>
      <w:szCs w:val="28"/>
    </w:rPr>
  </w:style>
  <w:style w:type="paragraph" w:customStyle="1" w:styleId="affff2">
    <w:name w:val="Сценарии"/>
    <w:basedOn w:val="a"/>
    <w:qFormat/>
    <w:rsid w:val="00BC700B"/>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BC700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BC700B"/>
    <w:pPr>
      <w:ind w:left="720"/>
      <w:contextualSpacing/>
    </w:pPr>
  </w:style>
  <w:style w:type="paragraph" w:customStyle="1" w:styleId="1-">
    <w:name w:val="Рег. Заголовок 1-го уровня регламента"/>
    <w:basedOn w:val="1"/>
    <w:qFormat/>
    <w:rsid w:val="00BC700B"/>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BC700B"/>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BC700B"/>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BC700B"/>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BC700B"/>
    <w:pPr>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BC700B"/>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BC700B"/>
    <w:pPr>
      <w:ind w:left="714"/>
      <w:jc w:val="left"/>
    </w:pPr>
  </w:style>
  <w:style w:type="paragraph" w:customStyle="1" w:styleId="115">
    <w:name w:val="Рег. Основной текст уровень 1.1 (сценарии)"/>
    <w:basedOn w:val="110"/>
    <w:qFormat/>
    <w:rsid w:val="00BC700B"/>
    <w:pPr>
      <w:spacing w:before="360" w:after="240"/>
    </w:pPr>
    <w:rPr>
      <w:i/>
    </w:rPr>
  </w:style>
  <w:style w:type="paragraph" w:customStyle="1" w:styleId="1111">
    <w:name w:val="Рег. Основной текст уровень 1.1.1"/>
    <w:basedOn w:val="a"/>
    <w:next w:val="1110"/>
    <w:qFormat/>
    <w:rsid w:val="00BC700B"/>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BC700B"/>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BC700B"/>
    <w:pPr>
      <w:ind w:left="0"/>
    </w:pPr>
  </w:style>
  <w:style w:type="paragraph" w:customStyle="1" w:styleId="1f6">
    <w:name w:val="Рег. Списки два уровня: 1)  и а) б) в)"/>
    <w:basedOn w:val="1-21"/>
    <w:qFormat/>
    <w:rsid w:val="00BC700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BC700B"/>
    <w:rPr>
      <w:lang w:eastAsia="ar-SA"/>
    </w:rPr>
  </w:style>
  <w:style w:type="paragraph" w:customStyle="1" w:styleId="affff9">
    <w:name w:val="Рег. Списки без буллетов широкие"/>
    <w:basedOn w:val="a"/>
    <w:qFormat/>
    <w:rsid w:val="00BC700B"/>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BC700B"/>
    <w:pPr>
      <w:numPr>
        <w:numId w:val="0"/>
      </w:numPr>
      <w:spacing w:after="240" w:line="276" w:lineRule="auto"/>
    </w:pPr>
    <w:rPr>
      <w:i w:val="0"/>
    </w:rPr>
  </w:style>
  <w:style w:type="paragraph" w:customStyle="1" w:styleId="1f7">
    <w:name w:val="Рег. Основной нумерованный 1. текст"/>
    <w:basedOn w:val="ConsPlusNormal0"/>
    <w:qFormat/>
    <w:rsid w:val="00BC700B"/>
    <w:pPr>
      <w:spacing w:line="276" w:lineRule="auto"/>
      <w:jc w:val="both"/>
    </w:pPr>
    <w:rPr>
      <w:rFonts w:ascii="Times New Roman" w:hAnsi="Times New Roman" w:cs="Times New Roman"/>
      <w:sz w:val="28"/>
      <w:szCs w:val="28"/>
    </w:rPr>
  </w:style>
  <w:style w:type="paragraph" w:styleId="affffa">
    <w:name w:val="No Spacing"/>
    <w:qFormat/>
    <w:rsid w:val="00BC700B"/>
    <w:pPr>
      <w:ind w:left="360"/>
      <w:jc w:val="both"/>
    </w:pPr>
    <w:rPr>
      <w:rFonts w:ascii="Times New Roman" w:hAnsi="Times New Roman"/>
      <w:sz w:val="24"/>
      <w:szCs w:val="22"/>
      <w:lang w:eastAsia="en-US"/>
    </w:rPr>
  </w:style>
  <w:style w:type="paragraph" w:styleId="affffb">
    <w:name w:val="Revision"/>
    <w:uiPriority w:val="99"/>
    <w:semiHidden/>
    <w:qFormat/>
    <w:rsid w:val="00BC700B"/>
    <w:rPr>
      <w:sz w:val="22"/>
      <w:szCs w:val="22"/>
      <w:lang w:eastAsia="en-US"/>
    </w:rPr>
  </w:style>
  <w:style w:type="paragraph" w:styleId="affffc">
    <w:name w:val="TOC Heading"/>
    <w:basedOn w:val="1"/>
    <w:next w:val="a"/>
    <w:uiPriority w:val="39"/>
    <w:unhideWhenUsed/>
    <w:qFormat/>
    <w:rsid w:val="00BC700B"/>
    <w:pPr>
      <w:keepLines/>
      <w:spacing w:before="480" w:line="276" w:lineRule="auto"/>
      <w:jc w:val="left"/>
    </w:pPr>
    <w:rPr>
      <w:rFonts w:ascii="Cambria" w:eastAsia="Cambria" w:hAnsi="Cambria" w:cs="Cambria"/>
      <w:i w:val="0"/>
      <w:iCs w:val="0"/>
      <w:color w:val="365F91" w:themeColor="accent1" w:themeShade="BF"/>
      <w:sz w:val="28"/>
      <w:szCs w:val="28"/>
    </w:rPr>
  </w:style>
  <w:style w:type="paragraph" w:customStyle="1" w:styleId="affffd">
    <w:name w:val="РегламентГПЗУ"/>
    <w:basedOn w:val="affff3"/>
    <w:qFormat/>
    <w:rsid w:val="00BC700B"/>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BC700B"/>
    <w:pPr>
      <w:tabs>
        <w:tab w:val="clear" w:pos="992"/>
        <w:tab w:val="left" w:pos="1418"/>
      </w:tabs>
    </w:pPr>
  </w:style>
  <w:style w:type="paragraph" w:customStyle="1" w:styleId="TableParagraph">
    <w:name w:val="Table Paragraph"/>
    <w:basedOn w:val="a"/>
    <w:uiPriority w:val="1"/>
    <w:qFormat/>
    <w:rsid w:val="00BC700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BC700B"/>
  </w:style>
  <w:style w:type="table" w:styleId="afffff">
    <w:name w:val="Table Grid"/>
    <w:basedOn w:val="a1"/>
    <w:uiPriority w:val="59"/>
    <w:rsid w:val="00BC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BC700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BC700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BC700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BC700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BC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BC700B"/>
    <w:rPr>
      <w:color w:val="0000FF" w:themeColor="hyperlink"/>
      <w:u w:val="single"/>
    </w:rPr>
  </w:style>
  <w:style w:type="character" w:styleId="afffff1">
    <w:name w:val="footnote reference"/>
    <w:basedOn w:val="a0"/>
    <w:semiHidden/>
    <w:unhideWhenUsed/>
    <w:rsid w:val="00BC700B"/>
    <w:rPr>
      <w:vertAlign w:val="superscript"/>
    </w:rPr>
  </w:style>
  <w:style w:type="paragraph" w:customStyle="1" w:styleId="1f9">
    <w:name w:val="Основной текст1"/>
    <w:basedOn w:val="a"/>
    <w:link w:val="afffff2"/>
    <w:rsid w:val="00BC700B"/>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BC700B"/>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BC700B"/>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BC700B"/>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BC700B"/>
    <w:rPr>
      <w:rFonts w:ascii="Times New Roman" w:eastAsia="Times New Roman" w:hAnsi="Times New Roman"/>
      <w:shd w:val="clear" w:color="auto" w:fill="FFFFFF"/>
    </w:rPr>
  </w:style>
  <w:style w:type="paragraph" w:customStyle="1" w:styleId="afffff4">
    <w:name w:val="Сноска"/>
    <w:basedOn w:val="a"/>
    <w:link w:val="afffff3"/>
    <w:rsid w:val="00BC700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BC700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BC700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
    <w:uiPriority w:val="39"/>
    <w:rsid w:val="00BC700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0/b124e72af2b0eabb7334175b1c01a5454388a0cb/%23dst2014" TargetMode="External"/><Relationship Id="rId3" Type="http://schemas.openxmlformats.org/officeDocument/2006/relationships/settings" Target="settings.xml"/><Relationship Id="rId7" Type="http://schemas.openxmlformats.org/officeDocument/2006/relationships/hyperlink" Target="http://www.consultant.ru/document/cons_doc_LAW_357290/1a2396cf5e4aecc0e6e96fafa771cb3e6d25db7f/%23dst20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46</Pages>
  <Words>13043</Words>
  <Characters>74346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exif_MSED_556e57cbe0e1ff858308d6ad0054c8d7d5f9b6258779a797a1ebc6a74670a65e</dc:description>
  <cp:lastModifiedBy>Админ</cp:lastModifiedBy>
  <cp:revision>26</cp:revision>
  <cp:lastPrinted>2022-11-21T09:31:00Z</cp:lastPrinted>
  <dcterms:created xsi:type="dcterms:W3CDTF">2021-09-30T07:49:00Z</dcterms:created>
  <dcterms:modified xsi:type="dcterms:W3CDTF">2022-12-15T10:07:00Z</dcterms:modified>
  <dc:language>ru-RU</dc:language>
</cp:coreProperties>
</file>