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D9D">
        <w:rPr>
          <w:rFonts w:ascii="Times New Roman" w:hAnsi="Times New Roman"/>
          <w:b/>
          <w:sz w:val="28"/>
          <w:szCs w:val="28"/>
        </w:rPr>
        <w:t>РУБЦОВСКОЕ РАЙОННОЕ СОБРАНИЕ ДЕПУТАТОВ</w:t>
      </w:r>
    </w:p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D9D">
        <w:rPr>
          <w:rFonts w:ascii="Times New Roman" w:hAnsi="Times New Roman"/>
          <w:b/>
          <w:sz w:val="28"/>
          <w:szCs w:val="28"/>
        </w:rPr>
        <w:t>АЛТАЙСКОГО  КРАЯ</w:t>
      </w:r>
    </w:p>
    <w:p w:rsidR="00C16E16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D9D">
        <w:rPr>
          <w:rFonts w:ascii="Times New Roman" w:hAnsi="Times New Roman"/>
          <w:b/>
          <w:sz w:val="28"/>
          <w:szCs w:val="28"/>
        </w:rPr>
        <w:t>РЕШЕНИЕ</w:t>
      </w:r>
    </w:p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6E16" w:rsidRPr="009B7159" w:rsidRDefault="00216F3E" w:rsidP="00C1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25.03.2022</w:t>
      </w:r>
      <w:r w:rsidR="00C16E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16E16">
        <w:rPr>
          <w:rFonts w:ascii="Times New Roman" w:hAnsi="Times New Roman"/>
          <w:sz w:val="28"/>
          <w:szCs w:val="28"/>
        </w:rPr>
        <w:t xml:space="preserve">     </w:t>
      </w:r>
      <w:r w:rsidR="00C16E16" w:rsidRPr="00E31D9D">
        <w:rPr>
          <w:rFonts w:ascii="Times New Roman" w:hAnsi="Times New Roman"/>
          <w:sz w:val="28"/>
          <w:szCs w:val="28"/>
        </w:rPr>
        <w:t xml:space="preserve">№ </w:t>
      </w:r>
      <w:r w:rsidR="00C1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</w:t>
      </w:r>
    </w:p>
    <w:p w:rsidR="00C16E16" w:rsidRPr="00E31D9D" w:rsidRDefault="00C16E16" w:rsidP="00C16E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D9D">
        <w:rPr>
          <w:rFonts w:ascii="Times New Roman" w:hAnsi="Times New Roman"/>
          <w:sz w:val="28"/>
          <w:szCs w:val="28"/>
        </w:rPr>
        <w:t>г. Рубцовск</w:t>
      </w:r>
    </w:p>
    <w:p w:rsidR="00962AA0" w:rsidRPr="00962AA0" w:rsidRDefault="00962AA0" w:rsidP="00C16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0" w:rsidRPr="00962AA0" w:rsidRDefault="00962AA0" w:rsidP="00C1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9" w:type="dxa"/>
        <w:tblLook w:val="01E0"/>
      </w:tblPr>
      <w:tblGrid>
        <w:gridCol w:w="5353"/>
        <w:gridCol w:w="4246"/>
      </w:tblGrid>
      <w:tr w:rsidR="00962AA0" w:rsidRPr="00962AA0" w:rsidTr="00C16E16">
        <w:tc>
          <w:tcPr>
            <w:tcW w:w="5353" w:type="dxa"/>
            <w:hideMark/>
          </w:tcPr>
          <w:p w:rsidR="00962AA0" w:rsidRPr="00962AA0" w:rsidRDefault="00962AA0" w:rsidP="0074516C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C16E1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Собрания депутатов от 24.12.2021 № 44 «</w:t>
            </w:r>
            <w:r w:rsidRPr="00962AA0">
              <w:rPr>
                <w:rFonts w:ascii="Times New Roman" w:hAnsi="Times New Roman"/>
                <w:sz w:val="28"/>
                <w:szCs w:val="28"/>
              </w:rPr>
              <w:t xml:space="preserve">О передаче осуществления части полномочий между Администрацией </w:t>
            </w:r>
            <w:proofErr w:type="spellStart"/>
            <w:r w:rsidRPr="00962AA0"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 w:rsidRPr="00962AA0">
              <w:rPr>
                <w:rFonts w:ascii="Times New Roman" w:hAnsi="Times New Roman"/>
                <w:sz w:val="28"/>
                <w:szCs w:val="28"/>
              </w:rPr>
              <w:t xml:space="preserve"> района и Администрациями сельских поселений </w:t>
            </w:r>
            <w:proofErr w:type="spellStart"/>
            <w:r w:rsidRPr="00962AA0"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 w:rsidRPr="00962AA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46" w:type="dxa"/>
          </w:tcPr>
          <w:p w:rsidR="00962AA0" w:rsidRPr="00962AA0" w:rsidRDefault="00962AA0" w:rsidP="00C16E16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62AA0" w:rsidRPr="00962AA0" w:rsidRDefault="00962AA0" w:rsidP="00C16E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2AA0" w:rsidRPr="00962AA0" w:rsidRDefault="00962AA0" w:rsidP="00C16E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2AA0" w:rsidRPr="00962AA0" w:rsidRDefault="00962AA0" w:rsidP="00745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AA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74516C">
        <w:rPr>
          <w:rFonts w:ascii="Times New Roman" w:hAnsi="Times New Roman"/>
          <w:sz w:val="28"/>
          <w:szCs w:val="28"/>
        </w:rPr>
        <w:t>Ф</w:t>
      </w:r>
      <w:r w:rsidRPr="00962AA0">
        <w:rPr>
          <w:rFonts w:ascii="Times New Roman" w:hAnsi="Times New Roman"/>
          <w:sz w:val="28"/>
          <w:szCs w:val="28"/>
        </w:rPr>
        <w:t>едеральным закон</w:t>
      </w:r>
      <w:r w:rsidR="005C0F17">
        <w:rPr>
          <w:rFonts w:ascii="Times New Roman" w:hAnsi="Times New Roman"/>
          <w:sz w:val="28"/>
          <w:szCs w:val="28"/>
        </w:rPr>
        <w:t>ом</w:t>
      </w:r>
      <w:r w:rsidRPr="00962AA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16E16">
        <w:rPr>
          <w:rFonts w:ascii="Times New Roman" w:hAnsi="Times New Roman"/>
          <w:sz w:val="28"/>
          <w:szCs w:val="28"/>
        </w:rPr>
        <w:t xml:space="preserve">вления в Российской Федерации» районное Собрание депутатов </w:t>
      </w:r>
    </w:p>
    <w:p w:rsidR="00962AA0" w:rsidRPr="00962AA0" w:rsidRDefault="00962AA0" w:rsidP="00C1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AA0">
        <w:rPr>
          <w:rFonts w:ascii="Times New Roman" w:hAnsi="Times New Roman"/>
          <w:sz w:val="28"/>
          <w:szCs w:val="28"/>
        </w:rPr>
        <w:t>РЕШИЛО:</w:t>
      </w:r>
    </w:p>
    <w:p w:rsidR="00962AA0" w:rsidRDefault="00962AA0" w:rsidP="00745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AA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Собрания депутатов Алтайского края от 24.12.2021 № 44 «</w:t>
      </w:r>
      <w:r w:rsidRPr="00962AA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между Администрацией </w:t>
      </w:r>
      <w:proofErr w:type="spellStart"/>
      <w:r w:rsidRPr="00962AA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962AA0">
        <w:rPr>
          <w:rFonts w:ascii="Times New Roman" w:hAnsi="Times New Roman"/>
          <w:sz w:val="28"/>
          <w:szCs w:val="28"/>
        </w:rPr>
        <w:t xml:space="preserve"> района и Администрациями сельских поселений </w:t>
      </w:r>
      <w:proofErr w:type="spellStart"/>
      <w:r w:rsidRPr="00962AA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962AA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дополнить пунктом 2.1. следующего содержания:</w:t>
      </w:r>
    </w:p>
    <w:p w:rsidR="00962AA0" w:rsidRPr="00962AA0" w:rsidRDefault="00962AA0" w:rsidP="00291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6E16">
        <w:rPr>
          <w:rFonts w:ascii="Times New Roman" w:hAnsi="Times New Roman"/>
          <w:sz w:val="28"/>
          <w:szCs w:val="28"/>
        </w:rPr>
        <w:t>2.1.</w:t>
      </w:r>
      <w:r w:rsidR="00291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E16">
        <w:rPr>
          <w:rFonts w:ascii="Times New Roman" w:hAnsi="Times New Roman"/>
          <w:sz w:val="28"/>
          <w:szCs w:val="28"/>
        </w:rPr>
        <w:t>Передать а</w:t>
      </w:r>
      <w:r w:rsidRPr="00962AA0">
        <w:rPr>
          <w:rFonts w:ascii="Times New Roman" w:hAnsi="Times New Roman"/>
          <w:sz w:val="28"/>
          <w:szCs w:val="28"/>
        </w:rPr>
        <w:t xml:space="preserve">дминистрациям </w:t>
      </w:r>
      <w:proofErr w:type="spellStart"/>
      <w:r w:rsidR="00CE73B0">
        <w:rPr>
          <w:rFonts w:ascii="Times New Roman" w:hAnsi="Times New Roman"/>
          <w:sz w:val="28"/>
          <w:szCs w:val="28"/>
        </w:rPr>
        <w:t>Бобковского</w:t>
      </w:r>
      <w:proofErr w:type="spellEnd"/>
      <w:r w:rsidR="00CE73B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E73B0">
        <w:rPr>
          <w:rFonts w:ascii="Times New Roman" w:hAnsi="Times New Roman"/>
          <w:sz w:val="28"/>
          <w:szCs w:val="28"/>
        </w:rPr>
        <w:t>Большешелковниковского</w:t>
      </w:r>
      <w:proofErr w:type="spellEnd"/>
      <w:r w:rsidR="00CE7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73B0">
        <w:rPr>
          <w:rFonts w:ascii="Times New Roman" w:hAnsi="Times New Roman"/>
          <w:sz w:val="28"/>
          <w:szCs w:val="28"/>
        </w:rPr>
        <w:t>Веселоярского</w:t>
      </w:r>
      <w:proofErr w:type="spellEnd"/>
      <w:r w:rsidR="00CE73B0">
        <w:rPr>
          <w:rFonts w:ascii="Times New Roman" w:hAnsi="Times New Roman"/>
          <w:sz w:val="28"/>
          <w:szCs w:val="28"/>
        </w:rPr>
        <w:t>, Вишневского, Дальнего, Куйбышевского, Ново</w:t>
      </w:r>
      <w:r w:rsidR="00960CBF">
        <w:rPr>
          <w:rFonts w:ascii="Times New Roman" w:hAnsi="Times New Roman"/>
          <w:sz w:val="28"/>
          <w:szCs w:val="28"/>
        </w:rPr>
        <w:t>россий</w:t>
      </w:r>
      <w:r w:rsidR="00CE73B0">
        <w:rPr>
          <w:rFonts w:ascii="Times New Roman" w:hAnsi="Times New Roman"/>
          <w:sz w:val="28"/>
          <w:szCs w:val="28"/>
        </w:rPr>
        <w:t>ского,</w:t>
      </w:r>
      <w:r w:rsidR="00D50D4A" w:rsidRPr="00D50D4A">
        <w:rPr>
          <w:rFonts w:ascii="Times New Roman" w:hAnsi="Times New Roman"/>
          <w:sz w:val="28"/>
          <w:szCs w:val="28"/>
        </w:rPr>
        <w:t xml:space="preserve"> </w:t>
      </w:r>
      <w:r w:rsidR="00D50D4A">
        <w:rPr>
          <w:rFonts w:ascii="Times New Roman" w:hAnsi="Times New Roman"/>
          <w:sz w:val="28"/>
          <w:szCs w:val="28"/>
        </w:rPr>
        <w:t>Новониколаевского,</w:t>
      </w:r>
      <w:r w:rsidR="00CE7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3B0">
        <w:rPr>
          <w:rFonts w:ascii="Times New Roman" w:hAnsi="Times New Roman"/>
          <w:sz w:val="28"/>
          <w:szCs w:val="28"/>
        </w:rPr>
        <w:t>Половинкинского</w:t>
      </w:r>
      <w:proofErr w:type="spellEnd"/>
      <w:r w:rsidR="00CE7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73B0">
        <w:rPr>
          <w:rFonts w:ascii="Times New Roman" w:hAnsi="Times New Roman"/>
          <w:sz w:val="28"/>
          <w:szCs w:val="28"/>
        </w:rPr>
        <w:t>Ракитовского</w:t>
      </w:r>
      <w:proofErr w:type="spellEnd"/>
      <w:r w:rsidR="00CE73B0">
        <w:rPr>
          <w:rFonts w:ascii="Times New Roman" w:hAnsi="Times New Roman"/>
          <w:sz w:val="28"/>
          <w:szCs w:val="28"/>
        </w:rPr>
        <w:t xml:space="preserve">, Самарского, Саратовского, Тишинского </w:t>
      </w:r>
      <w:r w:rsidRPr="00962AA0">
        <w:rPr>
          <w:rFonts w:ascii="Times New Roman" w:hAnsi="Times New Roman"/>
          <w:sz w:val="28"/>
          <w:szCs w:val="28"/>
        </w:rPr>
        <w:t xml:space="preserve">сельсоветов </w:t>
      </w:r>
      <w:proofErr w:type="spellStart"/>
      <w:r w:rsidRPr="00962AA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962AA0">
        <w:rPr>
          <w:rFonts w:ascii="Times New Roman" w:hAnsi="Times New Roman"/>
          <w:sz w:val="28"/>
          <w:szCs w:val="28"/>
        </w:rPr>
        <w:t xml:space="preserve"> района осуществление </w:t>
      </w:r>
      <w:r w:rsidR="00D50D4A">
        <w:rPr>
          <w:rFonts w:ascii="Times New Roman" w:hAnsi="Times New Roman"/>
          <w:sz w:val="28"/>
          <w:szCs w:val="28"/>
        </w:rPr>
        <w:t>части</w:t>
      </w:r>
      <w:r w:rsidRPr="00962AA0">
        <w:rPr>
          <w:rFonts w:ascii="Times New Roman" w:hAnsi="Times New Roman"/>
          <w:sz w:val="28"/>
          <w:szCs w:val="28"/>
        </w:rPr>
        <w:t xml:space="preserve"> полномочий </w:t>
      </w:r>
      <w:r w:rsidR="00D50D4A">
        <w:rPr>
          <w:rFonts w:ascii="Times New Roman" w:hAnsi="Times New Roman"/>
          <w:sz w:val="28"/>
          <w:szCs w:val="28"/>
        </w:rPr>
        <w:t>по подготовке и утверждению генерального плана поселения, правил землепользования и застройки поселения в части выполнения работ по описанию местоположения границ населенных пунктов, границ территориальных зон и внесени</w:t>
      </w:r>
      <w:r w:rsidR="00C16E16">
        <w:rPr>
          <w:rFonts w:ascii="Times New Roman" w:hAnsi="Times New Roman"/>
          <w:sz w:val="28"/>
          <w:szCs w:val="28"/>
        </w:rPr>
        <w:t>я</w:t>
      </w:r>
      <w:r w:rsidR="00D50D4A">
        <w:rPr>
          <w:rFonts w:ascii="Times New Roman" w:hAnsi="Times New Roman"/>
          <w:sz w:val="28"/>
          <w:szCs w:val="28"/>
        </w:rPr>
        <w:t xml:space="preserve"> в ЕГРН сведений о границах населенных пунктов </w:t>
      </w:r>
      <w:r w:rsidR="00C16E16">
        <w:rPr>
          <w:rFonts w:ascii="Times New Roman" w:hAnsi="Times New Roman"/>
          <w:sz w:val="28"/>
          <w:szCs w:val="28"/>
        </w:rPr>
        <w:t>и границах</w:t>
      </w:r>
      <w:proofErr w:type="gramEnd"/>
      <w:r w:rsidR="00C16E16">
        <w:rPr>
          <w:rFonts w:ascii="Times New Roman" w:hAnsi="Times New Roman"/>
          <w:sz w:val="28"/>
          <w:szCs w:val="28"/>
        </w:rPr>
        <w:t xml:space="preserve"> территориальных зон</w:t>
      </w:r>
      <w:proofErr w:type="gramStart"/>
      <w:r w:rsidR="00C16E16">
        <w:rPr>
          <w:rFonts w:ascii="Times New Roman" w:hAnsi="Times New Roman"/>
          <w:sz w:val="28"/>
          <w:szCs w:val="28"/>
        </w:rPr>
        <w:t>.»</w:t>
      </w:r>
      <w:r w:rsidR="00D50D4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2AA0" w:rsidRDefault="00962AA0" w:rsidP="00C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B01" w:rsidRDefault="00FA0B01" w:rsidP="00C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16C" w:rsidRPr="00962AA0" w:rsidRDefault="0074516C" w:rsidP="00C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E16" w:rsidRDefault="00C16E16" w:rsidP="00C1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962AA0" w:rsidRPr="00962AA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C36547" w:rsidRPr="00962AA0" w:rsidRDefault="00C16E16" w:rsidP="0076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62AA0" w:rsidRPr="00962AA0">
        <w:rPr>
          <w:rFonts w:ascii="Times New Roman" w:hAnsi="Times New Roman"/>
          <w:sz w:val="28"/>
          <w:szCs w:val="28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62AA0" w:rsidRPr="00962AA0">
        <w:rPr>
          <w:rFonts w:ascii="Times New Roman" w:hAnsi="Times New Roman"/>
          <w:sz w:val="28"/>
          <w:szCs w:val="28"/>
        </w:rPr>
        <w:t xml:space="preserve">Собрания депутатов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Ю.Д. </w:t>
      </w:r>
      <w:proofErr w:type="spellStart"/>
      <w:r>
        <w:rPr>
          <w:rFonts w:ascii="Times New Roman" w:hAnsi="Times New Roman"/>
          <w:sz w:val="28"/>
          <w:szCs w:val="28"/>
        </w:rPr>
        <w:t>Шинкоренко</w:t>
      </w:r>
      <w:proofErr w:type="spellEnd"/>
    </w:p>
    <w:sectPr w:rsidR="00C36547" w:rsidRPr="00962AA0" w:rsidSect="007451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B9" w:rsidRDefault="008E25B9" w:rsidP="00760965">
      <w:pPr>
        <w:spacing w:after="0" w:line="240" w:lineRule="auto"/>
      </w:pPr>
      <w:r>
        <w:separator/>
      </w:r>
    </w:p>
  </w:endnote>
  <w:endnote w:type="continuationSeparator" w:id="0">
    <w:p w:rsidR="008E25B9" w:rsidRDefault="008E25B9" w:rsidP="0076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B9" w:rsidRDefault="008E25B9" w:rsidP="00760965">
      <w:pPr>
        <w:spacing w:after="0" w:line="240" w:lineRule="auto"/>
      </w:pPr>
      <w:r>
        <w:separator/>
      </w:r>
    </w:p>
  </w:footnote>
  <w:footnote w:type="continuationSeparator" w:id="0">
    <w:p w:rsidR="008E25B9" w:rsidRDefault="008E25B9" w:rsidP="00760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9DB"/>
    <w:rsid w:val="00114CA2"/>
    <w:rsid w:val="001739DB"/>
    <w:rsid w:val="00216F3E"/>
    <w:rsid w:val="0029146B"/>
    <w:rsid w:val="004D2729"/>
    <w:rsid w:val="004E164D"/>
    <w:rsid w:val="00583122"/>
    <w:rsid w:val="005C0F17"/>
    <w:rsid w:val="005E21F3"/>
    <w:rsid w:val="00646FAF"/>
    <w:rsid w:val="0074516C"/>
    <w:rsid w:val="00760965"/>
    <w:rsid w:val="007829DF"/>
    <w:rsid w:val="008E25B9"/>
    <w:rsid w:val="00907301"/>
    <w:rsid w:val="00960CBF"/>
    <w:rsid w:val="00962AA0"/>
    <w:rsid w:val="00A038E5"/>
    <w:rsid w:val="00C16E16"/>
    <w:rsid w:val="00C36547"/>
    <w:rsid w:val="00CE73B0"/>
    <w:rsid w:val="00D50D4A"/>
    <w:rsid w:val="00D66AA3"/>
    <w:rsid w:val="00E06DAA"/>
    <w:rsid w:val="00E86E8F"/>
    <w:rsid w:val="00F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DB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9DB"/>
    <w:rPr>
      <w:color w:val="0000FF"/>
      <w:u w:val="single"/>
    </w:rPr>
  </w:style>
  <w:style w:type="paragraph" w:styleId="a4">
    <w:name w:val="Normal (Web)"/>
    <w:basedOn w:val="a"/>
    <w:semiHidden/>
    <w:unhideWhenUsed/>
    <w:rsid w:val="00962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62AA0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962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2AA0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962AA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6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096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6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09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9AF0-37B9-4E83-8000-CAD8DDBA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2022-03-24T09:33:00Z</cp:lastPrinted>
  <dcterms:created xsi:type="dcterms:W3CDTF">2022-03-16T02:31:00Z</dcterms:created>
  <dcterms:modified xsi:type="dcterms:W3CDTF">2022-03-25T09:09:00Z</dcterms:modified>
</cp:coreProperties>
</file>