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1E" w:rsidRPr="00523521" w:rsidRDefault="005B1B1E" w:rsidP="005B1B1E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523521">
        <w:rPr>
          <w:rFonts w:eastAsia="Calibri"/>
          <w:b/>
          <w:sz w:val="28"/>
          <w:szCs w:val="28"/>
          <w:lang w:eastAsia="en-US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</w:t>
      </w:r>
      <w:r w:rsidR="008C5B41" w:rsidRPr="00523521">
        <w:rPr>
          <w:rFonts w:eastAsia="Calibri"/>
          <w:b/>
          <w:sz w:val="28"/>
          <w:szCs w:val="28"/>
          <w:lang w:eastAsia="en-US"/>
        </w:rPr>
        <w:t xml:space="preserve">муниципальный контроль на автомобильном транспорте и в дорожном хозяйстве </w:t>
      </w:r>
      <w:bookmarkStart w:id="0" w:name="_GoBack"/>
      <w:bookmarkEnd w:id="0"/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1B1E" w:rsidRP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523521">
        <w:rPr>
          <w:rFonts w:ascii="Times New Roman" w:hAnsi="Times New Roman" w:cs="Times New Roman"/>
          <w:sz w:val="28"/>
          <w:szCs w:val="28"/>
        </w:rPr>
        <w:t>1.</w:t>
      </w:r>
      <w:r w:rsidR="005B1B1E" w:rsidRPr="00523521">
        <w:rPr>
          <w:rFonts w:ascii="Times New Roman" w:hAnsi="Times New Roman" w:cs="Times New Roman"/>
          <w:sz w:val="28"/>
          <w:szCs w:val="28"/>
        </w:rPr>
        <w:t xml:space="preserve"> Федеральные законы</w:t>
      </w:r>
      <w:r w:rsidRPr="00523521">
        <w:rPr>
          <w:rFonts w:ascii="Times New Roman" w:hAnsi="Times New Roman" w:cs="Times New Roman"/>
          <w:sz w:val="28"/>
          <w:szCs w:val="28"/>
        </w:rPr>
        <w:t>:</w:t>
      </w:r>
    </w:p>
    <w:p w:rsidR="005B1B1E" w:rsidRPr="00523521" w:rsidRDefault="005B1B1E" w:rsidP="005B1B1E">
      <w:pPr>
        <w:pStyle w:val="ConsPlusNormal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"/>
        <w:gridCol w:w="3571"/>
        <w:gridCol w:w="3829"/>
        <w:gridCol w:w="2124"/>
      </w:tblGrid>
      <w:tr w:rsidR="005B1B1E" w:rsidRPr="00523521" w:rsidTr="00523521">
        <w:trPr>
          <w:trHeight w:val="2266"/>
        </w:trPr>
        <w:tc>
          <w:tcPr>
            <w:tcW w:w="162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14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Наименование и реквизиты акта</w:t>
            </w:r>
          </w:p>
        </w:tc>
        <w:tc>
          <w:tcPr>
            <w:tcW w:w="1945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079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Указание на структурные единицы акта, соблюдение которых оценивается при проведении мероприятии по контролю</w:t>
            </w:r>
          </w:p>
        </w:tc>
      </w:tr>
      <w:tr w:rsidR="005B1B1E" w:rsidRPr="00523521" w:rsidTr="00523521">
        <w:tc>
          <w:tcPr>
            <w:tcW w:w="162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14" w:type="pct"/>
          </w:tcPr>
          <w:p w:rsidR="005B1B1E" w:rsidRPr="00523521" w:rsidRDefault="005B1B1E" w:rsidP="005B1B1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>Кодекс об административных правонарушениях Российской Федерации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945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1079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Ст. 11.21</w:t>
            </w:r>
          </w:p>
        </w:tc>
      </w:tr>
      <w:tr w:rsidR="005B1B1E" w:rsidRPr="00523521" w:rsidTr="00523521">
        <w:tc>
          <w:tcPr>
            <w:tcW w:w="162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14" w:type="pct"/>
          </w:tcPr>
          <w:p w:rsidR="005B1B1E" w:rsidRPr="00523521" w:rsidRDefault="005B1B1E" w:rsidP="005B1B1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>Федеральный закон от 10.12.1995 № 196-ФЗ «О безопасности дорожного движения»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945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1079" w:type="pct"/>
          </w:tcPr>
          <w:p w:rsidR="005B1B1E" w:rsidRPr="00523521" w:rsidRDefault="005B1B1E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Ст. 12, 13, 21, 22</w:t>
            </w:r>
          </w:p>
        </w:tc>
      </w:tr>
      <w:tr w:rsidR="005B1B1E" w:rsidRPr="00523521" w:rsidTr="00523521">
        <w:tc>
          <w:tcPr>
            <w:tcW w:w="162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814" w:type="pct"/>
          </w:tcPr>
          <w:p w:rsidR="005B1B1E" w:rsidRPr="00523521" w:rsidRDefault="005B1B1E" w:rsidP="005B1B1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>Федеральный закон от 06.10.2003 № 131-ФЗ «Об общих принципах организации местного самоуправления в Российской Федерации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945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1079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Ст. 14-16</w:t>
            </w:r>
          </w:p>
        </w:tc>
      </w:tr>
      <w:tr w:rsidR="005B1B1E" w:rsidRPr="00523521" w:rsidTr="00523521">
        <w:tc>
          <w:tcPr>
            <w:tcW w:w="162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814" w:type="pct"/>
          </w:tcPr>
          <w:p w:rsidR="005B1B1E" w:rsidRPr="00523521" w:rsidRDefault="005B1B1E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1B1E" w:rsidRPr="00523521" w:rsidRDefault="005B1B1E" w:rsidP="005B1B1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1945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  <w:tc>
          <w:tcPr>
            <w:tcW w:w="1079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Ст. 13, 13.1, 19, 20, 22, 25, 26, 29</w:t>
            </w:r>
          </w:p>
        </w:tc>
      </w:tr>
    </w:tbl>
    <w:p w:rsidR="005B1B1E" w:rsidRPr="00523521" w:rsidRDefault="005B1B1E" w:rsidP="005B1B1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B1B1E" w:rsidRPr="00523521" w:rsidRDefault="00523521" w:rsidP="00523521">
      <w:pPr>
        <w:pStyle w:val="ConsPlusTitle"/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52352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B1B1E" w:rsidRPr="00523521">
        <w:rPr>
          <w:rFonts w:ascii="Times New Roman" w:hAnsi="Times New Roman" w:cs="Times New Roman"/>
          <w:sz w:val="28"/>
          <w:szCs w:val="28"/>
        </w:rPr>
        <w:t>. Указы Президента Российской</w:t>
      </w:r>
      <w:r w:rsidRPr="00523521">
        <w:rPr>
          <w:rFonts w:ascii="Times New Roman" w:hAnsi="Times New Roman" w:cs="Times New Roman"/>
          <w:sz w:val="28"/>
          <w:szCs w:val="28"/>
        </w:rPr>
        <w:t xml:space="preserve"> </w:t>
      </w:r>
      <w:r w:rsidR="005B1B1E" w:rsidRPr="00523521">
        <w:rPr>
          <w:rFonts w:ascii="Times New Roman" w:hAnsi="Times New Roman" w:cs="Times New Roman"/>
          <w:sz w:val="28"/>
          <w:szCs w:val="28"/>
        </w:rPr>
        <w:t>Федерации, постановления и распоряжения Правительства</w:t>
      </w:r>
      <w:r w:rsidRPr="00523521">
        <w:rPr>
          <w:rFonts w:ascii="Times New Roman" w:hAnsi="Times New Roman" w:cs="Times New Roman"/>
          <w:sz w:val="28"/>
          <w:szCs w:val="28"/>
        </w:rPr>
        <w:t xml:space="preserve"> </w:t>
      </w:r>
      <w:r w:rsidR="005B1B1E" w:rsidRPr="00523521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B1B1E" w:rsidRPr="00523521" w:rsidRDefault="005B1B1E" w:rsidP="005B1B1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9"/>
        <w:gridCol w:w="3681"/>
        <w:gridCol w:w="1419"/>
        <w:gridCol w:w="1559"/>
        <w:gridCol w:w="2835"/>
      </w:tblGrid>
      <w:tr w:rsidR="00523521" w:rsidRPr="00523521" w:rsidTr="00523521">
        <w:trPr>
          <w:trHeight w:val="1942"/>
        </w:trPr>
        <w:tc>
          <w:tcPr>
            <w:tcW w:w="177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870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1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23521">
              <w:rPr>
                <w:rFonts w:ascii="Times New Roman" w:hAnsi="Times New Roman" w:cs="Times New Roman"/>
                <w:sz w:val="22"/>
                <w:szCs w:val="22"/>
              </w:rPr>
              <w:t>Сведения об утверждении</w:t>
            </w:r>
          </w:p>
        </w:tc>
        <w:tc>
          <w:tcPr>
            <w:tcW w:w="792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521">
              <w:rPr>
                <w:rFonts w:ascii="Times New Roman" w:hAnsi="Times New Roman" w:cs="Times New Roman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440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23521" w:rsidRPr="00523521" w:rsidTr="00523521">
        <w:tc>
          <w:tcPr>
            <w:tcW w:w="177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870" w:type="pct"/>
          </w:tcPr>
          <w:p w:rsidR="00231E04" w:rsidRPr="00523521" w:rsidRDefault="00231E04" w:rsidP="00231E0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 xml:space="preserve">Постановление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523521">
              <w:rPr>
                <w:sz w:val="21"/>
                <w:szCs w:val="21"/>
              </w:rPr>
              <w:t>контроля ежегодных планов проведения плановых проверок юридических лиц</w:t>
            </w:r>
            <w:proofErr w:type="gramEnd"/>
            <w:r w:rsidRPr="00523521">
              <w:rPr>
                <w:sz w:val="21"/>
                <w:szCs w:val="21"/>
              </w:rPr>
              <w:t xml:space="preserve"> и индивидуальных предпринимателей»</w:t>
            </w:r>
          </w:p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1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</w:rPr>
              <w:t>от 30.06.2010 № 489</w:t>
            </w:r>
          </w:p>
        </w:tc>
        <w:tc>
          <w:tcPr>
            <w:tcW w:w="792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Оценивается целиком</w:t>
            </w:r>
          </w:p>
        </w:tc>
        <w:tc>
          <w:tcPr>
            <w:tcW w:w="1440" w:type="pct"/>
          </w:tcPr>
          <w:p w:rsidR="005B1B1E" w:rsidRPr="00523521" w:rsidRDefault="00231E04" w:rsidP="00231E0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</w:tr>
      <w:tr w:rsidR="00523521" w:rsidRPr="00523521" w:rsidTr="00523521">
        <w:tc>
          <w:tcPr>
            <w:tcW w:w="177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1870" w:type="pct"/>
          </w:tcPr>
          <w:p w:rsidR="005B1B1E" w:rsidRPr="00523521" w:rsidRDefault="005B1B1E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31E04" w:rsidRPr="00523521" w:rsidRDefault="00231E04" w:rsidP="00231E0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>Приказ Министерства транспорта Российской Федерации от 07.08.2020 № 288 "О Порядке проведения оценки технического состояния автомобильных дорог"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721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31E04" w:rsidRPr="00523521">
              <w:rPr>
                <w:rFonts w:ascii="Times New Roman" w:hAnsi="Times New Roman" w:cs="Times New Roman"/>
                <w:sz w:val="21"/>
                <w:szCs w:val="21"/>
              </w:rPr>
              <w:t>07.08.2020 № 288</w:t>
            </w:r>
          </w:p>
        </w:tc>
        <w:tc>
          <w:tcPr>
            <w:tcW w:w="792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Оценивается целиком</w:t>
            </w:r>
          </w:p>
        </w:tc>
        <w:tc>
          <w:tcPr>
            <w:tcW w:w="1440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  <w:tr w:rsidR="00523521" w:rsidRPr="00523521" w:rsidTr="00523521">
        <w:tc>
          <w:tcPr>
            <w:tcW w:w="177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1870" w:type="pct"/>
          </w:tcPr>
          <w:p w:rsidR="00231E04" w:rsidRPr="00523521" w:rsidRDefault="00231E04" w:rsidP="00231E0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 xml:space="preserve">Приказ Министерства транспорта Российской Федерации от 10.08.2020 № 296 "Об утверждении Порядка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Pr="00523521">
              <w:rPr>
                <w:sz w:val="21"/>
                <w:szCs w:val="21"/>
              </w:rPr>
              <w:t>полос</w:t>
            </w:r>
            <w:proofErr w:type="gramEnd"/>
            <w:r w:rsidRPr="00523521">
              <w:rPr>
                <w:sz w:val="21"/>
                <w:szCs w:val="21"/>
              </w:rPr>
              <w:t xml:space="preserve"> автомобильных дорог"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721" w:type="pct"/>
          </w:tcPr>
          <w:p w:rsidR="005B1B1E" w:rsidRPr="00523521" w:rsidRDefault="00231E04" w:rsidP="005B1B1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</w:rPr>
              <w:t>10.08.2020 № 296</w:t>
            </w:r>
          </w:p>
        </w:tc>
        <w:tc>
          <w:tcPr>
            <w:tcW w:w="792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Оценивается целиком</w:t>
            </w:r>
          </w:p>
        </w:tc>
        <w:tc>
          <w:tcPr>
            <w:tcW w:w="1440" w:type="pct"/>
          </w:tcPr>
          <w:p w:rsidR="005B1B1E" w:rsidRPr="00523521" w:rsidRDefault="00231E04" w:rsidP="00231E04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 </w:t>
            </w:r>
          </w:p>
        </w:tc>
      </w:tr>
      <w:tr w:rsidR="00523521" w:rsidRPr="00523521" w:rsidTr="00523521">
        <w:tc>
          <w:tcPr>
            <w:tcW w:w="177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1870" w:type="pct"/>
          </w:tcPr>
          <w:p w:rsidR="00231E04" w:rsidRPr="00523521" w:rsidRDefault="00231E04" w:rsidP="00231E0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523521">
              <w:rPr>
                <w:sz w:val="21"/>
                <w:szCs w:val="21"/>
              </w:rPr>
              <w:t xml:space="preserve">ГОСТ </w:t>
            </w:r>
            <w:proofErr w:type="gramStart"/>
            <w:r w:rsidRPr="00523521">
              <w:rPr>
                <w:sz w:val="21"/>
                <w:szCs w:val="21"/>
              </w:rPr>
              <w:t>Р</w:t>
            </w:r>
            <w:proofErr w:type="gramEnd"/>
            <w:r w:rsidRPr="00523521">
              <w:rPr>
                <w:sz w:val="21"/>
                <w:szCs w:val="21"/>
              </w:rPr>
              <w:t xml:space="preserve">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      </w:r>
          </w:p>
          <w:p w:rsidR="005B1B1E" w:rsidRPr="00523521" w:rsidRDefault="005B1B1E" w:rsidP="00523521">
            <w:pPr>
              <w:pStyle w:val="a5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721" w:type="pct"/>
          </w:tcPr>
          <w:p w:rsidR="005B1B1E" w:rsidRPr="00523521" w:rsidRDefault="005B1B1E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92" w:type="pct"/>
          </w:tcPr>
          <w:p w:rsidR="005B1B1E" w:rsidRPr="00523521" w:rsidRDefault="00231E04" w:rsidP="00C07271">
            <w:r w:rsidRPr="00523521">
              <w:rPr>
                <w:sz w:val="21"/>
                <w:szCs w:val="21"/>
                <w:shd w:val="clear" w:color="auto" w:fill="FFFFFF"/>
              </w:rPr>
              <w:t>Оценивается целиком</w:t>
            </w:r>
          </w:p>
        </w:tc>
        <w:tc>
          <w:tcPr>
            <w:tcW w:w="1440" w:type="pct"/>
          </w:tcPr>
          <w:p w:rsidR="005B1B1E" w:rsidRPr="00523521" w:rsidRDefault="00231E04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52352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</w:tbl>
    <w:p w:rsidR="005B1B1E" w:rsidRPr="00523521" w:rsidRDefault="00523521" w:rsidP="00523521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  <w:r w:rsidRPr="00523521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B1B1E" w:rsidRPr="00523521">
        <w:rPr>
          <w:rFonts w:ascii="Times New Roman" w:hAnsi="Times New Roman" w:cs="Times New Roman"/>
          <w:sz w:val="28"/>
          <w:szCs w:val="28"/>
        </w:rPr>
        <w:t xml:space="preserve">. Муниципальные нормативные правовые акты </w:t>
      </w:r>
    </w:p>
    <w:p w:rsidR="005B1B1E" w:rsidRPr="00523521" w:rsidRDefault="005B1B1E" w:rsidP="005B1B1E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2"/>
        <w:gridCol w:w="3396"/>
        <w:gridCol w:w="1701"/>
        <w:gridCol w:w="1843"/>
        <w:gridCol w:w="2551"/>
      </w:tblGrid>
      <w:tr w:rsidR="00523521" w:rsidRPr="00523521" w:rsidTr="00523521">
        <w:tc>
          <w:tcPr>
            <w:tcW w:w="179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5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864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936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296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23521" w:rsidRPr="00523521" w:rsidTr="00523521">
        <w:tc>
          <w:tcPr>
            <w:tcW w:w="179" w:type="pct"/>
          </w:tcPr>
          <w:p w:rsidR="005B1B1E" w:rsidRPr="00523521" w:rsidRDefault="005B1B1E" w:rsidP="00C072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pct"/>
          </w:tcPr>
          <w:p w:rsidR="00523521" w:rsidRPr="00523521" w:rsidRDefault="00231E04" w:rsidP="00523521">
            <w:pPr>
              <w:rPr>
                <w:sz w:val="24"/>
                <w:szCs w:val="24"/>
              </w:rPr>
            </w:pPr>
            <w:r w:rsidRPr="00523521">
              <w:rPr>
                <w:sz w:val="24"/>
                <w:szCs w:val="24"/>
              </w:rPr>
              <w:t>«О принятии решения «</w:t>
            </w:r>
            <w:r w:rsidR="00523521" w:rsidRPr="00523521">
              <w:rPr>
                <w:sz w:val="24"/>
                <w:szCs w:val="24"/>
              </w:rPr>
              <w:t>Об утверждении Положения</w:t>
            </w:r>
          </w:p>
          <w:p w:rsidR="00523521" w:rsidRPr="00523521" w:rsidRDefault="00523521" w:rsidP="00523521">
            <w:pPr>
              <w:rPr>
                <w:sz w:val="24"/>
                <w:szCs w:val="24"/>
              </w:rPr>
            </w:pPr>
            <w:r w:rsidRPr="00523521">
              <w:rPr>
                <w:sz w:val="24"/>
                <w:szCs w:val="24"/>
              </w:rPr>
              <w:t>о муниципальном контроле</w:t>
            </w:r>
          </w:p>
          <w:p w:rsidR="00523521" w:rsidRPr="00523521" w:rsidRDefault="00523521" w:rsidP="00523521">
            <w:pPr>
              <w:rPr>
                <w:sz w:val="24"/>
                <w:szCs w:val="24"/>
              </w:rPr>
            </w:pPr>
            <w:r w:rsidRPr="00523521">
              <w:rPr>
                <w:sz w:val="24"/>
                <w:szCs w:val="24"/>
              </w:rPr>
              <w:t>на</w:t>
            </w:r>
            <w:r w:rsidRPr="00523521">
              <w:rPr>
                <w:b/>
                <w:sz w:val="24"/>
                <w:szCs w:val="24"/>
              </w:rPr>
              <w:t xml:space="preserve"> </w:t>
            </w:r>
            <w:r w:rsidRPr="00523521">
              <w:rPr>
                <w:sz w:val="24"/>
                <w:szCs w:val="24"/>
              </w:rPr>
              <w:t>автомобильном транспорте</w:t>
            </w:r>
          </w:p>
          <w:p w:rsidR="00523521" w:rsidRPr="00523521" w:rsidRDefault="00523521" w:rsidP="00523521">
            <w:pPr>
              <w:rPr>
                <w:sz w:val="24"/>
                <w:szCs w:val="24"/>
              </w:rPr>
            </w:pPr>
            <w:r w:rsidRPr="00523521">
              <w:rPr>
                <w:sz w:val="24"/>
                <w:szCs w:val="24"/>
              </w:rPr>
              <w:t xml:space="preserve">и в дорожном хозяйстве </w:t>
            </w:r>
            <w:proofErr w:type="gramStart"/>
            <w:r w:rsidRPr="00523521">
              <w:rPr>
                <w:sz w:val="24"/>
                <w:szCs w:val="24"/>
              </w:rPr>
              <w:t>на</w:t>
            </w:r>
            <w:proofErr w:type="gramEnd"/>
          </w:p>
          <w:p w:rsidR="005B1B1E" w:rsidRPr="00523521" w:rsidRDefault="00523521" w:rsidP="00523521">
            <w:pPr>
              <w:rPr>
                <w:sz w:val="24"/>
                <w:szCs w:val="24"/>
              </w:rPr>
            </w:pPr>
            <w:proofErr w:type="gramStart"/>
            <w:r w:rsidRPr="00523521">
              <w:rPr>
                <w:sz w:val="24"/>
                <w:szCs w:val="24"/>
              </w:rPr>
              <w:t>территориях</w:t>
            </w:r>
            <w:proofErr w:type="gramEnd"/>
            <w:r w:rsidRPr="00523521">
              <w:rPr>
                <w:sz w:val="24"/>
                <w:szCs w:val="24"/>
              </w:rPr>
              <w:t xml:space="preserve"> сельских поселений </w:t>
            </w:r>
            <w:proofErr w:type="spellStart"/>
            <w:r w:rsidRPr="00523521">
              <w:rPr>
                <w:sz w:val="24"/>
                <w:szCs w:val="24"/>
              </w:rPr>
              <w:t>Рубцовского</w:t>
            </w:r>
            <w:proofErr w:type="spellEnd"/>
            <w:r w:rsidRPr="00523521">
              <w:rPr>
                <w:sz w:val="24"/>
                <w:szCs w:val="24"/>
              </w:rPr>
              <w:t xml:space="preserve"> района</w:t>
            </w:r>
            <w:r w:rsidR="00231E04" w:rsidRPr="00523521">
              <w:rPr>
                <w:sz w:val="24"/>
                <w:szCs w:val="24"/>
              </w:rPr>
              <w:t>».</w:t>
            </w:r>
          </w:p>
        </w:tc>
        <w:tc>
          <w:tcPr>
            <w:tcW w:w="864" w:type="pct"/>
          </w:tcPr>
          <w:p w:rsidR="005B1B1E" w:rsidRPr="00523521" w:rsidRDefault="00231E04" w:rsidP="0052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spellStart"/>
            <w:r w:rsidR="00523521" w:rsidRPr="00523521">
              <w:rPr>
                <w:rFonts w:ascii="Times New Roman" w:hAnsi="Times New Roman" w:cs="Times New Roman"/>
                <w:sz w:val="24"/>
                <w:szCs w:val="24"/>
              </w:rPr>
              <w:t>Рубцовского</w:t>
            </w:r>
            <w:proofErr w:type="spellEnd"/>
            <w:r w:rsidR="00523521" w:rsidRPr="0052352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Собрания депутатов </w:t>
            </w: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</w:t>
            </w:r>
            <w:proofErr w:type="gramStart"/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каря</w:t>
            </w:r>
            <w:proofErr w:type="gramEnd"/>
            <w:r w:rsidRPr="00523521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523521" w:rsidRPr="00523521">
              <w:rPr>
                <w:rFonts w:ascii="Times New Roman" w:hAnsi="Times New Roman" w:cs="Times New Roman"/>
                <w:sz w:val="24"/>
                <w:szCs w:val="24"/>
              </w:rPr>
              <w:t>4.09.2021</w:t>
            </w: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523521" w:rsidRPr="0052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6" w:type="pct"/>
          </w:tcPr>
          <w:p w:rsidR="005B1B1E" w:rsidRPr="00523521" w:rsidRDefault="008C5B41" w:rsidP="00231E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Оценивается целиком</w:t>
            </w:r>
          </w:p>
        </w:tc>
        <w:tc>
          <w:tcPr>
            <w:tcW w:w="1296" w:type="pct"/>
          </w:tcPr>
          <w:p w:rsidR="005B1B1E" w:rsidRPr="00523521" w:rsidRDefault="008C5B41" w:rsidP="00C072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3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инфраструктуры, автомобильные дороги и дорожные сооружения</w:t>
            </w:r>
          </w:p>
        </w:tc>
      </w:tr>
    </w:tbl>
    <w:p w:rsidR="005B1B1E" w:rsidRPr="00523521" w:rsidRDefault="005B1B1E"/>
    <w:sectPr w:rsidR="005B1B1E" w:rsidRPr="00523521" w:rsidSect="0052352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B1E"/>
    <w:rsid w:val="00231E04"/>
    <w:rsid w:val="00523521"/>
    <w:rsid w:val="005B1B1E"/>
    <w:rsid w:val="00636A38"/>
    <w:rsid w:val="008C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B1B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B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B1B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B1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B1B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B1B1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B1B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2022-11-23T02:00:00Z</dcterms:created>
  <dcterms:modified xsi:type="dcterms:W3CDTF">2022-12-19T09:09:00Z</dcterms:modified>
</cp:coreProperties>
</file>