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D25" w:rsidRDefault="00127D25" w:rsidP="00127D25">
      <w:pPr>
        <w:jc w:val="center"/>
        <w:rPr>
          <w:rFonts w:ascii="Calibri" w:hAnsi="Calibri"/>
          <w:b/>
          <w:bCs/>
          <w:sz w:val="28"/>
          <w:szCs w:val="28"/>
        </w:rPr>
      </w:pPr>
      <w:r>
        <w:rPr>
          <w:rFonts w:ascii="Calibri" w:hAnsi="Calibri"/>
          <w:b/>
          <w:bCs/>
          <w:sz w:val="28"/>
          <w:szCs w:val="28"/>
        </w:rPr>
        <w:t>РОССИЙСКАЯ  ФЕДЕРАЦИЯ</w:t>
      </w:r>
      <w:r>
        <w:rPr>
          <w:b/>
          <w:bCs/>
          <w:sz w:val="28"/>
          <w:szCs w:val="28"/>
        </w:rPr>
        <w:t xml:space="preserve">                                                                                </w:t>
      </w:r>
      <w:r>
        <w:rPr>
          <w:rFonts w:ascii="Calibri" w:hAnsi="Calibri"/>
          <w:b/>
          <w:bCs/>
          <w:sz w:val="28"/>
          <w:szCs w:val="28"/>
        </w:rPr>
        <w:t xml:space="preserve">АДМИНИСТРАЦИЯ </w:t>
      </w:r>
      <w:r w:rsidRPr="00330FAF">
        <w:rPr>
          <w:rFonts w:ascii="Calibri" w:hAnsi="Calibri"/>
          <w:b/>
          <w:bCs/>
          <w:sz w:val="28"/>
          <w:szCs w:val="28"/>
        </w:rPr>
        <w:t>ВИШНЁВСКОГО</w:t>
      </w:r>
      <w:r>
        <w:rPr>
          <w:rFonts w:ascii="Calibri" w:hAnsi="Calibri"/>
          <w:b/>
          <w:bCs/>
          <w:sz w:val="28"/>
          <w:szCs w:val="28"/>
        </w:rPr>
        <w:t xml:space="preserve">  СЕЛЬСОВЕТА </w:t>
      </w:r>
      <w:r>
        <w:rPr>
          <w:b/>
          <w:bCs/>
          <w:sz w:val="28"/>
          <w:szCs w:val="28"/>
        </w:rPr>
        <w:t xml:space="preserve">                                               </w:t>
      </w:r>
      <w:r>
        <w:rPr>
          <w:rFonts w:ascii="Calibri" w:hAnsi="Calibri"/>
          <w:b/>
          <w:bCs/>
          <w:sz w:val="28"/>
          <w:szCs w:val="28"/>
        </w:rPr>
        <w:t>РУБЦОВСКОГО РАЙОНА</w:t>
      </w:r>
      <w:r>
        <w:rPr>
          <w:b/>
          <w:bCs/>
          <w:sz w:val="28"/>
          <w:szCs w:val="28"/>
        </w:rPr>
        <w:t xml:space="preserve"> </w:t>
      </w:r>
      <w:r>
        <w:rPr>
          <w:rFonts w:ascii="Calibri" w:hAnsi="Calibri"/>
          <w:b/>
          <w:bCs/>
          <w:sz w:val="28"/>
          <w:szCs w:val="28"/>
        </w:rPr>
        <w:t>АЛТАЙСКОГО КРАЯ</w:t>
      </w:r>
    </w:p>
    <w:p w:rsidR="00127D25" w:rsidRDefault="00127D25" w:rsidP="00127D25">
      <w:pPr>
        <w:pStyle w:val="6"/>
        <w:rPr>
          <w:rFonts w:ascii="Times New Roman" w:eastAsia="Times New Roman" w:hAnsi="Times New Roman" w:cs="Times New Roman"/>
          <w:color w:val="243F60"/>
          <w:sz w:val="28"/>
          <w:szCs w:val="28"/>
        </w:rPr>
      </w:pPr>
    </w:p>
    <w:p w:rsidR="00127D25" w:rsidRDefault="00127D25" w:rsidP="00127D25">
      <w:pPr>
        <w:ind w:firstLineChars="1150" w:firstLine="3233"/>
        <w:rPr>
          <w:rFonts w:ascii="Calibri" w:hAnsi="Calibri"/>
          <w:b/>
          <w:sz w:val="28"/>
          <w:szCs w:val="28"/>
        </w:rPr>
      </w:pPr>
      <w:r>
        <w:rPr>
          <w:rFonts w:ascii="Calibri" w:hAnsi="Calibri"/>
          <w:b/>
          <w:sz w:val="28"/>
          <w:szCs w:val="28"/>
        </w:rPr>
        <w:t xml:space="preserve"> ПОСТАНОВЛЕНИЕ</w:t>
      </w:r>
    </w:p>
    <w:p w:rsidR="00127D25" w:rsidRDefault="00127D25" w:rsidP="00127D25">
      <w:pPr>
        <w:pStyle w:val="6"/>
        <w:rPr>
          <w:rFonts w:ascii="Times New Roman" w:eastAsia="Times New Roman" w:hAnsi="Times New Roman" w:cs="Times New Roman"/>
          <w:color w:val="243F60"/>
          <w:sz w:val="28"/>
          <w:szCs w:val="28"/>
        </w:rPr>
      </w:pPr>
    </w:p>
    <w:p w:rsidR="00AF74A1" w:rsidRPr="00A1709A" w:rsidRDefault="00127D25" w:rsidP="00AF74A1">
      <w:pPr>
        <w:pStyle w:val="ConsPlusTitle"/>
        <w:widowControl/>
        <w:outlineLvl w:val="0"/>
        <w:rPr>
          <w:rFonts w:ascii="Times New Roman" w:hAnsi="Times New Roman"/>
          <w:b w:val="0"/>
          <w:bCs/>
          <w:sz w:val="28"/>
          <w:szCs w:val="28"/>
        </w:rPr>
      </w:pPr>
      <w:r>
        <w:rPr>
          <w:rFonts w:ascii="Times New Roman" w:hAnsi="Times New Roman"/>
          <w:b w:val="0"/>
          <w:bCs/>
          <w:sz w:val="28"/>
          <w:szCs w:val="28"/>
        </w:rPr>
        <w:t>22.07</w:t>
      </w:r>
      <w:r w:rsidR="00AF74A1">
        <w:rPr>
          <w:rFonts w:ascii="Times New Roman" w:hAnsi="Times New Roman"/>
          <w:b w:val="0"/>
          <w:bCs/>
          <w:sz w:val="28"/>
          <w:szCs w:val="28"/>
        </w:rPr>
        <w:t>.2026</w:t>
      </w:r>
      <w:r w:rsidR="00AF74A1" w:rsidRPr="00A1709A">
        <w:rPr>
          <w:rFonts w:ascii="Times New Roman" w:hAnsi="Times New Roman"/>
          <w:b w:val="0"/>
          <w:bCs/>
          <w:sz w:val="28"/>
          <w:szCs w:val="28"/>
        </w:rPr>
        <w:t xml:space="preserve">                                                         </w:t>
      </w:r>
      <w:r w:rsidR="00AF74A1">
        <w:rPr>
          <w:rFonts w:ascii="Times New Roman" w:hAnsi="Times New Roman"/>
          <w:b w:val="0"/>
          <w:bCs/>
          <w:sz w:val="28"/>
          <w:szCs w:val="28"/>
        </w:rPr>
        <w:t xml:space="preserve">                    </w:t>
      </w:r>
      <w:r>
        <w:rPr>
          <w:rFonts w:ascii="Times New Roman" w:hAnsi="Times New Roman"/>
          <w:b w:val="0"/>
          <w:bCs/>
          <w:sz w:val="28"/>
          <w:szCs w:val="28"/>
        </w:rPr>
        <w:t xml:space="preserve">                             № 24</w:t>
      </w:r>
    </w:p>
    <w:p w:rsidR="00AF74A1" w:rsidRPr="00A1709A" w:rsidRDefault="00084CEB" w:rsidP="00AF74A1">
      <w:pPr>
        <w:pStyle w:val="ConsPlusTitle"/>
        <w:widowControl/>
        <w:jc w:val="center"/>
        <w:outlineLvl w:val="0"/>
        <w:rPr>
          <w:rFonts w:ascii="Times New Roman" w:hAnsi="Times New Roman"/>
          <w:b w:val="0"/>
          <w:bCs/>
          <w:sz w:val="28"/>
          <w:szCs w:val="28"/>
        </w:rPr>
      </w:pPr>
      <w:r>
        <w:rPr>
          <w:rFonts w:ascii="Times New Roman" w:hAnsi="Times New Roman"/>
          <w:b w:val="0"/>
          <w:bCs/>
          <w:sz w:val="28"/>
          <w:szCs w:val="28"/>
        </w:rPr>
        <w:t>с.Вишнёвка</w:t>
      </w:r>
    </w:p>
    <w:p w:rsidR="00283456" w:rsidRDefault="00283456">
      <w:pPr>
        <w:pStyle w:val="ConsPlusTitle"/>
        <w:widowControl/>
        <w:jc w:val="center"/>
        <w:rPr>
          <w:rFonts w:ascii="PT Astra Serif" w:hAnsi="PT Astra Serif"/>
          <w:sz w:val="24"/>
        </w:rPr>
      </w:pPr>
    </w:p>
    <w:p w:rsidR="00283456" w:rsidRDefault="00283456">
      <w:pPr>
        <w:pStyle w:val="ConsPlusTitle"/>
        <w:widowControl/>
        <w:jc w:val="center"/>
        <w:rPr>
          <w:rFonts w:ascii="PT Astra Serif" w:hAnsi="PT Astra Serif"/>
          <w:sz w:val="24"/>
        </w:rPr>
      </w:pPr>
    </w:p>
    <w:p w:rsidR="00283456" w:rsidRDefault="00283456">
      <w:pPr>
        <w:pStyle w:val="ConsPlusTitle"/>
        <w:widowControl/>
        <w:jc w:val="center"/>
        <w:rPr>
          <w:rFonts w:ascii="PT Astra Serif" w:hAnsi="PT Astra Serif"/>
          <w:sz w:val="24"/>
        </w:rPr>
      </w:pPr>
    </w:p>
    <w:p w:rsidR="00127D25" w:rsidRDefault="00127D25" w:rsidP="00127D25">
      <w:pPr>
        <w:spacing w:after="0" w:line="240" w:lineRule="auto"/>
        <w:jc w:val="right"/>
        <w:rPr>
          <w:rFonts w:ascii="Times New Roman" w:hAnsi="Times New Roman"/>
          <w:b/>
          <w:sz w:val="28"/>
          <w:szCs w:val="28"/>
        </w:rPr>
      </w:pPr>
    </w:p>
    <w:p w:rsidR="00127D25" w:rsidRPr="00127D25" w:rsidRDefault="00127D25" w:rsidP="00127D25">
      <w:pPr>
        <w:spacing w:after="0" w:line="240" w:lineRule="auto"/>
        <w:rPr>
          <w:rFonts w:ascii="Times New Roman" w:hAnsi="Times New Roman"/>
          <w:sz w:val="24"/>
          <w:szCs w:val="24"/>
        </w:rPr>
      </w:pPr>
      <w:r w:rsidRPr="00127D25">
        <w:rPr>
          <w:rFonts w:ascii="Times New Roman" w:hAnsi="Times New Roman"/>
          <w:sz w:val="24"/>
          <w:szCs w:val="24"/>
        </w:rPr>
        <w:t>Об утверждении положения о представлении</w:t>
      </w:r>
    </w:p>
    <w:p w:rsidR="00127D25" w:rsidRPr="00127D25" w:rsidRDefault="00127D25" w:rsidP="00127D25">
      <w:pPr>
        <w:spacing w:after="0" w:line="240" w:lineRule="auto"/>
        <w:rPr>
          <w:rFonts w:ascii="Times New Roman" w:hAnsi="Times New Roman"/>
          <w:sz w:val="24"/>
          <w:szCs w:val="24"/>
        </w:rPr>
      </w:pPr>
      <w:r w:rsidRPr="00127D25">
        <w:rPr>
          <w:rFonts w:ascii="Times New Roman" w:hAnsi="Times New Roman"/>
          <w:sz w:val="24"/>
          <w:szCs w:val="24"/>
        </w:rPr>
        <w:t>гражданином, претендующим на замещение</w:t>
      </w:r>
    </w:p>
    <w:p w:rsidR="00127D25" w:rsidRPr="00127D25" w:rsidRDefault="00127D25" w:rsidP="00127D25">
      <w:pPr>
        <w:spacing w:after="0" w:line="240" w:lineRule="auto"/>
        <w:rPr>
          <w:rFonts w:ascii="Times New Roman" w:hAnsi="Times New Roman"/>
          <w:sz w:val="24"/>
          <w:szCs w:val="24"/>
        </w:rPr>
      </w:pPr>
      <w:r w:rsidRPr="00127D25">
        <w:rPr>
          <w:rFonts w:ascii="Times New Roman" w:hAnsi="Times New Roman"/>
          <w:sz w:val="24"/>
          <w:szCs w:val="24"/>
        </w:rPr>
        <w:t>должности муниципальной службы Администрации</w:t>
      </w:r>
    </w:p>
    <w:p w:rsidR="00127D25" w:rsidRPr="00127D25" w:rsidRDefault="00127D25" w:rsidP="00127D25">
      <w:pPr>
        <w:spacing w:after="0" w:line="240" w:lineRule="auto"/>
        <w:rPr>
          <w:rFonts w:ascii="Times New Roman" w:hAnsi="Times New Roman"/>
          <w:sz w:val="24"/>
          <w:szCs w:val="24"/>
        </w:rPr>
      </w:pPr>
      <w:r w:rsidRPr="00127D25">
        <w:rPr>
          <w:rFonts w:ascii="Times New Roman" w:hAnsi="Times New Roman"/>
          <w:sz w:val="24"/>
          <w:szCs w:val="24"/>
        </w:rPr>
        <w:t xml:space="preserve">Вишнёвского сельсовета </w:t>
      </w:r>
      <w:proofErr w:type="spellStart"/>
      <w:r w:rsidRPr="00127D25">
        <w:rPr>
          <w:rFonts w:ascii="Times New Roman" w:hAnsi="Times New Roman"/>
          <w:sz w:val="24"/>
          <w:szCs w:val="24"/>
        </w:rPr>
        <w:t>Рубцовского</w:t>
      </w:r>
      <w:proofErr w:type="spellEnd"/>
      <w:r w:rsidRPr="00127D25">
        <w:rPr>
          <w:rFonts w:ascii="Times New Roman" w:hAnsi="Times New Roman"/>
          <w:sz w:val="24"/>
          <w:szCs w:val="24"/>
        </w:rPr>
        <w:t xml:space="preserve"> района</w:t>
      </w:r>
      <w:r>
        <w:rPr>
          <w:rFonts w:ascii="Times New Roman" w:hAnsi="Times New Roman"/>
          <w:sz w:val="24"/>
          <w:szCs w:val="24"/>
        </w:rPr>
        <w:t xml:space="preserve">                                                                            </w:t>
      </w:r>
      <w:r w:rsidRPr="00127D25">
        <w:rPr>
          <w:rFonts w:ascii="Times New Roman" w:hAnsi="Times New Roman"/>
          <w:sz w:val="24"/>
          <w:szCs w:val="24"/>
        </w:rPr>
        <w:t xml:space="preserve">Алтайского края, и муниципальными служащими </w:t>
      </w:r>
      <w:r>
        <w:rPr>
          <w:rFonts w:ascii="Times New Roman" w:hAnsi="Times New Roman"/>
          <w:sz w:val="24"/>
          <w:szCs w:val="24"/>
        </w:rPr>
        <w:t xml:space="preserve">                                                                    </w:t>
      </w:r>
      <w:r w:rsidRPr="00127D25">
        <w:rPr>
          <w:rFonts w:ascii="Times New Roman" w:hAnsi="Times New Roman"/>
          <w:sz w:val="24"/>
          <w:szCs w:val="24"/>
        </w:rPr>
        <w:t xml:space="preserve">Администрации </w:t>
      </w:r>
      <w:r>
        <w:rPr>
          <w:rFonts w:ascii="Times New Roman" w:hAnsi="Times New Roman"/>
          <w:sz w:val="24"/>
          <w:szCs w:val="24"/>
        </w:rPr>
        <w:t xml:space="preserve">Вишнёвского сельсовета </w:t>
      </w:r>
      <w:proofErr w:type="spellStart"/>
      <w:r w:rsidRPr="00127D25">
        <w:rPr>
          <w:rFonts w:ascii="Times New Roman" w:hAnsi="Times New Roman"/>
          <w:sz w:val="24"/>
          <w:szCs w:val="24"/>
        </w:rPr>
        <w:t>Рубцовского</w:t>
      </w:r>
      <w:proofErr w:type="spellEnd"/>
      <w:r w:rsidRPr="00127D25">
        <w:rPr>
          <w:rFonts w:ascii="Times New Roman" w:hAnsi="Times New Roman"/>
          <w:sz w:val="24"/>
          <w:szCs w:val="24"/>
        </w:rPr>
        <w:t xml:space="preserve"> района </w:t>
      </w:r>
      <w:r>
        <w:rPr>
          <w:rFonts w:ascii="Times New Roman" w:hAnsi="Times New Roman"/>
          <w:sz w:val="24"/>
          <w:szCs w:val="24"/>
        </w:rPr>
        <w:t xml:space="preserve">                                         Алтайского края </w:t>
      </w:r>
      <w:r w:rsidRPr="00127D25">
        <w:rPr>
          <w:rFonts w:ascii="Times New Roman" w:hAnsi="Times New Roman"/>
          <w:sz w:val="24"/>
          <w:szCs w:val="24"/>
        </w:rPr>
        <w:t>(включенных в соответствующий перечень)</w:t>
      </w:r>
      <w:r w:rsidR="007A70B4">
        <w:rPr>
          <w:rFonts w:ascii="Times New Roman" w:hAnsi="Times New Roman"/>
          <w:sz w:val="24"/>
          <w:szCs w:val="24"/>
        </w:rPr>
        <w:t>,</w:t>
      </w:r>
      <w:r>
        <w:rPr>
          <w:rFonts w:ascii="Times New Roman" w:hAnsi="Times New Roman"/>
          <w:sz w:val="24"/>
          <w:szCs w:val="24"/>
        </w:rPr>
        <w:t xml:space="preserve">                                   </w:t>
      </w:r>
      <w:r w:rsidR="007A70B4">
        <w:rPr>
          <w:rFonts w:ascii="Times New Roman" w:hAnsi="Times New Roman"/>
          <w:sz w:val="24"/>
          <w:szCs w:val="24"/>
        </w:rPr>
        <w:t xml:space="preserve">                              </w:t>
      </w:r>
      <w:r w:rsidRPr="00127D25">
        <w:rPr>
          <w:rFonts w:ascii="Times New Roman" w:hAnsi="Times New Roman"/>
          <w:sz w:val="24"/>
          <w:szCs w:val="24"/>
        </w:rPr>
        <w:t>замещающими должности муниципальной службы,</w:t>
      </w:r>
    </w:p>
    <w:p w:rsidR="00127D25" w:rsidRPr="00127D25" w:rsidRDefault="00127D25" w:rsidP="00127D25">
      <w:pPr>
        <w:spacing w:after="0" w:line="240" w:lineRule="auto"/>
        <w:rPr>
          <w:rFonts w:ascii="Times New Roman" w:hAnsi="Times New Roman"/>
          <w:sz w:val="24"/>
          <w:szCs w:val="24"/>
        </w:rPr>
      </w:pPr>
      <w:r w:rsidRPr="00127D25">
        <w:rPr>
          <w:rFonts w:ascii="Times New Roman" w:hAnsi="Times New Roman"/>
          <w:sz w:val="24"/>
          <w:szCs w:val="24"/>
        </w:rPr>
        <w:t xml:space="preserve">сведений о доходах, расходах,  об имуществе и </w:t>
      </w:r>
    </w:p>
    <w:p w:rsidR="00127D25" w:rsidRPr="00127D25" w:rsidRDefault="00127D25" w:rsidP="00127D25">
      <w:pPr>
        <w:spacing w:after="0" w:line="240" w:lineRule="auto"/>
        <w:rPr>
          <w:rFonts w:ascii="Times New Roman" w:hAnsi="Times New Roman"/>
          <w:sz w:val="24"/>
          <w:szCs w:val="24"/>
        </w:rPr>
      </w:pPr>
      <w:r w:rsidRPr="00127D25">
        <w:rPr>
          <w:rFonts w:ascii="Times New Roman" w:hAnsi="Times New Roman"/>
          <w:sz w:val="24"/>
          <w:szCs w:val="24"/>
        </w:rPr>
        <w:t>обязательствах имущественного характера</w:t>
      </w:r>
      <w:r>
        <w:rPr>
          <w:rFonts w:ascii="Times New Roman" w:hAnsi="Times New Roman"/>
          <w:sz w:val="24"/>
          <w:szCs w:val="24"/>
        </w:rPr>
        <w:t>.</w:t>
      </w:r>
      <w:r w:rsidRPr="00127D25">
        <w:rPr>
          <w:rFonts w:ascii="Times New Roman" w:hAnsi="Times New Roman"/>
          <w:sz w:val="24"/>
          <w:szCs w:val="24"/>
        </w:rPr>
        <w:t xml:space="preserve"> </w:t>
      </w:r>
    </w:p>
    <w:p w:rsidR="00127D25" w:rsidRPr="00127D25" w:rsidRDefault="00127D25" w:rsidP="00127D25">
      <w:pPr>
        <w:spacing w:after="0" w:line="240" w:lineRule="auto"/>
        <w:ind w:firstLine="142"/>
        <w:rPr>
          <w:rFonts w:ascii="Times New Roman" w:hAnsi="Times New Roman"/>
          <w:sz w:val="24"/>
          <w:szCs w:val="24"/>
        </w:rPr>
      </w:pPr>
    </w:p>
    <w:p w:rsidR="00127D25" w:rsidRPr="00127D25" w:rsidRDefault="00127D25" w:rsidP="00127D25">
      <w:pPr>
        <w:spacing w:after="0" w:line="240" w:lineRule="auto"/>
        <w:jc w:val="both"/>
        <w:rPr>
          <w:rFonts w:ascii="Times New Roman" w:hAnsi="Times New Roman"/>
          <w:sz w:val="24"/>
          <w:szCs w:val="24"/>
        </w:rPr>
      </w:pPr>
    </w:p>
    <w:p w:rsidR="00127D25" w:rsidRPr="00127D25" w:rsidRDefault="00127D25" w:rsidP="00127D25">
      <w:pPr>
        <w:spacing w:after="0" w:line="240" w:lineRule="auto"/>
        <w:ind w:firstLine="709"/>
        <w:jc w:val="both"/>
        <w:rPr>
          <w:rFonts w:ascii="Times New Roman" w:hAnsi="Times New Roman"/>
          <w:spacing w:val="-14"/>
          <w:sz w:val="24"/>
          <w:szCs w:val="24"/>
          <w:highlight w:val="white"/>
        </w:rPr>
      </w:pPr>
      <w:r w:rsidRPr="00127D25">
        <w:rPr>
          <w:rFonts w:ascii="Times New Roman" w:hAnsi="Times New Roman"/>
          <w:sz w:val="24"/>
          <w:szCs w:val="24"/>
          <w:highlight w:val="white"/>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31.12.2025 № 1009 «Об изменении и признании утратившими силу некоторых актов Президента Российской Федерации», законом Алтайского края от 07.12.2007 № 134-ЗС «О муниципальной службе в Алтайском крае», законом Алтайского края от 04.02.2026 № 4-ЗС «О внесении изменений в отдельные законодательные акты Алтайского края» </w:t>
      </w:r>
    </w:p>
    <w:p w:rsidR="00127D25" w:rsidRPr="00127D25" w:rsidRDefault="00127D25" w:rsidP="00127D25">
      <w:pPr>
        <w:spacing w:after="0" w:line="240" w:lineRule="auto"/>
        <w:rPr>
          <w:rFonts w:ascii="Times New Roman" w:hAnsi="Times New Roman"/>
          <w:sz w:val="24"/>
          <w:szCs w:val="24"/>
        </w:rPr>
      </w:pPr>
      <w:r w:rsidRPr="00127D25">
        <w:rPr>
          <w:rFonts w:ascii="Times New Roman" w:hAnsi="Times New Roman"/>
          <w:sz w:val="24"/>
          <w:szCs w:val="24"/>
        </w:rPr>
        <w:t>ПОСТАНОВЛЯЮ:</w:t>
      </w:r>
    </w:p>
    <w:p w:rsidR="00127D25" w:rsidRDefault="00127D25" w:rsidP="00127D25">
      <w:pPr>
        <w:widowControl w:val="0"/>
        <w:spacing w:after="0" w:line="240" w:lineRule="auto"/>
        <w:ind w:firstLine="709"/>
        <w:jc w:val="both"/>
        <w:rPr>
          <w:rFonts w:ascii="Times New Roman" w:hAnsi="Times New Roman"/>
          <w:sz w:val="24"/>
          <w:szCs w:val="24"/>
          <w:highlight w:val="white"/>
        </w:rPr>
      </w:pPr>
      <w:r w:rsidRPr="00127D25">
        <w:rPr>
          <w:rFonts w:ascii="Times New Roman" w:hAnsi="Times New Roman"/>
          <w:sz w:val="24"/>
          <w:szCs w:val="24"/>
          <w:highlight w:val="white"/>
        </w:rPr>
        <w:t>1. Утвердить Положение о предоставлении гражданином, претендующим на замещение должности муниципальной службы Администрации</w:t>
      </w:r>
      <w:r>
        <w:rPr>
          <w:rFonts w:ascii="Times New Roman" w:hAnsi="Times New Roman"/>
          <w:sz w:val="24"/>
          <w:szCs w:val="24"/>
          <w:highlight w:val="white"/>
        </w:rPr>
        <w:t xml:space="preserve"> Вишнёвского сельсовета</w:t>
      </w:r>
      <w:r w:rsidRPr="00127D25">
        <w:rPr>
          <w:rFonts w:ascii="Times New Roman" w:hAnsi="Times New Roman"/>
          <w:sz w:val="24"/>
          <w:szCs w:val="24"/>
          <w:highlight w:val="white"/>
        </w:rPr>
        <w:t xml:space="preserve"> </w:t>
      </w:r>
      <w:proofErr w:type="spellStart"/>
      <w:r w:rsidRPr="00127D25">
        <w:rPr>
          <w:rFonts w:ascii="Times New Roman" w:hAnsi="Times New Roman"/>
          <w:sz w:val="24"/>
          <w:szCs w:val="24"/>
          <w:highlight w:val="white"/>
        </w:rPr>
        <w:t>Рубцовского</w:t>
      </w:r>
      <w:proofErr w:type="spellEnd"/>
      <w:r w:rsidRPr="00127D25">
        <w:rPr>
          <w:rFonts w:ascii="Times New Roman" w:hAnsi="Times New Roman"/>
          <w:sz w:val="24"/>
          <w:szCs w:val="24"/>
          <w:highlight w:val="white"/>
        </w:rPr>
        <w:t xml:space="preserve"> района</w:t>
      </w:r>
      <w:r>
        <w:rPr>
          <w:rFonts w:ascii="Times New Roman" w:hAnsi="Times New Roman"/>
          <w:sz w:val="24"/>
          <w:szCs w:val="24"/>
          <w:highlight w:val="white"/>
        </w:rPr>
        <w:t xml:space="preserve"> Алтайского края</w:t>
      </w:r>
      <w:r w:rsidRPr="00127D25">
        <w:rPr>
          <w:rFonts w:ascii="Times New Roman" w:hAnsi="Times New Roman"/>
          <w:sz w:val="24"/>
          <w:szCs w:val="24"/>
          <w:highlight w:val="white"/>
        </w:rPr>
        <w:t xml:space="preserve">, и муниципальными служащими Администрации </w:t>
      </w:r>
      <w:r>
        <w:rPr>
          <w:rFonts w:ascii="Times New Roman" w:hAnsi="Times New Roman"/>
          <w:sz w:val="24"/>
          <w:szCs w:val="24"/>
          <w:highlight w:val="white"/>
        </w:rPr>
        <w:t xml:space="preserve">Вишнёвского сельсовета </w:t>
      </w:r>
      <w:proofErr w:type="spellStart"/>
      <w:r w:rsidRPr="00127D25">
        <w:rPr>
          <w:rFonts w:ascii="Times New Roman" w:hAnsi="Times New Roman"/>
          <w:sz w:val="24"/>
          <w:szCs w:val="24"/>
          <w:highlight w:val="white"/>
        </w:rPr>
        <w:t>Рубцовского</w:t>
      </w:r>
      <w:proofErr w:type="spellEnd"/>
      <w:r w:rsidRPr="00127D25">
        <w:rPr>
          <w:rFonts w:ascii="Times New Roman" w:hAnsi="Times New Roman"/>
          <w:sz w:val="24"/>
          <w:szCs w:val="24"/>
          <w:highlight w:val="white"/>
        </w:rPr>
        <w:t xml:space="preserve"> района</w:t>
      </w:r>
      <w:r>
        <w:rPr>
          <w:rFonts w:ascii="Times New Roman" w:hAnsi="Times New Roman"/>
          <w:sz w:val="24"/>
          <w:szCs w:val="24"/>
          <w:highlight w:val="white"/>
        </w:rPr>
        <w:t xml:space="preserve"> Алтайского края</w:t>
      </w:r>
      <w:r w:rsidRPr="00127D25">
        <w:rPr>
          <w:rFonts w:ascii="Times New Roman" w:hAnsi="Times New Roman"/>
          <w:sz w:val="24"/>
          <w:szCs w:val="24"/>
          <w:highlight w:val="white"/>
        </w:rPr>
        <w:t xml:space="preserve"> (включенных в соотве</w:t>
      </w:r>
      <w:r w:rsidR="007A70B4">
        <w:rPr>
          <w:rFonts w:ascii="Times New Roman" w:hAnsi="Times New Roman"/>
          <w:sz w:val="24"/>
          <w:szCs w:val="24"/>
          <w:highlight w:val="white"/>
        </w:rPr>
        <w:t>тствующий перечень)</w:t>
      </w:r>
      <w:r w:rsidRPr="00127D25">
        <w:rPr>
          <w:rFonts w:ascii="Times New Roman" w:hAnsi="Times New Roman"/>
          <w:sz w:val="24"/>
          <w:szCs w:val="24"/>
          <w:highlight w:val="white"/>
        </w:rPr>
        <w:t>, замещающими должности муниципальной службы, сведений о доходах, расходах, об имуществе и обязательствах имущественного характера (прилагается).</w:t>
      </w:r>
    </w:p>
    <w:p w:rsidR="00127D25" w:rsidRPr="00127D25" w:rsidRDefault="00127D25" w:rsidP="00127D25">
      <w:pPr>
        <w:ind w:firstLine="709"/>
        <w:jc w:val="both"/>
        <w:rPr>
          <w:sz w:val="24"/>
          <w:szCs w:val="24"/>
        </w:rPr>
      </w:pPr>
      <w:r w:rsidRPr="00127D25">
        <w:rPr>
          <w:sz w:val="24"/>
          <w:szCs w:val="24"/>
        </w:rPr>
        <w:t>2. Обнародовать настоящее постановление в установленном порядке.</w:t>
      </w:r>
    </w:p>
    <w:p w:rsidR="00127D25" w:rsidRPr="00127D25" w:rsidRDefault="00127D25" w:rsidP="00127D25">
      <w:pPr>
        <w:widowControl w:val="0"/>
        <w:spacing w:after="0" w:line="240" w:lineRule="auto"/>
        <w:ind w:firstLine="709"/>
        <w:jc w:val="both"/>
        <w:rPr>
          <w:rFonts w:ascii="Times New Roman" w:hAnsi="Times New Roman"/>
          <w:sz w:val="24"/>
          <w:szCs w:val="24"/>
          <w:highlight w:val="white"/>
        </w:rPr>
      </w:pPr>
    </w:p>
    <w:p w:rsidR="00127D25" w:rsidRPr="00127D25" w:rsidRDefault="00127D25" w:rsidP="00127D25">
      <w:pPr>
        <w:spacing w:after="0" w:line="240" w:lineRule="auto"/>
        <w:ind w:firstLine="709"/>
        <w:jc w:val="both"/>
        <w:rPr>
          <w:rFonts w:ascii="Times New Roman" w:hAnsi="Times New Roman"/>
          <w:sz w:val="24"/>
          <w:szCs w:val="24"/>
          <w:highlight w:val="yellow"/>
        </w:rPr>
      </w:pPr>
    </w:p>
    <w:p w:rsidR="00127D25" w:rsidRPr="00127D25" w:rsidRDefault="00127D25" w:rsidP="00127D25">
      <w:pPr>
        <w:spacing w:after="0" w:line="240" w:lineRule="auto"/>
        <w:ind w:firstLine="709"/>
        <w:jc w:val="both"/>
        <w:rPr>
          <w:rFonts w:ascii="Times New Roman" w:hAnsi="Times New Roman"/>
          <w:sz w:val="24"/>
          <w:szCs w:val="24"/>
          <w:highlight w:val="yellow"/>
        </w:rPr>
      </w:pPr>
    </w:p>
    <w:p w:rsidR="00127D25" w:rsidRPr="00127D25" w:rsidRDefault="00127D25" w:rsidP="00127D25">
      <w:pPr>
        <w:spacing w:after="0" w:line="240" w:lineRule="auto"/>
        <w:jc w:val="both"/>
        <w:rPr>
          <w:rFonts w:ascii="Times New Roman" w:hAnsi="Times New Roman"/>
          <w:sz w:val="24"/>
          <w:szCs w:val="24"/>
        </w:rPr>
      </w:pPr>
      <w:r>
        <w:rPr>
          <w:rFonts w:ascii="Times New Roman" w:hAnsi="Times New Roman"/>
          <w:sz w:val="24"/>
          <w:szCs w:val="24"/>
        </w:rPr>
        <w:t>И.о. Главы сельсовета</w:t>
      </w:r>
      <w:r w:rsidRPr="00127D25">
        <w:rPr>
          <w:rFonts w:ascii="Times New Roman" w:hAnsi="Times New Roman"/>
          <w:sz w:val="24"/>
          <w:szCs w:val="24"/>
        </w:rPr>
        <w:t xml:space="preserve">                                                            </w:t>
      </w:r>
      <w:r>
        <w:rPr>
          <w:rFonts w:ascii="Times New Roman" w:hAnsi="Times New Roman"/>
          <w:sz w:val="24"/>
          <w:szCs w:val="24"/>
        </w:rPr>
        <w:t xml:space="preserve">                 В.Ф. Степанова</w:t>
      </w:r>
    </w:p>
    <w:p w:rsidR="00127D25" w:rsidRDefault="00127D25" w:rsidP="00127D25">
      <w:pPr>
        <w:spacing w:after="0" w:line="240" w:lineRule="auto"/>
        <w:rPr>
          <w:rFonts w:ascii="Times New Roman" w:hAnsi="Times New Roman"/>
          <w:sz w:val="24"/>
          <w:szCs w:val="24"/>
        </w:rPr>
      </w:pPr>
    </w:p>
    <w:p w:rsidR="00127D25" w:rsidRPr="00127D25" w:rsidRDefault="00127D25" w:rsidP="00127D25">
      <w:pPr>
        <w:spacing w:after="0" w:line="240" w:lineRule="auto"/>
        <w:jc w:val="right"/>
        <w:rPr>
          <w:rFonts w:ascii="Times New Roman" w:hAnsi="Times New Roman"/>
          <w:sz w:val="24"/>
          <w:szCs w:val="24"/>
        </w:rPr>
      </w:pPr>
      <w:r w:rsidRPr="00127D25">
        <w:rPr>
          <w:rFonts w:ascii="Times New Roman" w:hAnsi="Times New Roman"/>
          <w:sz w:val="24"/>
          <w:szCs w:val="24"/>
        </w:rPr>
        <w:lastRenderedPageBreak/>
        <w:t>УТВЕРЖДЕНО</w:t>
      </w:r>
    </w:p>
    <w:p w:rsidR="00127D25" w:rsidRPr="00127D25" w:rsidRDefault="00127D25" w:rsidP="00127D25">
      <w:pPr>
        <w:spacing w:after="0" w:line="240" w:lineRule="auto"/>
        <w:jc w:val="right"/>
        <w:rPr>
          <w:rFonts w:ascii="Times New Roman" w:hAnsi="Times New Roman"/>
          <w:sz w:val="24"/>
          <w:szCs w:val="24"/>
        </w:rPr>
      </w:pPr>
      <w:r w:rsidRPr="00127D25">
        <w:rPr>
          <w:rFonts w:ascii="Times New Roman" w:hAnsi="Times New Roman"/>
          <w:sz w:val="24"/>
          <w:szCs w:val="24"/>
        </w:rPr>
        <w:t xml:space="preserve"> постановлением </w:t>
      </w:r>
    </w:p>
    <w:p w:rsidR="00127D25" w:rsidRPr="00127D25" w:rsidRDefault="00127D25" w:rsidP="00127D25">
      <w:pPr>
        <w:spacing w:after="0" w:line="240" w:lineRule="auto"/>
        <w:jc w:val="right"/>
        <w:rPr>
          <w:rFonts w:ascii="Times New Roman" w:hAnsi="Times New Roman"/>
          <w:sz w:val="24"/>
          <w:szCs w:val="24"/>
        </w:rPr>
      </w:pPr>
      <w:r w:rsidRPr="00127D25">
        <w:rPr>
          <w:rFonts w:ascii="Times New Roman" w:hAnsi="Times New Roman"/>
          <w:sz w:val="24"/>
          <w:szCs w:val="24"/>
        </w:rPr>
        <w:t xml:space="preserve">Администрации </w:t>
      </w:r>
      <w:r>
        <w:rPr>
          <w:rFonts w:ascii="Times New Roman" w:hAnsi="Times New Roman"/>
          <w:sz w:val="24"/>
          <w:szCs w:val="24"/>
        </w:rPr>
        <w:t xml:space="preserve">Вишнёвского                                                                                                        сельсовета </w:t>
      </w:r>
      <w:proofErr w:type="spellStart"/>
      <w:r>
        <w:rPr>
          <w:rFonts w:ascii="Times New Roman" w:hAnsi="Times New Roman"/>
          <w:sz w:val="24"/>
          <w:szCs w:val="24"/>
        </w:rPr>
        <w:t>Рубцовского</w:t>
      </w:r>
      <w:proofErr w:type="spellEnd"/>
      <w:r>
        <w:rPr>
          <w:rFonts w:ascii="Times New Roman" w:hAnsi="Times New Roman"/>
          <w:sz w:val="24"/>
          <w:szCs w:val="24"/>
        </w:rPr>
        <w:t xml:space="preserve">                                                                                                                     </w:t>
      </w:r>
      <w:r w:rsidRPr="00127D25">
        <w:rPr>
          <w:rFonts w:ascii="Times New Roman" w:hAnsi="Times New Roman"/>
          <w:sz w:val="24"/>
          <w:szCs w:val="24"/>
        </w:rPr>
        <w:t>района</w:t>
      </w:r>
      <w:r>
        <w:rPr>
          <w:rFonts w:ascii="Times New Roman" w:hAnsi="Times New Roman"/>
          <w:sz w:val="24"/>
          <w:szCs w:val="24"/>
        </w:rPr>
        <w:t xml:space="preserve"> Алтайского края</w:t>
      </w:r>
    </w:p>
    <w:p w:rsidR="00127D25" w:rsidRPr="00127D25" w:rsidRDefault="00127D25" w:rsidP="00127D25">
      <w:pPr>
        <w:spacing w:after="0" w:line="240" w:lineRule="auto"/>
        <w:jc w:val="right"/>
        <w:rPr>
          <w:rFonts w:ascii="Times New Roman" w:hAnsi="Times New Roman"/>
          <w:sz w:val="24"/>
          <w:szCs w:val="24"/>
        </w:rPr>
      </w:pPr>
      <w:r>
        <w:rPr>
          <w:rFonts w:ascii="Times New Roman" w:hAnsi="Times New Roman"/>
          <w:sz w:val="24"/>
          <w:szCs w:val="24"/>
        </w:rPr>
        <w:t xml:space="preserve"> от «22</w:t>
      </w:r>
      <w:r w:rsidRPr="00127D25">
        <w:rPr>
          <w:rFonts w:ascii="Times New Roman" w:hAnsi="Times New Roman"/>
          <w:sz w:val="24"/>
          <w:szCs w:val="24"/>
        </w:rPr>
        <w:t>»</w:t>
      </w:r>
      <w:r>
        <w:rPr>
          <w:rFonts w:ascii="Times New Roman" w:hAnsi="Times New Roman"/>
          <w:sz w:val="24"/>
          <w:szCs w:val="24"/>
        </w:rPr>
        <w:t xml:space="preserve"> июля 2026 № 24</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right"/>
        <w:rPr>
          <w:rFonts w:ascii="Times New Roman" w:hAnsi="Times New Roman"/>
          <w:b/>
          <w:bCs/>
          <w:sz w:val="24"/>
          <w:szCs w:val="24"/>
        </w:rPr>
      </w:pP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b/>
          <w:bCs/>
          <w:sz w:val="24"/>
          <w:szCs w:val="24"/>
        </w:rPr>
      </w:pP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b/>
          <w:bCs/>
          <w:sz w:val="24"/>
          <w:szCs w:val="24"/>
        </w:rPr>
      </w:pP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b/>
          <w:bCs/>
          <w:sz w:val="24"/>
          <w:szCs w:val="24"/>
        </w:rPr>
      </w:pP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b/>
          <w:bCs/>
          <w:sz w:val="24"/>
          <w:szCs w:val="24"/>
        </w:rPr>
      </w:pP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b/>
          <w:bCs/>
          <w:sz w:val="24"/>
          <w:szCs w:val="24"/>
        </w:rPr>
      </w:pP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bCs/>
          <w:sz w:val="24"/>
          <w:szCs w:val="24"/>
        </w:rPr>
      </w:pPr>
      <w:r w:rsidRPr="00127D25">
        <w:rPr>
          <w:rFonts w:ascii="Times New Roman" w:hAnsi="Times New Roman"/>
          <w:bCs/>
          <w:sz w:val="24"/>
          <w:szCs w:val="24"/>
        </w:rPr>
        <w:t>Положение</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bCs/>
          <w:sz w:val="24"/>
          <w:szCs w:val="24"/>
        </w:rPr>
      </w:pPr>
      <w:r w:rsidRPr="00127D25">
        <w:rPr>
          <w:rFonts w:ascii="Times New Roman" w:hAnsi="Times New Roman"/>
          <w:sz w:val="24"/>
          <w:szCs w:val="24"/>
          <w:highlight w:val="white"/>
        </w:rPr>
        <w:t xml:space="preserve">о предоставлении гражданином, претендующим на замещение должности муниципальной службы Администрации </w:t>
      </w:r>
      <w:r>
        <w:rPr>
          <w:rFonts w:ascii="Times New Roman" w:hAnsi="Times New Roman"/>
          <w:sz w:val="24"/>
          <w:szCs w:val="24"/>
          <w:highlight w:val="white"/>
        </w:rPr>
        <w:t xml:space="preserve">Вишнёвского сельсовета </w:t>
      </w:r>
      <w:proofErr w:type="spellStart"/>
      <w:r w:rsidRPr="00127D25">
        <w:rPr>
          <w:rFonts w:ascii="Times New Roman" w:hAnsi="Times New Roman"/>
          <w:sz w:val="24"/>
          <w:szCs w:val="24"/>
          <w:highlight w:val="white"/>
        </w:rPr>
        <w:t>Рубцовского</w:t>
      </w:r>
      <w:proofErr w:type="spellEnd"/>
      <w:r w:rsidRPr="00127D25">
        <w:rPr>
          <w:rFonts w:ascii="Times New Roman" w:hAnsi="Times New Roman"/>
          <w:sz w:val="24"/>
          <w:szCs w:val="24"/>
          <w:highlight w:val="white"/>
        </w:rPr>
        <w:t xml:space="preserve"> района</w:t>
      </w:r>
      <w:r>
        <w:rPr>
          <w:rFonts w:ascii="Times New Roman" w:hAnsi="Times New Roman"/>
          <w:sz w:val="24"/>
          <w:szCs w:val="24"/>
          <w:highlight w:val="white"/>
        </w:rPr>
        <w:t xml:space="preserve"> Алтайского края</w:t>
      </w:r>
      <w:r w:rsidRPr="00127D25">
        <w:rPr>
          <w:rFonts w:ascii="Times New Roman" w:hAnsi="Times New Roman"/>
          <w:sz w:val="24"/>
          <w:szCs w:val="24"/>
          <w:highlight w:val="white"/>
        </w:rPr>
        <w:t xml:space="preserve">, и муниципальными служащими Администрации </w:t>
      </w:r>
      <w:r>
        <w:rPr>
          <w:rFonts w:ascii="Times New Roman" w:hAnsi="Times New Roman"/>
          <w:sz w:val="24"/>
          <w:szCs w:val="24"/>
          <w:highlight w:val="white"/>
        </w:rPr>
        <w:t xml:space="preserve">Вишнёвского сельсовета </w:t>
      </w:r>
      <w:proofErr w:type="spellStart"/>
      <w:r w:rsidRPr="00127D25">
        <w:rPr>
          <w:rFonts w:ascii="Times New Roman" w:hAnsi="Times New Roman"/>
          <w:sz w:val="24"/>
          <w:szCs w:val="24"/>
          <w:highlight w:val="white"/>
        </w:rPr>
        <w:t>Рубцовского</w:t>
      </w:r>
      <w:proofErr w:type="spellEnd"/>
      <w:r w:rsidRPr="00127D25">
        <w:rPr>
          <w:rFonts w:ascii="Times New Roman" w:hAnsi="Times New Roman"/>
          <w:sz w:val="24"/>
          <w:szCs w:val="24"/>
          <w:highlight w:val="white"/>
        </w:rPr>
        <w:t xml:space="preserve"> района</w:t>
      </w:r>
      <w:r>
        <w:rPr>
          <w:rFonts w:ascii="Times New Roman" w:hAnsi="Times New Roman"/>
          <w:sz w:val="24"/>
          <w:szCs w:val="24"/>
          <w:highlight w:val="white"/>
        </w:rPr>
        <w:t xml:space="preserve"> Алтайского края</w:t>
      </w:r>
      <w:r w:rsidRPr="00127D25">
        <w:rPr>
          <w:rFonts w:ascii="Times New Roman" w:hAnsi="Times New Roman"/>
          <w:sz w:val="24"/>
          <w:szCs w:val="24"/>
          <w:highlight w:val="white"/>
        </w:rPr>
        <w:t xml:space="preserve"> (включенных в соотве</w:t>
      </w:r>
      <w:r w:rsidR="007A70B4">
        <w:rPr>
          <w:rFonts w:ascii="Times New Roman" w:hAnsi="Times New Roman"/>
          <w:sz w:val="24"/>
          <w:szCs w:val="24"/>
          <w:highlight w:val="white"/>
        </w:rPr>
        <w:t>тствующий перечень)</w:t>
      </w:r>
      <w:r w:rsidRPr="00127D25">
        <w:rPr>
          <w:rFonts w:ascii="Times New Roman" w:hAnsi="Times New Roman"/>
          <w:sz w:val="24"/>
          <w:szCs w:val="24"/>
          <w:highlight w:val="white"/>
        </w:rPr>
        <w:t>, замещающими должности муниципальной службы, сведений о доходах, расходах, об имуществе и обязательствах имущественного характера</w:t>
      </w:r>
    </w:p>
    <w:p w:rsidR="00127D25" w:rsidRPr="00127D25" w:rsidRDefault="00127D25" w:rsidP="00127D25">
      <w:pPr>
        <w:pStyle w:val="ad"/>
        <w:ind w:right="1"/>
        <w:contextualSpacing/>
        <w:jc w:val="center"/>
        <w:rPr>
          <w:color w:val="000000" w:themeColor="text1"/>
          <w:sz w:val="24"/>
        </w:rPr>
      </w:pP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rPr>
        <w:t xml:space="preserve">1. Настоящее Положение определяет </w:t>
      </w:r>
      <w:r w:rsidRPr="00127D25">
        <w:rPr>
          <w:rFonts w:ascii="Times New Roman" w:hAnsi="Times New Roman"/>
          <w:sz w:val="24"/>
          <w:szCs w:val="24"/>
          <w:highlight w:val="white"/>
        </w:rPr>
        <w:t xml:space="preserve">порядок представления гражданами, претендующими на замещение должности муниципальной службы Администрации </w:t>
      </w:r>
      <w:r>
        <w:rPr>
          <w:rFonts w:ascii="Times New Roman" w:hAnsi="Times New Roman"/>
          <w:sz w:val="24"/>
          <w:szCs w:val="24"/>
          <w:highlight w:val="white"/>
        </w:rPr>
        <w:t xml:space="preserve">Вишнёвского сельсовета </w:t>
      </w:r>
      <w:proofErr w:type="spellStart"/>
      <w:r w:rsidRPr="00127D25">
        <w:rPr>
          <w:rFonts w:ascii="Times New Roman" w:hAnsi="Times New Roman"/>
          <w:sz w:val="24"/>
          <w:szCs w:val="24"/>
          <w:highlight w:val="white"/>
        </w:rPr>
        <w:t>Рубцовского</w:t>
      </w:r>
      <w:proofErr w:type="spellEnd"/>
      <w:r w:rsidRPr="00127D25">
        <w:rPr>
          <w:rFonts w:ascii="Times New Roman" w:hAnsi="Times New Roman"/>
          <w:sz w:val="24"/>
          <w:szCs w:val="24"/>
          <w:highlight w:val="white"/>
        </w:rPr>
        <w:t xml:space="preserve"> района</w:t>
      </w:r>
      <w:r>
        <w:rPr>
          <w:rFonts w:ascii="Times New Roman" w:hAnsi="Times New Roman"/>
          <w:sz w:val="24"/>
          <w:szCs w:val="24"/>
          <w:highlight w:val="white"/>
        </w:rPr>
        <w:t xml:space="preserve"> Алтайского края</w:t>
      </w:r>
      <w:r w:rsidRPr="00127D25">
        <w:rPr>
          <w:rFonts w:ascii="Times New Roman" w:hAnsi="Times New Roman"/>
          <w:sz w:val="24"/>
          <w:szCs w:val="24"/>
          <w:highlight w:val="white"/>
        </w:rPr>
        <w:t xml:space="preserve">, и муниципальными служащими Администрации </w:t>
      </w:r>
      <w:r>
        <w:rPr>
          <w:rFonts w:ascii="Times New Roman" w:hAnsi="Times New Roman"/>
          <w:sz w:val="24"/>
          <w:szCs w:val="24"/>
          <w:highlight w:val="white"/>
        </w:rPr>
        <w:t xml:space="preserve">Вишнёвского сельсовета </w:t>
      </w:r>
      <w:proofErr w:type="spellStart"/>
      <w:r w:rsidRPr="00127D25">
        <w:rPr>
          <w:rFonts w:ascii="Times New Roman" w:hAnsi="Times New Roman"/>
          <w:sz w:val="24"/>
          <w:szCs w:val="24"/>
          <w:highlight w:val="white"/>
        </w:rPr>
        <w:t>Рубцовского</w:t>
      </w:r>
      <w:proofErr w:type="spellEnd"/>
      <w:r w:rsidRPr="00127D25">
        <w:rPr>
          <w:rFonts w:ascii="Times New Roman" w:hAnsi="Times New Roman"/>
          <w:sz w:val="24"/>
          <w:szCs w:val="24"/>
          <w:highlight w:val="white"/>
        </w:rPr>
        <w:t xml:space="preserve"> района</w:t>
      </w:r>
      <w:r>
        <w:rPr>
          <w:rFonts w:ascii="Times New Roman" w:hAnsi="Times New Roman"/>
          <w:sz w:val="24"/>
          <w:szCs w:val="24"/>
          <w:highlight w:val="white"/>
        </w:rPr>
        <w:t xml:space="preserve"> Алтайского края</w:t>
      </w:r>
      <w:r w:rsidRPr="00127D25">
        <w:rPr>
          <w:rFonts w:ascii="Times New Roman" w:hAnsi="Times New Roman"/>
          <w:color w:val="000000" w:themeColor="text1"/>
          <w:sz w:val="24"/>
          <w:szCs w:val="24"/>
          <w:highlight w:val="white"/>
        </w:rPr>
        <w:t xml:space="preserve"> </w:t>
      </w:r>
      <w:r>
        <w:rPr>
          <w:rFonts w:ascii="Times New Roman" w:hAnsi="Times New Roman"/>
          <w:color w:val="000000" w:themeColor="text1"/>
          <w:sz w:val="24"/>
          <w:szCs w:val="24"/>
          <w:highlight w:val="white"/>
        </w:rPr>
        <w:t>(</w:t>
      </w:r>
      <w:r w:rsidRPr="00127D25">
        <w:rPr>
          <w:rFonts w:ascii="Times New Roman" w:hAnsi="Times New Roman"/>
          <w:color w:val="000000" w:themeColor="text1"/>
          <w:sz w:val="24"/>
          <w:szCs w:val="24"/>
          <w:highlight w:val="white"/>
        </w:rPr>
        <w:t>включенных в соотве</w:t>
      </w:r>
      <w:r w:rsidR="007A70B4">
        <w:rPr>
          <w:rFonts w:ascii="Times New Roman" w:hAnsi="Times New Roman"/>
          <w:color w:val="000000" w:themeColor="text1"/>
          <w:sz w:val="24"/>
          <w:szCs w:val="24"/>
          <w:highlight w:val="white"/>
        </w:rPr>
        <w:t>тствующий перечень)</w:t>
      </w:r>
      <w:r w:rsidRPr="00127D25">
        <w:rPr>
          <w:rFonts w:ascii="Times New Roman" w:hAnsi="Times New Roman"/>
          <w:color w:val="000000" w:themeColor="text1"/>
          <w:sz w:val="24"/>
          <w:szCs w:val="24"/>
          <w:highlight w:val="white"/>
        </w:rPr>
        <w:t>, замещающими должности муниципальной службы</w:t>
      </w:r>
      <w:r w:rsidRPr="00127D25">
        <w:rPr>
          <w:rFonts w:ascii="Times New Roman" w:hAnsi="Times New Roman"/>
          <w:sz w:val="24"/>
          <w:szCs w:val="24"/>
          <w:highlight w:val="white"/>
        </w:rPr>
        <w:t xml:space="preserve"> сведений о доходах, расходах, об имуществе и обязательствах имущественного характера,  предусмотренные Федеральным законом от 25.12.2008 № 273-ФЗ «О противодействии коррупции».</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2.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1) граждане, претендующие на замещение должностей муниципальной службы;</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2) муниципальные служащие, назначаемые на должность в порядке перевода из другого муниципального органа;</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3) муниципальные служащие, замещающие должности муниципальной службы, предусмотренные перечнем должностей, утвержденный постановление Администрации района от 21.08.2013 № 637, представляют 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3. В случае, если гражданин, претендующий на замещение муниципальной должности муниципальной службы, лицо, замещающее должность муниципальной службы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 либо сведения либо имеются ошибки, они вправе представить уточненные сведения:</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а) гражданин, претендующий на замещение муниципальной должности муниципальной службы -  в течение одного месяца со дня представления сведений в соответствии с подпунктами 1,2 пункта 2 настоящего Положения;</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lastRenderedPageBreak/>
        <w:t>б) лицо, замещающее должность муниципальной службы, - в течение одного месяца после окончания установленного срока в соответствии с подпунктом 3 пункта 2 настоящего Положения.</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5. Гражданин, претендующий на замещение должности муниципальной службы, представляет:</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6. Муниципальный служащий представляет:</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а)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7. Сведения, представляемые муниципальными служащими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охраняемую федеральными законами тайну.</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8. Не допускается использование сведений, представляемых муниципальными служащими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 других общественных объединений, иных организаций, а также физических лиц.</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9. Непредставление муниципальными служащими сведений о доходах, об имуществе и обязательствах имущественного характера, предусмотренные Федеральным законом о</w:t>
      </w:r>
      <w:r>
        <w:rPr>
          <w:rFonts w:ascii="Times New Roman" w:hAnsi="Times New Roman"/>
          <w:sz w:val="24"/>
          <w:szCs w:val="24"/>
          <w:highlight w:val="white"/>
        </w:rPr>
        <w:t>т</w:t>
      </w:r>
      <w:r w:rsidRPr="00127D25">
        <w:rPr>
          <w:rFonts w:ascii="Times New Roman" w:hAnsi="Times New Roman"/>
          <w:sz w:val="24"/>
          <w:szCs w:val="24"/>
          <w:highlight w:val="white"/>
        </w:rPr>
        <w:t xml:space="preserve"> 25 декабря 2008 года № 273-ФЗ «О противодействии коррупции», 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 xml:space="preserve">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 </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 xml:space="preserve">11. В случае, если гражданин или кандидат на должность, предусмотренную перечнем, кандидат на должность, назначаемый в порядке перевода, представившие справки о своих доходах, об имуществе и обязательствах имущественного характера, а </w:t>
      </w:r>
      <w:r w:rsidRPr="00127D25">
        <w:rPr>
          <w:rFonts w:ascii="Times New Roman" w:hAnsi="Times New Roman"/>
          <w:sz w:val="24"/>
          <w:szCs w:val="24"/>
          <w:highlight w:val="white"/>
        </w:rPr>
        <w:lastRenderedPageBreak/>
        <w:t>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127D25" w:rsidRPr="00127D25" w:rsidRDefault="00127D25" w:rsidP="00127D25">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hAnsi="Times New Roman"/>
          <w:sz w:val="24"/>
          <w:szCs w:val="24"/>
          <w:highlight w:val="white"/>
        </w:rPr>
      </w:pPr>
      <w:r w:rsidRPr="00127D25">
        <w:rPr>
          <w:rFonts w:ascii="Times New Roman" w:hAnsi="Times New Roman"/>
          <w:sz w:val="24"/>
          <w:szCs w:val="24"/>
          <w:highlight w:val="white"/>
        </w:rPr>
        <w:t>12. Сведения о доходах, об имуществе и обязательствах имущественного характера, представленные в соответствии с настоящим Положением гражданином, претендующим на замещение должности муниципальной службы, или муниципальным служащим,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муниципальных служащих. Указанные сведения также могут храниться в электронном виде.</w:t>
      </w:r>
    </w:p>
    <w:p w:rsidR="00127D25" w:rsidRPr="00127D25" w:rsidRDefault="00127D25" w:rsidP="00127D25">
      <w:pPr>
        <w:tabs>
          <w:tab w:val="left" w:pos="982"/>
        </w:tabs>
        <w:spacing w:before="1" w:after="0" w:line="240" w:lineRule="auto"/>
        <w:ind w:right="144"/>
        <w:contextualSpacing/>
        <w:jc w:val="both"/>
        <w:rPr>
          <w:rFonts w:ascii="Times New Roman" w:hAnsi="Times New Roman"/>
          <w:sz w:val="24"/>
          <w:szCs w:val="24"/>
        </w:rPr>
      </w:pPr>
      <w:r w:rsidRPr="00127D25">
        <w:rPr>
          <w:rFonts w:ascii="Times New Roman" w:hAnsi="Times New Roman"/>
          <w:sz w:val="24"/>
          <w:szCs w:val="24"/>
        </w:rPr>
        <w:tab/>
      </w:r>
    </w:p>
    <w:p w:rsidR="00127D25" w:rsidRDefault="00127D25" w:rsidP="00127D25">
      <w:pPr>
        <w:spacing w:after="0" w:line="240" w:lineRule="auto"/>
        <w:jc w:val="both"/>
        <w:rPr>
          <w:rFonts w:ascii="Times New Roman" w:hAnsi="Times New Roman"/>
          <w:sz w:val="28"/>
          <w:szCs w:val="28"/>
        </w:rPr>
      </w:pPr>
    </w:p>
    <w:p w:rsidR="00283456" w:rsidRDefault="00283456">
      <w:pPr>
        <w:pStyle w:val="ConsPlusNonformat"/>
        <w:widowControl/>
        <w:jc w:val="right"/>
        <w:rPr>
          <w:rFonts w:ascii="PT Astra Serif" w:hAnsi="PT Astra Serif"/>
          <w:sz w:val="28"/>
        </w:rPr>
      </w:pPr>
    </w:p>
    <w:sectPr w:rsidR="00283456" w:rsidSect="00283456">
      <w:headerReference w:type="default" r:id="rId6"/>
      <w:headerReference w:type="first" r:id="rId7"/>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4D6" w:rsidRDefault="009154D6" w:rsidP="00283456">
      <w:pPr>
        <w:spacing w:after="0" w:line="240" w:lineRule="auto"/>
      </w:pPr>
      <w:r>
        <w:separator/>
      </w:r>
    </w:p>
  </w:endnote>
  <w:endnote w:type="continuationSeparator" w:id="0">
    <w:p w:rsidR="009154D6" w:rsidRDefault="009154D6" w:rsidP="00283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4D6" w:rsidRDefault="009154D6" w:rsidP="00283456">
      <w:pPr>
        <w:spacing w:after="0" w:line="240" w:lineRule="auto"/>
      </w:pPr>
      <w:r>
        <w:separator/>
      </w:r>
    </w:p>
  </w:footnote>
  <w:footnote w:type="continuationSeparator" w:id="0">
    <w:p w:rsidR="009154D6" w:rsidRDefault="009154D6" w:rsidP="00283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56" w:rsidRPr="00FA413F" w:rsidRDefault="00283456" w:rsidP="00FA413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56" w:rsidRDefault="00287E2B">
    <w:pPr>
      <w:pStyle w:val="a3"/>
      <w:jc w:val="right"/>
    </w:pPr>
    <w:r>
      <w:t>модельный муниципальный правовой акт</w:t>
    </w:r>
  </w:p>
  <w:p w:rsidR="00283456" w:rsidRDefault="0028345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283456"/>
    <w:rsid w:val="000503D8"/>
    <w:rsid w:val="00084CEB"/>
    <w:rsid w:val="000F0732"/>
    <w:rsid w:val="000F5FFF"/>
    <w:rsid w:val="00127D25"/>
    <w:rsid w:val="00283456"/>
    <w:rsid w:val="00284DF7"/>
    <w:rsid w:val="00287E2B"/>
    <w:rsid w:val="0046404B"/>
    <w:rsid w:val="006406A8"/>
    <w:rsid w:val="006F7DF3"/>
    <w:rsid w:val="007A70B4"/>
    <w:rsid w:val="007F40C5"/>
    <w:rsid w:val="00862299"/>
    <w:rsid w:val="00894CA7"/>
    <w:rsid w:val="008C664A"/>
    <w:rsid w:val="009154D6"/>
    <w:rsid w:val="0095797A"/>
    <w:rsid w:val="009A6225"/>
    <w:rsid w:val="00A53BB9"/>
    <w:rsid w:val="00A92F96"/>
    <w:rsid w:val="00AF64C3"/>
    <w:rsid w:val="00AF74A1"/>
    <w:rsid w:val="00C15B3E"/>
    <w:rsid w:val="00D47064"/>
    <w:rsid w:val="00D85E5E"/>
    <w:rsid w:val="00D9147C"/>
    <w:rsid w:val="00EA47EF"/>
    <w:rsid w:val="00FA413F"/>
    <w:rsid w:val="00FB51EE"/>
    <w:rsid w:val="00FC4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83456"/>
  </w:style>
  <w:style w:type="paragraph" w:styleId="10">
    <w:name w:val="heading 1"/>
    <w:next w:val="a"/>
    <w:link w:val="11"/>
    <w:uiPriority w:val="9"/>
    <w:qFormat/>
    <w:rsid w:val="00283456"/>
    <w:pPr>
      <w:spacing w:before="120" w:after="120"/>
      <w:jc w:val="both"/>
      <w:outlineLvl w:val="0"/>
    </w:pPr>
    <w:rPr>
      <w:rFonts w:ascii="XO Thames" w:hAnsi="XO Thames"/>
      <w:b/>
      <w:sz w:val="32"/>
    </w:rPr>
  </w:style>
  <w:style w:type="paragraph" w:styleId="2">
    <w:name w:val="heading 2"/>
    <w:next w:val="a"/>
    <w:link w:val="20"/>
    <w:uiPriority w:val="9"/>
    <w:qFormat/>
    <w:rsid w:val="00283456"/>
    <w:pPr>
      <w:spacing w:before="120" w:after="120"/>
      <w:jc w:val="both"/>
      <w:outlineLvl w:val="1"/>
    </w:pPr>
    <w:rPr>
      <w:rFonts w:ascii="XO Thames" w:hAnsi="XO Thames"/>
      <w:b/>
      <w:sz w:val="28"/>
    </w:rPr>
  </w:style>
  <w:style w:type="paragraph" w:styleId="3">
    <w:name w:val="heading 3"/>
    <w:next w:val="a"/>
    <w:link w:val="30"/>
    <w:uiPriority w:val="9"/>
    <w:qFormat/>
    <w:rsid w:val="00283456"/>
    <w:pPr>
      <w:spacing w:before="120" w:after="120"/>
      <w:jc w:val="both"/>
      <w:outlineLvl w:val="2"/>
    </w:pPr>
    <w:rPr>
      <w:rFonts w:ascii="XO Thames" w:hAnsi="XO Thames"/>
      <w:b/>
      <w:sz w:val="26"/>
    </w:rPr>
  </w:style>
  <w:style w:type="paragraph" w:styleId="4">
    <w:name w:val="heading 4"/>
    <w:next w:val="a"/>
    <w:link w:val="40"/>
    <w:uiPriority w:val="9"/>
    <w:qFormat/>
    <w:rsid w:val="00283456"/>
    <w:pPr>
      <w:spacing w:before="120" w:after="120"/>
      <w:jc w:val="both"/>
      <w:outlineLvl w:val="3"/>
    </w:pPr>
    <w:rPr>
      <w:rFonts w:ascii="XO Thames" w:hAnsi="XO Thames"/>
      <w:b/>
      <w:sz w:val="24"/>
    </w:rPr>
  </w:style>
  <w:style w:type="paragraph" w:styleId="5">
    <w:name w:val="heading 5"/>
    <w:next w:val="a"/>
    <w:link w:val="50"/>
    <w:uiPriority w:val="9"/>
    <w:qFormat/>
    <w:rsid w:val="00283456"/>
    <w:pPr>
      <w:spacing w:before="120" w:after="120"/>
      <w:jc w:val="both"/>
      <w:outlineLvl w:val="4"/>
    </w:pPr>
    <w:rPr>
      <w:rFonts w:ascii="XO Thames" w:hAnsi="XO Thames"/>
      <w:b/>
    </w:rPr>
  </w:style>
  <w:style w:type="paragraph" w:styleId="6">
    <w:name w:val="heading 6"/>
    <w:basedOn w:val="a"/>
    <w:next w:val="a"/>
    <w:link w:val="60"/>
    <w:uiPriority w:val="9"/>
    <w:semiHidden/>
    <w:unhideWhenUsed/>
    <w:qFormat/>
    <w:rsid w:val="00127D2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83456"/>
  </w:style>
  <w:style w:type="paragraph" w:styleId="21">
    <w:name w:val="toc 2"/>
    <w:next w:val="a"/>
    <w:link w:val="22"/>
    <w:uiPriority w:val="39"/>
    <w:rsid w:val="00283456"/>
    <w:pPr>
      <w:ind w:left="200"/>
    </w:pPr>
    <w:rPr>
      <w:rFonts w:ascii="XO Thames" w:hAnsi="XO Thames"/>
      <w:sz w:val="28"/>
    </w:rPr>
  </w:style>
  <w:style w:type="character" w:customStyle="1" w:styleId="22">
    <w:name w:val="Оглавление 2 Знак"/>
    <w:link w:val="21"/>
    <w:rsid w:val="00283456"/>
    <w:rPr>
      <w:rFonts w:ascii="XO Thames" w:hAnsi="XO Thames"/>
      <w:sz w:val="28"/>
    </w:rPr>
  </w:style>
  <w:style w:type="paragraph" w:customStyle="1" w:styleId="ConsPlusNonformat">
    <w:name w:val="ConsPlusNonformat"/>
    <w:link w:val="ConsPlusNonformat0"/>
    <w:rsid w:val="00283456"/>
    <w:pPr>
      <w:widowControl w:val="0"/>
      <w:spacing w:after="0" w:line="240" w:lineRule="auto"/>
    </w:pPr>
    <w:rPr>
      <w:rFonts w:ascii="Courier New" w:hAnsi="Courier New"/>
      <w:sz w:val="20"/>
    </w:rPr>
  </w:style>
  <w:style w:type="character" w:customStyle="1" w:styleId="ConsPlusNonformat0">
    <w:name w:val="ConsPlusNonformat"/>
    <w:link w:val="ConsPlusNonformat"/>
    <w:rsid w:val="00283456"/>
    <w:rPr>
      <w:rFonts w:ascii="Courier New" w:hAnsi="Courier New"/>
      <w:sz w:val="20"/>
    </w:rPr>
  </w:style>
  <w:style w:type="paragraph" w:styleId="41">
    <w:name w:val="toc 4"/>
    <w:next w:val="a"/>
    <w:link w:val="42"/>
    <w:uiPriority w:val="39"/>
    <w:rsid w:val="00283456"/>
    <w:pPr>
      <w:ind w:left="600"/>
    </w:pPr>
    <w:rPr>
      <w:rFonts w:ascii="XO Thames" w:hAnsi="XO Thames"/>
      <w:sz w:val="28"/>
    </w:rPr>
  </w:style>
  <w:style w:type="character" w:customStyle="1" w:styleId="42">
    <w:name w:val="Оглавление 4 Знак"/>
    <w:link w:val="41"/>
    <w:rsid w:val="00283456"/>
    <w:rPr>
      <w:rFonts w:ascii="XO Thames" w:hAnsi="XO Thames"/>
      <w:sz w:val="28"/>
    </w:rPr>
  </w:style>
  <w:style w:type="paragraph" w:styleId="61">
    <w:name w:val="toc 6"/>
    <w:next w:val="a"/>
    <w:link w:val="62"/>
    <w:uiPriority w:val="39"/>
    <w:rsid w:val="00283456"/>
    <w:pPr>
      <w:ind w:left="1000"/>
    </w:pPr>
    <w:rPr>
      <w:rFonts w:ascii="XO Thames" w:hAnsi="XO Thames"/>
      <w:sz w:val="28"/>
    </w:rPr>
  </w:style>
  <w:style w:type="character" w:customStyle="1" w:styleId="62">
    <w:name w:val="Оглавление 6 Знак"/>
    <w:link w:val="61"/>
    <w:rsid w:val="00283456"/>
    <w:rPr>
      <w:rFonts w:ascii="XO Thames" w:hAnsi="XO Thames"/>
      <w:sz w:val="28"/>
    </w:rPr>
  </w:style>
  <w:style w:type="paragraph" w:styleId="7">
    <w:name w:val="toc 7"/>
    <w:next w:val="a"/>
    <w:link w:val="70"/>
    <w:uiPriority w:val="39"/>
    <w:rsid w:val="00283456"/>
    <w:pPr>
      <w:ind w:left="1200"/>
    </w:pPr>
    <w:rPr>
      <w:rFonts w:ascii="XO Thames" w:hAnsi="XO Thames"/>
      <w:sz w:val="28"/>
    </w:rPr>
  </w:style>
  <w:style w:type="character" w:customStyle="1" w:styleId="70">
    <w:name w:val="Оглавление 7 Знак"/>
    <w:link w:val="7"/>
    <w:rsid w:val="00283456"/>
    <w:rPr>
      <w:rFonts w:ascii="XO Thames" w:hAnsi="XO Thames"/>
      <w:sz w:val="28"/>
    </w:rPr>
  </w:style>
  <w:style w:type="paragraph" w:customStyle="1" w:styleId="ConsPlusNormal">
    <w:name w:val="ConsPlusNormal"/>
    <w:link w:val="ConsPlusNormal0"/>
    <w:rsid w:val="00283456"/>
    <w:pPr>
      <w:widowControl w:val="0"/>
      <w:spacing w:after="0" w:line="240" w:lineRule="auto"/>
    </w:pPr>
    <w:rPr>
      <w:rFonts w:ascii="Calibri" w:hAnsi="Calibri"/>
    </w:rPr>
  </w:style>
  <w:style w:type="character" w:customStyle="1" w:styleId="ConsPlusNormal0">
    <w:name w:val="ConsPlusNormal"/>
    <w:link w:val="ConsPlusNormal"/>
    <w:rsid w:val="00283456"/>
    <w:rPr>
      <w:rFonts w:ascii="Calibri" w:hAnsi="Calibri"/>
    </w:rPr>
  </w:style>
  <w:style w:type="paragraph" w:customStyle="1" w:styleId="Endnote">
    <w:name w:val="Endnote"/>
    <w:link w:val="Endnote0"/>
    <w:rsid w:val="00283456"/>
    <w:pPr>
      <w:ind w:firstLine="851"/>
      <w:jc w:val="both"/>
    </w:pPr>
    <w:rPr>
      <w:rFonts w:ascii="XO Thames" w:hAnsi="XO Thames"/>
    </w:rPr>
  </w:style>
  <w:style w:type="character" w:customStyle="1" w:styleId="Endnote0">
    <w:name w:val="Endnote"/>
    <w:link w:val="Endnote"/>
    <w:rsid w:val="00283456"/>
    <w:rPr>
      <w:rFonts w:ascii="XO Thames" w:hAnsi="XO Thames"/>
      <w:sz w:val="22"/>
    </w:rPr>
  </w:style>
  <w:style w:type="character" w:customStyle="1" w:styleId="30">
    <w:name w:val="Заголовок 3 Знак"/>
    <w:link w:val="3"/>
    <w:rsid w:val="00283456"/>
    <w:rPr>
      <w:rFonts w:ascii="XO Thames" w:hAnsi="XO Thames"/>
      <w:b/>
      <w:sz w:val="26"/>
    </w:rPr>
  </w:style>
  <w:style w:type="paragraph" w:styleId="a3">
    <w:name w:val="header"/>
    <w:basedOn w:val="a"/>
    <w:link w:val="a4"/>
    <w:rsid w:val="00283456"/>
    <w:pPr>
      <w:tabs>
        <w:tab w:val="center" w:pos="4677"/>
        <w:tab w:val="right" w:pos="9355"/>
      </w:tabs>
      <w:spacing w:after="0" w:line="240" w:lineRule="auto"/>
    </w:pPr>
  </w:style>
  <w:style w:type="character" w:customStyle="1" w:styleId="a4">
    <w:name w:val="Верхний колонтитул Знак"/>
    <w:basedOn w:val="1"/>
    <w:link w:val="a3"/>
    <w:rsid w:val="00283456"/>
  </w:style>
  <w:style w:type="paragraph" w:customStyle="1" w:styleId="ConsPlusTitle">
    <w:name w:val="ConsPlusTitle"/>
    <w:link w:val="ConsPlusTitle0"/>
    <w:rsid w:val="00283456"/>
    <w:pPr>
      <w:widowControl w:val="0"/>
      <w:spacing w:after="0" w:line="240" w:lineRule="auto"/>
    </w:pPr>
    <w:rPr>
      <w:rFonts w:ascii="Calibri" w:hAnsi="Calibri"/>
      <w:b/>
    </w:rPr>
  </w:style>
  <w:style w:type="character" w:customStyle="1" w:styleId="ConsPlusTitle0">
    <w:name w:val="ConsPlusTitle"/>
    <w:link w:val="ConsPlusTitle"/>
    <w:rsid w:val="00283456"/>
    <w:rPr>
      <w:rFonts w:ascii="Calibri" w:hAnsi="Calibri"/>
      <w:b/>
    </w:rPr>
  </w:style>
  <w:style w:type="paragraph" w:styleId="31">
    <w:name w:val="toc 3"/>
    <w:next w:val="a"/>
    <w:link w:val="32"/>
    <w:uiPriority w:val="39"/>
    <w:rsid w:val="00283456"/>
    <w:pPr>
      <w:ind w:left="400"/>
    </w:pPr>
    <w:rPr>
      <w:rFonts w:ascii="XO Thames" w:hAnsi="XO Thames"/>
      <w:sz w:val="28"/>
    </w:rPr>
  </w:style>
  <w:style w:type="character" w:customStyle="1" w:styleId="32">
    <w:name w:val="Оглавление 3 Знак"/>
    <w:link w:val="31"/>
    <w:rsid w:val="00283456"/>
    <w:rPr>
      <w:rFonts w:ascii="XO Thames" w:hAnsi="XO Thames"/>
      <w:sz w:val="28"/>
    </w:rPr>
  </w:style>
  <w:style w:type="character" w:customStyle="1" w:styleId="50">
    <w:name w:val="Заголовок 5 Знак"/>
    <w:link w:val="5"/>
    <w:rsid w:val="00283456"/>
    <w:rPr>
      <w:rFonts w:ascii="XO Thames" w:hAnsi="XO Thames"/>
      <w:b/>
      <w:sz w:val="22"/>
    </w:rPr>
  </w:style>
  <w:style w:type="character" w:customStyle="1" w:styleId="11">
    <w:name w:val="Заголовок 1 Знак"/>
    <w:link w:val="10"/>
    <w:rsid w:val="00283456"/>
    <w:rPr>
      <w:rFonts w:ascii="XO Thames" w:hAnsi="XO Thames"/>
      <w:b/>
      <w:sz w:val="32"/>
    </w:rPr>
  </w:style>
  <w:style w:type="paragraph" w:customStyle="1" w:styleId="12">
    <w:name w:val="Гиперссылка1"/>
    <w:basedOn w:val="13"/>
    <w:link w:val="a5"/>
    <w:rsid w:val="00283456"/>
    <w:rPr>
      <w:color w:val="0000FF" w:themeColor="hyperlink"/>
      <w:u w:val="single"/>
    </w:rPr>
  </w:style>
  <w:style w:type="character" w:styleId="a5">
    <w:name w:val="Hyperlink"/>
    <w:basedOn w:val="a0"/>
    <w:link w:val="12"/>
    <w:rsid w:val="00283456"/>
    <w:rPr>
      <w:color w:val="0000FF" w:themeColor="hyperlink"/>
      <w:u w:val="single"/>
    </w:rPr>
  </w:style>
  <w:style w:type="paragraph" w:customStyle="1" w:styleId="Footnote">
    <w:name w:val="Footnote"/>
    <w:basedOn w:val="a"/>
    <w:link w:val="Footnote0"/>
    <w:rsid w:val="00283456"/>
    <w:pPr>
      <w:spacing w:after="0" w:line="240" w:lineRule="auto"/>
    </w:pPr>
    <w:rPr>
      <w:rFonts w:ascii="Times New Roman" w:hAnsi="Times New Roman"/>
      <w:sz w:val="20"/>
    </w:rPr>
  </w:style>
  <w:style w:type="character" w:customStyle="1" w:styleId="Footnote0">
    <w:name w:val="Footnote"/>
    <w:basedOn w:val="1"/>
    <w:link w:val="Footnote"/>
    <w:rsid w:val="00283456"/>
    <w:rPr>
      <w:rFonts w:ascii="Times New Roman" w:hAnsi="Times New Roman"/>
      <w:color w:val="000000"/>
      <w:sz w:val="20"/>
    </w:rPr>
  </w:style>
  <w:style w:type="paragraph" w:styleId="14">
    <w:name w:val="toc 1"/>
    <w:next w:val="a"/>
    <w:link w:val="15"/>
    <w:uiPriority w:val="39"/>
    <w:rsid w:val="00283456"/>
    <w:rPr>
      <w:rFonts w:ascii="XO Thames" w:hAnsi="XO Thames"/>
      <w:b/>
      <w:sz w:val="28"/>
    </w:rPr>
  </w:style>
  <w:style w:type="character" w:customStyle="1" w:styleId="15">
    <w:name w:val="Оглавление 1 Знак"/>
    <w:link w:val="14"/>
    <w:rsid w:val="00283456"/>
    <w:rPr>
      <w:rFonts w:ascii="XO Thames" w:hAnsi="XO Thames"/>
      <w:b/>
      <w:sz w:val="28"/>
    </w:rPr>
  </w:style>
  <w:style w:type="paragraph" w:customStyle="1" w:styleId="HeaderandFooter">
    <w:name w:val="Header and Footer"/>
    <w:link w:val="HeaderandFooter0"/>
    <w:rsid w:val="00283456"/>
    <w:pPr>
      <w:spacing w:line="240" w:lineRule="auto"/>
      <w:jc w:val="both"/>
    </w:pPr>
    <w:rPr>
      <w:rFonts w:ascii="XO Thames" w:hAnsi="XO Thames"/>
      <w:sz w:val="28"/>
    </w:rPr>
  </w:style>
  <w:style w:type="character" w:customStyle="1" w:styleId="HeaderandFooter0">
    <w:name w:val="Header and Footer"/>
    <w:link w:val="HeaderandFooter"/>
    <w:rsid w:val="00283456"/>
    <w:rPr>
      <w:rFonts w:ascii="XO Thames" w:hAnsi="XO Thames"/>
      <w:sz w:val="28"/>
    </w:rPr>
  </w:style>
  <w:style w:type="paragraph" w:styleId="9">
    <w:name w:val="toc 9"/>
    <w:next w:val="a"/>
    <w:link w:val="90"/>
    <w:uiPriority w:val="39"/>
    <w:rsid w:val="00283456"/>
    <w:pPr>
      <w:ind w:left="1600"/>
    </w:pPr>
    <w:rPr>
      <w:rFonts w:ascii="XO Thames" w:hAnsi="XO Thames"/>
      <w:sz w:val="28"/>
    </w:rPr>
  </w:style>
  <w:style w:type="character" w:customStyle="1" w:styleId="90">
    <w:name w:val="Оглавление 9 Знак"/>
    <w:link w:val="9"/>
    <w:rsid w:val="00283456"/>
    <w:rPr>
      <w:rFonts w:ascii="XO Thames" w:hAnsi="XO Thames"/>
      <w:sz w:val="28"/>
    </w:rPr>
  </w:style>
  <w:style w:type="paragraph" w:styleId="8">
    <w:name w:val="toc 8"/>
    <w:next w:val="a"/>
    <w:link w:val="80"/>
    <w:uiPriority w:val="39"/>
    <w:rsid w:val="00283456"/>
    <w:pPr>
      <w:ind w:left="1400"/>
    </w:pPr>
    <w:rPr>
      <w:rFonts w:ascii="XO Thames" w:hAnsi="XO Thames"/>
      <w:sz w:val="28"/>
    </w:rPr>
  </w:style>
  <w:style w:type="character" w:customStyle="1" w:styleId="80">
    <w:name w:val="Оглавление 8 Знак"/>
    <w:link w:val="8"/>
    <w:rsid w:val="00283456"/>
    <w:rPr>
      <w:rFonts w:ascii="XO Thames" w:hAnsi="XO Thames"/>
      <w:sz w:val="28"/>
    </w:rPr>
  </w:style>
  <w:style w:type="paragraph" w:customStyle="1" w:styleId="ConsPlusTitlePage">
    <w:name w:val="ConsPlusTitlePage"/>
    <w:link w:val="ConsPlusTitlePage0"/>
    <w:rsid w:val="00283456"/>
    <w:pPr>
      <w:widowControl w:val="0"/>
      <w:spacing w:after="0" w:line="240" w:lineRule="auto"/>
    </w:pPr>
    <w:rPr>
      <w:rFonts w:ascii="Tahoma" w:hAnsi="Tahoma"/>
      <w:sz w:val="20"/>
    </w:rPr>
  </w:style>
  <w:style w:type="character" w:customStyle="1" w:styleId="ConsPlusTitlePage0">
    <w:name w:val="ConsPlusTitlePage"/>
    <w:link w:val="ConsPlusTitlePage"/>
    <w:rsid w:val="00283456"/>
    <w:rPr>
      <w:rFonts w:ascii="Tahoma" w:hAnsi="Tahoma"/>
      <w:sz w:val="20"/>
    </w:rPr>
  </w:style>
  <w:style w:type="paragraph" w:styleId="51">
    <w:name w:val="toc 5"/>
    <w:next w:val="a"/>
    <w:link w:val="52"/>
    <w:uiPriority w:val="39"/>
    <w:rsid w:val="00283456"/>
    <w:pPr>
      <w:ind w:left="800"/>
    </w:pPr>
    <w:rPr>
      <w:rFonts w:ascii="XO Thames" w:hAnsi="XO Thames"/>
      <w:sz w:val="28"/>
    </w:rPr>
  </w:style>
  <w:style w:type="character" w:customStyle="1" w:styleId="52">
    <w:name w:val="Оглавление 5 Знак"/>
    <w:link w:val="51"/>
    <w:rsid w:val="00283456"/>
    <w:rPr>
      <w:rFonts w:ascii="XO Thames" w:hAnsi="XO Thames"/>
      <w:sz w:val="28"/>
    </w:rPr>
  </w:style>
  <w:style w:type="paragraph" w:styleId="a6">
    <w:name w:val="footer"/>
    <w:basedOn w:val="a"/>
    <w:link w:val="a7"/>
    <w:rsid w:val="00283456"/>
    <w:pPr>
      <w:tabs>
        <w:tab w:val="center" w:pos="4677"/>
        <w:tab w:val="right" w:pos="9355"/>
      </w:tabs>
      <w:spacing w:after="0" w:line="240" w:lineRule="auto"/>
    </w:pPr>
  </w:style>
  <w:style w:type="character" w:customStyle="1" w:styleId="a7">
    <w:name w:val="Нижний колонтитул Знак"/>
    <w:basedOn w:val="1"/>
    <w:link w:val="a6"/>
    <w:rsid w:val="00283456"/>
  </w:style>
  <w:style w:type="paragraph" w:styleId="a8">
    <w:name w:val="Subtitle"/>
    <w:next w:val="a"/>
    <w:link w:val="a9"/>
    <w:uiPriority w:val="11"/>
    <w:qFormat/>
    <w:rsid w:val="00283456"/>
    <w:pPr>
      <w:jc w:val="both"/>
    </w:pPr>
    <w:rPr>
      <w:rFonts w:ascii="XO Thames" w:hAnsi="XO Thames"/>
      <w:i/>
      <w:sz w:val="24"/>
    </w:rPr>
  </w:style>
  <w:style w:type="character" w:customStyle="1" w:styleId="a9">
    <w:name w:val="Подзаголовок Знак"/>
    <w:link w:val="a8"/>
    <w:rsid w:val="00283456"/>
    <w:rPr>
      <w:rFonts w:ascii="XO Thames" w:hAnsi="XO Thames"/>
      <w:i/>
      <w:sz w:val="24"/>
    </w:rPr>
  </w:style>
  <w:style w:type="paragraph" w:customStyle="1" w:styleId="13">
    <w:name w:val="Основной шрифт абзаца1"/>
    <w:link w:val="aa"/>
    <w:rsid w:val="00283456"/>
  </w:style>
  <w:style w:type="paragraph" w:styleId="aa">
    <w:name w:val="Title"/>
    <w:next w:val="a"/>
    <w:link w:val="ab"/>
    <w:uiPriority w:val="10"/>
    <w:qFormat/>
    <w:rsid w:val="00283456"/>
    <w:pPr>
      <w:spacing w:before="567" w:after="567"/>
      <w:jc w:val="center"/>
    </w:pPr>
    <w:rPr>
      <w:rFonts w:ascii="XO Thames" w:hAnsi="XO Thames"/>
      <w:b/>
      <w:caps/>
      <w:sz w:val="40"/>
    </w:rPr>
  </w:style>
  <w:style w:type="character" w:customStyle="1" w:styleId="ab">
    <w:name w:val="Название Знак"/>
    <w:link w:val="aa"/>
    <w:rsid w:val="00283456"/>
    <w:rPr>
      <w:rFonts w:ascii="XO Thames" w:hAnsi="XO Thames"/>
      <w:b/>
      <w:caps/>
      <w:sz w:val="40"/>
    </w:rPr>
  </w:style>
  <w:style w:type="character" w:customStyle="1" w:styleId="40">
    <w:name w:val="Заголовок 4 Знак"/>
    <w:link w:val="4"/>
    <w:rsid w:val="00283456"/>
    <w:rPr>
      <w:rFonts w:ascii="XO Thames" w:hAnsi="XO Thames"/>
      <w:b/>
      <w:sz w:val="24"/>
    </w:rPr>
  </w:style>
  <w:style w:type="character" w:customStyle="1" w:styleId="20">
    <w:name w:val="Заголовок 2 Знак"/>
    <w:link w:val="2"/>
    <w:rsid w:val="00283456"/>
    <w:rPr>
      <w:rFonts w:ascii="XO Thames" w:hAnsi="XO Thames"/>
      <w:b/>
      <w:sz w:val="28"/>
    </w:rPr>
  </w:style>
  <w:style w:type="table" w:styleId="ac">
    <w:name w:val="Table Grid"/>
    <w:basedOn w:val="a1"/>
    <w:rsid w:val="0028345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basedOn w:val="a"/>
    <w:link w:val="ae"/>
    <w:rsid w:val="00127D25"/>
    <w:pPr>
      <w:spacing w:after="0" w:line="240" w:lineRule="auto"/>
      <w:jc w:val="both"/>
    </w:pPr>
    <w:rPr>
      <w:rFonts w:ascii="Times New Roman" w:hAnsi="Times New Roman"/>
      <w:color w:val="auto"/>
      <w:sz w:val="28"/>
      <w:szCs w:val="24"/>
    </w:rPr>
  </w:style>
  <w:style w:type="character" w:customStyle="1" w:styleId="ae">
    <w:name w:val="Основной текст Знак"/>
    <w:basedOn w:val="a0"/>
    <w:link w:val="ad"/>
    <w:rsid w:val="00127D25"/>
    <w:rPr>
      <w:rFonts w:ascii="Times New Roman" w:hAnsi="Times New Roman"/>
      <w:color w:val="auto"/>
      <w:sz w:val="28"/>
      <w:szCs w:val="24"/>
    </w:rPr>
  </w:style>
  <w:style w:type="character" w:customStyle="1" w:styleId="60">
    <w:name w:val="Заголовок 6 Знак"/>
    <w:basedOn w:val="a0"/>
    <w:link w:val="6"/>
    <w:uiPriority w:val="9"/>
    <w:semiHidden/>
    <w:rsid w:val="00127D25"/>
    <w:rPr>
      <w:rFonts w:asciiTheme="majorHAnsi" w:eastAsiaTheme="majorEastAsia" w:hAnsiTheme="majorHAnsi" w:cstheme="majorBidi"/>
      <w:i/>
      <w:iCs/>
      <w:color w:val="243F60" w:themeColor="accent1" w:themeShade="7F"/>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1450</Words>
  <Characters>8266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cp:lastPrinted>2026-07-22T07:26:00Z</cp:lastPrinted>
  <dcterms:created xsi:type="dcterms:W3CDTF">2026-03-31T07:49:00Z</dcterms:created>
  <dcterms:modified xsi:type="dcterms:W3CDTF">2026-07-22T07:29:00Z</dcterms:modified>
</cp:coreProperties>
</file>