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2F" w:rsidRPr="00413B72" w:rsidRDefault="00D1282F">
      <w:pPr>
        <w:spacing w:after="0" w:line="240" w:lineRule="auto"/>
        <w:jc w:val="right"/>
        <w:rPr>
          <w:rFonts w:ascii="Times New Roman" w:hAnsi="Times New Roman"/>
          <w:b/>
          <w:sz w:val="28"/>
          <w:szCs w:val="28"/>
        </w:rPr>
      </w:pPr>
    </w:p>
    <w:p w:rsidR="00511CDE" w:rsidRPr="00413B72" w:rsidRDefault="00511CDE" w:rsidP="009E655B">
      <w:pPr>
        <w:pStyle w:val="a9"/>
        <w:jc w:val="center"/>
        <w:rPr>
          <w:rFonts w:ascii="Times New Roman" w:hAnsi="Times New Roman"/>
          <w:sz w:val="28"/>
          <w:szCs w:val="28"/>
        </w:rPr>
      </w:pPr>
      <w:r w:rsidRPr="00413B72">
        <w:rPr>
          <w:rFonts w:ascii="Times New Roman" w:hAnsi="Times New Roman"/>
          <w:sz w:val="28"/>
          <w:szCs w:val="28"/>
        </w:rPr>
        <w:t>РОССИЙСКАЯ ФЕДЕРАЦИЯ</w:t>
      </w:r>
    </w:p>
    <w:p w:rsidR="00511CDE" w:rsidRPr="00413B72" w:rsidRDefault="00511CDE" w:rsidP="00511CDE">
      <w:pPr>
        <w:pStyle w:val="a9"/>
        <w:jc w:val="center"/>
        <w:rPr>
          <w:rFonts w:ascii="Times New Roman" w:hAnsi="Times New Roman"/>
          <w:sz w:val="28"/>
          <w:szCs w:val="28"/>
        </w:rPr>
      </w:pPr>
      <w:r w:rsidRPr="00413B72">
        <w:rPr>
          <w:rFonts w:ascii="Times New Roman" w:hAnsi="Times New Roman"/>
          <w:sz w:val="28"/>
          <w:szCs w:val="28"/>
        </w:rPr>
        <w:t>КУЙБЫШЕВСКОЕ СЕЛЬСКОЕ СОБРАНИЕ ДЕПУТАТОВ</w:t>
      </w:r>
    </w:p>
    <w:p w:rsidR="00511CDE" w:rsidRPr="00413B72" w:rsidRDefault="00511CDE" w:rsidP="00511CDE">
      <w:pPr>
        <w:pStyle w:val="a9"/>
        <w:jc w:val="center"/>
        <w:rPr>
          <w:rFonts w:ascii="Times New Roman" w:hAnsi="Times New Roman"/>
          <w:sz w:val="28"/>
          <w:szCs w:val="28"/>
        </w:rPr>
      </w:pPr>
      <w:r w:rsidRPr="00413B72">
        <w:rPr>
          <w:rFonts w:ascii="Times New Roman" w:hAnsi="Times New Roman"/>
          <w:sz w:val="28"/>
          <w:szCs w:val="28"/>
        </w:rPr>
        <w:t>РУБЦОВСКОГО РАЙОНА АЛТАЙСКОГО КРАЯ</w:t>
      </w:r>
    </w:p>
    <w:p w:rsidR="00511CDE" w:rsidRPr="00413B72" w:rsidRDefault="00511CDE" w:rsidP="00511CDE">
      <w:pPr>
        <w:jc w:val="center"/>
        <w:rPr>
          <w:rFonts w:ascii="Times New Roman" w:hAnsi="Times New Roman"/>
          <w:sz w:val="28"/>
          <w:szCs w:val="28"/>
        </w:rPr>
      </w:pPr>
    </w:p>
    <w:p w:rsidR="00511CDE" w:rsidRPr="00413B72" w:rsidRDefault="00511CDE" w:rsidP="00511CDE">
      <w:pPr>
        <w:jc w:val="center"/>
        <w:rPr>
          <w:rFonts w:ascii="Times New Roman" w:hAnsi="Times New Roman"/>
          <w:sz w:val="28"/>
          <w:szCs w:val="28"/>
        </w:rPr>
      </w:pPr>
      <w:r w:rsidRPr="00413B72">
        <w:rPr>
          <w:rFonts w:ascii="Times New Roman" w:hAnsi="Times New Roman"/>
          <w:sz w:val="28"/>
          <w:szCs w:val="28"/>
        </w:rPr>
        <w:t>РЕШЕНИЕ</w:t>
      </w:r>
    </w:p>
    <w:p w:rsidR="00511CDE" w:rsidRPr="00413B72" w:rsidRDefault="00511CDE" w:rsidP="00511CDE">
      <w:pPr>
        <w:jc w:val="center"/>
        <w:rPr>
          <w:rFonts w:ascii="Times New Roman" w:hAnsi="Times New Roman"/>
          <w:sz w:val="28"/>
          <w:szCs w:val="28"/>
        </w:rPr>
      </w:pPr>
    </w:p>
    <w:p w:rsidR="00511CDE" w:rsidRPr="00413B72" w:rsidRDefault="00511CDE" w:rsidP="00511CDE">
      <w:pPr>
        <w:ind w:firstLine="540"/>
        <w:jc w:val="both"/>
        <w:outlineLvl w:val="0"/>
        <w:rPr>
          <w:rFonts w:ascii="Times New Roman" w:hAnsi="Times New Roman"/>
          <w:sz w:val="28"/>
          <w:szCs w:val="28"/>
        </w:rPr>
      </w:pPr>
      <w:r w:rsidRPr="00413B72">
        <w:rPr>
          <w:rFonts w:ascii="Times New Roman" w:hAnsi="Times New Roman"/>
          <w:sz w:val="28"/>
          <w:szCs w:val="28"/>
        </w:rPr>
        <w:t xml:space="preserve">       </w:t>
      </w:r>
      <w:r w:rsidR="009E655B">
        <w:rPr>
          <w:rFonts w:ascii="Times New Roman" w:hAnsi="Times New Roman"/>
          <w:sz w:val="28"/>
          <w:szCs w:val="28"/>
        </w:rPr>
        <w:t>29.06</w:t>
      </w:r>
      <w:r w:rsidRPr="00413B72">
        <w:rPr>
          <w:rFonts w:ascii="Times New Roman" w:hAnsi="Times New Roman"/>
          <w:sz w:val="28"/>
          <w:szCs w:val="28"/>
        </w:rPr>
        <w:t xml:space="preserve">.2026                                                        </w:t>
      </w:r>
      <w:r w:rsidR="009E655B">
        <w:rPr>
          <w:rFonts w:ascii="Times New Roman" w:hAnsi="Times New Roman"/>
          <w:sz w:val="28"/>
          <w:szCs w:val="28"/>
        </w:rPr>
        <w:t xml:space="preserve">                            </w:t>
      </w:r>
      <w:r w:rsidRPr="00413B72">
        <w:rPr>
          <w:rFonts w:ascii="Times New Roman" w:hAnsi="Times New Roman"/>
          <w:sz w:val="28"/>
          <w:szCs w:val="28"/>
        </w:rPr>
        <w:t xml:space="preserve">   № </w:t>
      </w:r>
      <w:r w:rsidR="009E655B">
        <w:rPr>
          <w:rFonts w:ascii="Times New Roman" w:hAnsi="Times New Roman"/>
          <w:sz w:val="28"/>
          <w:szCs w:val="28"/>
        </w:rPr>
        <w:t>12</w:t>
      </w:r>
    </w:p>
    <w:p w:rsidR="00511CDE" w:rsidRPr="00413B72" w:rsidRDefault="00511CDE" w:rsidP="00511CDE">
      <w:pPr>
        <w:jc w:val="center"/>
        <w:rPr>
          <w:rFonts w:ascii="Times New Roman" w:hAnsi="Times New Roman"/>
          <w:sz w:val="28"/>
          <w:szCs w:val="28"/>
        </w:rPr>
      </w:pPr>
      <w:r w:rsidRPr="00413B72">
        <w:rPr>
          <w:rFonts w:ascii="Times New Roman" w:hAnsi="Times New Roman"/>
          <w:sz w:val="28"/>
          <w:szCs w:val="28"/>
        </w:rPr>
        <w:t>п.Куйбышево</w:t>
      </w:r>
    </w:p>
    <w:p w:rsidR="00511CDE" w:rsidRPr="00413B72" w:rsidRDefault="00511CDE" w:rsidP="00511CDE">
      <w:pPr>
        <w:rPr>
          <w:rFonts w:ascii="Times New Roman" w:hAnsi="Times New Roman"/>
          <w:sz w:val="28"/>
          <w:szCs w:val="28"/>
          <w:lang w:bidi="ru-RU"/>
        </w:rPr>
      </w:pPr>
    </w:p>
    <w:p w:rsidR="00D1282F" w:rsidRPr="00413B72" w:rsidRDefault="00D1282F" w:rsidP="00511CDE">
      <w:pPr>
        <w:spacing w:after="0" w:line="240" w:lineRule="auto"/>
        <w:rPr>
          <w:rFonts w:ascii="Times New Roman" w:hAnsi="Times New Roman"/>
          <w:sz w:val="28"/>
          <w:szCs w:val="28"/>
        </w:rPr>
      </w:pP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511CDE">
      <w:pPr>
        <w:spacing w:after="0" w:line="240" w:lineRule="auto"/>
        <w:rPr>
          <w:rFonts w:ascii="Times New Roman" w:hAnsi="Times New Roman"/>
          <w:sz w:val="28"/>
          <w:szCs w:val="28"/>
        </w:rPr>
      </w:pPr>
      <w:r w:rsidRPr="00413B72">
        <w:rPr>
          <w:rFonts w:ascii="Times New Roman" w:hAnsi="Times New Roman"/>
          <w:sz w:val="28"/>
          <w:szCs w:val="28"/>
        </w:rPr>
        <w:t xml:space="preserve">        </w:t>
      </w:r>
      <w:r w:rsidR="00A20796" w:rsidRPr="00413B72">
        <w:rPr>
          <w:rFonts w:ascii="Times New Roman" w:hAnsi="Times New Roman"/>
          <w:sz w:val="28"/>
          <w:szCs w:val="28"/>
        </w:rPr>
        <w:t xml:space="preserve">Об утверждении Правил благоустройства </w:t>
      </w:r>
    </w:p>
    <w:p w:rsidR="00D1282F" w:rsidRPr="00413B72" w:rsidRDefault="00511CDE">
      <w:pPr>
        <w:spacing w:after="0" w:line="240" w:lineRule="auto"/>
        <w:rPr>
          <w:rFonts w:ascii="Times New Roman" w:hAnsi="Times New Roman"/>
          <w:sz w:val="28"/>
          <w:szCs w:val="28"/>
        </w:rPr>
      </w:pPr>
      <w:r w:rsidRPr="00413B72">
        <w:rPr>
          <w:rFonts w:ascii="Times New Roman" w:hAnsi="Times New Roman"/>
          <w:sz w:val="28"/>
          <w:szCs w:val="28"/>
        </w:rPr>
        <w:t>сельского поселения</w:t>
      </w:r>
      <w:r w:rsidR="00A20796" w:rsidRPr="00413B72">
        <w:rPr>
          <w:rFonts w:ascii="Times New Roman" w:hAnsi="Times New Roman"/>
          <w:sz w:val="28"/>
          <w:szCs w:val="28"/>
        </w:rPr>
        <w:t xml:space="preserve"> </w:t>
      </w:r>
      <w:r w:rsidRPr="00413B72">
        <w:rPr>
          <w:rFonts w:ascii="Times New Roman" w:hAnsi="Times New Roman"/>
          <w:sz w:val="28"/>
          <w:szCs w:val="28"/>
        </w:rPr>
        <w:t xml:space="preserve">Куйбышевский </w:t>
      </w:r>
      <w:r w:rsidR="00A20796" w:rsidRPr="00413B72">
        <w:rPr>
          <w:rFonts w:ascii="Times New Roman" w:hAnsi="Times New Roman"/>
          <w:sz w:val="28"/>
          <w:szCs w:val="28"/>
        </w:rPr>
        <w:t xml:space="preserve">сельсовет  </w:t>
      </w:r>
    </w:p>
    <w:p w:rsidR="00D1282F" w:rsidRPr="00413B72" w:rsidRDefault="00511CDE">
      <w:pPr>
        <w:spacing w:after="0" w:line="240" w:lineRule="auto"/>
        <w:rPr>
          <w:rFonts w:ascii="Times New Roman" w:hAnsi="Times New Roman"/>
          <w:sz w:val="28"/>
          <w:szCs w:val="28"/>
        </w:rPr>
      </w:pPr>
      <w:r w:rsidRPr="00413B72">
        <w:rPr>
          <w:rFonts w:ascii="Times New Roman" w:hAnsi="Times New Roman"/>
          <w:sz w:val="28"/>
          <w:szCs w:val="28"/>
        </w:rPr>
        <w:t>Рубцовского</w:t>
      </w:r>
      <w:r w:rsidR="00A20796" w:rsidRPr="00413B72">
        <w:rPr>
          <w:rFonts w:ascii="Times New Roman" w:hAnsi="Times New Roman"/>
          <w:sz w:val="28"/>
          <w:szCs w:val="28"/>
        </w:rPr>
        <w:t xml:space="preserve"> района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D1282F">
      <w:pPr>
        <w:spacing w:after="0" w:line="240" w:lineRule="auto"/>
        <w:ind w:firstLine="709"/>
        <w:jc w:val="both"/>
        <w:rPr>
          <w:rFonts w:ascii="Times New Roman" w:hAnsi="Times New Roman"/>
          <w:sz w:val="28"/>
          <w:szCs w:val="28"/>
        </w:rPr>
      </w:pPr>
    </w:p>
    <w:p w:rsidR="00511CDE"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В соответствии со ст. 58 Федерального закона </w:t>
      </w:r>
      <w:hyperlink r:id="rId4" w:history="1">
        <w:r w:rsidRPr="00413B72">
          <w:rPr>
            <w:rFonts w:ascii="Times New Roman" w:hAnsi="Times New Roman"/>
            <w:sz w:val="28"/>
            <w:szCs w:val="28"/>
          </w:rPr>
          <w:t>от 20.03.2025 № 33-ФЗ</w:t>
        </w:r>
      </w:hyperlink>
      <w:r w:rsidRPr="00413B72">
        <w:rPr>
          <w:rFonts w:ascii="Times New Roman" w:hAnsi="Times New Roman"/>
          <w:sz w:val="28"/>
          <w:szCs w:val="28"/>
        </w:rPr>
        <w:t xml:space="preserve"> «Об общих принципах организации местного самоуправления в единой системе публичной власти», руководствуясь </w:t>
      </w:r>
      <w:hyperlink r:id="rId5" w:history="1">
        <w:r w:rsidRPr="00413B72">
          <w:rPr>
            <w:rFonts w:ascii="Times New Roman" w:hAnsi="Times New Roman"/>
            <w:sz w:val="28"/>
            <w:szCs w:val="28"/>
          </w:rPr>
          <w:t>Уставом</w:t>
        </w:r>
      </w:hyperlink>
      <w:r w:rsidR="00511CDE" w:rsidRPr="00413B72">
        <w:rPr>
          <w:rFonts w:ascii="Times New Roman" w:hAnsi="Times New Roman"/>
          <w:sz w:val="28"/>
          <w:szCs w:val="28"/>
        </w:rPr>
        <w:t xml:space="preserve"> сельского поселения Куйбышевский  сельсовет  Рубцовского</w:t>
      </w:r>
      <w:r w:rsidRPr="00413B72">
        <w:rPr>
          <w:rFonts w:ascii="Times New Roman" w:hAnsi="Times New Roman"/>
          <w:sz w:val="28"/>
          <w:szCs w:val="28"/>
        </w:rPr>
        <w:t xml:space="preserve"> района</w:t>
      </w:r>
      <w:r w:rsidR="00511CDE" w:rsidRPr="00413B72">
        <w:rPr>
          <w:rFonts w:ascii="Times New Roman" w:hAnsi="Times New Roman"/>
          <w:sz w:val="28"/>
          <w:szCs w:val="28"/>
        </w:rPr>
        <w:t xml:space="preserve"> Алтайского края</w:t>
      </w:r>
      <w:r w:rsidRPr="00413B72">
        <w:rPr>
          <w:rFonts w:ascii="Times New Roman" w:hAnsi="Times New Roman"/>
          <w:sz w:val="28"/>
          <w:szCs w:val="28"/>
        </w:rPr>
        <w:t xml:space="preserve">, </w:t>
      </w:r>
    </w:p>
    <w:p w:rsidR="00D1282F" w:rsidRPr="00413B72" w:rsidRDefault="00511CDE" w:rsidP="00511CDE">
      <w:pPr>
        <w:spacing w:after="0" w:line="240" w:lineRule="auto"/>
        <w:jc w:val="both"/>
        <w:rPr>
          <w:rFonts w:ascii="Times New Roman" w:hAnsi="Times New Roman"/>
          <w:sz w:val="28"/>
          <w:szCs w:val="28"/>
        </w:rPr>
      </w:pPr>
      <w:r w:rsidRPr="00413B72">
        <w:rPr>
          <w:rFonts w:ascii="Times New Roman" w:hAnsi="Times New Roman"/>
          <w:sz w:val="28"/>
          <w:szCs w:val="28"/>
        </w:rPr>
        <w:t>Куйбышевское сельское Собрание</w:t>
      </w:r>
      <w:r w:rsidR="00A20796" w:rsidRPr="00413B72">
        <w:rPr>
          <w:rFonts w:ascii="Times New Roman" w:hAnsi="Times New Roman"/>
          <w:sz w:val="28"/>
          <w:szCs w:val="28"/>
        </w:rPr>
        <w:t xml:space="preserve">  депутатов </w:t>
      </w:r>
    </w:p>
    <w:p w:rsidR="00D1282F" w:rsidRPr="00413B72" w:rsidRDefault="00D1282F">
      <w:pPr>
        <w:spacing w:after="0" w:line="240" w:lineRule="auto"/>
        <w:ind w:firstLine="709"/>
        <w:jc w:val="both"/>
        <w:rPr>
          <w:rFonts w:ascii="Times New Roman" w:hAnsi="Times New Roman"/>
          <w:sz w:val="28"/>
          <w:szCs w:val="28"/>
        </w:rPr>
      </w:pPr>
    </w:p>
    <w:p w:rsidR="00D1282F" w:rsidRPr="00413B72" w:rsidRDefault="00A20796" w:rsidP="00511CDE">
      <w:pPr>
        <w:spacing w:after="0" w:line="240" w:lineRule="auto"/>
        <w:ind w:firstLine="709"/>
        <w:rPr>
          <w:rFonts w:ascii="Times New Roman" w:hAnsi="Times New Roman"/>
          <w:sz w:val="28"/>
          <w:szCs w:val="28"/>
        </w:rPr>
      </w:pPr>
      <w:r w:rsidRPr="00413B72">
        <w:rPr>
          <w:rFonts w:ascii="Times New Roman" w:hAnsi="Times New Roman"/>
          <w:sz w:val="28"/>
          <w:szCs w:val="28"/>
        </w:rPr>
        <w:t>РЕШИЛ</w:t>
      </w:r>
      <w:r w:rsidR="00511CDE" w:rsidRPr="00413B72">
        <w:rPr>
          <w:rFonts w:ascii="Times New Roman" w:hAnsi="Times New Roman"/>
          <w:sz w:val="28"/>
          <w:szCs w:val="28"/>
        </w:rPr>
        <w:t>О</w:t>
      </w:r>
      <w:r w:rsidRPr="00413B72">
        <w:rPr>
          <w:rFonts w:ascii="Times New Roman" w:hAnsi="Times New Roman"/>
          <w:sz w:val="28"/>
          <w:szCs w:val="28"/>
        </w:rPr>
        <w:t>:</w:t>
      </w:r>
    </w:p>
    <w:p w:rsidR="00D1282F" w:rsidRPr="00413B72" w:rsidRDefault="00D1282F">
      <w:pPr>
        <w:spacing w:after="0" w:line="240" w:lineRule="auto"/>
        <w:ind w:firstLine="709"/>
        <w:jc w:val="both"/>
        <w:rPr>
          <w:rFonts w:ascii="Times New Roman" w:hAnsi="Times New Roman"/>
          <w:sz w:val="28"/>
          <w:szCs w:val="28"/>
        </w:rPr>
      </w:pPr>
    </w:p>
    <w:p w:rsidR="00D1282F" w:rsidRPr="00413B72" w:rsidRDefault="00A20796" w:rsidP="00511CDE">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Утвердить Правил</w:t>
      </w:r>
      <w:r w:rsidR="00511CDE" w:rsidRPr="00413B72">
        <w:rPr>
          <w:rFonts w:ascii="Times New Roman" w:hAnsi="Times New Roman"/>
          <w:sz w:val="28"/>
          <w:szCs w:val="28"/>
        </w:rPr>
        <w:t>а благоустройства территории сельского поселения Куйбышевский сельсовет Рубцовского</w:t>
      </w:r>
      <w:r w:rsidRPr="00413B72">
        <w:rPr>
          <w:rFonts w:ascii="Times New Roman" w:hAnsi="Times New Roman"/>
          <w:sz w:val="28"/>
          <w:szCs w:val="28"/>
        </w:rPr>
        <w:t xml:space="preserve"> района Алтайского края.</w:t>
      </w:r>
    </w:p>
    <w:p w:rsidR="00511CDE" w:rsidRPr="00413B72" w:rsidRDefault="00A20796" w:rsidP="00511CDE">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 </w:t>
      </w:r>
      <w:r w:rsidR="00511CDE" w:rsidRPr="00413B72">
        <w:rPr>
          <w:rFonts w:ascii="Times New Roman" w:hAnsi="Times New Roman"/>
          <w:sz w:val="28"/>
          <w:szCs w:val="28"/>
        </w:rPr>
        <w:t xml:space="preserve">Считать утратившим силу: </w:t>
      </w:r>
    </w:p>
    <w:p w:rsidR="00D1282F" w:rsidRPr="00413B72" w:rsidRDefault="00511CDE" w:rsidP="00511CDE">
      <w:pPr>
        <w:pStyle w:val="a9"/>
        <w:ind w:right="-1"/>
        <w:jc w:val="both"/>
        <w:rPr>
          <w:rFonts w:ascii="Times New Roman" w:hAnsi="Times New Roman"/>
          <w:sz w:val="28"/>
          <w:szCs w:val="28"/>
        </w:rPr>
      </w:pPr>
      <w:r w:rsidRPr="00413B72">
        <w:rPr>
          <w:rFonts w:ascii="Times New Roman" w:hAnsi="Times New Roman"/>
          <w:sz w:val="28"/>
          <w:szCs w:val="28"/>
        </w:rPr>
        <w:t>Решение Куйбышевского сельского Собрания депутатов от 28.12.2020 № 16 «Об утверждении Правил благоустройства муниципального образования Куйбышевский сельсовет Рубцовского района Алтайского края»</w:t>
      </w:r>
      <w:r w:rsidR="00A20796" w:rsidRPr="00413B72">
        <w:rPr>
          <w:rFonts w:ascii="Times New Roman" w:hAnsi="Times New Roman"/>
          <w:sz w:val="28"/>
          <w:szCs w:val="28"/>
        </w:rPr>
        <w:t>.</w:t>
      </w:r>
    </w:p>
    <w:p w:rsidR="00D1282F" w:rsidRPr="00413B72" w:rsidRDefault="00A20796" w:rsidP="00511CDE">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Обнародовать данное решение в установленном порядке.</w:t>
      </w:r>
    </w:p>
    <w:p w:rsidR="00D1282F" w:rsidRPr="00413B72" w:rsidRDefault="00A20796" w:rsidP="00511CDE">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Контроль исполнения данного решения оставляю за собой.</w:t>
      </w:r>
    </w:p>
    <w:p w:rsidR="00D1282F" w:rsidRPr="00413B72" w:rsidRDefault="00A20796">
      <w:pPr>
        <w:spacing w:after="0" w:line="240" w:lineRule="auto"/>
        <w:ind w:firstLine="709"/>
        <w:jc w:val="both"/>
        <w:rPr>
          <w:rFonts w:ascii="Times New Roman" w:hAnsi="Times New Roman"/>
          <w:b/>
          <w:sz w:val="28"/>
          <w:szCs w:val="28"/>
        </w:rPr>
      </w:pPr>
      <w:r w:rsidRPr="00413B72">
        <w:rPr>
          <w:rFonts w:ascii="Times New Roman" w:hAnsi="Times New Roman"/>
          <w:b/>
          <w:sz w:val="28"/>
          <w:szCs w:val="28"/>
        </w:rPr>
        <w:t xml:space="preserve"> </w:t>
      </w:r>
    </w:p>
    <w:p w:rsidR="00D1282F" w:rsidRPr="00413B72" w:rsidRDefault="00D1282F">
      <w:pPr>
        <w:spacing w:after="0" w:line="240" w:lineRule="auto"/>
        <w:ind w:firstLine="709"/>
        <w:jc w:val="both"/>
        <w:rPr>
          <w:rFonts w:ascii="Times New Roman" w:hAnsi="Times New Roman"/>
          <w:b/>
          <w:sz w:val="28"/>
          <w:szCs w:val="28"/>
        </w:rPr>
      </w:pPr>
    </w:p>
    <w:p w:rsidR="00D1282F" w:rsidRPr="00413B72" w:rsidRDefault="00D1282F">
      <w:pPr>
        <w:spacing w:after="0" w:line="240" w:lineRule="auto"/>
        <w:jc w:val="both"/>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D1282F">
      <w:pPr>
        <w:spacing w:after="0" w:line="240" w:lineRule="auto"/>
        <w:ind w:firstLine="709"/>
        <w:jc w:val="both"/>
        <w:rPr>
          <w:rFonts w:ascii="Times New Roman" w:hAnsi="Times New Roman"/>
          <w:sz w:val="28"/>
          <w:szCs w:val="28"/>
        </w:rPr>
      </w:pPr>
    </w:p>
    <w:p w:rsidR="00D1282F" w:rsidRPr="00413B72" w:rsidRDefault="00A20796">
      <w:pPr>
        <w:spacing w:after="0" w:line="240" w:lineRule="auto"/>
        <w:jc w:val="both"/>
        <w:rPr>
          <w:rFonts w:ascii="Times New Roman" w:hAnsi="Times New Roman"/>
          <w:sz w:val="28"/>
          <w:szCs w:val="28"/>
        </w:rPr>
      </w:pPr>
      <w:r w:rsidRPr="00413B72">
        <w:rPr>
          <w:rFonts w:ascii="Times New Roman" w:hAnsi="Times New Roman"/>
          <w:sz w:val="28"/>
          <w:szCs w:val="28"/>
        </w:rPr>
        <w:t>Глава сел</w:t>
      </w:r>
      <w:r w:rsidR="00506023" w:rsidRPr="00413B72">
        <w:rPr>
          <w:rFonts w:ascii="Times New Roman" w:hAnsi="Times New Roman"/>
          <w:sz w:val="28"/>
          <w:szCs w:val="28"/>
        </w:rPr>
        <w:t xml:space="preserve">ьсовета   </w:t>
      </w:r>
      <w:r w:rsidR="00506023" w:rsidRPr="00413B72">
        <w:rPr>
          <w:rFonts w:ascii="Times New Roman" w:hAnsi="Times New Roman"/>
          <w:sz w:val="28"/>
          <w:szCs w:val="28"/>
        </w:rPr>
        <w:tab/>
      </w:r>
      <w:r w:rsidR="00506023" w:rsidRPr="00413B72">
        <w:rPr>
          <w:rFonts w:ascii="Times New Roman" w:hAnsi="Times New Roman"/>
          <w:sz w:val="28"/>
          <w:szCs w:val="28"/>
        </w:rPr>
        <w:tab/>
        <w:t xml:space="preserve">                       </w:t>
      </w:r>
      <w:r w:rsidR="00511CDE" w:rsidRPr="00413B72">
        <w:rPr>
          <w:rFonts w:ascii="Times New Roman" w:hAnsi="Times New Roman"/>
          <w:sz w:val="28"/>
          <w:szCs w:val="28"/>
        </w:rPr>
        <w:t xml:space="preserve">                     С.В.Гиль</w:t>
      </w:r>
    </w:p>
    <w:p w:rsidR="00D1282F" w:rsidRPr="00413B72" w:rsidRDefault="00D1282F">
      <w:pPr>
        <w:spacing w:after="0" w:line="240" w:lineRule="auto"/>
        <w:rPr>
          <w:rFonts w:ascii="Times New Roman" w:hAnsi="Times New Roman"/>
          <w:sz w:val="28"/>
          <w:szCs w:val="28"/>
        </w:rPr>
      </w:pPr>
    </w:p>
    <w:p w:rsidR="00511CDE" w:rsidRPr="00413B72" w:rsidRDefault="00511CDE" w:rsidP="00511CDE">
      <w:pPr>
        <w:spacing w:after="0" w:line="240" w:lineRule="auto"/>
        <w:ind w:left="5670"/>
        <w:jc w:val="both"/>
        <w:rPr>
          <w:rFonts w:ascii="Times New Roman" w:hAnsi="Times New Roman"/>
          <w:sz w:val="28"/>
          <w:szCs w:val="28"/>
        </w:rPr>
      </w:pPr>
      <w:r w:rsidRPr="00413B72">
        <w:rPr>
          <w:rFonts w:ascii="Times New Roman" w:hAnsi="Times New Roman"/>
          <w:sz w:val="28"/>
          <w:szCs w:val="28"/>
        </w:rPr>
        <w:lastRenderedPageBreak/>
        <w:t>УТВЕРЖДЕНО</w:t>
      </w:r>
    </w:p>
    <w:p w:rsidR="00511CDE" w:rsidRPr="00413B72" w:rsidRDefault="00511CDE" w:rsidP="00511CDE">
      <w:pPr>
        <w:spacing w:after="0" w:line="240" w:lineRule="auto"/>
        <w:ind w:left="5670"/>
        <w:jc w:val="both"/>
        <w:rPr>
          <w:rFonts w:ascii="Times New Roman" w:hAnsi="Times New Roman"/>
          <w:sz w:val="28"/>
          <w:szCs w:val="28"/>
        </w:rPr>
      </w:pPr>
      <w:r w:rsidRPr="00413B72">
        <w:rPr>
          <w:rFonts w:ascii="Times New Roman" w:hAnsi="Times New Roman"/>
          <w:sz w:val="28"/>
          <w:szCs w:val="28"/>
        </w:rPr>
        <w:t xml:space="preserve">Решением Куйбышевского сельского Собрания депутатов Рубцовского района Алтайского края </w:t>
      </w:r>
    </w:p>
    <w:p w:rsidR="00511CDE" w:rsidRPr="00413B72" w:rsidRDefault="009E655B" w:rsidP="00511CDE">
      <w:pPr>
        <w:spacing w:after="0" w:line="240" w:lineRule="auto"/>
        <w:ind w:left="5670"/>
        <w:jc w:val="both"/>
        <w:rPr>
          <w:rFonts w:ascii="Times New Roman" w:hAnsi="Times New Roman"/>
          <w:sz w:val="28"/>
          <w:szCs w:val="28"/>
        </w:rPr>
      </w:pPr>
      <w:r>
        <w:rPr>
          <w:rFonts w:ascii="Times New Roman" w:hAnsi="Times New Roman"/>
          <w:sz w:val="28"/>
          <w:szCs w:val="28"/>
        </w:rPr>
        <w:t>от 29.06</w:t>
      </w:r>
      <w:r w:rsidR="00511CDE" w:rsidRPr="00413B72">
        <w:rPr>
          <w:rFonts w:ascii="Times New Roman" w:hAnsi="Times New Roman"/>
          <w:sz w:val="28"/>
          <w:szCs w:val="28"/>
        </w:rPr>
        <w:t xml:space="preserve">.2026 № </w:t>
      </w:r>
      <w:r>
        <w:rPr>
          <w:rFonts w:ascii="Times New Roman" w:hAnsi="Times New Roman"/>
          <w:sz w:val="28"/>
          <w:szCs w:val="28"/>
        </w:rPr>
        <w:t>12</w:t>
      </w:r>
    </w:p>
    <w:p w:rsidR="00511CDE" w:rsidRPr="00413B72" w:rsidRDefault="00511CDE">
      <w:pPr>
        <w:spacing w:after="0" w:line="240" w:lineRule="auto"/>
        <w:rPr>
          <w:rFonts w:ascii="Times New Roman" w:hAnsi="Times New Roman"/>
          <w:sz w:val="28"/>
          <w:szCs w:val="28"/>
        </w:rPr>
      </w:pPr>
    </w:p>
    <w:p w:rsidR="00511CDE" w:rsidRPr="00413B72" w:rsidRDefault="00511CDE">
      <w:pPr>
        <w:spacing w:after="0" w:line="240" w:lineRule="auto"/>
        <w:jc w:val="center"/>
        <w:rPr>
          <w:rFonts w:ascii="Times New Roman" w:hAnsi="Times New Roman"/>
          <w:b/>
          <w:sz w:val="28"/>
          <w:szCs w:val="28"/>
        </w:rPr>
      </w:pPr>
    </w:p>
    <w:p w:rsidR="00511CDE" w:rsidRPr="00413B72" w:rsidRDefault="00511CDE">
      <w:pPr>
        <w:spacing w:after="0" w:line="240" w:lineRule="auto"/>
        <w:jc w:val="center"/>
        <w:rPr>
          <w:rFonts w:ascii="Times New Roman" w:hAnsi="Times New Roman"/>
          <w:b/>
          <w:sz w:val="28"/>
          <w:szCs w:val="28"/>
        </w:rPr>
      </w:pPr>
    </w:p>
    <w:p w:rsidR="00D1282F" w:rsidRPr="00413B72" w:rsidRDefault="00A20796">
      <w:pPr>
        <w:spacing w:after="0" w:line="240" w:lineRule="auto"/>
        <w:jc w:val="center"/>
        <w:rPr>
          <w:rFonts w:ascii="Times New Roman" w:hAnsi="Times New Roman"/>
          <w:b/>
          <w:sz w:val="28"/>
          <w:szCs w:val="28"/>
        </w:rPr>
      </w:pPr>
      <w:r w:rsidRPr="00413B72">
        <w:rPr>
          <w:rFonts w:ascii="Times New Roman" w:hAnsi="Times New Roman"/>
          <w:b/>
          <w:sz w:val="28"/>
          <w:szCs w:val="28"/>
        </w:rPr>
        <w:t>ПРАВИЛА</w:t>
      </w:r>
    </w:p>
    <w:p w:rsidR="00D1282F" w:rsidRPr="00413B72" w:rsidRDefault="00A20796">
      <w:pPr>
        <w:spacing w:after="0" w:line="240" w:lineRule="auto"/>
        <w:jc w:val="center"/>
        <w:rPr>
          <w:rFonts w:ascii="Times New Roman" w:hAnsi="Times New Roman"/>
          <w:b/>
          <w:sz w:val="28"/>
          <w:szCs w:val="28"/>
        </w:rPr>
      </w:pPr>
      <w:r w:rsidRPr="00413B72">
        <w:rPr>
          <w:rFonts w:ascii="Times New Roman" w:hAnsi="Times New Roman"/>
          <w:b/>
          <w:sz w:val="28"/>
          <w:szCs w:val="28"/>
        </w:rPr>
        <w:t>благоустройства на терри</w:t>
      </w:r>
      <w:r w:rsidR="00511CDE" w:rsidRPr="00413B72">
        <w:rPr>
          <w:rFonts w:ascii="Times New Roman" w:hAnsi="Times New Roman"/>
          <w:b/>
          <w:sz w:val="28"/>
          <w:szCs w:val="28"/>
        </w:rPr>
        <w:t>тории сельского поселения</w:t>
      </w:r>
      <w:r w:rsidRPr="00413B72">
        <w:rPr>
          <w:rFonts w:ascii="Times New Roman" w:hAnsi="Times New Roman"/>
          <w:b/>
          <w:sz w:val="28"/>
          <w:szCs w:val="28"/>
        </w:rPr>
        <w:t xml:space="preserve"> </w:t>
      </w:r>
    </w:p>
    <w:p w:rsidR="00D1282F" w:rsidRPr="00413B72" w:rsidRDefault="00511CDE">
      <w:pPr>
        <w:spacing w:after="0" w:line="240" w:lineRule="auto"/>
        <w:jc w:val="center"/>
        <w:rPr>
          <w:rFonts w:ascii="Times New Roman" w:hAnsi="Times New Roman"/>
          <w:b/>
          <w:sz w:val="28"/>
          <w:szCs w:val="28"/>
        </w:rPr>
      </w:pPr>
      <w:r w:rsidRPr="00413B72">
        <w:rPr>
          <w:rFonts w:ascii="Times New Roman" w:hAnsi="Times New Roman"/>
          <w:b/>
          <w:sz w:val="28"/>
          <w:szCs w:val="28"/>
        </w:rPr>
        <w:t>Куйбышевский  сельсовет  Рубцовского</w:t>
      </w:r>
      <w:r w:rsidR="00A20796" w:rsidRPr="00413B72">
        <w:rPr>
          <w:rFonts w:ascii="Times New Roman" w:hAnsi="Times New Roman"/>
          <w:b/>
          <w:sz w:val="28"/>
          <w:szCs w:val="28"/>
        </w:rPr>
        <w:t xml:space="preserve"> района Алтайского края</w:t>
      </w:r>
    </w:p>
    <w:p w:rsidR="00D1282F" w:rsidRPr="00413B72" w:rsidRDefault="00A20796">
      <w:pPr>
        <w:spacing w:after="0" w:line="240" w:lineRule="auto"/>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D1282F">
      <w:pPr>
        <w:spacing w:after="0" w:line="240" w:lineRule="auto"/>
        <w:jc w:val="center"/>
        <w:rPr>
          <w:rFonts w:ascii="Times New Roman" w:hAnsi="Times New Roman"/>
          <w:sz w:val="28"/>
          <w:szCs w:val="28"/>
        </w:rPr>
      </w:pPr>
    </w:p>
    <w:p w:rsidR="00D1282F" w:rsidRPr="00413B72" w:rsidRDefault="00A20796">
      <w:pPr>
        <w:spacing w:after="0" w:line="240" w:lineRule="auto"/>
        <w:jc w:val="center"/>
        <w:rPr>
          <w:rFonts w:ascii="Times New Roman" w:hAnsi="Times New Roman"/>
          <w:sz w:val="28"/>
          <w:szCs w:val="28"/>
        </w:rPr>
      </w:pPr>
      <w:r w:rsidRPr="00413B72">
        <w:rPr>
          <w:rFonts w:ascii="Times New Roman" w:hAnsi="Times New Roman"/>
          <w:sz w:val="28"/>
          <w:szCs w:val="28"/>
        </w:rPr>
        <w:t>1. Предмет регулирования и задачи настоящих Правил</w:t>
      </w:r>
    </w:p>
    <w:p w:rsidR="00D1282F" w:rsidRPr="00413B72" w:rsidRDefault="00D1282F">
      <w:pPr>
        <w:spacing w:after="0" w:line="240" w:lineRule="auto"/>
        <w:ind w:firstLine="709"/>
        <w:jc w:val="both"/>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1.1. Настоящие Правила благоустройства терри</w:t>
      </w:r>
      <w:r w:rsidR="00413B72" w:rsidRPr="00413B72">
        <w:rPr>
          <w:rFonts w:ascii="Times New Roman" w:hAnsi="Times New Roman"/>
          <w:sz w:val="28"/>
          <w:szCs w:val="28"/>
        </w:rPr>
        <w:t>тории сельского поселения Куйбышевский</w:t>
      </w:r>
      <w:r w:rsidRPr="00413B72">
        <w:rPr>
          <w:rFonts w:ascii="Times New Roman" w:hAnsi="Times New Roman"/>
          <w:sz w:val="28"/>
          <w:szCs w:val="28"/>
        </w:rPr>
        <w:t xml:space="preserve">  сельсовет </w:t>
      </w:r>
      <w:r w:rsidR="00413B72" w:rsidRPr="00413B72">
        <w:rPr>
          <w:rFonts w:ascii="Times New Roman" w:hAnsi="Times New Roman"/>
          <w:sz w:val="28"/>
          <w:szCs w:val="28"/>
        </w:rPr>
        <w:t>Рубцовского</w:t>
      </w:r>
      <w:r w:rsidRPr="00413B72">
        <w:rPr>
          <w:rFonts w:ascii="Times New Roman" w:hAnsi="Times New Roman"/>
          <w:sz w:val="28"/>
          <w:szCs w:val="28"/>
        </w:rPr>
        <w:t xml:space="preserve"> района Алтайского края (далее - Правила и поселение соответственно) устанавливают единые и обязательные к исполнению</w:t>
      </w:r>
      <w:r w:rsidRPr="00413B72">
        <w:rPr>
          <w:rFonts w:ascii="Times New Roman" w:hAnsi="Times New Roman"/>
          <w:b/>
          <w:sz w:val="28"/>
          <w:szCs w:val="28"/>
        </w:rPr>
        <w:t xml:space="preserve"> </w:t>
      </w:r>
      <w:r w:rsidRPr="00413B72">
        <w:rPr>
          <w:rFonts w:ascii="Times New Roman" w:hAnsi="Times New Roman"/>
          <w:sz w:val="28"/>
          <w:szCs w:val="28"/>
        </w:rPr>
        <w:t>для органов местного самоуправления поселения, юридических и физических лиц, являющихся собственниками, правообладателями, расположенных на территории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(далее – собственники) нормы и требования в сфере благоустройства на терри</w:t>
      </w:r>
      <w:r w:rsidR="00413B72" w:rsidRPr="00413B72">
        <w:rPr>
          <w:rFonts w:ascii="Times New Roman" w:hAnsi="Times New Roman"/>
          <w:sz w:val="28"/>
          <w:szCs w:val="28"/>
        </w:rPr>
        <w:t>тории сельского поселения Куйбышевский сельсовет Рубцовского</w:t>
      </w:r>
      <w:r w:rsidRPr="00413B72">
        <w:rPr>
          <w:rFonts w:ascii="Times New Roman" w:hAnsi="Times New Roman"/>
          <w:sz w:val="28"/>
          <w:szCs w:val="28"/>
        </w:rPr>
        <w:t xml:space="preserve"> района Алтайского края (далее – территория поселения), в том числе: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требования к созданию, содержанию, развитию объектов и элементов благоустройства, расположенных на территории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требования по содержанию зданий (включая индивидуальные жилые дома), сооружений и земельных участков, на которых они расположены и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требования к внешнему виду фасадов и ограждений соответствующих зданий и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требования к обеспечению чистоты и порядка на территории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перечень работ по благоустройству (включая освещение улиц, уборку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 </w:t>
      </w:r>
      <w:r w:rsidRPr="00413B72">
        <w:rPr>
          <w:rFonts w:ascii="Times New Roman" w:hAnsi="Times New Roman"/>
          <w:sz w:val="28"/>
          <w:szCs w:val="28"/>
        </w:rPr>
        <w:t xml:space="preserve">порядок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w:t>
      </w:r>
      <w:r w:rsidRPr="00413B72">
        <w:rPr>
          <w:rFonts w:ascii="Times New Roman" w:hAnsi="Times New Roman"/>
          <w:sz w:val="28"/>
          <w:szCs w:val="28"/>
        </w:rPr>
        <w:lastRenderedPageBreak/>
        <w:t>образованы или образованы по границам таких домов) в содержании и благоустройстве прилегающих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порядок определения внутренних и внешних границы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порядок заключения соглашений об определении границ прилегающей территории, заключаемым между органом местного самоуправления </w:t>
      </w:r>
      <w:r w:rsidR="00413B72" w:rsidRPr="00413B72">
        <w:rPr>
          <w:rFonts w:ascii="Times New Roman" w:hAnsi="Times New Roman"/>
          <w:sz w:val="28"/>
          <w:szCs w:val="28"/>
        </w:rPr>
        <w:t xml:space="preserve">сельского поселения Куйбышевский сельсовет Рубцовского </w:t>
      </w:r>
      <w:r w:rsidRPr="00413B72">
        <w:rPr>
          <w:rFonts w:ascii="Times New Roman" w:hAnsi="Times New Roman"/>
          <w:sz w:val="28"/>
          <w:szCs w:val="28"/>
        </w:rPr>
        <w:t>района Алтайского края и собственником и (или) иным законным владельцем здания, строения, сооружения, земельного участка либо уполномоченным лицом, подготовки и рассмотрения карт-схем.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1.2. Действие настоящих Правил не распространяется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на отношения в сфере строительства, реконструкции объектов капитального строительства, а также реставрации объектов культурного наследия.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1.3. Основными задачами настоящих Правил являются: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обеспечение формирования единого облика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обеспечение создания, содержания и развития объектов благоустройства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обеспечение доступности территорий общего пользования поселения, в том числе с учетом особых потребностей инвалидов и других маломобильных групп населения;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обеспечение сохранности объектов благоустройства поселения;</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д</w:t>
      </w:r>
      <w:proofErr w:type="spellEnd"/>
      <w:r w:rsidRPr="00413B72">
        <w:rPr>
          <w:rFonts w:ascii="Times New Roman" w:hAnsi="Times New Roman"/>
          <w:sz w:val="28"/>
          <w:szCs w:val="28"/>
        </w:rPr>
        <w:t>) обеспечение комфортного и безопасного проживания граждан.</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1.4. Правовое регулирование отношений в сфере благоустройства поселения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1.4.1. Правовое регулирование отношений в сфере благоустройства в поселении осуществляется в соответствии с Федеральным законом </w:t>
      </w:r>
      <w:hyperlink r:id="rId6" w:history="1">
        <w:r w:rsidRPr="00413B72">
          <w:rPr>
            <w:rFonts w:ascii="Times New Roman" w:hAnsi="Times New Roman"/>
            <w:sz w:val="28"/>
            <w:szCs w:val="28"/>
          </w:rPr>
          <w:t>от 20.03.2025 № 33-ФЗ</w:t>
        </w:r>
      </w:hyperlink>
      <w:r w:rsidRPr="00413B72">
        <w:rPr>
          <w:rFonts w:ascii="Times New Roman" w:hAnsi="Times New Roman"/>
          <w:sz w:val="28"/>
          <w:szCs w:val="28"/>
        </w:rPr>
        <w:t xml:space="preserve"> «Об общих принципах организации местного самоуправления в единой системе публичной власти», Законом Алтайского края </w:t>
      </w:r>
      <w:hyperlink r:id="rId7" w:history="1">
        <w:r w:rsidRPr="00413B72">
          <w:rPr>
            <w:rFonts w:ascii="Times New Roman" w:hAnsi="Times New Roman"/>
            <w:sz w:val="28"/>
            <w:szCs w:val="28"/>
          </w:rPr>
          <w:t>от 06.06.2018 № 29-ЗС</w:t>
        </w:r>
      </w:hyperlink>
      <w:r w:rsidRPr="00413B72">
        <w:rPr>
          <w:rFonts w:ascii="Times New Roman" w:hAnsi="Times New Roman"/>
          <w:sz w:val="28"/>
          <w:szCs w:val="28"/>
        </w:rPr>
        <w:t xml:space="preserve"> «О содержании правил благоустройства территории муниципального образования Алтайского края», Законом Алтайского края </w:t>
      </w:r>
      <w:hyperlink r:id="rId8" w:history="1">
        <w:r w:rsidRPr="00413B72">
          <w:rPr>
            <w:rFonts w:ascii="Times New Roman" w:hAnsi="Times New Roman"/>
            <w:sz w:val="28"/>
            <w:szCs w:val="28"/>
          </w:rPr>
          <w:t>от 11.03.2019 № 20-ЗС</w:t>
        </w:r>
      </w:hyperlink>
      <w:r w:rsidRPr="00413B72">
        <w:rPr>
          <w:rFonts w:ascii="Times New Roman" w:hAnsi="Times New Roman"/>
          <w:sz w:val="28"/>
          <w:szCs w:val="28"/>
        </w:rPr>
        <w:t xml:space="preserve"> «О порядке определения органами местного самоуправления границ прилегающих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1.4.2. Отношения, связанные с благоустройством отдельных объектов благоустройства поселения, регулируются настоящими Правилами, если иное не установлено федеральными законами и иными правовыми актами Российской Федерации,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1.4.3. Условия доступности объектов благоустройства для инвалидов и других маломобильных групп населения на территории поселения </w:t>
      </w:r>
      <w:r w:rsidRPr="00413B72">
        <w:rPr>
          <w:rFonts w:ascii="Times New Roman" w:hAnsi="Times New Roman"/>
          <w:sz w:val="28"/>
          <w:szCs w:val="28"/>
        </w:rPr>
        <w:lastRenderedPageBreak/>
        <w:t xml:space="preserve">обеспечиваются в соответствии с Федеральным законом </w:t>
      </w:r>
      <w:hyperlink r:id="rId9" w:history="1">
        <w:r w:rsidRPr="00413B72">
          <w:rPr>
            <w:rFonts w:ascii="Times New Roman" w:hAnsi="Times New Roman"/>
            <w:sz w:val="28"/>
            <w:szCs w:val="28"/>
          </w:rPr>
          <w:t>от 24.11.1995                 № 181-ФЗ</w:t>
        </w:r>
      </w:hyperlink>
      <w:r w:rsidRPr="00413B72">
        <w:rPr>
          <w:rFonts w:ascii="Times New Roman" w:hAnsi="Times New Roman"/>
          <w:sz w:val="28"/>
          <w:szCs w:val="28"/>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1.4.4. Отношения, связанные с обращением отходов производства и потребления, установленные в настоящих Правилах, основываются на положениях Федерального закона </w:t>
      </w:r>
      <w:hyperlink r:id="rId10" w:history="1">
        <w:r w:rsidRPr="00413B72">
          <w:rPr>
            <w:rFonts w:ascii="Times New Roman" w:hAnsi="Times New Roman"/>
            <w:sz w:val="28"/>
            <w:szCs w:val="28"/>
          </w:rPr>
          <w:t>от 24.06.1998 № 89-ФЗ</w:t>
        </w:r>
      </w:hyperlink>
      <w:r w:rsidRPr="00413B72">
        <w:rPr>
          <w:rFonts w:ascii="Times New Roman" w:hAnsi="Times New Roman"/>
          <w:sz w:val="28"/>
          <w:szCs w:val="28"/>
        </w:rPr>
        <w:t xml:space="preserve"> «Об отходах производства и потребления», иных нормативных правовых актов Российской Федерации, Алтайского края, нормативно-технических документов Российской Федерации и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1.4.5.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1.4.6. За нарушение настоящих Правил виновные лица несут административную ответственность, установленную законодательством.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1.5. Основные понятия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целях настоящих Правил используются следующие основные понятия: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благоустройство</w:t>
      </w:r>
      <w:r w:rsidRPr="00413B72">
        <w:rPr>
          <w:rFonts w:ascii="Times New Roman" w:hAnsi="Times New Roman"/>
          <w:sz w:val="28"/>
          <w:szCs w:val="28"/>
        </w:rPr>
        <w:t xml:space="preserve">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объекты благоустройства</w:t>
      </w:r>
      <w:r w:rsidRPr="00413B72">
        <w:rPr>
          <w:rFonts w:ascii="Times New Roman" w:hAnsi="Times New Roman"/>
          <w:sz w:val="28"/>
          <w:szCs w:val="28"/>
        </w:rPr>
        <w:t xml:space="preserve"> - территории поселения, в границах земельных участков независимо от их формы собственности, на которых осуществляется деятельность по благоустройству: площадки, дворы, кварталы, функционально - 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элементы объекта благоустройства</w:t>
      </w:r>
      <w:r w:rsidRPr="00413B72">
        <w:rPr>
          <w:rFonts w:ascii="Times New Roman" w:hAnsi="Times New Roman"/>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содержание объекта благоустройства</w:t>
      </w:r>
      <w:r w:rsidRPr="00413B72">
        <w:rPr>
          <w:rFonts w:ascii="Times New Roman" w:hAnsi="Times New Roman"/>
          <w:sz w:val="28"/>
          <w:szCs w:val="28"/>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lastRenderedPageBreak/>
        <w:t>развитие объекта благоустройства</w:t>
      </w:r>
      <w:r w:rsidRPr="00413B72">
        <w:rPr>
          <w:rFonts w:ascii="Times New Roman" w:hAnsi="Times New Roman"/>
          <w:sz w:val="28"/>
          <w:szCs w:val="28"/>
        </w:rPr>
        <w:t xml:space="preserve">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проект благоустройства</w:t>
      </w:r>
      <w:r w:rsidRPr="00413B72">
        <w:rPr>
          <w:rFonts w:ascii="Times New Roman" w:hAnsi="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улица</w:t>
      </w:r>
      <w:r w:rsidRPr="00413B72">
        <w:rPr>
          <w:rFonts w:ascii="Times New Roman" w:hAnsi="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населенного пункта, в том числе магистральная дорога скоростного и регулируемого движения, пешеходная и парковая дорога, дорога в производственных, промышленных и коммунально-складских зонах (районах);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капитальный ремонт дорожного покрытия</w:t>
      </w:r>
      <w:r w:rsidRPr="00413B72">
        <w:rPr>
          <w:rFonts w:ascii="Times New Roman" w:hAnsi="Times New Roman"/>
          <w:sz w:val="28"/>
          <w:szCs w:val="28"/>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проезд – дорога,</w:t>
      </w:r>
      <w:r w:rsidRPr="00413B72">
        <w:rPr>
          <w:rFonts w:ascii="Times New Roman" w:hAnsi="Times New Roman"/>
          <w:sz w:val="28"/>
          <w:szCs w:val="28"/>
        </w:rPr>
        <w:t xml:space="preserve"> примыкающая к проезжим частям жилых и магистральных улиц, разворотным площадкам;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твердое покрытие</w:t>
      </w:r>
      <w:r w:rsidRPr="00413B72">
        <w:rPr>
          <w:rFonts w:ascii="Times New Roman" w:hAnsi="Times New Roman"/>
          <w:sz w:val="28"/>
          <w:szCs w:val="28"/>
        </w:rPr>
        <w:t xml:space="preserve">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413B72">
        <w:rPr>
          <w:rFonts w:ascii="Times New Roman" w:hAnsi="Times New Roman"/>
          <w:sz w:val="28"/>
          <w:szCs w:val="28"/>
        </w:rPr>
        <w:t>цементобетона</w:t>
      </w:r>
      <w:proofErr w:type="spellEnd"/>
      <w:r w:rsidRPr="00413B72">
        <w:rPr>
          <w:rFonts w:ascii="Times New Roman" w:hAnsi="Times New Roman"/>
          <w:sz w:val="28"/>
          <w:szCs w:val="28"/>
        </w:rPr>
        <w:t>, природного камня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газон</w:t>
      </w:r>
      <w:r w:rsidRPr="00413B72">
        <w:rPr>
          <w:rFonts w:ascii="Times New Roman" w:hAnsi="Times New Roman"/>
          <w:sz w:val="28"/>
          <w:szCs w:val="28"/>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цветник</w:t>
      </w:r>
      <w:r w:rsidRPr="00413B72">
        <w:rPr>
          <w:rFonts w:ascii="Times New Roman" w:hAnsi="Times New Roman"/>
          <w:sz w:val="28"/>
          <w:szCs w:val="28"/>
        </w:rPr>
        <w:t xml:space="preserve">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зеленые насаждения</w:t>
      </w:r>
      <w:r w:rsidRPr="00413B72">
        <w:rPr>
          <w:rFonts w:ascii="Times New Roman" w:hAnsi="Times New Roman"/>
          <w:sz w:val="28"/>
          <w:szCs w:val="28"/>
        </w:rPr>
        <w:t xml:space="preserve"> – древесная, древесно-кустарниковая, кустарниковая и травянистая растительность как искусственного, так и естественного происхождения;</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b/>
          <w:sz w:val="28"/>
          <w:szCs w:val="28"/>
        </w:rPr>
        <w:t>дендроплан</w:t>
      </w:r>
      <w:proofErr w:type="spellEnd"/>
      <w:r w:rsidRPr="00413B72">
        <w:rPr>
          <w:rFonts w:ascii="Times New Roman" w:hAnsi="Times New Roman"/>
          <w:b/>
          <w:sz w:val="28"/>
          <w:szCs w:val="28"/>
        </w:rPr>
        <w:t xml:space="preserve"> </w:t>
      </w:r>
      <w:r w:rsidRPr="00413B72">
        <w:rPr>
          <w:rFonts w:ascii="Times New Roman" w:hAnsi="Times New Roman"/>
          <w:sz w:val="28"/>
          <w:szCs w:val="28"/>
        </w:rPr>
        <w:t xml:space="preserve">– проект озеленения территории, включающий в себя информацию об устройстве </w:t>
      </w:r>
      <w:proofErr w:type="spellStart"/>
      <w:r w:rsidRPr="00413B72">
        <w:rPr>
          <w:rFonts w:ascii="Times New Roman" w:hAnsi="Times New Roman"/>
          <w:sz w:val="28"/>
          <w:szCs w:val="28"/>
        </w:rPr>
        <w:t>дорожно-тропиночной</w:t>
      </w:r>
      <w:proofErr w:type="spellEnd"/>
      <w:r w:rsidRPr="00413B72">
        <w:rPr>
          <w:rFonts w:ascii="Times New Roman" w:hAnsi="Times New Roman"/>
          <w:sz w:val="28"/>
          <w:szCs w:val="28"/>
        </w:rPr>
        <w:t xml:space="preserve"> сети, вертикальной планировке, посадке деревьев и кустарников, площади газонов и цветников, расстановке малых архитектурных форм;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повреждение зеленых насаждений</w:t>
      </w:r>
      <w:r w:rsidRPr="00413B72">
        <w:rPr>
          <w:rFonts w:ascii="Times New Roman" w:hAnsi="Times New Roman"/>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w:t>
      </w:r>
      <w:r w:rsidRPr="00413B72">
        <w:rPr>
          <w:rFonts w:ascii="Times New Roman" w:hAnsi="Times New Roman"/>
          <w:sz w:val="28"/>
          <w:szCs w:val="28"/>
        </w:rPr>
        <w:lastRenderedPageBreak/>
        <w:t>загрязнение зеленых насаждений либо почвы в корневой зоне нефтепродуктами, иными вредными или пачкающими веществами;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уничтожение зеленых насаждений</w:t>
      </w:r>
      <w:r w:rsidRPr="00413B72">
        <w:rPr>
          <w:rFonts w:ascii="Times New Roman" w:hAnsi="Times New Roman"/>
          <w:sz w:val="28"/>
          <w:szCs w:val="28"/>
        </w:rPr>
        <w:t xml:space="preserve"> – повреждение зеленых насаждений, повлекшее прекращение их роста;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компенсационное озеленение</w:t>
      </w:r>
      <w:r w:rsidRPr="00413B72">
        <w:rPr>
          <w:rFonts w:ascii="Times New Roman" w:hAnsi="Times New Roman"/>
          <w:sz w:val="28"/>
          <w:szCs w:val="28"/>
        </w:rPr>
        <w:t xml:space="preserve"> – воспроизводство зеленых насаждений взамен уничтоженных или поврежденных;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земляные работы</w:t>
      </w:r>
      <w:r w:rsidRPr="00413B72">
        <w:rPr>
          <w:rFonts w:ascii="Times New Roman" w:hAnsi="Times New Roman"/>
          <w:sz w:val="28"/>
          <w:szCs w:val="28"/>
        </w:rPr>
        <w:t xml:space="preserve">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реконструктивные работы</w:t>
      </w:r>
      <w:r w:rsidRPr="00413B72">
        <w:rPr>
          <w:rFonts w:ascii="Times New Roman" w:hAnsi="Times New Roman"/>
          <w:sz w:val="28"/>
          <w:szCs w:val="28"/>
        </w:rPr>
        <w:t xml:space="preserve">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1" w:history="1">
        <w:r w:rsidRPr="00883805">
          <w:rPr>
            <w:rFonts w:ascii="Times New Roman" w:hAnsi="Times New Roman"/>
            <w:color w:val="auto"/>
            <w:sz w:val="28"/>
            <w:szCs w:val="28"/>
          </w:rPr>
          <w:t>кодексом</w:t>
        </w:r>
        <w:r w:rsidRPr="00413B72">
          <w:rPr>
            <w:rFonts w:ascii="Times New Roman" w:hAnsi="Times New Roman"/>
            <w:color w:val="0000FF"/>
            <w:sz w:val="28"/>
            <w:szCs w:val="28"/>
          </w:rPr>
          <w:t xml:space="preserve"> </w:t>
        </w:r>
      </w:hyperlink>
      <w:r w:rsidRPr="00413B72">
        <w:rPr>
          <w:rFonts w:ascii="Times New Roman" w:hAnsi="Times New Roman"/>
          <w:sz w:val="28"/>
          <w:szCs w:val="28"/>
        </w:rPr>
        <w:t>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дворовая территория</w:t>
      </w:r>
      <w:r w:rsidRPr="00413B72">
        <w:rPr>
          <w:rFonts w:ascii="Times New Roman" w:hAnsi="Times New Roman"/>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 При этом дворовая территория не ограничивается границами и размерами земельного участка, на котором расположен многоквартирный дом, определенными в соответствии с требованиями земельного законодательства и законодательства о градостроительной деятельности;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фасад</w:t>
      </w:r>
      <w:r w:rsidRPr="00413B72">
        <w:rPr>
          <w:rFonts w:ascii="Times New Roman" w:hAnsi="Times New Roman"/>
          <w:sz w:val="28"/>
          <w:szCs w:val="28"/>
        </w:rPr>
        <w:t xml:space="preserve">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текущий ремонт объектов капитального строительства</w:t>
      </w:r>
      <w:r w:rsidRPr="00413B72">
        <w:rPr>
          <w:rFonts w:ascii="Times New Roman" w:hAnsi="Times New Roman"/>
          <w:sz w:val="28"/>
          <w:szCs w:val="28"/>
        </w:rPr>
        <w:t xml:space="preserve"> – систематически проводимые работы по предупреждению преждевременного износа конструкций,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отделки (в том числе окраски), инженерного оборудования, а также работы по устранению мелких повреждений и неисправностей;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капитальный ремонт объектов капитального строительства </w:t>
      </w:r>
      <w:r w:rsidRPr="00413B72">
        <w:rPr>
          <w:rFonts w:ascii="Times New Roman" w:hAnsi="Times New Roman"/>
          <w:sz w:val="28"/>
          <w:szCs w:val="28"/>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w:t>
      </w:r>
      <w:r w:rsidRPr="00413B72">
        <w:rPr>
          <w:rFonts w:ascii="Times New Roman" w:hAnsi="Times New Roman"/>
          <w:sz w:val="28"/>
          <w:szCs w:val="28"/>
        </w:rPr>
        <w:lastRenderedPageBreak/>
        <w:t>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объекты, не являющиеся объектами капитального строительства (некапитальные объекты) </w:t>
      </w:r>
      <w:r w:rsidRPr="00413B72">
        <w:rPr>
          <w:rFonts w:ascii="Times New Roman" w:hAnsi="Times New Roman"/>
          <w:sz w:val="28"/>
          <w:szCs w:val="28"/>
        </w:rPr>
        <w:t xml:space="preserve">– объекты, для размещения которых не требуется оформление разрешения на строительство, выполненные из </w:t>
      </w:r>
      <w:proofErr w:type="spellStart"/>
      <w:r w:rsidRPr="00413B72">
        <w:rPr>
          <w:rFonts w:ascii="Times New Roman" w:hAnsi="Times New Roman"/>
          <w:sz w:val="28"/>
          <w:szCs w:val="28"/>
        </w:rPr>
        <w:t>легковозводимых</w:t>
      </w:r>
      <w:proofErr w:type="spellEnd"/>
      <w:r w:rsidRPr="00413B72">
        <w:rPr>
          <w:rFonts w:ascii="Times New Roman" w:hAnsi="Times New Roman"/>
          <w:sz w:val="28"/>
          <w:szCs w:val="28"/>
        </w:rPr>
        <w:t xml:space="preserve">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 другие подобные сооружения;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объекты (средства) наружного освещения</w:t>
      </w:r>
      <w:r w:rsidRPr="00413B72">
        <w:rPr>
          <w:rFonts w:ascii="Times New Roman" w:hAnsi="Times New Roman"/>
          <w:sz w:val="28"/>
          <w:szCs w:val="28"/>
        </w:rPr>
        <w:t xml:space="preserve">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средства размещения информации</w:t>
      </w:r>
      <w:r w:rsidRPr="00413B72">
        <w:rPr>
          <w:rFonts w:ascii="Times New Roman" w:hAnsi="Times New Roman"/>
          <w:sz w:val="28"/>
          <w:szCs w:val="28"/>
        </w:rPr>
        <w:t xml:space="preserve">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сезонные (летние) кафе</w:t>
      </w:r>
      <w:r w:rsidRPr="00413B72">
        <w:rPr>
          <w:rFonts w:ascii="Times New Roman" w:hAnsi="Times New Roman"/>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бункер-накопитель</w:t>
      </w:r>
      <w:r w:rsidRPr="00413B72">
        <w:rPr>
          <w:rFonts w:ascii="Times New Roman" w:hAnsi="Times New Roman"/>
          <w:sz w:val="28"/>
          <w:szCs w:val="28"/>
        </w:rPr>
        <w:t xml:space="preserve"> – мусоросборник, предназначенный для складирования крупногабаритных отходов;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контейнер – мусоросборник, предназначенный для складирования твердых коммунальных отходов, за исключением крупногабаритных отходов</w:t>
      </w:r>
      <w:r w:rsidRPr="00413B72">
        <w:rPr>
          <w:rFonts w:ascii="Times New Roman" w:hAnsi="Times New Roman"/>
          <w:sz w:val="28"/>
          <w:szCs w:val="28"/>
        </w:rPr>
        <w:t>;</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урна стандартная емкость для сбора мусора объемом до 0,5 кубических метров </w:t>
      </w:r>
      <w:r w:rsidRPr="00413B72">
        <w:rPr>
          <w:rFonts w:ascii="Times New Roman" w:hAnsi="Times New Roman"/>
          <w:sz w:val="28"/>
          <w:szCs w:val="28"/>
        </w:rPr>
        <w:t>включительно;</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контейнерная площадка</w:t>
      </w:r>
      <w:r w:rsidRPr="00413B72">
        <w:rPr>
          <w:rFonts w:ascii="Times New Roman" w:hAnsi="Times New Roman"/>
          <w:sz w:val="28"/>
          <w:szCs w:val="28"/>
        </w:rPr>
        <w:t xml:space="preserve"> – место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w:t>
      </w:r>
      <w:r w:rsidRPr="00413B72">
        <w:rPr>
          <w:rFonts w:ascii="Times New Roman" w:hAnsi="Times New Roman"/>
          <w:sz w:val="28"/>
          <w:szCs w:val="28"/>
        </w:rPr>
        <w:lastRenderedPageBreak/>
        <w:t>эпидемиологического благополучия населения и предназначенное для размещения контейнеров и бункеров;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твердые коммунальные отходы (мусор)</w:t>
      </w:r>
      <w:r w:rsidRPr="00413B72">
        <w:rPr>
          <w:rFonts w:ascii="Times New Roman" w:hAnsi="Times New Roman"/>
          <w:sz w:val="28"/>
          <w:szCs w:val="28"/>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крупногабаритные отходы</w:t>
      </w:r>
      <w:r w:rsidRPr="00413B72">
        <w:rPr>
          <w:rFonts w:ascii="Times New Roman" w:hAnsi="Times New Roman"/>
          <w:sz w:val="28"/>
          <w:szCs w:val="28"/>
        </w:rPr>
        <w:t xml:space="preserve">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вывоз твердых коммунальных отходов (мусора)</w:t>
      </w:r>
      <w:r w:rsidRPr="00413B72">
        <w:rPr>
          <w:rFonts w:ascii="Times New Roman" w:hAnsi="Times New Roman"/>
          <w:sz w:val="28"/>
          <w:szCs w:val="28"/>
        </w:rPr>
        <w:t xml:space="preserve">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(мусороперегрузочные станции, мусоросжигательные заводы, полигоны захоронения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договор на оказание услуг по обращению с твердыми коммунальными отходами</w:t>
      </w:r>
      <w:r w:rsidRPr="00413B72">
        <w:rPr>
          <w:rFonts w:ascii="Times New Roman" w:hAnsi="Times New Roman"/>
          <w:sz w:val="28"/>
          <w:szCs w:val="28"/>
        </w:rPr>
        <w:t xml:space="preserve"> – соглашение, заключенное между потребителем и региональным оператором, в зоне деятельности которого образуются твердые коммунальные отходы и находятся места их сбора и накопления.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санитарная очистка территории</w:t>
      </w:r>
      <w:r w:rsidRPr="00413B72">
        <w:rPr>
          <w:rFonts w:ascii="Times New Roman" w:hAnsi="Times New Roman"/>
          <w:sz w:val="28"/>
          <w:szCs w:val="28"/>
        </w:rPr>
        <w:t xml:space="preserve"> – зачистка территорий, сбор, вывоз и утилизация (обезвреживание)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график вывоза мусора</w:t>
      </w:r>
      <w:r w:rsidRPr="00413B72">
        <w:rPr>
          <w:rFonts w:ascii="Times New Roman" w:hAnsi="Times New Roman"/>
          <w:sz w:val="28"/>
          <w:szCs w:val="28"/>
        </w:rPr>
        <w:t xml:space="preserve"> – информация, в том числе составная часть договора на вывоз мусора, с указанием места (адреса), объема и времени вывоза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домовладение</w:t>
      </w:r>
      <w:r w:rsidRPr="00413B72">
        <w:rPr>
          <w:rFonts w:ascii="Times New Roman" w:hAnsi="Times New Roman"/>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помещения для содержания домашнего скота и птицы, иные объекты);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безнадзорные животные</w:t>
      </w:r>
      <w:r w:rsidRPr="00413B72">
        <w:rPr>
          <w:rFonts w:ascii="Times New Roman" w:hAnsi="Times New Roman"/>
          <w:sz w:val="28"/>
          <w:szCs w:val="28"/>
        </w:rPr>
        <w:t xml:space="preserve"> – животные, которые не имеют собственника, либо собственник которых не известен, либо от которых собственник отказался, либо которые против воли собственника, либо лица, осуществляющего правомочия владения (владения и пользования) выбыли из владения указанных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отлов безнадзорных животных</w:t>
      </w:r>
      <w:r w:rsidRPr="00413B72">
        <w:rPr>
          <w:rFonts w:ascii="Times New Roman" w:hAnsi="Times New Roman"/>
          <w:sz w:val="28"/>
          <w:szCs w:val="28"/>
        </w:rPr>
        <w:t xml:space="preserve"> – мероприятия по регулированию численности безнадзорных животных;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lastRenderedPageBreak/>
        <w:t>границы прилегающих территорий</w:t>
      </w:r>
      <w:r w:rsidRPr="00413B72">
        <w:rPr>
          <w:rFonts w:ascii="Times New Roman" w:hAnsi="Times New Roman"/>
          <w:sz w:val="28"/>
          <w:szCs w:val="28"/>
        </w:rPr>
        <w:t xml:space="preserve"> - условные линии, определяющие местоположение прилегающей территории, установленные в горизонтальной плоскости перпендикулярно границам здания, строения, сооружения, земельного участка, если такой земельный участок образован.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внутренняя граница прилегающей территории</w:t>
      </w:r>
      <w:r w:rsidRPr="00413B72">
        <w:rPr>
          <w:rFonts w:ascii="Times New Roman" w:hAnsi="Times New Roman"/>
          <w:sz w:val="28"/>
          <w:szCs w:val="28"/>
        </w:rPr>
        <w:t xml:space="preserve"> - часть границы прилегающей территории, непосредственно примыкающая к границе здания, строения, сооружения, земельного участка и являющаяся их общей границей;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внешняя граница прилегающей территории</w:t>
      </w:r>
      <w:r w:rsidRPr="00413B72">
        <w:rPr>
          <w:rFonts w:ascii="Times New Roman" w:hAnsi="Times New Roman"/>
          <w:sz w:val="28"/>
          <w:szCs w:val="28"/>
        </w:rPr>
        <w:t xml:space="preserve"> - часть границы прилегающей территории, не примыкающая непосредственно к границе здания, строения, сооружения, земельного участка и не выходящая за пределы территорий общего пользования;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Иные понятия, используемые в настоящих Правилах, употребляются в значениях, определенных законодательством Российской Федерации и Алтайского края.</w:t>
      </w:r>
    </w:p>
    <w:p w:rsidR="00D1282F" w:rsidRPr="00413B72" w:rsidRDefault="00A20796">
      <w:pPr>
        <w:spacing w:after="0" w:line="240" w:lineRule="auto"/>
        <w:ind w:firstLine="709"/>
        <w:jc w:val="both"/>
        <w:rPr>
          <w:rFonts w:ascii="Times New Roman" w:hAnsi="Times New Roman"/>
          <w:b/>
          <w:sz w:val="28"/>
          <w:szCs w:val="28"/>
        </w:rPr>
      </w:pPr>
      <w:r w:rsidRPr="00413B72">
        <w:rPr>
          <w:rFonts w:ascii="Times New Roman" w:hAnsi="Times New Roman"/>
          <w:b/>
          <w:sz w:val="28"/>
          <w:szCs w:val="28"/>
        </w:rPr>
        <w:t xml:space="preserve"> </w:t>
      </w:r>
    </w:p>
    <w:p w:rsidR="00D1282F" w:rsidRPr="00413B72" w:rsidRDefault="00A20796">
      <w:pPr>
        <w:spacing w:after="0" w:line="240" w:lineRule="auto"/>
        <w:ind w:firstLine="709"/>
        <w:jc w:val="center"/>
        <w:rPr>
          <w:rFonts w:ascii="Times New Roman" w:hAnsi="Times New Roman"/>
          <w:b/>
          <w:sz w:val="28"/>
          <w:szCs w:val="28"/>
        </w:rPr>
      </w:pPr>
      <w:r w:rsidRPr="00413B72">
        <w:rPr>
          <w:rFonts w:ascii="Times New Roman" w:hAnsi="Times New Roman"/>
          <w:b/>
          <w:sz w:val="28"/>
          <w:szCs w:val="28"/>
        </w:rPr>
        <w:t>1.6. Порядок определения границ прилегающей территории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highlight w:val="white"/>
        </w:rPr>
        <w:t>1.6.1. 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highlight w:val="white"/>
        </w:rPr>
        <w:t>1.6.2. Внешняя граница прилегающей территории определяется в метрах от внутренней границы прилегающей территории, за исключением случаев, установленных в пункте 1.6.6 настоящей статьи.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1.6.3. Внешняя граница прилегающей территории частных домовладений определяется в метрах от внутренней границы прилегающей территории и устанавливается: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для зданий, строений, сооружений, не имеющих ограждения, расположенных на земельных участках, границы которых не сформированы в соответствии с федеральным законодательством 15 метров по периметру от фактических границ указанных зданий, строений,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1.6.4. Внешняя граница прилегающей территории производственного назначения определяется в метрах от внутренней границы прилегающей территории и устанавливается: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для зданий, строений, сооружений, не имеющих ограждения, расположенных на земельных участках, границы которых не сформированы </w:t>
      </w:r>
      <w:r w:rsidRPr="00413B72">
        <w:rPr>
          <w:rFonts w:ascii="Times New Roman" w:hAnsi="Times New Roman"/>
          <w:sz w:val="28"/>
          <w:szCs w:val="28"/>
        </w:rPr>
        <w:lastRenderedPageBreak/>
        <w:t>в соответствии с федеральным законодательством, 15 метров по периметру от фактических границ указанных зданий, строений,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для зданий, строений, сооружений, имеющих ограждения, расположенных на земельных участках, границы которых не сформированы в соответствии с федеральным законодательством, 5 метров по периметру от ограждений;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для земельных участков, границы которых сформированы в соответствии с федеральным законодательством, 5 метров по периметру от границ таких земельных участков.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1.6.5. Внешней границей прилегающей территорией к наземным частям рекламных конструкций и средств размещения информации для отдельно стоящих сооружений цилиндрической формы (столбов, опор освещения, контактной и электросети, водоразборных колонок и иных сооружений) является земельный участок 3 метра по радиусу от их фактических границ.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для некапитальных объектов торговли, общественного питания и бытового обслуживания населения, нестационарных объектов - на расстоянии 5 метров по периметру от границ земельного участка, предоставленного для размещения объекта;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для линейных сооружений и коммуникаций земельный участок шириной 3 метра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метров от соответствующего ограждения.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1.6.6. Внешняя граница прилегающей территории может устанавливаться соглашением об определении границ прилегающей территории, заключаемым между органом местного самоуправления муниципального образования Алтайского края и собственником и (или) иным законным владельцем здания, строения, сооружения, земельного участка либо уполномоченным лицом. Границы прилегающей территории, установленные соглашением, отображаются собственником и (или) иным законным владельцем здания, строения, сооружения, земельного участка либо уполномоченным лицом на карте-схеме, являющейся его неотъемлемой частью.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Карта-схема подготавливается на топографической съемке масштабом 1:500 и должна содержать следующие сведения: адрес здания, строения, сооружения, земельного участка (при его наличии) либо обозначение места расположения объекта с указанием наименования, в отношении которого устанавливаются границы прилегающей территории; информация о собственнике и (или) ином законном владельце здания, строения, сооружения, земельного участка, либо уполномоченном лице: наименование (для юридического лица), фамилия, имя, отчество (если имеется) (для индивидуального предпринимателя и физического лица), место нахождения (для юридического лица), почтовый адрес, контактные телефоны; схематическое изображение границ здания, строения, сооружения, земельного участка; схематическое изображение границ прилегающей </w:t>
      </w:r>
      <w:r w:rsidRPr="00413B72">
        <w:rPr>
          <w:rFonts w:ascii="Times New Roman" w:hAnsi="Times New Roman"/>
          <w:sz w:val="28"/>
          <w:szCs w:val="28"/>
        </w:rPr>
        <w:lastRenderedPageBreak/>
        <w:t>территории; схематическое изображение элементов благоустройства (их наименования), попадающих в границы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1.6.7.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совокупность контуров, в случае, если образован многоконтурный земельный участок), за исключением случаев, когда данное здание, строение или сооружение обеспечивает исключительно функционирование здания, строения, сооружения, земельного участка, в отношении которого определяются границы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Пересечение границ прилегающей территории, за исключением случаев установления общих смежных границ прилегающей территории, не допускается. Пересечение границ прилегающей территории с линейным объектом (линией электропередачи, линией связи (в том числе линейно-кабельным сооружением), трубопроводом, автомобильной дорогой, железнодорожной линией и другими подобными сооружениями) не допускается. Внешняя граница прилегающей территории определяется до пересечения с выделенным для линейного объекта земельным участком, охранной зоной, ограждением, дорожным бордюром.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границах прилегающих территорий могут располагаться только следующие территории общего пользования или их части: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пешеходные коммуникации, в том числе тротуары, аллеи, дорожки, тропинки;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иные территории общего пользования, установленные правилами благоустройства, за исключением дорог, проездов, других транспортных коммуникаций, парков, скверов, бульваров,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2. Общественное участие в деятельности по благоустройству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2.1. Участники деятельности по благоустройству</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2.1.1. Участниками деятельности по благоустройству являются: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население поселения, которое формирует запрос на благоустройство и принимает участие в оценке предлагаемых решений. В отдельных случаях жители поселения участвуют в выполнении работ. Жителей поселения могут представлять по согласованию члены общественных организаций и объединений;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представители органов местного самоуправления поселения (администрация), которые формируют техническое задание, выбирают исполнителей и обеспечивают финансирование в пределах своих полномочий;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в) хозяйствующие субъекты, осуществляющие деятельность на территории муниципального образования, которые могут участвовать в </w:t>
      </w:r>
      <w:r w:rsidRPr="00413B72">
        <w:rPr>
          <w:rFonts w:ascii="Times New Roman" w:hAnsi="Times New Roman"/>
          <w:sz w:val="28"/>
          <w:szCs w:val="28"/>
        </w:rPr>
        <w:lastRenderedPageBreak/>
        <w:t>формировании запроса на благоустройство, а также в финансировании мероприятий по благоустройству;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д</w:t>
      </w:r>
      <w:proofErr w:type="spellEnd"/>
      <w:r w:rsidRPr="00413B72">
        <w:rPr>
          <w:rFonts w:ascii="Times New Roman" w:hAnsi="Times New Roman"/>
          <w:sz w:val="28"/>
          <w:szCs w:val="28"/>
        </w:rPr>
        <w:t>) исполнители работ, специалисты по благоустройству и озеленению, в том числе возведению малых архитектурных форм;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е) иные лица.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2.1.2. Для реализации комплексных проектов благоустройства могут привлекаться собственники земельных участков, находящихся в непосредственной близости от территории комплексных проектов благоустройства и иные заинтересованные стороны (застройщики, управляющие организации, объединения граждан и предпринимателей, собственники и арендаторы коммерческих помещений в прилегающих зданиях), в том числе с использованием механизмов государственно-частного партнерства.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2.1.3.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и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0521CE" w:rsidRDefault="00A20796">
      <w:pPr>
        <w:spacing w:after="0" w:line="240" w:lineRule="auto"/>
        <w:ind w:firstLine="709"/>
        <w:jc w:val="center"/>
        <w:rPr>
          <w:rFonts w:ascii="Times New Roman" w:hAnsi="Times New Roman"/>
          <w:color w:val="auto"/>
          <w:sz w:val="28"/>
          <w:szCs w:val="28"/>
        </w:rPr>
      </w:pPr>
      <w:r w:rsidRPr="000521CE">
        <w:rPr>
          <w:rFonts w:ascii="Times New Roman" w:hAnsi="Times New Roman"/>
          <w:color w:val="auto"/>
          <w:sz w:val="28"/>
          <w:szCs w:val="28"/>
        </w:rPr>
        <w:t>2.2. Порядок общественного участия в деятельности по благоустройству</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2.2.1.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этап: 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2.2.2.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1) совместное определение целей и задач по развитию территории, инвентаризация проблем и потенциалов среды;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обсуждение со всеми заинтересованными лицами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консультации с экспертами в выборе типов покрытий, с учетом функционального зонирования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консультации с экспертами по предполагаемым типам озеленения;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консультации с экспертами по предполагаемым типам освещения и осветительного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участие в разработке проекта (дизайн - проекта), обсуждение решений с архитекторами, ландшафтными архитекторами, проектировщиками и другими профильными специалистами;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2.2.3. При реализации проектов общественность информируется о планирующихся изменениях и возможности участия в этом процессе путем: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публикации сведений на официаль</w:t>
      </w:r>
      <w:r w:rsidR="0061055D" w:rsidRPr="00413B72">
        <w:rPr>
          <w:rFonts w:ascii="Times New Roman" w:hAnsi="Times New Roman"/>
          <w:sz w:val="28"/>
          <w:szCs w:val="28"/>
        </w:rPr>
        <w:t xml:space="preserve">ном сайте Администрации Троицкого </w:t>
      </w:r>
      <w:r w:rsidRPr="00413B72">
        <w:rPr>
          <w:rFonts w:ascii="Times New Roman" w:hAnsi="Times New Roman"/>
          <w:sz w:val="28"/>
          <w:szCs w:val="28"/>
        </w:rPr>
        <w:t>сельсовета, с публикацией фото, видео и текстовых отчетов по итогам проведения общественных обсуждений;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 вывешивания афиш и объявлений на информационных досках в подъездах жилых домов, расположенных в непосредственной близости к </w:t>
      </w:r>
      <w:r w:rsidRPr="00413B72">
        <w:rPr>
          <w:rFonts w:ascii="Times New Roman" w:hAnsi="Times New Roman"/>
          <w:sz w:val="28"/>
          <w:szCs w:val="28"/>
        </w:rPr>
        <w:lastRenderedPageBreak/>
        <w:t>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индивидуальных приглашений участников встречи лично, по электронной почте или по телефону;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7) использование социальных сетей и </w:t>
      </w:r>
      <w:proofErr w:type="spellStart"/>
      <w:r w:rsidRPr="00413B72">
        <w:rPr>
          <w:rFonts w:ascii="Times New Roman" w:hAnsi="Times New Roman"/>
          <w:sz w:val="28"/>
          <w:szCs w:val="28"/>
        </w:rPr>
        <w:t>интернет-ресурсов</w:t>
      </w:r>
      <w:proofErr w:type="spellEnd"/>
      <w:r w:rsidRPr="00413B72">
        <w:rPr>
          <w:rFonts w:ascii="Times New Roman" w:hAnsi="Times New Roman"/>
          <w:sz w:val="28"/>
          <w:szCs w:val="28"/>
        </w:rPr>
        <w:t xml:space="preserve"> для обеспечения донесения информации до различных общественных объединений граждан и профессиональных сообществ;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для сбора анкет, информации и обратной связи,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2.3. Механизмы общественного участия в деятельности по благоустройству.</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2.3.1. К механизмам общественного участия в деятельности по благоустройству относятся: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 в том числе: анкетирование, опросы, интервьюирование, проведение общественных обсуждений, организация проектных мастерских со школьниками, школьные проекты (рисунки, сочинения, пожелания, макеты), проведение оценки эксплуатации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общественный контроль.</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2.3.2. Общественный контроль в области благоустройства осуществляется с учетом положений Федерального закона </w:t>
      </w:r>
      <w:hyperlink r:id="rId12" w:history="1">
        <w:r w:rsidRPr="00413B72">
          <w:rPr>
            <w:rFonts w:ascii="Times New Roman" w:hAnsi="Times New Roman"/>
            <w:sz w:val="28"/>
            <w:szCs w:val="28"/>
          </w:rPr>
          <w:t>от 21.07.2014 № 212-ФЗ</w:t>
        </w:r>
      </w:hyperlink>
      <w:r w:rsidRPr="00413B72">
        <w:rPr>
          <w:rFonts w:ascii="Times New Roman" w:hAnsi="Times New Roman"/>
          <w:sz w:val="28"/>
          <w:szCs w:val="28"/>
        </w:rPr>
        <w:t xml:space="preserve"> «Об основах общественного контроля в Российской Федерации», Закона Алтайского края от 29.06.2015 № 52-ЗС «Об общественном контроле </w:t>
      </w:r>
      <w:r w:rsidRPr="00413B72">
        <w:rPr>
          <w:rFonts w:ascii="Times New Roman" w:hAnsi="Times New Roman"/>
          <w:sz w:val="28"/>
          <w:szCs w:val="28"/>
        </w:rPr>
        <w:lastRenderedPageBreak/>
        <w:t xml:space="preserve">в Алтайском крае», иных законов и нормативных правовых актов Российской Федерации и Алтайского края, любыми заинтересованными физическими и юридическими лицами, в том числе с использованием технических средств для фото-, </w:t>
      </w:r>
      <w:proofErr w:type="spellStart"/>
      <w:r w:rsidRPr="00413B72">
        <w:rPr>
          <w:rFonts w:ascii="Times New Roman" w:hAnsi="Times New Roman"/>
          <w:sz w:val="28"/>
          <w:szCs w:val="28"/>
        </w:rPr>
        <w:t>видеофиксации</w:t>
      </w:r>
      <w:proofErr w:type="spellEnd"/>
      <w:r w:rsidRPr="00413B72">
        <w:rPr>
          <w:rFonts w:ascii="Times New Roman" w:hAnsi="Times New Roman"/>
          <w:sz w:val="28"/>
          <w:szCs w:val="28"/>
        </w:rPr>
        <w:t>, а также интерактивных порталов в сети Интернет.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2.3.3.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2.4. Участие лиц, осуществляющих предпринимательскую деятельность, в реализации комплексных проектов по благоустройству и созданию комфортной среды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2.4.1. 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2.4.2. Участие лиц, осуществляющих предпринимательскую деятельность, в реализации комплексных проектов благоустройства может заключаться: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в создании и предоставлении разного рода услуг и сервисов для посетителей общественных пространств;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в строительстве, реконструкции, реставрации объектов недвижимости;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в производстве или размещении элементов благоустройства;</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д</w:t>
      </w:r>
      <w:proofErr w:type="spellEnd"/>
      <w:r w:rsidRPr="00413B72">
        <w:rPr>
          <w:rFonts w:ascii="Times New Roman" w:hAnsi="Times New Roman"/>
          <w:sz w:val="28"/>
          <w:szCs w:val="28"/>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е) в организации мероприятий, обеспечивающих приток посетителей на создаваемые общественные пространства;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з</w:t>
      </w:r>
      <w:proofErr w:type="spellEnd"/>
      <w:r w:rsidRPr="00413B72">
        <w:rPr>
          <w:rFonts w:ascii="Times New Roman" w:hAnsi="Times New Roman"/>
          <w:sz w:val="28"/>
          <w:szCs w:val="28"/>
        </w:rPr>
        <w:t>) в иных формах.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2.4.3.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2.4.4. Рекомендуется осуществлять вовлечение лиц, осуществляющих предпринимательскую деятельность, в реализацию комплексных проектов </w:t>
      </w:r>
      <w:r w:rsidRPr="00413B72">
        <w:rPr>
          <w:rFonts w:ascii="Times New Roman" w:hAnsi="Times New Roman"/>
          <w:sz w:val="28"/>
          <w:szCs w:val="28"/>
        </w:rPr>
        <w:lastRenderedPageBreak/>
        <w:t>благоустройства на стадии проектирования общественных пространств, подготовки технического задания, выбора зон для благоустройства.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3. Требования к объектам и элементам благоустройства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3.1. Содержание территорий поселения и мероприятия по развитию благоустройства осуществляются в соответствии с настоящими Правилами, Федеральным законом </w:t>
      </w:r>
      <w:hyperlink r:id="rId13" w:history="1">
        <w:r w:rsidRPr="00413B72">
          <w:rPr>
            <w:rFonts w:ascii="Times New Roman" w:hAnsi="Times New Roman"/>
            <w:sz w:val="28"/>
            <w:szCs w:val="28"/>
          </w:rPr>
          <w:t>от 24.11.1995 № 181-ФЗ</w:t>
        </w:r>
      </w:hyperlink>
      <w:r w:rsidRPr="00413B72">
        <w:rPr>
          <w:rFonts w:ascii="Times New Roman" w:hAnsi="Times New Roman"/>
          <w:sz w:val="28"/>
          <w:szCs w:val="28"/>
        </w:rPr>
        <w:t xml:space="preserve"> «О социальной защите инвалидов в Российской Федерации», иными федеральными законами, нормативными правовыми актами Российской Федерации и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3.2. 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настоящими Правилами, применяются исключительно ко вновь вводимым в эксплуатацию или прошедшим реконструкцию объектам.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3.3. К объектам благоустройства в целях настоящих Правил относятся территории различного функционального назначения, на которых осуществляется деятельность по благоустройству, в том числе: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детские площадки, спортивные и другие площадки отдыха и досуга;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площадки для выгула животных;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площадки автостоянок;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улицы и дороги;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парки, скверы, иные зеленые зоны;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площади и другие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технические зоны транспортных, инженерных коммуникаций;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контейнерные площадки и площадки для складирования отдельных групп коммунальных отходов.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3.4. К элементам благоустройства в настоящих Правилах относят, в том числе: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элементы озеленения;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покрытия;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ограждения (заборы);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водные 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уличное коммунально-бытовое и техническое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игровое и спортивное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элементы освещения;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средства размещения информации и рекламные конструкции;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малые архитектурные формы и городская мебель;</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некапитальные нестационарные сооружения;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элементы объектов капитального строительства.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4. Благоустройство территорий поселения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4.1. Детские площадки, спортивные и другие площадки отдыха и досуга. В рамках решения задачи обеспечения качества среды, при создании </w:t>
      </w:r>
      <w:r w:rsidRPr="00413B72">
        <w:rPr>
          <w:rFonts w:ascii="Times New Roman" w:hAnsi="Times New Roman"/>
          <w:sz w:val="28"/>
          <w:szCs w:val="28"/>
        </w:rPr>
        <w:lastRenderedPageBreak/>
        <w:t>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4.1.1 Детские площадки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Детские площадки предназначены для игр и активного отдыха детей.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Детские площадки размещают на участке жилой застройки; комплексные игровые площадки – на озелененных территориях группы участков жилой застройки или микрорайона; спортивно-игровые комплексы и места для катания – в парках жилого микрорайона.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Площадки для игр детей на территориях жилого назначения проектируются из расчета 0,5 - 0,7 кв.м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Площадки детей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w:t>
      </w:r>
      <w:r w:rsidRPr="00413B72">
        <w:rPr>
          <w:rFonts w:ascii="Times New Roman" w:hAnsi="Times New Roman"/>
          <w:sz w:val="28"/>
          <w:szCs w:val="28"/>
        </w:rPr>
        <w:lastRenderedPageBreak/>
        <w:t>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10. Обязательный перечень элементов благоустройства территории на детской площадке обычно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12. Для сопряжения поверхностей площадки и газона применяются садовые бортовые камни со скошенными или закругленными краями.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16.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17.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18.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органам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300 миллиметров.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19. Ветви или листва деревьев должны находиться не ниже 2,5 метров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20.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21.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22.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 Выступающие концы болтовых соединений должны быть защищены способом, исключающим </w:t>
      </w:r>
      <w:proofErr w:type="spellStart"/>
      <w:r w:rsidRPr="00413B72">
        <w:rPr>
          <w:rFonts w:ascii="Times New Roman" w:hAnsi="Times New Roman"/>
          <w:sz w:val="28"/>
          <w:szCs w:val="28"/>
        </w:rPr>
        <w:t>травмирование</w:t>
      </w:r>
      <w:proofErr w:type="spellEnd"/>
      <w:r w:rsidRPr="00413B72">
        <w:rPr>
          <w:rFonts w:ascii="Times New Roman" w:hAnsi="Times New Roman"/>
          <w:sz w:val="28"/>
          <w:szCs w:val="28"/>
        </w:rPr>
        <w:t>. Сварные швы должны быть гладкими.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23.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24. Элементы оборудования из древесины не должны иметь на поверхности дефектов обработки (заусенцев, </w:t>
      </w:r>
      <w:proofErr w:type="spellStart"/>
      <w:r w:rsidRPr="00413B72">
        <w:rPr>
          <w:rFonts w:ascii="Times New Roman" w:hAnsi="Times New Roman"/>
          <w:sz w:val="28"/>
          <w:szCs w:val="28"/>
        </w:rPr>
        <w:t>отщепов</w:t>
      </w:r>
      <w:proofErr w:type="spellEnd"/>
      <w:r w:rsidRPr="00413B72">
        <w:rPr>
          <w:rFonts w:ascii="Times New Roman" w:hAnsi="Times New Roman"/>
          <w:sz w:val="28"/>
          <w:szCs w:val="28"/>
        </w:rPr>
        <w:t>, сколов и т.п.). Не допускается наличие гниения основания деревянных опор и стоек.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25.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26. Крепление элементов оборудования должно исключать возможность их демонтажа без применения инструментов.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27.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28.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элементы фундамента должны располагаться на глубине не менее 400 мм от поверхности покрытия игровой площадки;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глубина от поверхности покрытия игровой площадки до верха фундамента конической формы должна быть не менее 200 мм;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острые кромки фундамента должны быть закруглены. Радиус закругления – не менее 20 мм;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29.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 При чрезвычайной ситуации доступы должны обеспечить возможность детям покинуть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30.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31.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13B72">
        <w:rPr>
          <w:rFonts w:ascii="Times New Roman" w:hAnsi="Times New Roman"/>
          <w:sz w:val="28"/>
          <w:szCs w:val="28"/>
        </w:rPr>
        <w:t>застревания</w:t>
      </w:r>
      <w:proofErr w:type="spellEnd"/>
      <w:r w:rsidRPr="00413B72">
        <w:rPr>
          <w:rFonts w:ascii="Times New Roman" w:hAnsi="Times New Roman"/>
          <w:sz w:val="28"/>
          <w:szCs w:val="28"/>
        </w:rPr>
        <w:t xml:space="preserve"> тела, частей тела или одежды ребенка.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32. Для предупреждения травм при падении детей с оборудования площадки устанавливаются </w:t>
      </w:r>
      <w:proofErr w:type="spellStart"/>
      <w:r w:rsidRPr="00413B72">
        <w:rPr>
          <w:rFonts w:ascii="Times New Roman" w:hAnsi="Times New Roman"/>
          <w:sz w:val="28"/>
          <w:szCs w:val="28"/>
        </w:rPr>
        <w:t>ударопоглощающие</w:t>
      </w:r>
      <w:proofErr w:type="spellEnd"/>
      <w:r w:rsidRPr="00413B72">
        <w:rPr>
          <w:rFonts w:ascii="Times New Roman" w:hAnsi="Times New Roman"/>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33. Песок в песочнице не должен содержать посторонних предметов, мусора, экскрементов животных, большого количества насекомых.</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4.1.2. Спортивные площадки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w:t>
      </w:r>
      <w:r w:rsidRPr="00413B72">
        <w:rPr>
          <w:rFonts w:ascii="Times New Roman" w:hAnsi="Times New Roman"/>
          <w:sz w:val="28"/>
          <w:szCs w:val="28"/>
        </w:rPr>
        <w:lastRenderedPageBreak/>
        <w:t>автомобилей должно соответствовать действующим санитарным правилам и нормам.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Разработка проекта размещения и благоустройства спортивных площадок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Озеленение размещают по периметру спортивной площадки, высаживая быстрорастущие деревья на расстоянии от края площадки не менее 2 м. Для ограждения спортивной площадки можно применять вертикальное озеленение.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4.1.3. Площадки отдыха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3 м. Расстояние от границы площадки отдыха до </w:t>
      </w:r>
      <w:proofErr w:type="spellStart"/>
      <w:r w:rsidRPr="00413B72">
        <w:rPr>
          <w:rFonts w:ascii="Times New Roman" w:hAnsi="Times New Roman"/>
          <w:sz w:val="28"/>
          <w:szCs w:val="28"/>
        </w:rPr>
        <w:t>отстойно</w:t>
      </w:r>
      <w:proofErr w:type="spellEnd"/>
      <w:r w:rsidRPr="00413B72">
        <w:rPr>
          <w:rFonts w:ascii="Times New Roman" w:hAnsi="Times New Roman"/>
          <w:sz w:val="28"/>
          <w:szCs w:val="28"/>
        </w:rPr>
        <w:t>- 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Площадки отдыха на жилых территориях проектируют из расчета 0,1-0,2 кв. м на жителя. Оптимальный размер площадки 50-100 кв. м, минимальный размер площадки отдыха – не менее 15-20 кв. м.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4. Рекомендуется применять </w:t>
      </w:r>
      <w:proofErr w:type="spellStart"/>
      <w:r w:rsidRPr="00413B72">
        <w:rPr>
          <w:rFonts w:ascii="Times New Roman" w:hAnsi="Times New Roman"/>
          <w:sz w:val="28"/>
          <w:szCs w:val="28"/>
        </w:rPr>
        <w:t>периметральное</w:t>
      </w:r>
      <w:proofErr w:type="spellEnd"/>
      <w:r w:rsidRPr="00413B72">
        <w:rPr>
          <w:rFonts w:ascii="Times New Roman" w:hAnsi="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413B72">
        <w:rPr>
          <w:rFonts w:ascii="Times New Roman" w:hAnsi="Times New Roman"/>
          <w:sz w:val="28"/>
          <w:szCs w:val="28"/>
        </w:rPr>
        <w:t>вытаптыванию</w:t>
      </w:r>
      <w:proofErr w:type="spellEnd"/>
      <w:r w:rsidRPr="00413B72">
        <w:rPr>
          <w:rFonts w:ascii="Times New Roman" w:hAnsi="Times New Roman"/>
          <w:sz w:val="28"/>
          <w:szCs w:val="28"/>
        </w:rPr>
        <w:t xml:space="preserve"> видов трав. Не допускается применение растений с ядовитыми плодами.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Функционирование осветительного оборудования обеспечивается в режиме освещения территории, на которой расположена площадка.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Минимальный размер площадки с установкой одного стола со скамьями для настольных игр устанавливается в пределах 12-15 кв. м.</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4.2</w:t>
      </w:r>
      <w:r w:rsidR="00A20796" w:rsidRPr="00413B72">
        <w:rPr>
          <w:rFonts w:ascii="Times New Roman" w:hAnsi="Times New Roman"/>
          <w:sz w:val="28"/>
          <w:szCs w:val="28"/>
        </w:rPr>
        <w:t>. Улично-дорожная сеть</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Основными элементами улично-дорожной сети являются улицы, переулки, проезды, площади, тротуары, пешеходные и велосипедные дорожки, а также искусственные и защитные дорожные сооружения, элементы обустройства</w:t>
      </w:r>
      <w:r w:rsidRPr="00413B72">
        <w:rPr>
          <w:rFonts w:ascii="Times New Roman" w:hAnsi="Times New Roman"/>
          <w:b/>
          <w:sz w:val="28"/>
          <w:szCs w:val="28"/>
        </w:rPr>
        <w:t xml:space="preserve">. </w:t>
      </w:r>
      <w:r w:rsidRPr="00413B72">
        <w:rPr>
          <w:rFonts w:ascii="Times New Roman" w:hAnsi="Times New Roman"/>
          <w:sz w:val="28"/>
          <w:szCs w:val="28"/>
        </w:rPr>
        <w:t>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 При создании и благоустройстве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413B72">
        <w:rPr>
          <w:rFonts w:ascii="Times New Roman" w:hAnsi="Times New Roman"/>
          <w:sz w:val="28"/>
          <w:szCs w:val="28"/>
        </w:rPr>
        <w:t>маломобильные</w:t>
      </w:r>
      <w:proofErr w:type="spellEnd"/>
      <w:r w:rsidRPr="00413B72">
        <w:rPr>
          <w:rFonts w:ascii="Times New Roman" w:hAnsi="Times New Roman"/>
          <w:sz w:val="28"/>
          <w:szCs w:val="28"/>
        </w:rPr>
        <w:t xml:space="preserve">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4.3.</w:t>
      </w:r>
      <w:r w:rsidR="00A20796" w:rsidRPr="00413B72">
        <w:rPr>
          <w:rFonts w:ascii="Times New Roman" w:hAnsi="Times New Roman"/>
          <w:sz w:val="28"/>
          <w:szCs w:val="28"/>
        </w:rPr>
        <w:t xml:space="preserve"> Улицы и дороги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w:t>
      </w:r>
      <w:hyperlink r:id="rId14" w:history="1">
        <w:r w:rsidRPr="00413B72">
          <w:rPr>
            <w:rFonts w:ascii="Times New Roman" w:hAnsi="Times New Roman"/>
            <w:sz w:val="28"/>
            <w:szCs w:val="28"/>
          </w:rPr>
          <w:t>от 08.11.2007 №  257-ФЗ</w:t>
        </w:r>
      </w:hyperlink>
      <w:r w:rsidRPr="00413B72">
        <w:rPr>
          <w:rFonts w:ascii="Times New Roman" w:hAnsi="Times New Roman"/>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w:t>
      </w:r>
      <w:r w:rsidRPr="00413B72">
        <w:rPr>
          <w:rFonts w:ascii="Times New Roman" w:hAnsi="Times New Roman"/>
          <w:sz w:val="28"/>
          <w:szCs w:val="28"/>
        </w:rPr>
        <w:lastRenderedPageBreak/>
        <w:t>техническим документам, устанавливающим требования к автомобильным дорогам общего пользования.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Виды и конструкции дорожного покрытия проектируются с учетом категории улицы и обеспечением безопасности движения.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4.4.</w:t>
      </w:r>
      <w:r w:rsidR="00A20796" w:rsidRPr="00413B72">
        <w:rPr>
          <w:rFonts w:ascii="Times New Roman" w:hAnsi="Times New Roman"/>
          <w:sz w:val="28"/>
          <w:szCs w:val="28"/>
        </w:rPr>
        <w:t xml:space="preserve"> Пешеходные коммуникации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(тротуары, аллеи, дорожки, тропинки и прочее).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w:t>
      </w:r>
      <w:r w:rsidRPr="00413B72">
        <w:rPr>
          <w:rFonts w:ascii="Times New Roman" w:hAnsi="Times New Roman"/>
          <w:b/>
          <w:sz w:val="28"/>
          <w:szCs w:val="28"/>
        </w:rPr>
        <w:t xml:space="preserve">. </w:t>
      </w:r>
      <w:r w:rsidRPr="00413B72">
        <w:rPr>
          <w:rFonts w:ascii="Times New Roman" w:hAnsi="Times New Roman"/>
          <w:sz w:val="28"/>
          <w:szCs w:val="28"/>
        </w:rPr>
        <w:t>Перед проектированием пешеходных тротуаров рекомендуется составить карту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рекомендуется выявить ключевые проблемы состояния городской среды, в том числе старые деревья, куски арматуры, лестницы, заброшенные малые архитектурные формы. При необходимости рекомендуется организовать общественное обсуждение.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маломобильных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законодательства.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Исходя из схемы движения пешеходных потоков по маршрутам рекомендуется выделить участки по следующим типам: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образованные при проектировании микрорайона и созданные, в том числе, застройщиком;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стихийно образованные, вследствие движения пешеходов по оптимальным для них маршрутам, и используемые постоянно;</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стихийно образованные, вследствие движения пешеходов по оптимальным для них маршрутам, и неиспользуемые в настоящее время.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В составе комплекса работ по благоустройству необходимо провести осмотр действующих и заброшенных пешеходных маршрутов, провести инвентаризацию бесхозных объектов.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При создании пешеходных тротуаров рекомендуется учитывать следующее: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Покрытие пешеходных дорожек должно быть удобным при ходьбе и устойчивым к износу.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столпотворения.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При планировании пешеходных маршрутов рекомендуется создание мест для кратковременного отдыха (скамейки и пр.) для маломобильных и других групп населения.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 Рекомендуется определять количество элементов благоустройства пешеходных маршрутов (скамейки, урны, малые архитектурные формы) с учетом интенсивности пешеходного движения.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10. Пешеходные маршруты рекомендуется озеленять.</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4.5.</w:t>
      </w:r>
      <w:r w:rsidR="00A20796" w:rsidRPr="00413B72">
        <w:rPr>
          <w:rFonts w:ascii="Times New Roman" w:hAnsi="Times New Roman"/>
          <w:sz w:val="28"/>
          <w:szCs w:val="28"/>
        </w:rPr>
        <w:t xml:space="preserve"> Парки, скверы.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Парки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На территории муниципального образования проектируются следующие виды парков: многофункциональные, специализированные, парки жилых микрорайонов. Проектирование благоустройства парка зависит от его функционального назначения.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 Применяются сочетания различных видов и приемов озеленения: вертикального (</w:t>
      </w:r>
      <w:proofErr w:type="spellStart"/>
      <w:r w:rsidRPr="00413B72">
        <w:rPr>
          <w:rFonts w:ascii="Times New Roman" w:hAnsi="Times New Roman"/>
          <w:sz w:val="28"/>
          <w:szCs w:val="28"/>
        </w:rPr>
        <w:t>перголы</w:t>
      </w:r>
      <w:proofErr w:type="spellEnd"/>
      <w:r w:rsidRPr="00413B72">
        <w:rPr>
          <w:rFonts w:ascii="Times New Roman" w:hAnsi="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Парк жилого микрорайона обычно предназначен для организации активного и тихого отдыха населения жилого микрорайона.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микрорайона, детские спортивно-игровые комплексы, места для катания на роликах, велосипедные дорожки.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 Обязательный перечень элементов благоустройства на территории парка жилого микрорайона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10. При озеленении парка жилого микрорайона предусматривается цветочное оформление с использованием видов растений, характерных для данной климатической зоны.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11. Возможно предусматривать ограждение территории парка и установку некапитальных и нестационарных сооружений питания (летние кафе).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Скверы.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Скверы предназначены для организации кратковременного отдыха, прогулок, транзитных пешеходных передвижений.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Обязательный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4.6.</w:t>
      </w:r>
      <w:r w:rsidR="00A20796" w:rsidRPr="00413B72">
        <w:rPr>
          <w:rFonts w:ascii="Times New Roman" w:hAnsi="Times New Roman"/>
          <w:sz w:val="28"/>
          <w:szCs w:val="28"/>
        </w:rPr>
        <w:t xml:space="preserve"> Площади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По функциональному назначению площади подразделяются на: главные (у административных зданий, общественных организаций);</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приобъектные</w:t>
      </w:r>
      <w:proofErr w:type="spellEnd"/>
      <w:r w:rsidRPr="00413B72">
        <w:rPr>
          <w:rFonts w:ascii="Times New Roman" w:hAnsi="Times New Roman"/>
          <w:sz w:val="28"/>
          <w:szCs w:val="28"/>
        </w:rPr>
        <w:t xml:space="preserve"> (у памятников, музеев, торговых центров, стадиона, парков, рынка и др.); общественно-транспортные (на въездах); мемориальные (у памятных объектов или мест захоронения).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В зависимости от функционального назначения площади на ней размещаются следующие дополнительные элементы благоустройства: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на главных, </w:t>
      </w:r>
      <w:proofErr w:type="spellStart"/>
      <w:r w:rsidRPr="00413B72">
        <w:rPr>
          <w:rFonts w:ascii="Times New Roman" w:hAnsi="Times New Roman"/>
          <w:sz w:val="28"/>
          <w:szCs w:val="28"/>
        </w:rPr>
        <w:t>приобъектных</w:t>
      </w:r>
      <w:proofErr w:type="spellEnd"/>
      <w:r w:rsidRPr="00413B72">
        <w:rPr>
          <w:rFonts w:ascii="Times New Roman" w:hAnsi="Times New Roman"/>
          <w:sz w:val="28"/>
          <w:szCs w:val="28"/>
        </w:rPr>
        <w:t>, мемориальных площадях – произведения монументально-декоративного искусства, водные устройства (фонтаны);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 При озеленении площади используется </w:t>
      </w:r>
      <w:proofErr w:type="spellStart"/>
      <w:r w:rsidRPr="00413B72">
        <w:rPr>
          <w:rFonts w:ascii="Times New Roman" w:hAnsi="Times New Roman"/>
          <w:sz w:val="28"/>
          <w:szCs w:val="28"/>
        </w:rPr>
        <w:t>периметральное</w:t>
      </w:r>
      <w:proofErr w:type="spellEnd"/>
      <w:r w:rsidRPr="00413B72">
        <w:rPr>
          <w:rFonts w:ascii="Times New Roman" w:hAnsi="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4.7.</w:t>
      </w:r>
      <w:r w:rsidR="00A20796" w:rsidRPr="00413B72">
        <w:rPr>
          <w:rFonts w:ascii="Times New Roman" w:hAnsi="Times New Roman"/>
          <w:sz w:val="28"/>
          <w:szCs w:val="28"/>
        </w:rPr>
        <w:t xml:space="preserve"> Технические зоны транспортных, инженерных коммуникаций, инженерные коммуникации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4.7</w:t>
      </w:r>
      <w:r w:rsidR="00A20796" w:rsidRPr="00413B72">
        <w:rPr>
          <w:rFonts w:ascii="Times New Roman" w:hAnsi="Times New Roman"/>
          <w:sz w:val="28"/>
          <w:szCs w:val="28"/>
        </w:rPr>
        <w:t>.1. На территории поселения предусматриваются следующие виды технических (охранно-эксплуатационных) зон, выделяемые линиями градостроительного регулирования; канализационных коллекторов, трубопроводов холодного водоснабжения и газоснабжения, кабелей высокого и низкого напряжения, слабых токов, линий высоковольтных передач.</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4.7</w:t>
      </w:r>
      <w:r w:rsidR="00A20796" w:rsidRPr="00413B72">
        <w:rPr>
          <w:rFonts w:ascii="Times New Roman" w:hAnsi="Times New Roman"/>
          <w:sz w:val="28"/>
          <w:szCs w:val="28"/>
        </w:rPr>
        <w:t xml:space="preserve">.2. На территории выделенных технических (охранных) зон канализационных коллекторов, трубопроводов холодного водоснабжения и газоснабжения, кабелей высокого, низкого напряжения и слабых токов, </w:t>
      </w:r>
      <w:r w:rsidR="00A20796" w:rsidRPr="00413B72">
        <w:rPr>
          <w:rFonts w:ascii="Times New Roman" w:hAnsi="Times New Roman"/>
          <w:sz w:val="28"/>
          <w:szCs w:val="28"/>
        </w:rPr>
        <w:lastRenderedPageBreak/>
        <w:t>линий высоковольтных передач не прокладывать транспортно-пешеходные коммуникации с твердыми видами покрытий, установку осветительного оборудования, средств наружной рекламы и информации, устройство площадок (детских, отдыха, стоянок автомобилей, установки контейнеров),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4.7</w:t>
      </w:r>
      <w:r w:rsidR="00A20796" w:rsidRPr="00413B72">
        <w:rPr>
          <w:rFonts w:ascii="Times New Roman" w:hAnsi="Times New Roman"/>
          <w:sz w:val="28"/>
          <w:szCs w:val="28"/>
        </w:rPr>
        <w:t>.3. В зоне линий высоковольтных передач напряжением менее 110 кВ возможно размещение площадок для выгула собак.</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4.7</w:t>
      </w:r>
      <w:r w:rsidR="00A20796" w:rsidRPr="00413B72">
        <w:rPr>
          <w:rFonts w:ascii="Times New Roman" w:hAnsi="Times New Roman"/>
          <w:sz w:val="28"/>
          <w:szCs w:val="28"/>
        </w:rPr>
        <w:t xml:space="preserve">.4. Озеленение проектируется в виде цветников и газонов по внешнему краю зоны, далее – в виде посадок кустарников и групп </w:t>
      </w:r>
      <w:proofErr w:type="spellStart"/>
      <w:r w:rsidR="00A20796" w:rsidRPr="00413B72">
        <w:rPr>
          <w:rFonts w:ascii="Times New Roman" w:hAnsi="Times New Roman"/>
          <w:sz w:val="28"/>
          <w:szCs w:val="28"/>
        </w:rPr>
        <w:t>низкорастущих</w:t>
      </w:r>
      <w:proofErr w:type="spellEnd"/>
      <w:r w:rsidR="00A20796" w:rsidRPr="00413B72">
        <w:rPr>
          <w:rFonts w:ascii="Times New Roman" w:hAnsi="Times New Roman"/>
          <w:sz w:val="28"/>
          <w:szCs w:val="28"/>
        </w:rPr>
        <w:t xml:space="preserve"> деревьев с поверхностной (неглубокой) корневой системой.</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 Контейнерные площадки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.1. 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w:t>
      </w:r>
      <w:r w:rsidR="00051D7C">
        <w:rPr>
          <w:rFonts w:ascii="Times New Roman" w:hAnsi="Times New Roman"/>
          <w:sz w:val="28"/>
          <w:szCs w:val="28"/>
        </w:rPr>
        <w:t>8</w:t>
      </w:r>
      <w:r w:rsidRPr="00413B72">
        <w:rPr>
          <w:rFonts w:ascii="Times New Roman" w:hAnsi="Times New Roman"/>
          <w:sz w:val="28"/>
          <w:szCs w:val="28"/>
        </w:rPr>
        <w:t xml:space="preserve">.2. На территории жилого назначения площадки проектируются из расчета 0,03 кв. м на 1 жителя. </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 xml:space="preserve">.3.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коммунальных отходов, в том числе для сбора </w:t>
      </w:r>
      <w:proofErr w:type="spellStart"/>
      <w:r w:rsidR="00A20796" w:rsidRPr="00413B72">
        <w:rPr>
          <w:rFonts w:ascii="Times New Roman" w:hAnsi="Times New Roman"/>
          <w:sz w:val="28"/>
          <w:szCs w:val="28"/>
        </w:rPr>
        <w:t>люминисцентных</w:t>
      </w:r>
      <w:proofErr w:type="spellEnd"/>
      <w:r w:rsidR="00A20796" w:rsidRPr="00413B72">
        <w:rPr>
          <w:rFonts w:ascii="Times New Roman" w:hAnsi="Times New Roman"/>
          <w:sz w:val="28"/>
          <w:szCs w:val="28"/>
        </w:rPr>
        <w:t xml:space="preserve"> ламп, бытовых химических источников тока (батареек); осветительного оборудования.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.4.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.5. Функционирование осветительного оборудования устанавливают в режиме освещения прилегающей территории с высотой опор не менее 3 м.</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 xml:space="preserve">.6. Озеленение площадки производится деревьями с высокой степенью </w:t>
      </w:r>
      <w:proofErr w:type="spellStart"/>
      <w:r w:rsidR="00A20796" w:rsidRPr="00413B72">
        <w:rPr>
          <w:rFonts w:ascii="Times New Roman" w:hAnsi="Times New Roman"/>
          <w:sz w:val="28"/>
          <w:szCs w:val="28"/>
        </w:rPr>
        <w:t>фитонцидности</w:t>
      </w:r>
      <w:proofErr w:type="spellEnd"/>
      <w:r w:rsidR="00A20796" w:rsidRPr="00413B72">
        <w:rPr>
          <w:rFonts w:ascii="Times New Roman" w:hAnsi="Times New Roman"/>
          <w:sz w:val="28"/>
          <w:szCs w:val="28"/>
        </w:rPr>
        <w:t xml:space="preserve">, густой и плотной кроной. Высоту свободного пространства над уровнем покрытия площадки до кроны предусматривают не менее 3,0 м. Допускается для визуальной изоляции площадок применение </w:t>
      </w:r>
      <w:r w:rsidR="00A20796" w:rsidRPr="00413B72">
        <w:rPr>
          <w:rFonts w:ascii="Times New Roman" w:hAnsi="Times New Roman"/>
          <w:sz w:val="28"/>
          <w:szCs w:val="28"/>
        </w:rPr>
        <w:lastRenderedPageBreak/>
        <w:t xml:space="preserve">декоративных стенок, трельяжей или </w:t>
      </w:r>
      <w:proofErr w:type="spellStart"/>
      <w:r w:rsidR="00A20796" w:rsidRPr="00413B72">
        <w:rPr>
          <w:rFonts w:ascii="Times New Roman" w:hAnsi="Times New Roman"/>
          <w:sz w:val="28"/>
          <w:szCs w:val="28"/>
        </w:rPr>
        <w:t>периметральной</w:t>
      </w:r>
      <w:proofErr w:type="spellEnd"/>
      <w:r w:rsidR="00A20796" w:rsidRPr="00413B72">
        <w:rPr>
          <w:rFonts w:ascii="Times New Roman" w:hAnsi="Times New Roman"/>
          <w:sz w:val="28"/>
          <w:szCs w:val="28"/>
        </w:rPr>
        <w:t xml:space="preserve"> живой изгороди в виде высоких кустарников без плодов и ягод.</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.7. Контейнерная площадка должна иметь с трех сторон ограждение высотой не менее 1,5 метров, асфальтовое или бетонное покрытие с уклоном 5-10 % в сторону проезжей части (чтобы не допускать застаивания воды и скатывания контейнера), подъездной путь с твердым покрытием. Допускается изготовление контейнерных площадок закрытого типа по специальным проектам (эскизам), разработанным и согласованным в установленном порядке с органом местного самоуправления.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4.8</w:t>
      </w:r>
      <w:r w:rsidR="00A20796" w:rsidRPr="00413B72">
        <w:rPr>
          <w:rFonts w:ascii="Times New Roman" w:hAnsi="Times New Roman"/>
          <w:sz w:val="28"/>
          <w:szCs w:val="28"/>
        </w:rPr>
        <w:t xml:space="preserve">.8. На территории сельского поселения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и региональным оператором. </w:t>
      </w:r>
    </w:p>
    <w:p w:rsidR="00D1282F" w:rsidRPr="00413B72" w:rsidRDefault="00A20796">
      <w:pPr>
        <w:spacing w:after="0"/>
        <w:ind w:firstLine="540"/>
        <w:jc w:val="both"/>
        <w:rPr>
          <w:rFonts w:ascii="Times New Roman" w:hAnsi="Times New Roman"/>
          <w:sz w:val="28"/>
          <w:szCs w:val="28"/>
        </w:rPr>
      </w:pPr>
      <w:r w:rsidRPr="00413B72">
        <w:rPr>
          <w:rFonts w:ascii="Times New Roman" w:hAnsi="Times New Roman"/>
          <w:sz w:val="28"/>
          <w:szCs w:val="28"/>
        </w:rPr>
        <w:t>Места погрузки ТКО без организации мест (площадок) накопления ТКО определяются органами местного самоуправления.</w:t>
      </w:r>
    </w:p>
    <w:p w:rsidR="005E689D" w:rsidRDefault="005E689D">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 Особенности озеленения территорий муниципального образования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 xml:space="preserve">.1. Создание зеленых насаждений осуществляется на основании </w:t>
      </w:r>
      <w:proofErr w:type="spellStart"/>
      <w:r w:rsidR="00A20796" w:rsidRPr="00413B72">
        <w:rPr>
          <w:rFonts w:ascii="Times New Roman" w:hAnsi="Times New Roman"/>
          <w:sz w:val="28"/>
          <w:szCs w:val="28"/>
        </w:rPr>
        <w:t>дендроплана</w:t>
      </w:r>
      <w:proofErr w:type="spellEnd"/>
      <w:r w:rsidR="00A20796" w:rsidRPr="00413B72">
        <w:rPr>
          <w:rFonts w:ascii="Times New Roman" w:hAnsi="Times New Roman"/>
          <w:sz w:val="28"/>
          <w:szCs w:val="28"/>
        </w:rPr>
        <w:t>, согласованного с администрацией поселения в порядке, установленном правовым актом администрации поселения.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.3.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 - 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00A20796" w:rsidRPr="00413B72">
        <w:rPr>
          <w:rFonts w:ascii="Times New Roman" w:hAnsi="Times New Roman"/>
          <w:sz w:val="28"/>
          <w:szCs w:val="28"/>
        </w:rPr>
        <w:t>крышное</w:t>
      </w:r>
      <w:proofErr w:type="spellEnd"/>
      <w:r w:rsidR="00A20796" w:rsidRPr="00413B72">
        <w:rPr>
          <w:rFonts w:ascii="Times New Roman" w:hAnsi="Times New Roman"/>
          <w:sz w:val="28"/>
          <w:szCs w:val="28"/>
        </w:rPr>
        <w:t xml:space="preserve"> озеленение), фасадах (вертикальное озеленение) объектов капитального строительства. Видовой состав, возраст, особенности содержания высаживаемых деревьев и кустарников устанавливаются органом местного самоуправления поселения и настоящими Правилами.</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 xml:space="preserve">.4.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00A20796" w:rsidRPr="00413B72">
        <w:rPr>
          <w:rFonts w:ascii="Times New Roman" w:hAnsi="Times New Roman"/>
          <w:sz w:val="28"/>
          <w:szCs w:val="28"/>
        </w:rPr>
        <w:t>комов</w:t>
      </w:r>
      <w:proofErr w:type="spellEnd"/>
      <w:r w:rsidR="00A20796" w:rsidRPr="00413B72">
        <w:rPr>
          <w:rFonts w:ascii="Times New Roman" w:hAnsi="Times New Roman"/>
          <w:sz w:val="28"/>
          <w:szCs w:val="28"/>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4.9</w:t>
      </w:r>
      <w:r w:rsidR="00A20796" w:rsidRPr="00413B72">
        <w:rPr>
          <w:rFonts w:ascii="Times New Roman" w:hAnsi="Times New Roman"/>
          <w:sz w:val="28"/>
          <w:szCs w:val="28"/>
        </w:rPr>
        <w:t xml:space="preserve">.5.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w:t>
      </w:r>
      <w:proofErr w:type="spellStart"/>
      <w:r w:rsidR="00A20796" w:rsidRPr="00413B72">
        <w:rPr>
          <w:rFonts w:ascii="Times New Roman" w:hAnsi="Times New Roman"/>
          <w:sz w:val="28"/>
          <w:szCs w:val="28"/>
        </w:rPr>
        <w:t>саморегуляции</w:t>
      </w:r>
      <w:proofErr w:type="spellEnd"/>
      <w:r w:rsidR="00A20796" w:rsidRPr="00413B72">
        <w:rPr>
          <w:rFonts w:ascii="Times New Roman" w:hAnsi="Times New Roman"/>
          <w:sz w:val="28"/>
          <w:szCs w:val="28"/>
        </w:rPr>
        <w:t>. Для обеспечения жизнеспособности зеленых насаждений и озеленяемых территорий муниципальных образований необходимо:</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учитывать степень техногенных нагрузок от прилегающих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 xml:space="preserve">.6. При озеленении территории общественного пользования, в том числе с использованием </w:t>
      </w:r>
      <w:proofErr w:type="spellStart"/>
      <w:r w:rsidR="00A20796" w:rsidRPr="00413B72">
        <w:rPr>
          <w:rFonts w:ascii="Times New Roman" w:hAnsi="Times New Roman"/>
          <w:sz w:val="28"/>
          <w:szCs w:val="28"/>
        </w:rPr>
        <w:t>крышного</w:t>
      </w:r>
      <w:proofErr w:type="spellEnd"/>
      <w:r w:rsidR="00A20796" w:rsidRPr="00413B72">
        <w:rPr>
          <w:rFonts w:ascii="Times New Roman" w:hAnsi="Times New Roman"/>
          <w:sz w:val="28"/>
          <w:szCs w:val="28"/>
        </w:rPr>
        <w:t xml:space="preserve">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.7.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слабого. У теплотрасс рекомендуется размещать: липу, клен, сирень, жимолость – ближе 2 м; тополь, боярышник, кизильник, дёрен, лиственницу, березу – ближе 3-4 м.</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.8. При воздействии неблагоприятных техногенных и климатических факторов на различные территории муниципального образования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4.9</w:t>
      </w:r>
      <w:r w:rsidR="00A20796" w:rsidRPr="00413B72">
        <w:rPr>
          <w:rFonts w:ascii="Times New Roman" w:hAnsi="Times New Roman"/>
          <w:sz w:val="28"/>
          <w:szCs w:val="28"/>
        </w:rPr>
        <w:t>.9.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A20796" w:rsidRPr="00413B72">
        <w:rPr>
          <w:rFonts w:ascii="Times New Roman" w:hAnsi="Times New Roman"/>
          <w:sz w:val="28"/>
          <w:szCs w:val="28"/>
        </w:rPr>
        <w:t>несмыкание</w:t>
      </w:r>
      <w:proofErr w:type="spellEnd"/>
      <w:r w:rsidR="00A20796" w:rsidRPr="00413B72">
        <w:rPr>
          <w:rFonts w:ascii="Times New Roman" w:hAnsi="Times New Roman"/>
          <w:sz w:val="28"/>
          <w:szCs w:val="28"/>
        </w:rPr>
        <w:t xml:space="preserve"> крон).</w:t>
      </w:r>
    </w:p>
    <w:p w:rsidR="00D1282F" w:rsidRPr="00413B72" w:rsidRDefault="00D1282F">
      <w:pPr>
        <w:spacing w:after="0" w:line="240" w:lineRule="auto"/>
        <w:ind w:firstLine="709"/>
        <w:jc w:val="both"/>
        <w:rPr>
          <w:rFonts w:ascii="Times New Roman" w:hAnsi="Times New Roman"/>
          <w:sz w:val="28"/>
          <w:szCs w:val="28"/>
        </w:rPr>
      </w:pPr>
    </w:p>
    <w:p w:rsidR="00D1282F" w:rsidRPr="00CA7D5E" w:rsidRDefault="00051D7C">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4.10</w:t>
      </w:r>
      <w:r w:rsidR="00A20796" w:rsidRPr="00CA7D5E">
        <w:rPr>
          <w:rFonts w:ascii="Times New Roman" w:hAnsi="Times New Roman"/>
          <w:color w:val="auto"/>
          <w:sz w:val="28"/>
          <w:szCs w:val="28"/>
        </w:rPr>
        <w:t>. Обеспечение сохранности зеленых насаждений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поселения, не допускается.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 xml:space="preserve">.2. Органы местного самоуправления поселений обязаны осуществлять компенсационное озеленение во всех случаях повреждения или </w:t>
      </w:r>
      <w:r w:rsidR="00A20796" w:rsidRPr="00413B72">
        <w:rPr>
          <w:rFonts w:ascii="Times New Roman" w:hAnsi="Times New Roman"/>
          <w:sz w:val="28"/>
          <w:szCs w:val="28"/>
        </w:rPr>
        <w:lastRenderedPageBreak/>
        <w:t>уничтожения зеленых насаждений в соответствии с требованиями Закона Алтайского края от 08.09.2003 №41-ЗС «Об охране зеленых насаждений в Алтайском крае».</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 xml:space="preserve">.3.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кустарников в муниципальном образовании выдается Администрацией </w:t>
      </w:r>
      <w:r w:rsidR="00CA7D5E" w:rsidRPr="00CA7D5E">
        <w:rPr>
          <w:rFonts w:ascii="Times New Roman" w:hAnsi="Times New Roman"/>
          <w:color w:val="auto"/>
          <w:sz w:val="28"/>
          <w:szCs w:val="28"/>
        </w:rPr>
        <w:t>Куйбышевского</w:t>
      </w:r>
      <w:r w:rsidR="00A20796" w:rsidRPr="00413B72">
        <w:rPr>
          <w:rFonts w:ascii="Times New Roman" w:hAnsi="Times New Roman"/>
          <w:sz w:val="28"/>
          <w:szCs w:val="28"/>
        </w:rPr>
        <w:t xml:space="preserve"> сельсовета.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.4.Собственники (правообладатели) территорий (участков) с зелеными насаждениями обязаны: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обеспечивать сохранность зеленых насаждений;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обеспечивать квалифицированный уход за зелеными насаждениями, не допускать складирования на зеленые насаждения мусора, строительных материалов, изделий, конструкций;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производить комплексный уход за газонами, систематический покос газонов и иной травянистой растительности на территории муниципального образования, а также на территории, прилегающей к объектам.</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.5. В садах, парках, скверах и на иных территориях, относящихся к местам общественного пользования, где имеются зеленые насаждения,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устраивать свалки мусора, снега и льда, скола асфальта, сливать и сбрасывать отходы;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сбрасывать снег с крыш на участках, занятых зелеными насаждениями, без принятия мер, обеспечивающих сохранность деревьев и кустарников;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ломать деревья, кустарники, их ветви;</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д</w:t>
      </w:r>
      <w:proofErr w:type="spellEnd"/>
      <w:r w:rsidRPr="00413B72">
        <w:rPr>
          <w:rFonts w:ascii="Times New Roman" w:hAnsi="Times New Roman"/>
          <w:sz w:val="28"/>
          <w:szCs w:val="28"/>
        </w:rPr>
        <w:t>) разводить костры;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е) засорять газоны, цветники;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ж) ремонтировать или мыть транспортные средства, устанавливать гаражи и иные укрытия для автотранспорта;</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з</w:t>
      </w:r>
      <w:proofErr w:type="spellEnd"/>
      <w:r w:rsidRPr="00413B72">
        <w:rPr>
          <w:rFonts w:ascii="Times New Roman" w:hAnsi="Times New Roman"/>
          <w:sz w:val="28"/>
          <w:szCs w:val="28"/>
        </w:rPr>
        <w:t>) самовольно устраивать огороды;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и) пасти скот;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л) добывать растительную землю, песок у корней деревьев и кустарника;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м) сжигать листву, траву, части деревьев и кустарника.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4.10</w:t>
      </w:r>
      <w:r w:rsidR="00A20796" w:rsidRPr="00413B72">
        <w:rPr>
          <w:rFonts w:ascii="Times New Roman" w:hAnsi="Times New Roman"/>
          <w:sz w:val="28"/>
          <w:szCs w:val="28"/>
        </w:rPr>
        <w:t>.6. На всей территории поселения запрещается проведение выжигания сухой травы в период с 15 марта по 15 ноября.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4.11</w:t>
      </w:r>
      <w:r w:rsidR="00A20796" w:rsidRPr="00413B72">
        <w:rPr>
          <w:rFonts w:ascii="Times New Roman" w:hAnsi="Times New Roman"/>
          <w:sz w:val="28"/>
          <w:szCs w:val="28"/>
        </w:rPr>
        <w:t>. Устройства для оформления озеленения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4.11</w:t>
      </w:r>
      <w:r w:rsidR="00A20796" w:rsidRPr="00413B72">
        <w:rPr>
          <w:rFonts w:ascii="Times New Roman" w:hAnsi="Times New Roman"/>
          <w:sz w:val="28"/>
          <w:szCs w:val="28"/>
        </w:rPr>
        <w:t xml:space="preserve">.1. Для оформления озеленения применяются следующие виды устройств: трельяжи, шпалеры, </w:t>
      </w:r>
      <w:proofErr w:type="spellStart"/>
      <w:r w:rsidR="00A20796" w:rsidRPr="00413B72">
        <w:rPr>
          <w:rFonts w:ascii="Times New Roman" w:hAnsi="Times New Roman"/>
          <w:sz w:val="28"/>
          <w:szCs w:val="28"/>
        </w:rPr>
        <w:t>перголы</w:t>
      </w:r>
      <w:proofErr w:type="spellEnd"/>
      <w:r w:rsidR="00A20796" w:rsidRPr="00413B72">
        <w:rPr>
          <w:rFonts w:ascii="Times New Roman" w:hAnsi="Times New Roman"/>
          <w:sz w:val="28"/>
          <w:szCs w:val="28"/>
        </w:rPr>
        <w:t>, контейнеры, цветочницы, вазоны.</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4.11</w:t>
      </w:r>
      <w:r w:rsidR="00A20796" w:rsidRPr="00413B72">
        <w:rPr>
          <w:rFonts w:ascii="Times New Roman" w:hAnsi="Times New Roman"/>
          <w:sz w:val="28"/>
          <w:szCs w:val="28"/>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4.11</w:t>
      </w:r>
      <w:r w:rsidR="00A20796" w:rsidRPr="00413B72">
        <w:rPr>
          <w:rFonts w:ascii="Times New Roman" w:hAnsi="Times New Roman"/>
          <w:sz w:val="28"/>
          <w:szCs w:val="28"/>
        </w:rPr>
        <w:t xml:space="preserve">.3. </w:t>
      </w:r>
      <w:proofErr w:type="spellStart"/>
      <w:r w:rsidR="00A20796" w:rsidRPr="00413B72">
        <w:rPr>
          <w:rFonts w:ascii="Times New Roman" w:hAnsi="Times New Roman"/>
          <w:sz w:val="28"/>
          <w:szCs w:val="28"/>
        </w:rPr>
        <w:t>Пергола</w:t>
      </w:r>
      <w:proofErr w:type="spellEnd"/>
      <w:r w:rsidR="00A20796" w:rsidRPr="00413B72">
        <w:rPr>
          <w:rFonts w:ascii="Times New Roman" w:hAnsi="Times New Roman"/>
          <w:sz w:val="28"/>
          <w:szCs w:val="28"/>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4.11</w:t>
      </w:r>
      <w:r w:rsidR="00A20796" w:rsidRPr="00413B72">
        <w:rPr>
          <w:rFonts w:ascii="Times New Roman" w:hAnsi="Times New Roman"/>
          <w:sz w:val="28"/>
          <w:szCs w:val="28"/>
        </w:rPr>
        <w:t>.4. Контейнеры – специальные кадки, ящики и иные емкости, применяемые для высадки в них зеленых насаждений.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4.11</w:t>
      </w:r>
      <w:r w:rsidR="00A20796" w:rsidRPr="00413B72">
        <w:rPr>
          <w:rFonts w:ascii="Times New Roman" w:hAnsi="Times New Roman"/>
          <w:sz w:val="28"/>
          <w:szCs w:val="28"/>
        </w:rPr>
        <w:t>.5. Цветочницы, вазоны – небольшие емкости с растительным грунтом, в которые высаживаются цветочные растения.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4.12</w:t>
      </w:r>
      <w:r w:rsidR="00A20796" w:rsidRPr="00413B72">
        <w:rPr>
          <w:rFonts w:ascii="Times New Roman" w:hAnsi="Times New Roman"/>
          <w:sz w:val="28"/>
          <w:szCs w:val="28"/>
        </w:rPr>
        <w:t>. Покрытия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4.12</w:t>
      </w:r>
      <w:r w:rsidR="00A20796" w:rsidRPr="00413B72">
        <w:rPr>
          <w:rFonts w:ascii="Times New Roman" w:hAnsi="Times New Roman"/>
          <w:sz w:val="28"/>
          <w:szCs w:val="28"/>
        </w:rPr>
        <w:t>.1. При создании и благоустройстве покрытий рекомендуется учитывать принцип организации комфортной пешеходной среды в части поддержания и развития удобных и безопасных пешеходных коммуникаций.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4.12</w:t>
      </w:r>
      <w:r w:rsidR="00A20796" w:rsidRPr="00413B72">
        <w:rPr>
          <w:rFonts w:ascii="Times New Roman" w:hAnsi="Times New Roman"/>
          <w:sz w:val="28"/>
          <w:szCs w:val="28"/>
        </w:rPr>
        <w:t>.2.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4.12</w:t>
      </w:r>
      <w:r w:rsidR="00A20796" w:rsidRPr="00413B72">
        <w:rPr>
          <w:rFonts w:ascii="Times New Roman" w:hAnsi="Times New Roman"/>
          <w:sz w:val="28"/>
          <w:szCs w:val="28"/>
        </w:rPr>
        <w:t xml:space="preserve">.3. Применяемый в проекте вид покрытия рекомендуется устанавливать прочным, ремонтопригодным, </w:t>
      </w:r>
      <w:proofErr w:type="spellStart"/>
      <w:r w:rsidR="00A20796" w:rsidRPr="00413B72">
        <w:rPr>
          <w:rFonts w:ascii="Times New Roman" w:hAnsi="Times New Roman"/>
          <w:sz w:val="28"/>
          <w:szCs w:val="28"/>
        </w:rPr>
        <w:t>экологичным</w:t>
      </w:r>
      <w:proofErr w:type="spellEnd"/>
      <w:r w:rsidR="00A20796" w:rsidRPr="00413B72">
        <w:rPr>
          <w:rFonts w:ascii="Times New Roman" w:hAnsi="Times New Roman"/>
          <w:sz w:val="28"/>
          <w:szCs w:val="28"/>
        </w:rPr>
        <w:t>, не допускающим скольжения. Выбор видов покрытия осуществляется в соответствии с их целевым назначением.</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4.12</w:t>
      </w:r>
      <w:r w:rsidR="00A20796" w:rsidRPr="00413B72">
        <w:rPr>
          <w:rFonts w:ascii="Times New Roman" w:hAnsi="Times New Roman"/>
          <w:sz w:val="28"/>
          <w:szCs w:val="28"/>
        </w:rPr>
        <w:t xml:space="preserve">.4. Для деревьев, расположенных в мощении, рекомендуется применять различные виды защиты (приствольные решетки, бордюры, </w:t>
      </w:r>
      <w:proofErr w:type="spellStart"/>
      <w:r w:rsidR="00A20796" w:rsidRPr="00413B72">
        <w:rPr>
          <w:rFonts w:ascii="Times New Roman" w:hAnsi="Times New Roman"/>
          <w:sz w:val="28"/>
          <w:szCs w:val="28"/>
        </w:rPr>
        <w:t>периметральные</w:t>
      </w:r>
      <w:proofErr w:type="spellEnd"/>
      <w:r w:rsidR="00A20796" w:rsidRPr="00413B72">
        <w:rPr>
          <w:rFonts w:ascii="Times New Roman" w:hAnsi="Times New Roman"/>
          <w:sz w:val="28"/>
          <w:szCs w:val="28"/>
        </w:rPr>
        <w:t xml:space="preserve"> скамейки и пр.).</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 Требования к установке ограждений (заборов)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.2. Строительство или установка ограждений, в том числе газонных и тротуарных на территории муниципального образования осуществляется по согласованию с органом местного самоуправления муниципального образования. Самовольная установка ограждений не допускается.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4.13</w:t>
      </w:r>
      <w:r w:rsidR="00A20796" w:rsidRPr="00413B72">
        <w:rPr>
          <w:rFonts w:ascii="Times New Roman" w:hAnsi="Times New Roman"/>
          <w:sz w:val="28"/>
          <w:szCs w:val="28"/>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.6. На территории муниципального образования ограждения соседних участков индивидуальных жилых домов и иных частных домовладений, выходящие на одну сторону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.7. Установка ограждений из бытовых отходов и их элементов не допускается.</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 xml:space="preserve">.8. Применение на территории муниципального образования ограждений из </w:t>
      </w:r>
      <w:proofErr w:type="spellStart"/>
      <w:r w:rsidR="00A20796" w:rsidRPr="00413B72">
        <w:rPr>
          <w:rFonts w:ascii="Times New Roman" w:hAnsi="Times New Roman"/>
          <w:sz w:val="28"/>
          <w:szCs w:val="28"/>
        </w:rPr>
        <w:t>сетки-рабицы</w:t>
      </w:r>
      <w:proofErr w:type="spellEnd"/>
      <w:r w:rsidR="00A20796" w:rsidRPr="00413B72">
        <w:rPr>
          <w:rFonts w:ascii="Times New Roman" w:hAnsi="Times New Roman"/>
          <w:sz w:val="28"/>
          <w:szCs w:val="28"/>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4.13</w:t>
      </w:r>
      <w:r w:rsidR="00A20796" w:rsidRPr="00413B72">
        <w:rPr>
          <w:rFonts w:ascii="Times New Roman" w:hAnsi="Times New Roman"/>
          <w:sz w:val="28"/>
          <w:szCs w:val="28"/>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4.14</w:t>
      </w:r>
      <w:r w:rsidR="00A20796" w:rsidRPr="00413B72">
        <w:rPr>
          <w:rFonts w:ascii="Times New Roman" w:hAnsi="Times New Roman"/>
          <w:sz w:val="28"/>
          <w:szCs w:val="28"/>
        </w:rPr>
        <w:t>. Водные устройства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4.14</w:t>
      </w:r>
      <w:r w:rsidR="00A20796" w:rsidRPr="00413B72">
        <w:rPr>
          <w:rFonts w:ascii="Times New Roman" w:hAnsi="Times New Roman"/>
          <w:sz w:val="28"/>
          <w:szCs w:val="28"/>
        </w:rPr>
        <w:t>.1. К водным устройствам относятся фонтаны, питьевые фонтанчики,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4.14</w:t>
      </w:r>
      <w:r w:rsidR="00A20796" w:rsidRPr="00413B72">
        <w:rPr>
          <w:rFonts w:ascii="Times New Roman" w:hAnsi="Times New Roman"/>
          <w:sz w:val="28"/>
          <w:szCs w:val="28"/>
        </w:rPr>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4.14</w:t>
      </w:r>
      <w:r w:rsidR="00A20796" w:rsidRPr="00413B72">
        <w:rPr>
          <w:rFonts w:ascii="Times New Roman" w:hAnsi="Times New Roman"/>
          <w:sz w:val="28"/>
          <w:szCs w:val="28"/>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4.15</w:t>
      </w:r>
      <w:r w:rsidR="00A20796" w:rsidRPr="00413B72">
        <w:rPr>
          <w:rFonts w:ascii="Times New Roman" w:hAnsi="Times New Roman"/>
          <w:sz w:val="28"/>
          <w:szCs w:val="28"/>
        </w:rPr>
        <w:t>. Уличное коммунально-бытовое оборудование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4.15</w:t>
      </w:r>
      <w:r w:rsidR="00A20796" w:rsidRPr="00413B72">
        <w:rPr>
          <w:rFonts w:ascii="Times New Roman" w:hAnsi="Times New Roman"/>
          <w:sz w:val="28"/>
          <w:szCs w:val="28"/>
        </w:rPr>
        <w:t xml:space="preserve">.1. Уличное коммунально-бытовое оборудование представлено различными видами мусоросборников – контейнерами, урнами. Основными требованиями при выборе того или иного вида коммунально-бытового оборудования являются: </w:t>
      </w:r>
      <w:proofErr w:type="spellStart"/>
      <w:r w:rsidR="00A20796" w:rsidRPr="00413B72">
        <w:rPr>
          <w:rFonts w:ascii="Times New Roman" w:hAnsi="Times New Roman"/>
          <w:sz w:val="28"/>
          <w:szCs w:val="28"/>
        </w:rPr>
        <w:t>экологичность</w:t>
      </w:r>
      <w:proofErr w:type="spellEnd"/>
      <w:r w:rsidR="00A20796" w:rsidRPr="00413B72">
        <w:rPr>
          <w:rFonts w:ascii="Times New Roman" w:hAnsi="Times New Roman"/>
          <w:sz w:val="28"/>
          <w:szCs w:val="28"/>
        </w:rPr>
        <w:t>, безопасность (отсутствие острых углов), удобство в пользовании, легкость очистки, привлекательный внешний вид.</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4.15</w:t>
      </w:r>
      <w:r w:rsidR="00A20796" w:rsidRPr="00413B72">
        <w:rPr>
          <w:rFonts w:ascii="Times New Roman" w:hAnsi="Times New Roman"/>
          <w:sz w:val="28"/>
          <w:szCs w:val="28"/>
        </w:rPr>
        <w:t>.2. Для сбора бытового мусора на улицах, площадях, объектах рекреации собственники (владельцы) объектов общественного назначения обязаны обеспечить установку урн у входов в объекты общественного назначения.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расстановка урн не должна мешать передвижению пешеходов, проезду инвалидных и детских колясок.</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4.15</w:t>
      </w:r>
      <w:r w:rsidR="00A20796" w:rsidRPr="00413B72">
        <w:rPr>
          <w:rFonts w:ascii="Times New Roman" w:hAnsi="Times New Roman"/>
          <w:sz w:val="28"/>
          <w:szCs w:val="28"/>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 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4.16</w:t>
      </w:r>
      <w:r w:rsidR="00A20796" w:rsidRPr="00413B72">
        <w:rPr>
          <w:rFonts w:ascii="Times New Roman" w:hAnsi="Times New Roman"/>
          <w:sz w:val="28"/>
          <w:szCs w:val="28"/>
        </w:rPr>
        <w:t>. Уличное техническое оборудование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4.16</w:t>
      </w:r>
      <w:r w:rsidR="00A20796" w:rsidRPr="00413B72">
        <w:rPr>
          <w:rFonts w:ascii="Times New Roman" w:hAnsi="Times New Roman"/>
          <w:sz w:val="28"/>
          <w:szCs w:val="28"/>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00A20796" w:rsidRPr="00413B72">
        <w:rPr>
          <w:rFonts w:ascii="Times New Roman" w:hAnsi="Times New Roman"/>
          <w:sz w:val="28"/>
          <w:szCs w:val="28"/>
        </w:rPr>
        <w:t>дождеприемных</w:t>
      </w:r>
      <w:proofErr w:type="spellEnd"/>
      <w:r w:rsidR="00A20796" w:rsidRPr="00413B72">
        <w:rPr>
          <w:rFonts w:ascii="Times New Roman" w:hAnsi="Times New Roman"/>
          <w:sz w:val="28"/>
          <w:szCs w:val="28"/>
        </w:rPr>
        <w:t xml:space="preserve"> колодцев, вентиляционные шахты подземных коммуникаций, шкафы телефонной связи и т.п.).</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4.16</w:t>
      </w:r>
      <w:r w:rsidR="00A20796" w:rsidRPr="00413B72">
        <w:rPr>
          <w:rFonts w:ascii="Times New Roman" w:hAnsi="Times New Roman"/>
          <w:sz w:val="28"/>
          <w:szCs w:val="28"/>
        </w:rPr>
        <w:t>.2. Элементы инженерного оборудования не должны противоречить техническим условиям, в том числе: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вентиляционные шахты необходимо оборудовать решетками.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4.17</w:t>
      </w:r>
      <w:r w:rsidR="00A20796" w:rsidRPr="00413B72">
        <w:rPr>
          <w:rFonts w:ascii="Times New Roman" w:hAnsi="Times New Roman"/>
          <w:sz w:val="28"/>
          <w:szCs w:val="28"/>
        </w:rPr>
        <w:t>. Игровое и спортивное оборудование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4.17</w:t>
      </w:r>
      <w:r w:rsidR="00A20796" w:rsidRPr="00413B72">
        <w:rPr>
          <w:rFonts w:ascii="Times New Roman" w:hAnsi="Times New Roman"/>
          <w:sz w:val="28"/>
          <w:szCs w:val="28"/>
        </w:rPr>
        <w:t>.1. В рамках решения задачи обеспечения комфортной среды,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4.17</w:t>
      </w:r>
      <w:r w:rsidR="00A20796" w:rsidRPr="00413B72">
        <w:rPr>
          <w:rFonts w:ascii="Times New Roman" w:hAnsi="Times New Roman"/>
          <w:sz w:val="28"/>
          <w:szCs w:val="28"/>
        </w:rPr>
        <w:t>.2. Игровое и спортивное оборудование на территории муниципального образования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4.17</w:t>
      </w:r>
      <w:r w:rsidR="00A20796" w:rsidRPr="00413B72">
        <w:rPr>
          <w:rFonts w:ascii="Times New Roman" w:hAnsi="Times New Roman"/>
          <w:sz w:val="28"/>
          <w:szCs w:val="28"/>
        </w:rPr>
        <w:t>.3.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руководствоваться каталогами сертифицированного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051D7C">
      <w:pPr>
        <w:spacing w:after="0" w:line="240" w:lineRule="auto"/>
        <w:ind w:firstLine="709"/>
        <w:jc w:val="center"/>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 Основные требования по организации освещения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 xml:space="preserve">.1. При проектировании освещения на территории поселения необходимо предусматривать функциональное, архитектурное и информационное освещение с целью решения утилитарных, </w:t>
      </w:r>
      <w:proofErr w:type="spellStart"/>
      <w:r w:rsidR="00A20796" w:rsidRPr="00413B72">
        <w:rPr>
          <w:rFonts w:ascii="Times New Roman" w:hAnsi="Times New Roman"/>
          <w:sz w:val="28"/>
          <w:szCs w:val="28"/>
        </w:rPr>
        <w:t>светопланировочных</w:t>
      </w:r>
      <w:proofErr w:type="spellEnd"/>
      <w:r w:rsidR="00A20796" w:rsidRPr="00413B72">
        <w:rPr>
          <w:rFonts w:ascii="Times New Roman" w:hAnsi="Times New Roman"/>
          <w:sz w:val="28"/>
          <w:szCs w:val="28"/>
        </w:rPr>
        <w:t xml:space="preserve"> и </w:t>
      </w:r>
      <w:proofErr w:type="spellStart"/>
      <w:r w:rsidR="00A20796" w:rsidRPr="00413B72">
        <w:rPr>
          <w:rFonts w:ascii="Times New Roman" w:hAnsi="Times New Roman"/>
          <w:sz w:val="28"/>
          <w:szCs w:val="28"/>
        </w:rPr>
        <w:t>светокомпозиционных</w:t>
      </w:r>
      <w:proofErr w:type="spellEnd"/>
      <w:r w:rsidR="00A20796" w:rsidRPr="00413B72">
        <w:rPr>
          <w:rFonts w:ascii="Times New Roman" w:hAnsi="Times New Roman"/>
          <w:sz w:val="28"/>
          <w:szCs w:val="28"/>
        </w:rPr>
        <w:t xml:space="preserve"> задач.</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 xml:space="preserve">.2. Освещение улиц, дорог и площадей территории поселения выполняется светильниками, располагаемыми на опорах или тросах. </w:t>
      </w:r>
      <w:r w:rsidR="00A20796" w:rsidRPr="00413B72">
        <w:rPr>
          <w:rFonts w:ascii="Times New Roman" w:hAnsi="Times New Roman"/>
          <w:sz w:val="28"/>
          <w:szCs w:val="28"/>
        </w:rPr>
        <w:lastRenderedPageBreak/>
        <w:t>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.4. Опоры на пешеходных дорогах должны располагаться вне пешеходной части.</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.5. Высота размещения светильников наружного освещения должна составлять не менее 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поселения, а установок световой информации – по решению правообладателей.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.8.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D1282F" w:rsidRPr="00413B72" w:rsidRDefault="00051D7C">
      <w:pPr>
        <w:spacing w:after="0" w:line="240" w:lineRule="auto"/>
        <w:ind w:firstLine="709"/>
        <w:jc w:val="both"/>
        <w:rPr>
          <w:rFonts w:ascii="Times New Roman" w:hAnsi="Times New Roman"/>
          <w:sz w:val="28"/>
          <w:szCs w:val="28"/>
        </w:rPr>
      </w:pPr>
      <w:r>
        <w:rPr>
          <w:rFonts w:ascii="Times New Roman" w:hAnsi="Times New Roman"/>
          <w:sz w:val="28"/>
          <w:szCs w:val="28"/>
        </w:rPr>
        <w:t>4.20</w:t>
      </w:r>
      <w:r w:rsidR="00A20796" w:rsidRPr="00413B72">
        <w:rPr>
          <w:rFonts w:ascii="Times New Roman" w:hAnsi="Times New Roman"/>
          <w:sz w:val="28"/>
          <w:szCs w:val="28"/>
        </w:rPr>
        <w:t>.9.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органом местного самоуправления порядка.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4.21</w:t>
      </w:r>
      <w:r w:rsidR="00A20796" w:rsidRPr="00413B72">
        <w:rPr>
          <w:rFonts w:ascii="Times New Roman" w:hAnsi="Times New Roman"/>
          <w:sz w:val="28"/>
          <w:szCs w:val="28"/>
        </w:rPr>
        <w:t>. Архитектурно-художественное освещение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4.21</w:t>
      </w:r>
      <w:r w:rsidR="00A20796" w:rsidRPr="00413B72">
        <w:rPr>
          <w:rFonts w:ascii="Times New Roman" w:hAnsi="Times New Roman"/>
          <w:sz w:val="28"/>
          <w:szCs w:val="28"/>
        </w:rPr>
        <w:t>.1. На территории поселения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4.2</w:t>
      </w:r>
      <w:r w:rsidR="00A609F6">
        <w:rPr>
          <w:rFonts w:ascii="Times New Roman" w:hAnsi="Times New Roman"/>
          <w:sz w:val="28"/>
          <w:szCs w:val="28"/>
        </w:rPr>
        <w:t>1</w:t>
      </w:r>
      <w:r w:rsidRPr="00413B72">
        <w:rPr>
          <w:rFonts w:ascii="Times New Roman" w:hAnsi="Times New Roman"/>
          <w:sz w:val="28"/>
          <w:szCs w:val="28"/>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4.22</w:t>
      </w:r>
      <w:r w:rsidR="00A20796" w:rsidRPr="00413B72">
        <w:rPr>
          <w:rFonts w:ascii="Times New Roman" w:hAnsi="Times New Roman"/>
          <w:sz w:val="28"/>
          <w:szCs w:val="28"/>
        </w:rPr>
        <w:t>. Источники света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4.22</w:t>
      </w:r>
      <w:r w:rsidR="00A20796" w:rsidRPr="00413B72">
        <w:rPr>
          <w:rFonts w:ascii="Times New Roman" w:hAnsi="Times New Roman"/>
          <w:sz w:val="28"/>
          <w:szCs w:val="28"/>
        </w:rPr>
        <w:t xml:space="preserve">.1. В стационарных установках освещения применяются </w:t>
      </w:r>
      <w:proofErr w:type="spellStart"/>
      <w:r w:rsidR="00A20796" w:rsidRPr="00413B72">
        <w:rPr>
          <w:rFonts w:ascii="Times New Roman" w:hAnsi="Times New Roman"/>
          <w:sz w:val="28"/>
          <w:szCs w:val="28"/>
        </w:rPr>
        <w:t>энергоэффективные</w:t>
      </w:r>
      <w:proofErr w:type="spellEnd"/>
      <w:r w:rsidR="00A20796" w:rsidRPr="00413B72">
        <w:rPr>
          <w:rFonts w:ascii="Times New Roman" w:hAnsi="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4.22</w:t>
      </w:r>
      <w:r w:rsidR="00A20796" w:rsidRPr="00413B72">
        <w:rPr>
          <w:rFonts w:ascii="Times New Roman" w:hAnsi="Times New Roman"/>
          <w:sz w:val="28"/>
          <w:szCs w:val="28"/>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b/>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4.23</w:t>
      </w:r>
      <w:r w:rsidR="00A20796" w:rsidRPr="00413B72">
        <w:rPr>
          <w:rFonts w:ascii="Times New Roman" w:hAnsi="Times New Roman"/>
          <w:sz w:val="28"/>
          <w:szCs w:val="28"/>
        </w:rPr>
        <w:t>. Общие требования к установке средств размещения информации и рекламы</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Установку информационных конструкций (далее – вывесок), а также размещение иных графических элементов необходимо осуществлять в соответствии с Федеральным законом </w:t>
      </w:r>
      <w:hyperlink r:id="rId15" w:history="1">
        <w:r w:rsidRPr="00413B72">
          <w:rPr>
            <w:rFonts w:ascii="Times New Roman" w:hAnsi="Times New Roman"/>
            <w:sz w:val="28"/>
            <w:szCs w:val="28"/>
          </w:rPr>
          <w:t>от 13.03.2006 № 38-ФЗ</w:t>
        </w:r>
      </w:hyperlink>
      <w:r w:rsidRPr="00413B72">
        <w:rPr>
          <w:rFonts w:ascii="Times New Roman" w:hAnsi="Times New Roman"/>
          <w:sz w:val="28"/>
          <w:szCs w:val="28"/>
        </w:rPr>
        <w:t xml:space="preserve"> «О рекламе».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4.24</w:t>
      </w:r>
      <w:r w:rsidR="00A20796" w:rsidRPr="00413B72">
        <w:rPr>
          <w:rFonts w:ascii="Times New Roman" w:hAnsi="Times New Roman"/>
          <w:sz w:val="28"/>
          <w:szCs w:val="28"/>
        </w:rPr>
        <w:t>. Средства размещения информации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Средства размещения информации устанавливаются на территории муниципального образования на основании разрешения на установку средства размещения информации, выдаваемого органом местного самоуправления. Средства размещения информации должны соответствовать художественно - композиционным требованиям к их внешнему виду. Рекомендуется использовать средства размещения рекламы одного размера и цветовой композиции на одной улице (группе улиц, домов) с учетом архитектурных и исторических особенностей конкретной территории. Наименования организаций на вывесках рекомендовано указывать на </w:t>
      </w:r>
      <w:r w:rsidRPr="00413B72">
        <w:rPr>
          <w:rFonts w:ascii="Times New Roman" w:hAnsi="Times New Roman"/>
          <w:sz w:val="28"/>
          <w:szCs w:val="28"/>
        </w:rPr>
        <w:lastRenderedPageBreak/>
        <w:t>русском языке. Возможно написание на иностранном языке, в случае невозможности перевода на русский язык.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 После прекращения действия разрешения на установку средства размещения информации владелец средства размещения информации обязан в 15 - </w:t>
      </w:r>
      <w:proofErr w:type="spellStart"/>
      <w:r w:rsidRPr="00413B72">
        <w:rPr>
          <w:rFonts w:ascii="Times New Roman" w:hAnsi="Times New Roman"/>
          <w:sz w:val="28"/>
          <w:szCs w:val="28"/>
        </w:rPr>
        <w:t>дневный</w:t>
      </w:r>
      <w:proofErr w:type="spellEnd"/>
      <w:r w:rsidRPr="00413B72">
        <w:rPr>
          <w:rFonts w:ascii="Times New Roman" w:hAnsi="Times New Roman"/>
          <w:sz w:val="28"/>
          <w:szCs w:val="28"/>
        </w:rPr>
        <w:t xml:space="preserve">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4.25</w:t>
      </w:r>
      <w:r w:rsidR="00A20796" w:rsidRPr="00413B72">
        <w:rPr>
          <w:rFonts w:ascii="Times New Roman" w:hAnsi="Times New Roman"/>
          <w:sz w:val="28"/>
          <w:szCs w:val="28"/>
        </w:rPr>
        <w:t>. Рекламные конструкции</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Размещение рекламных конструкций на территории муниципального образования выполняется в соответствии с требованиями законодательства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Рекламные конструкции должны соответствовать художественно- композиционным требованиям к их внешнему виду.</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 Малые архитектурные формы и характерные требования к ним</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 xml:space="preserve">.1. В рамках решения задачи обеспечения комфортности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00A20796" w:rsidRPr="00413B72">
        <w:rPr>
          <w:rFonts w:ascii="Times New Roman" w:hAnsi="Times New Roman"/>
          <w:sz w:val="28"/>
          <w:szCs w:val="28"/>
        </w:rPr>
        <w:t>экологичных</w:t>
      </w:r>
      <w:proofErr w:type="spellEnd"/>
      <w:r w:rsidR="00A20796" w:rsidRPr="00413B72">
        <w:rPr>
          <w:rFonts w:ascii="Times New Roman" w:hAnsi="Times New Roman"/>
          <w:sz w:val="28"/>
          <w:szCs w:val="28"/>
        </w:rPr>
        <w:t xml:space="preserve"> материалов, привлечения людей к активному и здоровому времяпрепровождению на территории с зелеными насаждениями.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.3. При проектировании, выборе МАФ рекомендуется учитывать:</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соответствие материалов и конструкции МАФ климату и назначению МАФ;</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антивандальную защищенность - от разрушения, оклейки, нанесения надписей и изображений;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возможность ремонта или замены деталей МАФ;</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защиту от образования наледи и снежных заносов, обеспечение стока воды;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 удобство обслуживания, а также механизированной и ручной очистки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территории рядом с МАФ и под конструкцией;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эргономичность конструкций (высоту и наклон спинки, высоту урн и прочее);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расцветку, не диссонирующую с окружением;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безопасность для потенциальных пользователей;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 стилистическое сочетание с другими МАФ и окружающей архитектурой;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10) соответствие характеристикам зоны расположения: утилитарный, </w:t>
      </w:r>
      <w:proofErr w:type="spellStart"/>
      <w:r w:rsidRPr="00413B72">
        <w:rPr>
          <w:rFonts w:ascii="Times New Roman" w:hAnsi="Times New Roman"/>
          <w:sz w:val="28"/>
          <w:szCs w:val="28"/>
        </w:rPr>
        <w:t>минималистический</w:t>
      </w:r>
      <w:proofErr w:type="spellEnd"/>
      <w:r w:rsidRPr="00413B72">
        <w:rPr>
          <w:rFonts w:ascii="Times New Roman" w:hAnsi="Times New Roman"/>
          <w:sz w:val="28"/>
          <w:szCs w:val="28"/>
        </w:rPr>
        <w:t xml:space="preserve"> дизайн для тротуаров дорог, более сложный, с элементами декора - для рекреационных зон и дворов.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.4. Общие рекомендации к установке МАФ:</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расположение, не создающее препятствий для пешеходов;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компактная установка на минимальной площади в местах большого скопления людей;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устойчивость конструкции;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надежная фиксация или обеспечение возможности перемещения в зависимости от условий расположения;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наличие в каждой конкретной зоне МАФ рекомендуемых типов для такой зоны.</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4.26</w:t>
      </w:r>
      <w:r w:rsidR="00A20796" w:rsidRPr="00413B72">
        <w:rPr>
          <w:rFonts w:ascii="Times New Roman" w:hAnsi="Times New Roman"/>
          <w:sz w:val="28"/>
          <w:szCs w:val="28"/>
        </w:rPr>
        <w:t>.5. Рекомендации к установке урн:</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достаточная высота (максимальная до 100 см) и объем;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 наличие рельефного </w:t>
      </w:r>
      <w:proofErr w:type="spellStart"/>
      <w:r w:rsidRPr="00413B72">
        <w:rPr>
          <w:rFonts w:ascii="Times New Roman" w:hAnsi="Times New Roman"/>
          <w:sz w:val="28"/>
          <w:szCs w:val="28"/>
        </w:rPr>
        <w:t>текстурирования</w:t>
      </w:r>
      <w:proofErr w:type="spellEnd"/>
      <w:r w:rsidRPr="00413B72">
        <w:rPr>
          <w:rFonts w:ascii="Times New Roman" w:hAnsi="Times New Roman"/>
          <w:sz w:val="28"/>
          <w:szCs w:val="28"/>
        </w:rPr>
        <w:t xml:space="preserve"> или перфорирования для защиты от графического вандализма;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защита от дождя и снега;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использование и аккуратное расположение вставных ведер и мусорных мешков.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4.26</w:t>
      </w:r>
      <w:r w:rsidR="00A20796" w:rsidRPr="00413B72">
        <w:rPr>
          <w:rFonts w:ascii="Times New Roman" w:hAnsi="Times New Roman"/>
          <w:sz w:val="28"/>
          <w:szCs w:val="28"/>
        </w:rPr>
        <w:t>.6.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4.26</w:t>
      </w:r>
      <w:r w:rsidR="00A20796" w:rsidRPr="00413B72">
        <w:rPr>
          <w:rFonts w:ascii="Times New Roman" w:hAnsi="Times New Roman"/>
          <w:sz w:val="28"/>
          <w:szCs w:val="28"/>
        </w:rPr>
        <w:t>.7. Рекомендации к установке цветочниц (вазонов), в том числе к навесным цветочницам: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1) высота цветочниц (вазонов) обеспечивает предотвращение случайного наезда автомобилей и попадания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дизайн (цвет, форма) цветочниц (вазонов) не отвлекает внимание от растений;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цветочницы и кашпо зимой необходимо хранить в помещении или заменять в них цветы хвойными растениями или иными растительными декорациями.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.8. При установке ограждений рекомендуется учитывать следующее: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прочность, обеспечивающая защиту пешеходов от наезда автомобилей;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модульность, позволяющая создавать конструкции любой формы;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наличие светоотражающих элементов, в местах возможного наезда автомобиля;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расположение ограды не далее 10 см от края газона;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использование нейтральных цветов или естественного цвета используемого материала.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.9. На тротуарах автомобильных дорог рекомендуется использовать следующие МАФ:</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скамейки без спинки с местом для сумок;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опоры у скамеек для людей с ограниченными возможностями;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заграждения, обеспечивающие защиту пешеходов от наезда автомобилей;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навесные кашпо, навесные цветочницы и вазоны;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высокие цветочницы (вазоны) и урны.</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.10. Рекомендуется выбирать мебель в зависимости от архитектурного окружения, специальные требования к дизайну МАФ и мебели рекомендуется предъявлять в зонах муниципального образования привлекающих посетителей. Типовая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.11. Для пешеходных зон рекомендуется использовать следующие МАФ:</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уличные фонари, высота которых соотносима с ростом человека;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скамейки, предполагающие длительное сидение;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цветочницы и кашпо (вазоны);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информационные стенды;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защитные ограждения;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столы для игр.</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4.26</w:t>
      </w:r>
      <w:r w:rsidR="00A20796" w:rsidRPr="00413B72">
        <w:rPr>
          <w:rFonts w:ascii="Times New Roman" w:hAnsi="Times New Roman"/>
          <w:sz w:val="28"/>
          <w:szCs w:val="28"/>
        </w:rPr>
        <w:t>.12. Принципы антивандальной защиты малых архитектурных форм от графического вандализма.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Рекомендуется минимизировать площадь поверхностей МАФ, свободные поверхности рекомендуется делать перфорированными или с </w:t>
      </w:r>
      <w:r w:rsidRPr="00413B72">
        <w:rPr>
          <w:rFonts w:ascii="Times New Roman" w:hAnsi="Times New Roman"/>
          <w:sz w:val="28"/>
          <w:szCs w:val="28"/>
        </w:rPr>
        <w:lastRenderedPageBreak/>
        <w:t>рельефом, препятствующим графическому вандализму или облегчающим его устранению.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 Глухие заборы рекомендуется заменять просматриваемыми. Если нет возможности убрать забор или заменить его на просматриваемый, он может быть изменен визуально (например, с помощью </w:t>
      </w:r>
      <w:proofErr w:type="spellStart"/>
      <w:r w:rsidRPr="00413B72">
        <w:rPr>
          <w:rFonts w:ascii="Times New Roman" w:hAnsi="Times New Roman"/>
          <w:sz w:val="28"/>
          <w:szCs w:val="28"/>
        </w:rPr>
        <w:t>стрит-арта</w:t>
      </w:r>
      <w:proofErr w:type="spellEnd"/>
      <w:r w:rsidRPr="00413B72">
        <w:rPr>
          <w:rFonts w:ascii="Times New Roman" w:hAnsi="Times New Roman"/>
          <w:sz w:val="28"/>
          <w:szCs w:val="28"/>
        </w:rPr>
        <w:t xml:space="preserve"> с контрастным рисунком) или закрыт визуально с использованием зеленых насаждений.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 Для защиты малообъемных объектов (коммутационных шкафов и других) рекомендуется размещение на поверхности малоформатной рекламы. Также возможно использование </w:t>
      </w:r>
      <w:proofErr w:type="spellStart"/>
      <w:r w:rsidRPr="00413B72">
        <w:rPr>
          <w:rFonts w:ascii="Times New Roman" w:hAnsi="Times New Roman"/>
          <w:sz w:val="28"/>
          <w:szCs w:val="28"/>
        </w:rPr>
        <w:t>стрит-арта</w:t>
      </w:r>
      <w:proofErr w:type="spellEnd"/>
      <w:r w:rsidRPr="00413B72">
        <w:rPr>
          <w:rFonts w:ascii="Times New Roman" w:hAnsi="Times New Roman"/>
          <w:sz w:val="28"/>
          <w:szCs w:val="28"/>
        </w:rPr>
        <w:t xml:space="preserve"> или размещение их внутри афишной тумбы.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Рекомендуется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планов местности, навигационных схем и других подобных элементов.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 При проектировании оборудования рекомендуется предусматривать его </w:t>
      </w:r>
      <w:proofErr w:type="spellStart"/>
      <w:r w:rsidRPr="00413B72">
        <w:rPr>
          <w:rFonts w:ascii="Times New Roman" w:hAnsi="Times New Roman"/>
          <w:sz w:val="28"/>
          <w:szCs w:val="28"/>
        </w:rPr>
        <w:t>вандалозащищенность</w:t>
      </w:r>
      <w:proofErr w:type="spellEnd"/>
      <w:r w:rsidRPr="00413B72">
        <w:rPr>
          <w:rFonts w:ascii="Times New Roman" w:hAnsi="Times New Roman"/>
          <w:sz w:val="28"/>
          <w:szCs w:val="28"/>
        </w:rPr>
        <w:t>, в том числе: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использовать легко очищающиеся и не боящиеся абразивных и растворяющих веществ материалы.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использовать на плоских поверхностях оборудования и МАФ перфорирование или рельефное </w:t>
      </w:r>
      <w:proofErr w:type="spellStart"/>
      <w:r w:rsidRPr="00413B72">
        <w:rPr>
          <w:rFonts w:ascii="Times New Roman" w:hAnsi="Times New Roman"/>
          <w:sz w:val="28"/>
          <w:szCs w:val="28"/>
        </w:rPr>
        <w:t>текстурирование</w:t>
      </w:r>
      <w:proofErr w:type="spellEnd"/>
      <w:r w:rsidRPr="00413B72">
        <w:rPr>
          <w:rFonts w:ascii="Times New Roman" w:hAnsi="Times New Roman"/>
          <w:sz w:val="28"/>
          <w:szCs w:val="28"/>
        </w:rPr>
        <w:t>, которое мешает расклейке объявлений и разрисовыванию поверхности и облегчает очистку;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При размещении оборудования рекомендуется предусматривать его </w:t>
      </w:r>
      <w:proofErr w:type="spellStart"/>
      <w:r w:rsidRPr="00413B72">
        <w:rPr>
          <w:rFonts w:ascii="Times New Roman" w:hAnsi="Times New Roman"/>
          <w:sz w:val="28"/>
          <w:szCs w:val="28"/>
        </w:rPr>
        <w:t>вандалозащищенность</w:t>
      </w:r>
      <w:proofErr w:type="spellEnd"/>
      <w:r w:rsidRPr="00413B72">
        <w:rPr>
          <w:rFonts w:ascii="Times New Roman" w:hAnsi="Times New Roman"/>
          <w:sz w:val="28"/>
          <w:szCs w:val="28"/>
        </w:rPr>
        <w:t xml:space="preserve">: - оборудование (будки, остановки, столбы, заборы) и фасады зданий рекомендуется защитить с помощью рекламы и полезной информации, </w:t>
      </w:r>
      <w:proofErr w:type="spellStart"/>
      <w:r w:rsidRPr="00413B72">
        <w:rPr>
          <w:rFonts w:ascii="Times New Roman" w:hAnsi="Times New Roman"/>
          <w:sz w:val="28"/>
          <w:szCs w:val="28"/>
        </w:rPr>
        <w:t>стрит-арта</w:t>
      </w:r>
      <w:proofErr w:type="spellEnd"/>
      <w:r w:rsidRPr="00413B72">
        <w:rPr>
          <w:rFonts w:ascii="Times New Roman" w:hAnsi="Times New Roman"/>
          <w:sz w:val="28"/>
          <w:szCs w:val="28"/>
        </w:rPr>
        <w:t xml:space="preserve"> и рекламного </w:t>
      </w:r>
      <w:proofErr w:type="spellStart"/>
      <w:r w:rsidRPr="00413B72">
        <w:rPr>
          <w:rFonts w:ascii="Times New Roman" w:hAnsi="Times New Roman"/>
          <w:sz w:val="28"/>
          <w:szCs w:val="28"/>
        </w:rPr>
        <w:t>графити</w:t>
      </w:r>
      <w:proofErr w:type="spellEnd"/>
      <w:r w:rsidRPr="00413B72">
        <w:rPr>
          <w:rFonts w:ascii="Times New Roman" w:hAnsi="Times New Roman"/>
          <w:sz w:val="28"/>
          <w:szCs w:val="28"/>
        </w:rPr>
        <w:t>, озеленения.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 Основные требования к размещению некапитальных объектов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4.27</w:t>
      </w:r>
      <w:r w:rsidR="00A20796" w:rsidRPr="00413B72">
        <w:rPr>
          <w:rFonts w:ascii="Times New Roman" w:hAnsi="Times New Roman"/>
          <w:sz w:val="28"/>
          <w:szCs w:val="28"/>
        </w:rPr>
        <w:t>.1. Установка некапитальных объектов допускается с разрешения органа местного самоуправления.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 xml:space="preserve">.2.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w:t>
      </w:r>
      <w:proofErr w:type="spellStart"/>
      <w:r w:rsidR="00A20796" w:rsidRPr="00413B72">
        <w:rPr>
          <w:rFonts w:ascii="Times New Roman" w:hAnsi="Times New Roman"/>
          <w:sz w:val="28"/>
          <w:szCs w:val="28"/>
        </w:rPr>
        <w:t>ударостойкие</w:t>
      </w:r>
      <w:proofErr w:type="spellEnd"/>
      <w:r w:rsidR="00A20796" w:rsidRPr="00413B72">
        <w:rPr>
          <w:rFonts w:ascii="Times New Roman" w:hAnsi="Times New Roman"/>
          <w:sz w:val="28"/>
          <w:szCs w:val="28"/>
        </w:rPr>
        <w:t xml:space="preserve"> материалы, безопасные упрочняющие многослойные пленочные покрытия, поликарбонатные стекла. При проектировании </w:t>
      </w:r>
      <w:proofErr w:type="spellStart"/>
      <w:r w:rsidR="00A20796" w:rsidRPr="00413B72">
        <w:rPr>
          <w:rFonts w:ascii="Times New Roman" w:hAnsi="Times New Roman"/>
          <w:sz w:val="28"/>
          <w:szCs w:val="28"/>
        </w:rPr>
        <w:t>мини-маркетов</w:t>
      </w:r>
      <w:proofErr w:type="spellEnd"/>
      <w:r w:rsidR="00A20796" w:rsidRPr="00413B72">
        <w:rPr>
          <w:rFonts w:ascii="Times New Roman" w:hAnsi="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.3. В рамках решения задачи по обеспечению комфортности городской среды при создании и благоустройстве некапитальных нестационарных сооружений рекомендуется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.4.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.5.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4.27</w:t>
      </w:r>
      <w:r w:rsidR="00A20796" w:rsidRPr="00413B72">
        <w:rPr>
          <w:rFonts w:ascii="Times New Roman" w:hAnsi="Times New Roman"/>
          <w:sz w:val="28"/>
          <w:szCs w:val="28"/>
        </w:rPr>
        <w:t xml:space="preserve">.6.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w:t>
      </w:r>
      <w:r w:rsidR="00A20796" w:rsidRPr="00413B72">
        <w:rPr>
          <w:rFonts w:ascii="Times New Roman" w:hAnsi="Times New Roman"/>
          <w:sz w:val="28"/>
          <w:szCs w:val="28"/>
        </w:rPr>
        <w:lastRenderedPageBreak/>
        <w:t>организаций, 3 м – от ствола дерева, 1,5 м – от внешней границы кроны кустарника.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4.28</w:t>
      </w:r>
      <w:r w:rsidR="00A20796" w:rsidRPr="00413B72">
        <w:rPr>
          <w:rFonts w:ascii="Times New Roman" w:hAnsi="Times New Roman"/>
          <w:sz w:val="28"/>
          <w:szCs w:val="28"/>
        </w:rPr>
        <w:t>. Основные требования к элементам объектов капитального строительства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4.28</w:t>
      </w:r>
      <w:r w:rsidR="00A20796" w:rsidRPr="00413B72">
        <w:rPr>
          <w:rFonts w:ascii="Times New Roman" w:hAnsi="Times New Roman"/>
          <w:sz w:val="28"/>
          <w:szCs w:val="28"/>
        </w:rPr>
        <w:t>.1. Минимальные требования к благоустройству внешних поверхностей объектов капитального строительства: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поселении и размещаемых на них конструкций и оборудования, установленными нормативными правовыми актами Российской Федерации и нормативно-правовыми актами органов местного самоуправления в области градостроительства и застройки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органа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4.2</w:t>
      </w:r>
      <w:r w:rsidR="00A609F6">
        <w:rPr>
          <w:rFonts w:ascii="Times New Roman" w:hAnsi="Times New Roman"/>
          <w:sz w:val="28"/>
          <w:szCs w:val="28"/>
        </w:rPr>
        <w:t>8</w:t>
      </w:r>
      <w:r w:rsidRPr="00413B72">
        <w:rPr>
          <w:rFonts w:ascii="Times New Roman" w:hAnsi="Times New Roman"/>
          <w:sz w:val="28"/>
          <w:szCs w:val="28"/>
        </w:rPr>
        <w:t>.2.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 Жилые здания, должны быть оборудованы указателями номеров подъездов.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w:t>
      </w:r>
      <w:r w:rsidR="00A609F6">
        <w:rPr>
          <w:rFonts w:ascii="Times New Roman" w:hAnsi="Times New Roman"/>
          <w:sz w:val="28"/>
          <w:szCs w:val="28"/>
        </w:rPr>
        <w:t>.28</w:t>
      </w:r>
      <w:r w:rsidRPr="00413B72">
        <w:rPr>
          <w:rFonts w:ascii="Times New Roman" w:hAnsi="Times New Roman"/>
          <w:sz w:val="28"/>
          <w:szCs w:val="28"/>
        </w:rPr>
        <w:t>.3.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4.28</w:t>
      </w:r>
      <w:r w:rsidR="00A20796" w:rsidRPr="00413B72">
        <w:rPr>
          <w:rFonts w:ascii="Times New Roman" w:hAnsi="Times New Roman"/>
          <w:sz w:val="28"/>
          <w:szCs w:val="28"/>
        </w:rPr>
        <w:t>.4.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 xml:space="preserve"> 4.28</w:t>
      </w:r>
      <w:r w:rsidR="00A20796" w:rsidRPr="00413B72">
        <w:rPr>
          <w:rFonts w:ascii="Times New Roman" w:hAnsi="Times New Roman"/>
          <w:sz w:val="28"/>
          <w:szCs w:val="28"/>
        </w:rPr>
        <w:t>.5.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производить окраску фасадов объектов капитального строительства без предварительного восстановления архитектурных деталей;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самовольное переоборудование балконов и лоджий без соответствующего разрешения;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установка цветочных ящиков с внешней стороны окон и балконов без согласования с органом местного самоуправления в установленном органом местного самоуправления порядке;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местного самоуправления в установленном органом местного самоуправления порядке;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установка на элементах объектов капитального строительства, объектов, ставящих под угрозу обеспечение безопасности в случае их падения.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 Сезонные (летние) кафе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 Размещение сезонных (летних) кафе производится на любой период времени с 01 апреля по 01 ноября. Собственник (правообладатель)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.3. Не допускается размещение сезонных (летних) кафе: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w:t>
      </w:r>
      <w:r w:rsidRPr="00413B72">
        <w:rPr>
          <w:rFonts w:ascii="Times New Roman" w:hAnsi="Times New Roman"/>
          <w:sz w:val="28"/>
          <w:szCs w:val="28"/>
        </w:rPr>
        <w:lastRenderedPageBreak/>
        <w:t>стволов деревьев, парковочной разметки автотранспорта или других отдельно стоящих выступающих элементов составляет менее 1,5 метра;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.5. При необходимости проведения аварийных работ уведомление производится незамедлительно.</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.7. При обустройстве сезонных (летних) кафе используются сборно-разборные (</w:t>
      </w:r>
      <w:proofErr w:type="spellStart"/>
      <w:r w:rsidR="00A20796" w:rsidRPr="00413B72">
        <w:rPr>
          <w:rFonts w:ascii="Times New Roman" w:hAnsi="Times New Roman"/>
          <w:sz w:val="28"/>
          <w:szCs w:val="28"/>
        </w:rPr>
        <w:t>легковозводимые</w:t>
      </w:r>
      <w:proofErr w:type="spellEnd"/>
      <w:r w:rsidR="00A20796" w:rsidRPr="00413B72">
        <w:rPr>
          <w:rFonts w:ascii="Times New Roman" w:hAnsi="Times New Roman"/>
          <w:sz w:val="28"/>
          <w:szCs w:val="28"/>
        </w:rPr>
        <w:t>) конструкции, элементы оборудования.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.9. При оборудовании сезонных (летних) кафе</w:t>
      </w:r>
      <w:r w:rsidR="00A20796" w:rsidRPr="00413B72">
        <w:rPr>
          <w:rFonts w:ascii="Times New Roman" w:hAnsi="Times New Roman"/>
          <w:b/>
          <w:sz w:val="28"/>
          <w:szCs w:val="28"/>
        </w:rPr>
        <w:t xml:space="preserve"> </w:t>
      </w:r>
      <w:r w:rsidR="00A20796" w:rsidRPr="00413B72">
        <w:rPr>
          <w:rFonts w:ascii="Times New Roman" w:hAnsi="Times New Roman"/>
          <w:sz w:val="28"/>
          <w:szCs w:val="28"/>
        </w:rPr>
        <w:t>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использование кирпича, строительных блоков и плит, монолитного бетона, железобетона, стальных профилированных листов, </w:t>
      </w:r>
      <w:proofErr w:type="spellStart"/>
      <w:r w:rsidRPr="00413B72">
        <w:rPr>
          <w:rFonts w:ascii="Times New Roman" w:hAnsi="Times New Roman"/>
          <w:sz w:val="28"/>
          <w:szCs w:val="28"/>
        </w:rPr>
        <w:t>баннерной</w:t>
      </w:r>
      <w:proofErr w:type="spellEnd"/>
      <w:r w:rsidRPr="00413B72">
        <w:rPr>
          <w:rFonts w:ascii="Times New Roman" w:hAnsi="Times New Roman"/>
          <w:sz w:val="28"/>
          <w:szCs w:val="28"/>
        </w:rPr>
        <w:t xml:space="preserve"> ткани;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прокладка подземных инженерных коммуникаций и проведение строительно-монтажных работ капитального характера;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3)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413B72">
        <w:rPr>
          <w:rFonts w:ascii="Times New Roman" w:hAnsi="Times New Roman"/>
          <w:sz w:val="28"/>
          <w:szCs w:val="28"/>
        </w:rPr>
        <w:t>сайдинг-панелей</w:t>
      </w:r>
      <w:proofErr w:type="spellEnd"/>
      <w:r w:rsidRPr="00413B72">
        <w:rPr>
          <w:rFonts w:ascii="Times New Roman" w:hAnsi="Times New Roman"/>
          <w:sz w:val="28"/>
          <w:szCs w:val="28"/>
        </w:rPr>
        <w:t xml:space="preserve"> и остекления;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4) использование для облицовки элементов оборудования кафе и навеса полиэтиленового пленочного покрытия, черепицы, </w:t>
      </w:r>
      <w:proofErr w:type="spellStart"/>
      <w:r w:rsidRPr="00413B72">
        <w:rPr>
          <w:rFonts w:ascii="Times New Roman" w:hAnsi="Times New Roman"/>
          <w:sz w:val="28"/>
          <w:szCs w:val="28"/>
        </w:rPr>
        <w:t>металлочерепицы</w:t>
      </w:r>
      <w:proofErr w:type="spellEnd"/>
      <w:r w:rsidRPr="00413B72">
        <w:rPr>
          <w:rFonts w:ascii="Times New Roman" w:hAnsi="Times New Roman"/>
          <w:sz w:val="28"/>
          <w:szCs w:val="28"/>
        </w:rPr>
        <w:t>, металла, а также рубероида, асбестоцементных плит.</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.10. Допускается размещение элементов оборудования сезонного (летнего) кафе с заглублением элементов их крепления до 0,30 м.</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 xml:space="preserve">.11.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w:t>
      </w:r>
      <w:r w:rsidR="00A20796" w:rsidRPr="00413B72">
        <w:rPr>
          <w:rFonts w:ascii="Times New Roman" w:hAnsi="Times New Roman"/>
          <w:sz w:val="28"/>
          <w:szCs w:val="28"/>
        </w:rPr>
        <w:lastRenderedPageBreak/>
        <w:t>материалы. В качестве материала покрытия используется ткань пастельных тонов.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 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 Конструкции декоративных ограждений не должны содержать элементов, создающих угрозу получения травм. 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.15. Элементы озеленения, используемые при обустройстве сезонного (летнего) кафе,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4.29</w:t>
      </w:r>
      <w:r w:rsidR="00A20796" w:rsidRPr="00413B72">
        <w:rPr>
          <w:rFonts w:ascii="Times New Roman" w:hAnsi="Times New Roman"/>
          <w:sz w:val="28"/>
          <w:szCs w:val="28"/>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 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 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.18. Элементы оборудования сезонных (летних) кафе должны содержаться в технически исправном состоянии, быть очищенными от грязи и иного мусора. Не</w:t>
      </w:r>
      <w:r w:rsidR="00A20796" w:rsidRPr="00413B72">
        <w:rPr>
          <w:rFonts w:ascii="Times New Roman" w:hAnsi="Times New Roman"/>
          <w:b/>
          <w:sz w:val="28"/>
          <w:szCs w:val="28"/>
        </w:rPr>
        <w:t xml:space="preserve"> </w:t>
      </w:r>
      <w:r w:rsidR="00A20796" w:rsidRPr="00413B72">
        <w:rPr>
          <w:rFonts w:ascii="Times New Roman" w:hAnsi="Times New Roman"/>
          <w:sz w:val="28"/>
          <w:szCs w:val="28"/>
        </w:rPr>
        <w:t>допускается</w:t>
      </w:r>
      <w:r w:rsidR="00A20796" w:rsidRPr="00413B72">
        <w:rPr>
          <w:rFonts w:ascii="Times New Roman" w:hAnsi="Times New Roman"/>
          <w:b/>
          <w:sz w:val="28"/>
          <w:szCs w:val="28"/>
        </w:rPr>
        <w:t xml:space="preserve"> </w:t>
      </w:r>
      <w:r w:rsidR="00A20796" w:rsidRPr="00413B72">
        <w:rPr>
          <w:rFonts w:ascii="Times New Roman" w:hAnsi="Times New Roman"/>
          <w:sz w:val="28"/>
          <w:szCs w:val="28"/>
        </w:rPr>
        <w:t>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D1282F" w:rsidRPr="00413B72" w:rsidRDefault="00A609F6">
      <w:pPr>
        <w:spacing w:after="0" w:line="240" w:lineRule="auto"/>
        <w:ind w:firstLine="709"/>
        <w:rPr>
          <w:rFonts w:ascii="Times New Roman" w:hAnsi="Times New Roman"/>
          <w:sz w:val="28"/>
          <w:szCs w:val="28"/>
        </w:rPr>
      </w:pPr>
      <w:r>
        <w:rPr>
          <w:rFonts w:ascii="Times New Roman" w:hAnsi="Times New Roman"/>
          <w:sz w:val="28"/>
          <w:szCs w:val="28"/>
        </w:rPr>
        <w:t>4.29</w:t>
      </w:r>
      <w:r w:rsidR="00A20796" w:rsidRPr="00413B72">
        <w:rPr>
          <w:rFonts w:ascii="Times New Roman" w:hAnsi="Times New Roman"/>
          <w:sz w:val="28"/>
          <w:szCs w:val="28"/>
        </w:rPr>
        <w:t>.19. При эксплуатации сезонного (летнего) кафе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использование осветительных приборов вблизи окон жилых помещений в случае прямого попадания на окна световых лучей.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4.30</w:t>
      </w:r>
      <w:r w:rsidR="00A20796" w:rsidRPr="00413B72">
        <w:rPr>
          <w:rFonts w:ascii="Times New Roman" w:hAnsi="Times New Roman"/>
          <w:sz w:val="28"/>
          <w:szCs w:val="28"/>
        </w:rPr>
        <w:t>. Общие требования к зонам отдыха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4.30</w:t>
      </w:r>
      <w:r w:rsidR="00A20796" w:rsidRPr="00413B72">
        <w:rPr>
          <w:rFonts w:ascii="Times New Roman" w:hAnsi="Times New Roman"/>
          <w:sz w:val="28"/>
          <w:szCs w:val="28"/>
        </w:rPr>
        <w:t>.1. Зоны отдыха – территории, предназначенные и обустроенные для организации активного массового отдыха, купания и рекреации.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4.30</w:t>
      </w:r>
      <w:r w:rsidR="00A20796" w:rsidRPr="00413B72">
        <w:rPr>
          <w:rFonts w:ascii="Times New Roman" w:hAnsi="Times New Roman"/>
          <w:sz w:val="28"/>
          <w:szCs w:val="28"/>
        </w:rPr>
        <w:t>.2.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4.30</w:t>
      </w:r>
      <w:r w:rsidR="00A20796" w:rsidRPr="00413B72">
        <w:rPr>
          <w:rFonts w:ascii="Times New Roman" w:hAnsi="Times New Roman"/>
          <w:sz w:val="28"/>
          <w:szCs w:val="28"/>
        </w:rPr>
        <w:t>.3.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4.30</w:t>
      </w:r>
      <w:r w:rsidR="00A20796" w:rsidRPr="00413B72">
        <w:rPr>
          <w:rFonts w:ascii="Times New Roman" w:hAnsi="Times New Roman"/>
          <w:sz w:val="28"/>
          <w:szCs w:val="28"/>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удобный и безопасный подъезд к воде инвалидов (в том числе приспособленные пирсы), скамьи, урны, контейнеры для мусора, оборудование пляжа (навесы от солнца, лежаки, кабинки для переодевания), адаптированные для инвалидов участки на пляжах, туалетные кабины.</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4.30</w:t>
      </w:r>
      <w:r w:rsidR="00A20796" w:rsidRPr="00413B72">
        <w:rPr>
          <w:rFonts w:ascii="Times New Roman" w:hAnsi="Times New Roman"/>
          <w:sz w:val="28"/>
          <w:szCs w:val="28"/>
        </w:rPr>
        <w:t>.5. При проектировании озеленения обеспечиваются: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сохранение травяного покрова, древесно-кустарниковой и прибрежной растительности не менее чем на 80% общей площади зоны отдыха;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недопущение использования территории зоны отдыха для иных целей (выгуливание собак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4.27.6. Допускается установка передвижного торгового оборудования (торговые тележки «Вода», «Мороженое»).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4.31</w:t>
      </w:r>
      <w:r w:rsidR="00A20796" w:rsidRPr="00413B72">
        <w:rPr>
          <w:rFonts w:ascii="Times New Roman" w:hAnsi="Times New Roman"/>
          <w:sz w:val="28"/>
          <w:szCs w:val="28"/>
        </w:rPr>
        <w:t>. Кондиционеры и антенны</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4.31</w:t>
      </w:r>
      <w:r w:rsidR="00A20796" w:rsidRPr="00413B72">
        <w:rPr>
          <w:rFonts w:ascii="Times New Roman" w:hAnsi="Times New Roman"/>
          <w:sz w:val="28"/>
          <w:szCs w:val="28"/>
        </w:rPr>
        <w:t>.1. Установка кондиционеров в объектах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4.31</w:t>
      </w:r>
      <w:r w:rsidR="00A20796" w:rsidRPr="00413B72">
        <w:rPr>
          <w:rFonts w:ascii="Times New Roman" w:hAnsi="Times New Roman"/>
          <w:sz w:val="28"/>
          <w:szCs w:val="28"/>
        </w:rPr>
        <w:t xml:space="preserve">.2. Не допускается размещение наружных блоков кондиционеров и антенн на архитектурных деталях, элементах декора, поверхностях с ценной </w:t>
      </w:r>
      <w:r w:rsidR="00A20796" w:rsidRPr="00413B72">
        <w:rPr>
          <w:rFonts w:ascii="Times New Roman" w:hAnsi="Times New Roman"/>
          <w:sz w:val="28"/>
          <w:szCs w:val="28"/>
        </w:rPr>
        <w:lastRenderedPageBreak/>
        <w:t>архитектурной отделкой, а также их крепление, ведущее к повреждению архитектурных поверхностей.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 Общие требования к обустройству мест производства работ</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 xml:space="preserve">.1. Карьеры и полигон твердых коммунальных отходов (в том числе </w:t>
      </w:r>
      <w:proofErr w:type="spellStart"/>
      <w:r w:rsidR="00A20796" w:rsidRPr="00413B72">
        <w:rPr>
          <w:rFonts w:ascii="Times New Roman" w:hAnsi="Times New Roman"/>
          <w:sz w:val="28"/>
          <w:szCs w:val="28"/>
        </w:rPr>
        <w:t>рекультивируемые</w:t>
      </w:r>
      <w:proofErr w:type="spellEnd"/>
      <w:r w:rsidR="00A20796" w:rsidRPr="00413B72">
        <w:rPr>
          <w:rFonts w:ascii="Times New Roman" w:hAnsi="Times New Roman"/>
          <w:sz w:val="28"/>
          <w:szCs w:val="28"/>
        </w:rPr>
        <w:t>), предприятия по производству строительных материалов должны оборудоваться подъездными дорогами.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 xml:space="preserve">.2.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 Запорные устройства бетономешалок, а также объем заполнения </w:t>
      </w:r>
      <w:proofErr w:type="spellStart"/>
      <w:r w:rsidR="00A20796" w:rsidRPr="00413B72">
        <w:rPr>
          <w:rFonts w:ascii="Times New Roman" w:hAnsi="Times New Roman"/>
          <w:sz w:val="28"/>
          <w:szCs w:val="28"/>
        </w:rPr>
        <w:t>автомиксеров</w:t>
      </w:r>
      <w:proofErr w:type="spellEnd"/>
      <w:r w:rsidR="00A20796" w:rsidRPr="00413B72">
        <w:rPr>
          <w:rFonts w:ascii="Times New Roman" w:hAnsi="Times New Roman"/>
          <w:sz w:val="28"/>
          <w:szCs w:val="28"/>
        </w:rPr>
        <w:t xml:space="preserve"> бетонной смесью или раствором должны исключить возможность пролива бетонной смеси или раствора при перемещении </w:t>
      </w:r>
      <w:proofErr w:type="spellStart"/>
      <w:r w:rsidR="00A20796" w:rsidRPr="00413B72">
        <w:rPr>
          <w:rFonts w:ascii="Times New Roman" w:hAnsi="Times New Roman"/>
          <w:sz w:val="28"/>
          <w:szCs w:val="28"/>
        </w:rPr>
        <w:t>автомиксеров</w:t>
      </w:r>
      <w:proofErr w:type="spellEnd"/>
      <w:r w:rsidR="00A20796" w:rsidRPr="00413B72">
        <w:rPr>
          <w:rFonts w:ascii="Times New Roman" w:hAnsi="Times New Roman"/>
          <w:sz w:val="28"/>
          <w:szCs w:val="28"/>
        </w:rPr>
        <w:t xml:space="preserve"> по дорогам.</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 поселения.</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.5. Разборка подлежащих сносу строений должна производиться в установленные органами местного самоуправления сроки.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.6. Площадка после сноса строений должна быть в 2-недельный срок спланирована и благоустроена.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правовым актом органа местного самоуправления поселения, в границах и в сроки, указанные в разрешении (ордере).</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.9. Засыпка траншей и котлованов должна производиться в срок, указанный в разрешении (ордере) на производство земляных работ. Дорожные покрытия, тротуары, газоны и другие разрытые участки должны быть восстановлены в сроки, указанные в разрешении (ордере).</w:t>
      </w:r>
    </w:p>
    <w:p w:rsidR="00D1282F" w:rsidRPr="00413B72" w:rsidRDefault="00A609F6">
      <w:pPr>
        <w:spacing w:after="0" w:line="240" w:lineRule="auto"/>
        <w:ind w:firstLine="709"/>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.10. При производстве работ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1)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производить откачку воды из колодцев, траншей, котлованов непосредственно на тротуары и проезжую часть улиц;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оставлять на проезжей части и тротуарах, газонах землю и строительный мусор после окончания работ;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занимать излишнюю площадь под складирование, ограждение работ сверх установленных границ;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загромождать проходы и въезды во дворы, нарушать нормальный проезд транспорта и движение пешеходов;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.12. В процессе производства земляных, ремонтных, аварийно- 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района, организации, имеющие смежные с местом аварии территории.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4.32</w:t>
      </w:r>
      <w:r w:rsidR="00A20796" w:rsidRPr="00413B72">
        <w:rPr>
          <w:rFonts w:ascii="Times New Roman" w:hAnsi="Times New Roman"/>
          <w:sz w:val="28"/>
          <w:szCs w:val="28"/>
        </w:rPr>
        <w:t>.14. Вывоз отходов асфальтобетона и другого строительного мусора на полигон ТКО при проведении дорожно-ремонтных работ на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строительного мусора на газонах и участках с зелеными насаждениями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609F6">
      <w:pPr>
        <w:spacing w:after="0" w:line="240" w:lineRule="auto"/>
        <w:ind w:firstLine="709"/>
        <w:jc w:val="center"/>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 Строительные площадки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.1. Ограждения строительных площадок должны иметь внешний вид, соответствующий установленным требованиям, в том числе архитектурно - 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 xml:space="preserve">.2.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w:t>
      </w:r>
      <w:r w:rsidR="00A20796" w:rsidRPr="00413B72">
        <w:rPr>
          <w:rFonts w:ascii="Times New Roman" w:hAnsi="Times New Roman"/>
          <w:sz w:val="28"/>
          <w:szCs w:val="28"/>
        </w:rPr>
        <w:lastRenderedPageBreak/>
        <w:t>деревьев и кустарника. Деревья, не подлежащие вырубке, должны быть огорожены щитами.</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.4. Строительный мусор и грунт со строительных площадок должен вывозиться регулярно на полигон ТКО, согласно договора на размещения отходов в установленном порядке.</w:t>
      </w:r>
    </w:p>
    <w:p w:rsidR="00D1282F" w:rsidRPr="00413B72" w:rsidRDefault="00A609F6">
      <w:pPr>
        <w:spacing w:after="0" w:line="240" w:lineRule="auto"/>
        <w:ind w:firstLine="709"/>
        <w:jc w:val="both"/>
        <w:rPr>
          <w:rFonts w:ascii="Times New Roman" w:hAnsi="Times New Roman"/>
          <w:sz w:val="28"/>
          <w:szCs w:val="28"/>
        </w:rPr>
      </w:pPr>
      <w:r>
        <w:rPr>
          <w:rFonts w:ascii="Times New Roman" w:hAnsi="Times New Roman"/>
          <w:sz w:val="28"/>
          <w:szCs w:val="28"/>
        </w:rPr>
        <w:t>4.33</w:t>
      </w:r>
      <w:r w:rsidR="00A20796" w:rsidRPr="00413B72">
        <w:rPr>
          <w:rFonts w:ascii="Times New Roman" w:hAnsi="Times New Roman"/>
          <w:sz w:val="28"/>
          <w:szCs w:val="28"/>
        </w:rPr>
        <w:t>.5.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 проектом организации строительства и утвержденным планом производства работ.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 Требования к содержанию объектов благоустройства, зданий, строений,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5.1. Ввод в эксплуатацию детских, игровых, спортивных (физкультурно-оздоровительных) площадок и их содержание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разработанный и утвержденный органом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поселения в установленном органом местного самоуправления порядке.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администрацию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5.1.7. Оборудование (отдельные элементы или комплекты), установленное (устанавливаемое) на площадках, а также покрытие площадок </w:t>
      </w:r>
      <w:r w:rsidRPr="00413B72">
        <w:rPr>
          <w:rFonts w:ascii="Times New Roman" w:hAnsi="Times New Roman"/>
          <w:sz w:val="28"/>
          <w:szCs w:val="28"/>
        </w:rPr>
        <w:lastRenderedPageBreak/>
        <w:t>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5.1.8.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5.1.9.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5.1.10.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5.1.11.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5.1.12.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5.1.13.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5.1.14. На площадке и прилегающей к ней территории не должно быть мусора или посторонних предметов, о которые можно споткнуться и/или получить травму.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5.1.15. Лицо, эксплуатирующее площадку, должно в течение суток представлять в орган местного самоуправления информацию о травмах (несчастных случаях), полученных на площадке.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5.1.16. Контроль за техническим состоянием оборудования площадок включает: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первичный осмотр и проверку оборудования перед вводом в эксплуатацию;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визуальный осмотр, который позволяет обнаружить очевидные неисправности и посторонние предметы, представляющие опасности, вызванные в результате использования оборудования, климатическими условиями, актами вандализма;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3)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основной осмотр – представляет собой осмотр для целей оценки соответствия технического состояния оборудования требованиям безопасности.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5.1.17. Периодичность регулярного визуального осмотра устанавливает собственник на основе учета условий эксплуатации. Визуальный осмотр оборудования площадок, подвергающихся интенсивному использованию, проводится ежедневно.</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5.1.18.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5.1.19. Основной осмотр проводится один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5.1.20.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5.1.21.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5.1.22.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413B72">
        <w:rPr>
          <w:rFonts w:ascii="Times New Roman" w:hAnsi="Times New Roman"/>
          <w:sz w:val="28"/>
          <w:szCs w:val="28"/>
        </w:rPr>
        <w:t>ударопоглощающих</w:t>
      </w:r>
      <w:proofErr w:type="spellEnd"/>
      <w:r w:rsidRPr="00413B72">
        <w:rPr>
          <w:rFonts w:ascii="Times New Roman" w:hAnsi="Times New Roman"/>
          <w:sz w:val="28"/>
          <w:szCs w:val="28"/>
        </w:rPr>
        <w:t xml:space="preserve"> покрытий; смазку подшипников; восстановление </w:t>
      </w:r>
      <w:proofErr w:type="spellStart"/>
      <w:r w:rsidRPr="00413B72">
        <w:rPr>
          <w:rFonts w:ascii="Times New Roman" w:hAnsi="Times New Roman"/>
          <w:sz w:val="28"/>
          <w:szCs w:val="28"/>
        </w:rPr>
        <w:t>ударопоглощающих</w:t>
      </w:r>
      <w:proofErr w:type="spellEnd"/>
      <w:r w:rsidRPr="00413B72">
        <w:rPr>
          <w:rFonts w:ascii="Times New Roman" w:hAnsi="Times New Roman"/>
          <w:sz w:val="28"/>
          <w:szCs w:val="28"/>
        </w:rPr>
        <w:t xml:space="preserve"> покрытий из сыпучих материалов и корректировку их уровня.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5.1.23.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5.2. Содержание площадок автостоянок, мест размещения и хранения транспортных средств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установленной органом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 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5.2.3. На территории стоянок, станций технического обслуживания, автомобильных моек следует предусматривать пешеходные дорожки, осветительное оборудование, информационные указатели,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5.2.4. Кровли зданий гаражей, стоянок, станций технического обслуживания, автомобильных моек должны содержаться в чистоте.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5.2.5. Ливневые системы водоотведения, расположенные на территории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5.2.6. На территории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отходов производства должны иметь твердое покрытие и навес, исключающий попадание атмосферных осадков.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5.3. Содержание объектов (средств) наружного освещения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5.3.1. Все системы уличного, дворового и других видов наружного освещения должны поддерживаться в исправном состоянии. Собственники сетей наружного освещения 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5.3.2.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 Опоры сетей наружного освещения не должны иметь отклонение от вертикали более 5 градусов.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 xml:space="preserve">5.3.3. Поврежденные элементы сетей, влияющие на их работу или </w:t>
      </w:r>
      <w:proofErr w:type="spellStart"/>
      <w:r w:rsidRPr="00413B72">
        <w:rPr>
          <w:rFonts w:ascii="Times New Roman" w:hAnsi="Times New Roman"/>
          <w:sz w:val="28"/>
          <w:szCs w:val="28"/>
        </w:rPr>
        <w:t>электробезопасность</w:t>
      </w:r>
      <w:proofErr w:type="spellEnd"/>
      <w:r w:rsidRPr="00413B72">
        <w:rPr>
          <w:rFonts w:ascii="Times New Roman" w:hAnsi="Times New Roman"/>
          <w:sz w:val="28"/>
          <w:szCs w:val="28"/>
        </w:rPr>
        <w:t>,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5.3.4.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5.3.5.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Массовое отключение, возникшее в результате обстоятельств непреодолимой силы, устраняется в возможно короткие сроки.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5.3.6.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5.4. Содержание средств размещения информации, рекламных конструкций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5.4.1.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 Техническое состояние должно соответствовать требованиям документов, необходимых для установки средства размещения информации, рекламной конструкции.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5.4.2.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5.5. Требования к содержанию ограждений (заборов)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5.5.1.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5.5.2.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5.6. Содержание объектов капитального строительства и объектов инфраструктуры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5.6.1. Содержание объектов капитального строительства: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а) местные разрушения облицовки, штукатурки, фактурного и окрасочного слоев, трещины в штукатурке, </w:t>
      </w:r>
      <w:proofErr w:type="spellStart"/>
      <w:r w:rsidRPr="00413B72">
        <w:rPr>
          <w:rFonts w:ascii="Times New Roman" w:hAnsi="Times New Roman"/>
          <w:sz w:val="28"/>
          <w:szCs w:val="28"/>
        </w:rPr>
        <w:t>выкрашивание</w:t>
      </w:r>
      <w:proofErr w:type="spellEnd"/>
      <w:r w:rsidRPr="00413B72">
        <w:rPr>
          <w:rFonts w:ascii="Times New Roman" w:hAnsi="Times New Roman"/>
          <w:sz w:val="28"/>
          <w:szCs w:val="28"/>
        </w:rPr>
        <w:t xml:space="preserve"> раствора из швов облицовки, кирпичной и </w:t>
      </w:r>
      <w:proofErr w:type="spellStart"/>
      <w:r w:rsidRPr="00413B72">
        <w:rPr>
          <w:rFonts w:ascii="Times New Roman" w:hAnsi="Times New Roman"/>
          <w:sz w:val="28"/>
          <w:szCs w:val="28"/>
        </w:rPr>
        <w:t>мелкоблочной</w:t>
      </w:r>
      <w:proofErr w:type="spellEnd"/>
      <w:r w:rsidRPr="00413B72">
        <w:rPr>
          <w:rFonts w:ascii="Times New Roman" w:hAnsi="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413B72">
        <w:rPr>
          <w:rFonts w:ascii="Times New Roman" w:hAnsi="Times New Roman"/>
          <w:sz w:val="28"/>
          <w:szCs w:val="28"/>
        </w:rPr>
        <w:t>высолы</w:t>
      </w:r>
      <w:proofErr w:type="spellEnd"/>
      <w:r w:rsidRPr="00413B72">
        <w:rPr>
          <w:rFonts w:ascii="Times New Roman" w:hAnsi="Times New Roman"/>
          <w:sz w:val="28"/>
          <w:szCs w:val="28"/>
        </w:rPr>
        <w:t>, общее загрязнение поверхности, разрушение парапетов и иные подобные разрушения должны устраняться, не допуская их дальнейшего развития;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согласованным с органом местного самоуправления поселения. Расположенные на фасадах информационные таблички, памятные доски должны поддерживаться в чистоте и исправном состоянии;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 входы, цоколи, витрины должны содержаться в чистоте и исправном состоянии;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г) домовые знаки должны содержаться в чистоте, их освещение в темное время суток должно быть в исправном состоянии;</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д</w:t>
      </w:r>
      <w:proofErr w:type="spellEnd"/>
      <w:r w:rsidRPr="00413B72">
        <w:rPr>
          <w:rFonts w:ascii="Times New Roman" w:hAnsi="Times New Roman"/>
          <w:sz w:val="28"/>
          <w:szCs w:val="28"/>
        </w:rPr>
        <w:t>)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ж) мостики для перехода через коммуникации должны быть исправными и содержаться в чистоте;</w:t>
      </w:r>
    </w:p>
    <w:p w:rsidR="00D1282F" w:rsidRPr="00413B72" w:rsidRDefault="00A20796">
      <w:pPr>
        <w:spacing w:after="0" w:line="240" w:lineRule="auto"/>
        <w:ind w:firstLine="709"/>
        <w:jc w:val="both"/>
        <w:rPr>
          <w:rFonts w:ascii="Times New Roman" w:hAnsi="Times New Roman"/>
          <w:sz w:val="28"/>
          <w:szCs w:val="28"/>
        </w:rPr>
      </w:pPr>
      <w:proofErr w:type="spellStart"/>
      <w:r w:rsidRPr="00413B72">
        <w:rPr>
          <w:rFonts w:ascii="Times New Roman" w:hAnsi="Times New Roman"/>
          <w:sz w:val="28"/>
          <w:szCs w:val="28"/>
        </w:rPr>
        <w:t>з</w:t>
      </w:r>
      <w:proofErr w:type="spellEnd"/>
      <w:r w:rsidRPr="00413B72">
        <w:rPr>
          <w:rFonts w:ascii="Times New Roman" w:hAnsi="Times New Roman"/>
          <w:sz w:val="28"/>
          <w:szCs w:val="28"/>
        </w:rPr>
        <w:t>) козырьки подъездов, а также кровля должны быть очищены от загрязнений, древесно-кустарниковой и сорной растительности;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Сброшенные с кровель зданий снег (наледь) убираются в специально отведенные места для последующего вывоза не позднее 3-х часов после сброса;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5.6.2. Малые архитектурные формы должны содержаться в чистоте, окраска должна производиться не реже 1 раза в год, ремонт – по мере необходимости.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5.6.3.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5.6.4. Содержание некапитальных сооружений: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окраска некапитальных сооружений должна производиться не реже 1 раза в год, ремонт – по мере необходимости.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5.6.5. Водные устройства должны содержаться в чистоте, в том числе и в период их отключения. Окраска элементов водных устройств должна производиться не реже 1 раза в год, ремонт – по мере необходимости. 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5.7. Содержание зеленых насаждений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5.7.1.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5.7.2.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5.7.3.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5.7.4. Части деревьев, кустарников с территории удаляются в течение трех суток со дня проведения вырубки.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5.8. Содержание наземных частей линейных сооружений и коммуникаций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5.8.1. Наружные инженерные коммуникации (тепловые сети, газопровод, электросети, горячее водоснабжение и другие), и системы водоотведения должны находиться в исправном состоянии, а прилегающая к ним территория содержаться в чистоте.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5.8.2. В случае проведения ремонта инженерных коммуникаций, размер прилегающей территории может быть увеличен по решению органов местного самоуправления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5.8.3. Не допускается повреждение наземных частей смотровых и </w:t>
      </w:r>
      <w:proofErr w:type="spellStart"/>
      <w:r w:rsidRPr="00413B72">
        <w:rPr>
          <w:rFonts w:ascii="Times New Roman" w:hAnsi="Times New Roman"/>
          <w:sz w:val="28"/>
          <w:szCs w:val="28"/>
        </w:rPr>
        <w:t>дождеприемных</w:t>
      </w:r>
      <w:proofErr w:type="spellEnd"/>
      <w:r w:rsidRPr="00413B72">
        <w:rPr>
          <w:rFonts w:ascii="Times New Roman" w:hAnsi="Times New Roman"/>
          <w:sz w:val="28"/>
          <w:szCs w:val="28"/>
        </w:rPr>
        <w:t xml:space="preserve"> колодцев, линий теплотрасс, </w:t>
      </w:r>
      <w:proofErr w:type="spellStart"/>
      <w:r w:rsidRPr="00413B72">
        <w:rPr>
          <w:rFonts w:ascii="Times New Roman" w:hAnsi="Times New Roman"/>
          <w:sz w:val="28"/>
          <w:szCs w:val="28"/>
        </w:rPr>
        <w:t>газо</w:t>
      </w:r>
      <w:proofErr w:type="spellEnd"/>
      <w:r w:rsidRPr="00413B72">
        <w:rPr>
          <w:rFonts w:ascii="Times New Roman" w:hAnsi="Times New Roman"/>
          <w:sz w:val="28"/>
          <w:szCs w:val="28"/>
        </w:rPr>
        <w:t>-, топливо-, водопроводов, линий электропередачи и их изоляции, иных наземных частей линейных сооружений и коммуникаций.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5.8.4. Не допускается отсутствие, загрязнение или неокрашенное состояние ограждений, люков смотровых и </w:t>
      </w:r>
      <w:proofErr w:type="spellStart"/>
      <w:r w:rsidRPr="00413B72">
        <w:rPr>
          <w:rFonts w:ascii="Times New Roman" w:hAnsi="Times New Roman"/>
          <w:sz w:val="28"/>
          <w:szCs w:val="28"/>
        </w:rPr>
        <w:t>дождеприемных</w:t>
      </w:r>
      <w:proofErr w:type="spellEnd"/>
      <w:r w:rsidRPr="00413B72">
        <w:rPr>
          <w:rFonts w:ascii="Times New Roman" w:hAnsi="Times New Roman"/>
          <w:sz w:val="28"/>
          <w:szCs w:val="28"/>
        </w:rPr>
        <w:t xml:space="preserve"> колодцев, отсутствие наружной изоляции наземных линий теплосети, </w:t>
      </w:r>
      <w:proofErr w:type="spellStart"/>
      <w:r w:rsidRPr="00413B72">
        <w:rPr>
          <w:rFonts w:ascii="Times New Roman" w:hAnsi="Times New Roman"/>
          <w:sz w:val="28"/>
          <w:szCs w:val="28"/>
        </w:rPr>
        <w:t>газо</w:t>
      </w:r>
      <w:proofErr w:type="spellEnd"/>
      <w:r w:rsidRPr="00413B72">
        <w:rPr>
          <w:rFonts w:ascii="Times New Roman" w:hAnsi="Times New Roman"/>
          <w:sz w:val="28"/>
          <w:szCs w:val="28"/>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5.8.5.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413B72">
        <w:rPr>
          <w:rFonts w:ascii="Times New Roman" w:hAnsi="Times New Roman"/>
          <w:sz w:val="28"/>
          <w:szCs w:val="28"/>
        </w:rPr>
        <w:t>дождеприемных</w:t>
      </w:r>
      <w:proofErr w:type="spellEnd"/>
      <w:r w:rsidRPr="00413B72">
        <w:rPr>
          <w:rFonts w:ascii="Times New Roman" w:hAnsi="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5.8.6.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5.8.7.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открывать люки колодцев и регулировать запорные устройства на магистралях водопровода, канализации, теплотрасс;</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производить какие-либо работы на данных сетях без разрешения эксплуатирующих организаций;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оставлять колодцы неплотно закрытыми и (или) закрывать разбитыми крышками;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отводить поверхностные воды в систему канализации;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пользоваться пожарными гидрантами в хозяйственных целях;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производить забор воды от уличных колонок с помощью шлангов;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производить разборку колонок;</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5.8.8.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5.9. Содержание производственных территорий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5.9.1. Организация работ по уборке и содержанию производственных площадей и прилегающей территории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5.9.2.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5.9.3. Сбор и временное хранение твердых коммунальных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5.10. Содержание прилегающей территории частных домовладений, в том числе используемых для временного (сезонного) проживания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5.10.1. Собственники домовладений, в том числе используемых для временного (сезонного) проживания, обязаны: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своевременно производить ремонт ограждений. Поддерживать в исправном состоянии и чистоте домовые знаки и информационные таблички, расположенные на фасадах домовладений;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складировать твердые коммунальные отходы в индивидуальные мусорные контейнеры, либо квартальные контейнерные площадки, либо в местах сбора и накопления твердых коммунальных отходов, определенных договором на оказание услуг по обращению с твердыми коммунальными отходами;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не допускать длительного (свыше 7 дней) хранения топлива, удобрений, строительных и других материалов на прилегающей территории к домовладению;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производить регулярную уборку и вывоз мусора, в том числе вывоз жидких бытовых отходов, покос травы на прилегающей к домовладению территории, своевременную уборку от снега подходов и подъездов к дому;</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не допускать хранения техники, механизмов, автомобилей, в том числе разукомплектованных, на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не допускать производства ремонта или мойки автомобилей, смены масла или технических жидкостей на прилегающей территории;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заключать договоры на оказание услуг по обращению с твердыми коммунальными отходами в соответствии с законодательством Российской Федерации и нормативными правовыми актами Алтайского края. За свой счет удалять с территории домовладения и прилегающей территории отходы;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соблюдать Санитарные правила содержания территорий населенных мест.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5.10.2. Запрещается размещение мусора, </w:t>
      </w:r>
      <w:proofErr w:type="spellStart"/>
      <w:r w:rsidRPr="00413B72">
        <w:rPr>
          <w:rFonts w:ascii="Times New Roman" w:hAnsi="Times New Roman"/>
          <w:sz w:val="28"/>
          <w:szCs w:val="28"/>
        </w:rPr>
        <w:t>золошлаковых</w:t>
      </w:r>
      <w:proofErr w:type="spellEnd"/>
      <w:r w:rsidRPr="00413B72">
        <w:rPr>
          <w:rFonts w:ascii="Times New Roman" w:hAnsi="Times New Roman"/>
          <w:sz w:val="28"/>
          <w:szCs w:val="28"/>
        </w:rPr>
        <w:t xml:space="preserve"> и других видов отходов, а также снега, образовавшихся на территории домовладения и прилегающей территории, на проезжей части улиц и переулков.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b/>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 Обеспечение чистоты и порядка в поселении.</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Правила организации и производства уборочных работ.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6.1.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6.1.1. Юридические лица (индивидуальные предприниматели), осуществляющие свою деятельность на территории поселения, или физические лица обязаны регулярно производить уборку принадлежащих им территорий, осуществлять вывоз твердых коммунальных отходов и крупногабаритных отходов с целью его утилизации и обезвреживания в порядке, установленном законодательством Российской Федерации, Алтайского края и уполномоченного органа муниципального образования.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6.1.2. Границы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и прилегающей территории к границам земельных участков, если иное не установлено законодательством Российской Федерации, законодательством Алтайского края и органом местного самоуправления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6.1.3. Упавшие деревья должны быть удалены с проезжей части дорог, тротуаров, от </w:t>
      </w:r>
      <w:proofErr w:type="spellStart"/>
      <w:r w:rsidRPr="00413B72">
        <w:rPr>
          <w:rFonts w:ascii="Times New Roman" w:hAnsi="Times New Roman"/>
          <w:sz w:val="28"/>
          <w:szCs w:val="28"/>
        </w:rPr>
        <w:t>токонесущих</w:t>
      </w:r>
      <w:proofErr w:type="spellEnd"/>
      <w:r w:rsidRPr="00413B72">
        <w:rPr>
          <w:rFonts w:ascii="Times New Roman" w:hAnsi="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 Не допускается касание ветвями деревьев </w:t>
      </w:r>
      <w:proofErr w:type="spellStart"/>
      <w:r w:rsidRPr="00413B72">
        <w:rPr>
          <w:rFonts w:ascii="Times New Roman" w:hAnsi="Times New Roman"/>
          <w:sz w:val="28"/>
          <w:szCs w:val="28"/>
        </w:rPr>
        <w:t>токонесущих</w:t>
      </w:r>
      <w:proofErr w:type="spellEnd"/>
      <w:r w:rsidRPr="00413B72">
        <w:rPr>
          <w:rFonts w:ascii="Times New Roman" w:hAnsi="Times New Roman"/>
          <w:sz w:val="28"/>
          <w:szCs w:val="28"/>
        </w:rPr>
        <w:t xml:space="preserve"> проводов, закрывание ими указателей улиц и номерных знаков домов.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6.1.4 Юридические и физические лица должны соблюдать чистоту и поддерживать порядок на всей территории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6.1.5. Запрещается</w:t>
      </w:r>
      <w:r w:rsidRPr="00413B72">
        <w:rPr>
          <w:rFonts w:ascii="Times New Roman" w:hAnsi="Times New Roman"/>
          <w:b/>
          <w:sz w:val="28"/>
          <w:szCs w:val="28"/>
        </w:rPr>
        <w:t>:</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мойка транспортных средств, слив топлива, масел, технических жидкостей вне специально отведенных мест;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муниципального образования без получения разрешения в установленном порядке;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5) перевозка сыпучих грузов (уголь, песок, камни природные, галька, гравий, щебень, известняк, керамзит и т.п.), грунта (глина, земля, торф и </w:t>
      </w:r>
      <w:r w:rsidRPr="00413B72">
        <w:rPr>
          <w:rFonts w:ascii="Times New Roman" w:hAnsi="Times New Roman"/>
          <w:sz w:val="28"/>
          <w:szCs w:val="28"/>
        </w:rPr>
        <w:lastRenderedPageBreak/>
        <w:t>т.п.), мусора, спила деревьев без покрытия тентом, исключающим загрязнение дорог, улиц и прилегающих к ним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6.1.6. Подъездные пути к рынкам, торговым и развлекательным центрам, иным объектам торговли и сферы услуг должны иметь твердое покрытие.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6.1.7.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6.2. Общие требования к содержанию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6.2.1. Юридические лица (индивидуальные предприниматели), осуществляющие свою деятельность на территории поселения, и физические лица (далее – собственники твердых коммунальных отходов) обязаны заключить договоры на оказание услуг по обращению с твердыми коммунальными отходами с региональным оператором по обращению с твердыми коммунальными отходами, в зоне деятельности которого образуются твердые коммунальные отходы и находятся места их сбора (далее – региональный оператор), если иное не предусмотрено законодательством Российской Федерации и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6.2.2. Отношения по предоставлению коммунальных услуг по обращению с твердыми коммунальными отходами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регулируются Правилами предоставления коммунальных услуг собственникам и пользователям помещений в многоквартирных домах и жилых домов.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6.2.3. Договор на оказание услуг по обращению с твердыми коммунальными отходами заключается в соответствии с Типовым договором,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6.2.4. Договор на оказание услуг по обращению с твердыми коммунальными отходами заключается на срок, не превышающий срок, на который юридическому лицу присвоен статус регионального оператора.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6.2.5. Региональный оператор отвечает за обращение с твердыми коммунальными отходами с момента приема твердых коммунальных отходов </w:t>
      </w:r>
      <w:r w:rsidRPr="00413B72">
        <w:rPr>
          <w:rFonts w:ascii="Times New Roman" w:hAnsi="Times New Roman"/>
          <w:sz w:val="28"/>
          <w:szCs w:val="28"/>
        </w:rPr>
        <w:lastRenderedPageBreak/>
        <w:t>путем погрузки таких отходов в мусоровоз в местах накопления твердых коммунальных отходов.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color w:val="00B0F0"/>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6.3. Организация сбора твердых коммунальных отходов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6.3.1.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6.3.2.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6.3.3. Переполнение контейнеров мусором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6.4. Вывоз твердых коммунальных отходов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6.4.1. В соответствии с договором на оказание услуг по обращению с твердыми коммунальными отходами в местах сбора и накопления твердых коммунальных отходов складирование твердых коммунальных отходов осуществляется собственником твердых коммунальных отходов или уполномоченным им лицом, заключившим или обязанного заключить со специализированной организацией договор на оказание услуг по обращению с твердыми коммунальными отходами (далее – потребитель) следующими способами: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а) в контейнеры, расположенные на контейнерных площадках;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б) баки (контейнеры), установленные в границах участка собственника.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6.4.2.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-5 град. и ниже) должен быть не более трех суток, в теплое время (при плюсовой температуре - свыше +5 град.) не более одних суток (ежедневный вывоз).</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6.4.3. Для сбора твердых коммунальных отходов следует применять в благоустроенном жилищном фонде стандартные металлические контейнеры. В домовладениях, не имеющих площадок, допускается применять деревянные или металлические сборники.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6.4.4.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w:t>
      </w:r>
      <w:proofErr w:type="spellStart"/>
      <w:r w:rsidRPr="00413B72">
        <w:rPr>
          <w:rFonts w:ascii="Times New Roman" w:hAnsi="Times New Roman"/>
          <w:sz w:val="28"/>
          <w:szCs w:val="28"/>
        </w:rPr>
        <w:t>комиссионно</w:t>
      </w:r>
      <w:proofErr w:type="spellEnd"/>
      <w:r w:rsidRPr="00413B72">
        <w:rPr>
          <w:rFonts w:ascii="Times New Roman" w:hAnsi="Times New Roman"/>
          <w:sz w:val="28"/>
          <w:szCs w:val="28"/>
        </w:rPr>
        <w:t xml:space="preserve"> (с участием представителей администрации поселения, уличного комитета и СЭС).</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Размещение мест сбора твердых коммунальных отходов, особенно на жилой территории, необходимо согласовать с органом местного самоуправления поселения. На территории частных домовладений места расположения мусоросборников, дворовых туалетов и выгребных ям должны определяться самими домовладельцами, в границах территории земельного участка, разрыв может быть сокращен до 8 - 10 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6.4.5. Выбор вторичного сырья (текстиль, банки, бутылки, другие предметы) из сборников отходов, а также из </w:t>
      </w:r>
      <w:proofErr w:type="spellStart"/>
      <w:r w:rsidRPr="00413B72">
        <w:rPr>
          <w:rFonts w:ascii="Times New Roman" w:hAnsi="Times New Roman"/>
          <w:sz w:val="28"/>
          <w:szCs w:val="28"/>
        </w:rPr>
        <w:t>мусоровозного</w:t>
      </w:r>
      <w:proofErr w:type="spellEnd"/>
      <w:r w:rsidRPr="00413B72">
        <w:rPr>
          <w:rFonts w:ascii="Times New Roman" w:hAnsi="Times New Roman"/>
          <w:sz w:val="28"/>
          <w:szCs w:val="28"/>
        </w:rPr>
        <w:t xml:space="preserve"> транспорта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6.4.6.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6.4.7. Контейнеры размещаются (устанавливаются) на специально оборудованных площадках. Места размещения и тип ограждения определяются администрацией поселения по заявкам управляющих организаций, ТСЖ и коммунальных служб, согласованным в установленном порядке. Запрещается устанавливать контейнеры на проезжей части, тротуарах, газонах и в проходных арках домов.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6.4.8. Контейнеры должны быть в технически исправном состоянии, покрашены.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6.4.9. На рынках, в парках,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Урны устанавливаются на расстоянии 50 м одна от другой на улицах, рынках, и в других местах массового посещения населения, на остальных улицах, во дворах, парках и на других территориях – на расстоянии до 100 м. На остановках пассажирского транспорта и у входов в торговые объекты – в количестве не менее двух. Очистка урн производится собственником (правообладателем) помещения или уполномоченным им лицом,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собственником (владельцем) собственником (правообладателем) помещения или уполномоченным им лицом один раз в год (апрель), а также по мере необходимости или по предписаниям администрации поселения.</w:t>
      </w:r>
    </w:p>
    <w:p w:rsidR="00D1282F" w:rsidRPr="006D4E94" w:rsidRDefault="00A20796">
      <w:pPr>
        <w:spacing w:after="0" w:line="240" w:lineRule="auto"/>
        <w:ind w:firstLine="709"/>
        <w:jc w:val="both"/>
        <w:rPr>
          <w:rFonts w:ascii="Times New Roman" w:hAnsi="Times New Roman"/>
          <w:color w:val="auto"/>
          <w:sz w:val="28"/>
          <w:szCs w:val="28"/>
        </w:rPr>
      </w:pPr>
      <w:r w:rsidRPr="006D4E94">
        <w:rPr>
          <w:rFonts w:ascii="Times New Roman" w:hAnsi="Times New Roman"/>
          <w:color w:val="auto"/>
          <w:sz w:val="28"/>
          <w:szCs w:val="28"/>
        </w:rPr>
        <w:t xml:space="preserve"> </w:t>
      </w:r>
    </w:p>
    <w:p w:rsidR="00D1282F" w:rsidRPr="006D4E94" w:rsidRDefault="00A20796">
      <w:pPr>
        <w:spacing w:after="0" w:line="240" w:lineRule="auto"/>
        <w:ind w:firstLine="709"/>
        <w:jc w:val="center"/>
        <w:rPr>
          <w:rFonts w:ascii="Times New Roman" w:hAnsi="Times New Roman"/>
          <w:color w:val="auto"/>
          <w:sz w:val="28"/>
          <w:szCs w:val="28"/>
        </w:rPr>
      </w:pPr>
      <w:r w:rsidRPr="006D4E94">
        <w:rPr>
          <w:rFonts w:ascii="Times New Roman" w:hAnsi="Times New Roman"/>
          <w:color w:val="auto"/>
          <w:sz w:val="28"/>
          <w:szCs w:val="28"/>
        </w:rPr>
        <w:t>6.5. Общие требования к проведению благоустройства и уборочных работ на территории поселения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6.5.1. Работы по благоустройству и уборочные работы на территории поселения осуществляются в соответствии с планами благоустройства, </w:t>
      </w:r>
      <w:r w:rsidRPr="00413B72">
        <w:rPr>
          <w:rFonts w:ascii="Times New Roman" w:hAnsi="Times New Roman"/>
          <w:sz w:val="28"/>
          <w:szCs w:val="28"/>
        </w:rPr>
        <w:lastRenderedPageBreak/>
        <w:t>разрабатываемыми и утверждаемыми органами местного самоуправления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6.6. Организация и проведение уборочных работ в зимнее время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6.6.1. Период зимней уборки – с 01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местного значения и улиц.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6.6.2. До 01 октября текущего года администрацией поселения и организацией, обслуживающей местные дороги, должны быть завершены работы по подготовке мест для приема снега (</w:t>
      </w:r>
      <w:proofErr w:type="spellStart"/>
      <w:r w:rsidRPr="00413B72">
        <w:rPr>
          <w:rFonts w:ascii="Times New Roman" w:hAnsi="Times New Roman"/>
          <w:sz w:val="28"/>
          <w:szCs w:val="28"/>
        </w:rPr>
        <w:t>снегосвалки</w:t>
      </w:r>
      <w:proofErr w:type="spellEnd"/>
      <w:r w:rsidRPr="00413B72">
        <w:rPr>
          <w:rFonts w:ascii="Times New Roman" w:hAnsi="Times New Roman"/>
          <w:sz w:val="28"/>
          <w:szCs w:val="28"/>
        </w:rPr>
        <w:t>, площадки для вывоза и временного складирования снега).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6.6.3. В период зимней уборки дорожки и площадки парков, скверов должны быть убраны от снега и, в случае гололеда, посыпаны песком. Детские площадки, урны и малые архитектурные формы, а также пространство вокруг них, подходы к ним должны быть очищены от снега и наледи.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6.6.4. При уборке дорожек в парках, скверах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6.6.5. Обязанность по уборке и вывозу снега из лотков проезжей части возлагается на организации, осуществляющие уборку проезжей части дороги, (улицы или проезда).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6.6.6.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выдвигать или перемещать на проезжую часть улиц и проездов снег, счищаемый с внутриквартальных, дворовых территорий, территорий находящихся в собственности (владении) третьих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413B72">
        <w:rPr>
          <w:rFonts w:ascii="Times New Roman" w:hAnsi="Times New Roman"/>
          <w:sz w:val="28"/>
          <w:szCs w:val="28"/>
        </w:rPr>
        <w:t>внутридворовые</w:t>
      </w:r>
      <w:proofErr w:type="spellEnd"/>
      <w:r w:rsidRPr="00413B72">
        <w:rPr>
          <w:rFonts w:ascii="Times New Roman" w:hAnsi="Times New Roman"/>
          <w:sz w:val="28"/>
          <w:szCs w:val="28"/>
        </w:rPr>
        <w:t xml:space="preserve"> проезды, иные места прохода пешеходов и проезда автомобилей.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6.6.7. К первоочередным мероприятиям зимней уборки улиц, дорог относятся: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1) обработка проезжей части дорог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сгребание и подметание снега;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формирование снежного вала для последующего вывоза;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6.6.8.К мероприятиям второй очереди относятся: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удаление снега (вывоз);</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2) зачистка дорожных лотков после удаления снега с проезжей части;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скалывание льда и уборка снежно-ледяных образований.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6.6.9. Обработка проезжей части дорог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производится до начала выпадения осадков.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6.6.10. С началом снегопада в первую очередь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 обрабатываются наиболее опасные для движения транспорта участки улиц – крутые повороты, тормозные площадки на перекрестках улиц и остановках общественного пассажирского транспорта и иные места массового пребывания граждан.</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Дорожно-эксплуатационные организации и иные организации, осуществляющие зимнюю уборку объектов массового пребывания граждан, должны до 1 ноября</w:t>
      </w:r>
      <w:r w:rsidRPr="00413B72">
        <w:rPr>
          <w:rFonts w:ascii="Times New Roman" w:hAnsi="Times New Roman"/>
          <w:b/>
          <w:sz w:val="28"/>
          <w:szCs w:val="28"/>
        </w:rPr>
        <w:t xml:space="preserve"> </w:t>
      </w:r>
      <w:r w:rsidRPr="00413B72">
        <w:rPr>
          <w:rFonts w:ascii="Times New Roman" w:hAnsi="Times New Roman"/>
          <w:sz w:val="28"/>
          <w:szCs w:val="28"/>
        </w:rPr>
        <w:t xml:space="preserve">утверждать перечень участков улиц и иных объектов, требующих первоочередной обработки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 при обнаружении гололеда.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6.6.12. Снег, счищаемый с проезжей части дорог, улиц и проездов, а также с тротуаров, сдвигается на обочины дорог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6.6.13. Формирование снежных валов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на перекрестках;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на тротуарах.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6.6.14. На улицах и проездах с односторонним движением транспорта двухметровые </w:t>
      </w:r>
      <w:proofErr w:type="spellStart"/>
      <w:r w:rsidRPr="00413B72">
        <w:rPr>
          <w:rFonts w:ascii="Times New Roman" w:hAnsi="Times New Roman"/>
          <w:sz w:val="28"/>
          <w:szCs w:val="28"/>
        </w:rPr>
        <w:t>прилотковые</w:t>
      </w:r>
      <w:proofErr w:type="spellEnd"/>
      <w:r w:rsidRPr="00413B72">
        <w:rPr>
          <w:rFonts w:ascii="Times New Roman" w:hAnsi="Times New Roman"/>
          <w:sz w:val="28"/>
          <w:szCs w:val="28"/>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6.6.15.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на остановках общественного пассажирского транспорта – на длину остановки;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на переходах, имеющих разметку – на ширину разметки;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на переходах, не имеющих разметку – не менее 5 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6.6.16. Вывоз снега от остановок общественного пассажирского транспорта, наземных пешеходных переходов, мест массового посещения людей (торговых центров, рынков, гостиниц,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w:t>
      </w:r>
      <w:r w:rsidRPr="00413B72">
        <w:rPr>
          <w:rFonts w:ascii="Times New Roman" w:hAnsi="Times New Roman"/>
          <w:sz w:val="28"/>
          <w:szCs w:val="28"/>
        </w:rPr>
        <w:lastRenderedPageBreak/>
        <w:t>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 Места временного складирования снега после снеготаяния должны быть очищены от мусора и благоустроены.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6.6.17. В период снегопадов и гололеда тротуары и другие пешеходные зоны на территории муниципального образования должны обрабатываться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материалами.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средствами должны повторяться, обеспечивая безопасность для пешеходов.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6.6.18. Тротуары и лестничные сходы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площадки и ступеньки </w:t>
      </w:r>
      <w:proofErr w:type="spellStart"/>
      <w:r w:rsidRPr="00413B72">
        <w:rPr>
          <w:rFonts w:ascii="Times New Roman" w:hAnsi="Times New Roman"/>
          <w:sz w:val="28"/>
          <w:szCs w:val="28"/>
        </w:rPr>
        <w:t>привходе</w:t>
      </w:r>
      <w:proofErr w:type="spellEnd"/>
      <w:r w:rsidRPr="00413B72">
        <w:rPr>
          <w:rFonts w:ascii="Times New Roman" w:hAnsi="Times New Roman"/>
          <w:sz w:val="28"/>
          <w:szCs w:val="28"/>
        </w:rPr>
        <w:t xml:space="preserve"> в здания (мест общественного пользования) должны обрабатываться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материалами и расчищаться для движения пешеходов. 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413B72">
        <w:rPr>
          <w:rFonts w:ascii="Times New Roman" w:hAnsi="Times New Roman"/>
          <w:sz w:val="28"/>
          <w:szCs w:val="28"/>
        </w:rPr>
        <w:t>противогололедными</w:t>
      </w:r>
      <w:proofErr w:type="spellEnd"/>
      <w:r w:rsidRPr="00413B72">
        <w:rPr>
          <w:rFonts w:ascii="Times New Roman" w:hAnsi="Times New Roman"/>
          <w:sz w:val="28"/>
          <w:szCs w:val="28"/>
        </w:rPr>
        <w:t xml:space="preserve"> материалами в полосе движения пешеходов в течение 2 часов.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6.6.19. </w:t>
      </w:r>
      <w:proofErr w:type="spellStart"/>
      <w:r w:rsidRPr="00413B72">
        <w:rPr>
          <w:rFonts w:ascii="Times New Roman" w:hAnsi="Times New Roman"/>
          <w:sz w:val="28"/>
          <w:szCs w:val="28"/>
        </w:rPr>
        <w:t>Внутридворовые</w:t>
      </w:r>
      <w:proofErr w:type="spellEnd"/>
      <w:r w:rsidRPr="00413B72">
        <w:rPr>
          <w:rFonts w:ascii="Times New Roman" w:hAnsi="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6.7. Организация и проведение уборочных работ в летнее время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6.7.1. Период летней уборки с 1 апреля по 31 октября.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местного значения и улиц.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6.7.2. Подметание дворовых территорий, </w:t>
      </w:r>
      <w:proofErr w:type="spellStart"/>
      <w:r w:rsidRPr="00413B72">
        <w:rPr>
          <w:rFonts w:ascii="Times New Roman" w:hAnsi="Times New Roman"/>
          <w:sz w:val="28"/>
          <w:szCs w:val="28"/>
        </w:rPr>
        <w:t>внутридворовых</w:t>
      </w:r>
      <w:proofErr w:type="spellEnd"/>
      <w:r w:rsidRPr="00413B72">
        <w:rPr>
          <w:rFonts w:ascii="Times New Roman" w:hAnsi="Times New Roman"/>
          <w:sz w:val="28"/>
          <w:szCs w:val="28"/>
        </w:rPr>
        <w:t xml:space="preserve"> проездов и тротуаров от смета,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6.7.3. Дорожки и площадки парков, скверов, должны быть очищены от мусора, листьев и других видимых загрязнений.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6.7.4.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w:t>
      </w:r>
      <w:r w:rsidRPr="00413B72">
        <w:rPr>
          <w:rFonts w:ascii="Times New Roman" w:hAnsi="Times New Roman"/>
          <w:sz w:val="28"/>
          <w:szCs w:val="28"/>
        </w:rPr>
        <w:lastRenderedPageBreak/>
        <w:t>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6.7.5. В период листопада производится уборка и вывоз опавших листьев с проезжей части дорог и дворовых территорий. Сгребание листвы к комлевой части деревьев и кустарников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6.7.6. Мойка дорожных покрытий, площадей и улиц производится предпочтительно в ночное время.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6.7.8. Высота травяного покрова на территории муниципального образования, в полосе отвода автомобильных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6.8. Содержание домашнего скота и птицы</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6.8.1.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 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6.8.2.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КРС подлежит обязательной маркировке (клеймению, </w:t>
      </w:r>
      <w:proofErr w:type="spellStart"/>
      <w:r w:rsidRPr="00413B72">
        <w:rPr>
          <w:rFonts w:ascii="Times New Roman" w:hAnsi="Times New Roman"/>
          <w:sz w:val="28"/>
          <w:szCs w:val="28"/>
        </w:rPr>
        <w:t>биркованию</w:t>
      </w:r>
      <w:proofErr w:type="spellEnd"/>
      <w:r w:rsidRPr="00413B72">
        <w:rPr>
          <w:rFonts w:ascii="Times New Roman" w:hAnsi="Times New Roman"/>
          <w:sz w:val="28"/>
          <w:szCs w:val="28"/>
        </w:rPr>
        <w:t>) их владельцами.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Выпас сельскохозяйственных животных (КРС, овцы, козы, лошади) осуществляется на специально отведенных органами местного самоуправления муниципальных образований поселений местах, под наблюдением владельцев сельскохозяйственных животных, либо лиц, ими уполномоченных (общественных пастухов), а также, на хорошо огороженной территории владельцев земельного участка.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Пастухов, оплату их труда и правила организованной пастьбы определяет общее собрание </w:t>
      </w:r>
      <w:proofErr w:type="spellStart"/>
      <w:r w:rsidRPr="00413B72">
        <w:rPr>
          <w:rFonts w:ascii="Times New Roman" w:hAnsi="Times New Roman"/>
          <w:sz w:val="28"/>
          <w:szCs w:val="28"/>
        </w:rPr>
        <w:t>скотовладельцев</w:t>
      </w:r>
      <w:proofErr w:type="spellEnd"/>
      <w:r w:rsidRPr="00413B72">
        <w:rPr>
          <w:rFonts w:ascii="Times New Roman" w:hAnsi="Times New Roman"/>
          <w:sz w:val="28"/>
          <w:szCs w:val="28"/>
        </w:rPr>
        <w:t>.</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Запрещается выпас животных (всех возрастов), не подвергнутых плановым весенне-осенним диагностическим обследованиям и вакцинациями. Формирование гуртов проводить только из обследованного иммунизированного, клинически здорового поголовья с разрешения ветеринарного специалиста, обслуживающего соответствующую территорию.</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 Выпас скота и птицы на территориях улиц в полосе отвода автомобильных дорог, скверов, в рекреационных зонах муниципального образования запрещается.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6.8.3. Места и маршрут прогона скота на пастбища должны быть согласованы с органами местного самоуправления поселения и при необходимости с соответствующими органами управления дорожного хозяйства.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Запрещается прогонять животных по пешеходным дорожкам.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6.9. Содержание домашних животных, порядок их выгула</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6.9.1. При выгуливании домашних животных должны соблюдаться следующие требования: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выгул собак разрешается только в наморднике, на поводке, длина которого позволяет контролировать их поведение;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 поселения;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6.9.2. Лица, осуществляющие выгул, обязаны не допускать повреждение или уничтожение зеленых насаждений домашними животными.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6.9.3.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6.10. Организация защиты от неблагоприятного воздействия безнадзорных животных</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6.10.1. Организация защиты от неблагоприятного воздействия безнадзорных животных на территории поселения в соответствии с Федеральным законом </w:t>
      </w:r>
      <w:hyperlink r:id="rId16" w:history="1">
        <w:r w:rsidRPr="00413B72">
          <w:rPr>
            <w:rFonts w:ascii="Times New Roman" w:hAnsi="Times New Roman"/>
            <w:sz w:val="28"/>
            <w:szCs w:val="28"/>
          </w:rPr>
          <w:t>от 30.03.2015 № 64-ФЗ</w:t>
        </w:r>
      </w:hyperlink>
      <w:r w:rsidRPr="00413B72">
        <w:rPr>
          <w:rFonts w:ascii="Times New Roman" w:hAnsi="Times New Roman"/>
          <w:b/>
          <w:sz w:val="28"/>
          <w:szCs w:val="28"/>
        </w:rPr>
        <w:t xml:space="preserve"> </w:t>
      </w:r>
      <w:r w:rsidRPr="00413B72">
        <w:rPr>
          <w:rFonts w:ascii="Times New Roman" w:hAnsi="Times New Roman"/>
          <w:sz w:val="28"/>
          <w:szCs w:val="28"/>
        </w:rPr>
        <w:t xml:space="preserve">и Законом Алтайского края от </w:t>
      </w:r>
      <w:r w:rsidRPr="00413B72">
        <w:rPr>
          <w:rFonts w:ascii="Times New Roman" w:hAnsi="Times New Roman"/>
          <w:sz w:val="28"/>
          <w:szCs w:val="28"/>
        </w:rPr>
        <w:lastRenderedPageBreak/>
        <w:t xml:space="preserve">09.11.2015 № 107-ЗС «О наделении органов местного самоуправления Алтайского края государственными полномочиями по обращению с животными без владельцев» осуществляет уполномоченный муниципальный орган </w:t>
      </w:r>
      <w:proofErr w:type="spellStart"/>
      <w:r w:rsidRPr="00413B72">
        <w:rPr>
          <w:rFonts w:ascii="Times New Roman" w:hAnsi="Times New Roman"/>
          <w:sz w:val="28"/>
          <w:szCs w:val="28"/>
        </w:rPr>
        <w:t>Бийского</w:t>
      </w:r>
      <w:proofErr w:type="spellEnd"/>
      <w:r w:rsidRPr="00413B72">
        <w:rPr>
          <w:rFonts w:ascii="Times New Roman" w:hAnsi="Times New Roman"/>
          <w:sz w:val="28"/>
          <w:szCs w:val="28"/>
        </w:rPr>
        <w:t xml:space="preserve"> района Алтайского края.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6.10.2. Организация защиты от неблагоприятного воздействия безнадзорных животных должна обеспечиваться гуманными методами и может включать в себя следующие виды мероприятий: отлов, стерилизация (кастрация), вакцинация, а также создание приютов для бездомных животных.</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Ответственность в сфере благоустройства, чистоты и порядка</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7.1 Обязанности по организации и/или производству работ по уборке и содержанию территорий и иных объектов возлагаются: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установке средств размещения информации, рекламных конструкций, а также прилегающей территории на расстоянии 5 метров прилегающей территории, если расстояние прилегающей территории не установлено в большем размере, – на заказчиков и производителей работ;</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прилегающей территории, если расстояние прилегающей территории не установлено в большем размере, – на собственников, владельцев или пользователей объектов торговли;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4) по уборке и содержанию не 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6)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 по содержанию зеленых насаждений, расположенных в пределах полосы отвода автомобильных дорог, линий электропередачи, линий связи, газопроводов и иных трубопроводов – на собственников, владельцев автомобильных дорог, линий электропередачи, линий связи, газопроводов и иных трубопроводов;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 по благоустройству и содержанию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7.2. Предусмотренные настоящими Правилами обязанности, в случае возложения их в соответствии с подпунктом 6.1.1 пункта 6.1 настоящего раздела Правил на собственников, владельцев, пользователей территорий и иных объектов (далее – объекты), а также в случаях, не предусмотренных подпунктом 6.1.1 пункта 1 настоящего раздела Правил, возлагаются:</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эксплуатационные организации;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по объектам, находящимся в частной собственности, – на собственников объектов – граждан и юридических лиц.</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7.3. Участие собственников (правообладателей) зданий (помещений в них) и сооружений в благоустройстве прилегающих территорий</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7.3.1.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7.3.2.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lastRenderedPageBreak/>
        <w:t>7.3.3.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1) организации, осуществляющие управление многоквартирными домами;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2)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3) собственники помещений, если они избрали непосредственную форму управления многоквартирным домом и если иное не установлено договором.</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7.3.4. В случае пересечения закрепленной территории с дорогой общего пользования, размер закрепленной территории определяется до проезжей части дороги.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 </w:t>
      </w: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8. Размещение строений на земельном участке</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8.1. Индивидуальный застройщик на земельном участке, принадлежащем ему на праве собственности, бессрочного (постоянного) пользования или аренды, имеет право на строительство жилого дома, разного рода хозяйственных и вспомогательных построек согласно действующих архитектурно-планировочных, строительных, экологических, санитарно-гигиенических, противопожарных и иных специальных требованиях (норм, правил, нормативов).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8.2. 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метров. Расстояние от границ участка должно быть не менее  3 метров до стены жилого дома; не менее 1 метра - до хозяйственных построек. При отсутствии централизованной канализации расстояние от туалета до стен ближайшего дома необходимо принимать не менее 12 метров, до источника водоснабжения (колодца) - не менее 25 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Канализационный выгреб разрешается размещать только в границах отведенного земельного участка.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Санитарные надворные постройки (туалеты) размещаются в глубине участка.</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8.3. В сельских населенных пунктах в зонах застройки одноквартирными жилыми домами (индивидуальными или блокированными) размещаемые группы хозяйственных построек должны содержать не более 30 блоков каждая. Хозяйственные постройки для скота и птицы следует </w:t>
      </w:r>
      <w:r w:rsidRPr="00413B72">
        <w:rPr>
          <w:rFonts w:ascii="Times New Roman" w:hAnsi="Times New Roman"/>
          <w:sz w:val="28"/>
          <w:szCs w:val="28"/>
        </w:rPr>
        <w:lastRenderedPageBreak/>
        <w:t>предусматривать на расстоянии от окон жилых помещений дома: одиночные или двойные - не менее 10 метров, до восьми блоков - не менее 25 метров, от восьми до 30 блоков – не менее 50 метров.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 xml:space="preserve">8.4. Восстановление разрушившегося строения, либо строительство нового здания взамен разрушившегося, а так же перенос строений в пределах земельного участка осуществляется в соответствии со схемой планировочной организации земельного участка, разработанной органами архитектуры Усть-Пристанского района  и согласованной с Администрацией сельсовета. </w:t>
      </w:r>
    </w:p>
    <w:p w:rsidR="00D1282F" w:rsidRPr="00413B72" w:rsidRDefault="00D1282F">
      <w:pPr>
        <w:spacing w:after="0" w:line="240" w:lineRule="auto"/>
        <w:ind w:firstLine="709"/>
        <w:jc w:val="both"/>
        <w:rPr>
          <w:rFonts w:ascii="Times New Roman" w:hAnsi="Times New Roman"/>
          <w:sz w:val="28"/>
          <w:szCs w:val="28"/>
        </w:rPr>
      </w:pPr>
    </w:p>
    <w:p w:rsidR="00D1282F" w:rsidRPr="00413B72" w:rsidRDefault="00A20796">
      <w:pPr>
        <w:spacing w:after="0" w:line="240" w:lineRule="auto"/>
        <w:ind w:firstLine="709"/>
        <w:jc w:val="center"/>
        <w:rPr>
          <w:rFonts w:ascii="Times New Roman" w:hAnsi="Times New Roman"/>
          <w:sz w:val="28"/>
          <w:szCs w:val="28"/>
        </w:rPr>
      </w:pPr>
      <w:r w:rsidRPr="00413B72">
        <w:rPr>
          <w:rFonts w:ascii="Times New Roman" w:hAnsi="Times New Roman"/>
          <w:sz w:val="28"/>
          <w:szCs w:val="28"/>
        </w:rPr>
        <w:t>9. Особенности размещения нестационарных торговых объектов</w:t>
      </w:r>
    </w:p>
    <w:p w:rsidR="00D1282F" w:rsidRPr="00413B72" w:rsidRDefault="00D1282F">
      <w:pPr>
        <w:spacing w:after="0" w:line="240" w:lineRule="auto"/>
        <w:ind w:firstLine="709"/>
        <w:jc w:val="center"/>
        <w:rPr>
          <w:rFonts w:ascii="Times New Roman" w:hAnsi="Times New Roman"/>
          <w:sz w:val="28"/>
          <w:szCs w:val="28"/>
        </w:rPr>
      </w:pP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D1282F" w:rsidRPr="00413B72" w:rsidRDefault="00A20796">
      <w:pPr>
        <w:spacing w:after="0" w:line="240" w:lineRule="auto"/>
        <w:ind w:firstLine="709"/>
        <w:jc w:val="both"/>
        <w:rPr>
          <w:rFonts w:ascii="Times New Roman" w:hAnsi="Times New Roman"/>
          <w:sz w:val="28"/>
          <w:szCs w:val="28"/>
        </w:rPr>
      </w:pPr>
      <w:r w:rsidRPr="00413B72">
        <w:rPr>
          <w:rFonts w:ascii="Times New Roman" w:hAnsi="Times New Roman"/>
          <w:sz w:val="28"/>
          <w:szCs w:val="28"/>
        </w:rPr>
        <w:t>9.2. Схема размещения нестационарных торговых объектов разрабатывается и утверждается постановлением Администрации Усть-Пристанского района Алтайского края, в порядке, установленном уполномоченным органом исполнительной власти субъекта Российской Федерации.</w:t>
      </w:r>
    </w:p>
    <w:sectPr w:rsidR="00D1282F" w:rsidRPr="00413B72" w:rsidSect="00D1282F">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1282F"/>
    <w:rsid w:val="00051D7C"/>
    <w:rsid w:val="000521CE"/>
    <w:rsid w:val="000A044B"/>
    <w:rsid w:val="0013749E"/>
    <w:rsid w:val="001637AB"/>
    <w:rsid w:val="001B2C30"/>
    <w:rsid w:val="002A206A"/>
    <w:rsid w:val="0031575C"/>
    <w:rsid w:val="00342380"/>
    <w:rsid w:val="00411C1C"/>
    <w:rsid w:val="00413B72"/>
    <w:rsid w:val="004F06BE"/>
    <w:rsid w:val="00506023"/>
    <w:rsid w:val="00511CDE"/>
    <w:rsid w:val="00590B11"/>
    <w:rsid w:val="005A0741"/>
    <w:rsid w:val="005E689D"/>
    <w:rsid w:val="0061055D"/>
    <w:rsid w:val="006D4E94"/>
    <w:rsid w:val="00700A65"/>
    <w:rsid w:val="00750655"/>
    <w:rsid w:val="007C3917"/>
    <w:rsid w:val="00830E50"/>
    <w:rsid w:val="00883805"/>
    <w:rsid w:val="008C6ECC"/>
    <w:rsid w:val="00981DDF"/>
    <w:rsid w:val="009E655B"/>
    <w:rsid w:val="00A20796"/>
    <w:rsid w:val="00A609F6"/>
    <w:rsid w:val="00B27D67"/>
    <w:rsid w:val="00CA7D5E"/>
    <w:rsid w:val="00CB6B00"/>
    <w:rsid w:val="00D1282F"/>
    <w:rsid w:val="00DE3C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1282F"/>
  </w:style>
  <w:style w:type="paragraph" w:styleId="10">
    <w:name w:val="heading 1"/>
    <w:next w:val="a"/>
    <w:link w:val="11"/>
    <w:uiPriority w:val="9"/>
    <w:qFormat/>
    <w:rsid w:val="00D1282F"/>
    <w:pPr>
      <w:spacing w:before="120" w:after="120"/>
      <w:jc w:val="both"/>
      <w:outlineLvl w:val="0"/>
    </w:pPr>
    <w:rPr>
      <w:rFonts w:ascii="XO Thames" w:hAnsi="XO Thames"/>
      <w:b/>
      <w:sz w:val="32"/>
    </w:rPr>
  </w:style>
  <w:style w:type="paragraph" w:styleId="2">
    <w:name w:val="heading 2"/>
    <w:next w:val="a"/>
    <w:link w:val="20"/>
    <w:uiPriority w:val="9"/>
    <w:qFormat/>
    <w:rsid w:val="00D1282F"/>
    <w:pPr>
      <w:spacing w:before="120" w:after="120"/>
      <w:jc w:val="both"/>
      <w:outlineLvl w:val="1"/>
    </w:pPr>
    <w:rPr>
      <w:rFonts w:ascii="XO Thames" w:hAnsi="XO Thames"/>
      <w:b/>
      <w:sz w:val="28"/>
    </w:rPr>
  </w:style>
  <w:style w:type="paragraph" w:styleId="3">
    <w:name w:val="heading 3"/>
    <w:next w:val="a"/>
    <w:link w:val="30"/>
    <w:uiPriority w:val="9"/>
    <w:qFormat/>
    <w:rsid w:val="00D1282F"/>
    <w:pPr>
      <w:spacing w:before="120" w:after="120"/>
      <w:jc w:val="both"/>
      <w:outlineLvl w:val="2"/>
    </w:pPr>
    <w:rPr>
      <w:rFonts w:ascii="XO Thames" w:hAnsi="XO Thames"/>
      <w:b/>
      <w:sz w:val="26"/>
    </w:rPr>
  </w:style>
  <w:style w:type="paragraph" w:styleId="4">
    <w:name w:val="heading 4"/>
    <w:next w:val="a"/>
    <w:link w:val="40"/>
    <w:uiPriority w:val="9"/>
    <w:qFormat/>
    <w:rsid w:val="00D1282F"/>
    <w:pPr>
      <w:spacing w:before="120" w:after="120"/>
      <w:jc w:val="both"/>
      <w:outlineLvl w:val="3"/>
    </w:pPr>
    <w:rPr>
      <w:rFonts w:ascii="XO Thames" w:hAnsi="XO Thames"/>
      <w:b/>
      <w:sz w:val="24"/>
    </w:rPr>
  </w:style>
  <w:style w:type="paragraph" w:styleId="5">
    <w:name w:val="heading 5"/>
    <w:next w:val="a"/>
    <w:link w:val="50"/>
    <w:uiPriority w:val="9"/>
    <w:qFormat/>
    <w:rsid w:val="00D1282F"/>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1282F"/>
  </w:style>
  <w:style w:type="paragraph" w:styleId="21">
    <w:name w:val="toc 2"/>
    <w:next w:val="a"/>
    <w:link w:val="22"/>
    <w:uiPriority w:val="39"/>
    <w:rsid w:val="00D1282F"/>
    <w:pPr>
      <w:ind w:left="200"/>
    </w:pPr>
    <w:rPr>
      <w:rFonts w:ascii="XO Thames" w:hAnsi="XO Thames"/>
      <w:sz w:val="28"/>
    </w:rPr>
  </w:style>
  <w:style w:type="character" w:customStyle="1" w:styleId="22">
    <w:name w:val="Оглавление 2 Знак"/>
    <w:link w:val="21"/>
    <w:rsid w:val="00D1282F"/>
    <w:rPr>
      <w:rFonts w:ascii="XO Thames" w:hAnsi="XO Thames"/>
      <w:sz w:val="28"/>
    </w:rPr>
  </w:style>
  <w:style w:type="paragraph" w:styleId="41">
    <w:name w:val="toc 4"/>
    <w:next w:val="a"/>
    <w:link w:val="42"/>
    <w:uiPriority w:val="39"/>
    <w:rsid w:val="00D1282F"/>
    <w:pPr>
      <w:ind w:left="600"/>
    </w:pPr>
    <w:rPr>
      <w:rFonts w:ascii="XO Thames" w:hAnsi="XO Thames"/>
      <w:sz w:val="28"/>
    </w:rPr>
  </w:style>
  <w:style w:type="character" w:customStyle="1" w:styleId="42">
    <w:name w:val="Оглавление 4 Знак"/>
    <w:link w:val="41"/>
    <w:rsid w:val="00D1282F"/>
    <w:rPr>
      <w:rFonts w:ascii="XO Thames" w:hAnsi="XO Thames"/>
      <w:sz w:val="28"/>
    </w:rPr>
  </w:style>
  <w:style w:type="paragraph" w:styleId="6">
    <w:name w:val="toc 6"/>
    <w:next w:val="a"/>
    <w:link w:val="60"/>
    <w:uiPriority w:val="39"/>
    <w:rsid w:val="00D1282F"/>
    <w:pPr>
      <w:ind w:left="1000"/>
    </w:pPr>
    <w:rPr>
      <w:rFonts w:ascii="XO Thames" w:hAnsi="XO Thames"/>
      <w:sz w:val="28"/>
    </w:rPr>
  </w:style>
  <w:style w:type="character" w:customStyle="1" w:styleId="60">
    <w:name w:val="Оглавление 6 Знак"/>
    <w:link w:val="6"/>
    <w:rsid w:val="00D1282F"/>
    <w:rPr>
      <w:rFonts w:ascii="XO Thames" w:hAnsi="XO Thames"/>
      <w:sz w:val="28"/>
    </w:rPr>
  </w:style>
  <w:style w:type="paragraph" w:styleId="7">
    <w:name w:val="toc 7"/>
    <w:next w:val="a"/>
    <w:link w:val="70"/>
    <w:uiPriority w:val="39"/>
    <w:rsid w:val="00D1282F"/>
    <w:pPr>
      <w:ind w:left="1200"/>
    </w:pPr>
    <w:rPr>
      <w:rFonts w:ascii="XO Thames" w:hAnsi="XO Thames"/>
      <w:sz w:val="28"/>
    </w:rPr>
  </w:style>
  <w:style w:type="character" w:customStyle="1" w:styleId="70">
    <w:name w:val="Оглавление 7 Знак"/>
    <w:link w:val="7"/>
    <w:rsid w:val="00D1282F"/>
    <w:rPr>
      <w:rFonts w:ascii="XO Thames" w:hAnsi="XO Thames"/>
      <w:sz w:val="28"/>
    </w:rPr>
  </w:style>
  <w:style w:type="paragraph" w:customStyle="1" w:styleId="Endnote">
    <w:name w:val="Endnote"/>
    <w:link w:val="Endnote0"/>
    <w:rsid w:val="00D1282F"/>
    <w:pPr>
      <w:ind w:firstLine="851"/>
      <w:jc w:val="both"/>
    </w:pPr>
    <w:rPr>
      <w:rFonts w:ascii="XO Thames" w:hAnsi="XO Thames"/>
    </w:rPr>
  </w:style>
  <w:style w:type="character" w:customStyle="1" w:styleId="Endnote0">
    <w:name w:val="Endnote"/>
    <w:link w:val="Endnote"/>
    <w:rsid w:val="00D1282F"/>
    <w:rPr>
      <w:rFonts w:ascii="XO Thames" w:hAnsi="XO Thames"/>
      <w:sz w:val="22"/>
    </w:rPr>
  </w:style>
  <w:style w:type="character" w:customStyle="1" w:styleId="30">
    <w:name w:val="Заголовок 3 Знак"/>
    <w:link w:val="3"/>
    <w:rsid w:val="00D1282F"/>
    <w:rPr>
      <w:rFonts w:ascii="XO Thames" w:hAnsi="XO Thames"/>
      <w:b/>
      <w:sz w:val="26"/>
    </w:rPr>
  </w:style>
  <w:style w:type="paragraph" w:styleId="31">
    <w:name w:val="toc 3"/>
    <w:next w:val="a"/>
    <w:link w:val="32"/>
    <w:uiPriority w:val="39"/>
    <w:rsid w:val="00D1282F"/>
    <w:pPr>
      <w:ind w:left="400"/>
    </w:pPr>
    <w:rPr>
      <w:rFonts w:ascii="XO Thames" w:hAnsi="XO Thames"/>
      <w:sz w:val="28"/>
    </w:rPr>
  </w:style>
  <w:style w:type="character" w:customStyle="1" w:styleId="32">
    <w:name w:val="Оглавление 3 Знак"/>
    <w:link w:val="31"/>
    <w:rsid w:val="00D1282F"/>
    <w:rPr>
      <w:rFonts w:ascii="XO Thames" w:hAnsi="XO Thames"/>
      <w:sz w:val="28"/>
    </w:rPr>
  </w:style>
  <w:style w:type="character" w:customStyle="1" w:styleId="50">
    <w:name w:val="Заголовок 5 Знак"/>
    <w:link w:val="5"/>
    <w:rsid w:val="00D1282F"/>
    <w:rPr>
      <w:rFonts w:ascii="XO Thames" w:hAnsi="XO Thames"/>
      <w:b/>
      <w:sz w:val="22"/>
    </w:rPr>
  </w:style>
  <w:style w:type="character" w:customStyle="1" w:styleId="11">
    <w:name w:val="Заголовок 1 Знак"/>
    <w:link w:val="10"/>
    <w:rsid w:val="00D1282F"/>
    <w:rPr>
      <w:rFonts w:ascii="XO Thames" w:hAnsi="XO Thames"/>
      <w:b/>
      <w:sz w:val="32"/>
    </w:rPr>
  </w:style>
  <w:style w:type="paragraph" w:customStyle="1" w:styleId="12">
    <w:name w:val="Гиперссылка1"/>
    <w:link w:val="a3"/>
    <w:rsid w:val="00D1282F"/>
    <w:rPr>
      <w:color w:val="0000FF"/>
      <w:u w:val="single"/>
    </w:rPr>
  </w:style>
  <w:style w:type="character" w:styleId="a3">
    <w:name w:val="Hyperlink"/>
    <w:link w:val="12"/>
    <w:rsid w:val="00D1282F"/>
    <w:rPr>
      <w:color w:val="0000FF"/>
      <w:u w:val="single"/>
    </w:rPr>
  </w:style>
  <w:style w:type="paragraph" w:customStyle="1" w:styleId="Footnote">
    <w:name w:val="Footnote"/>
    <w:link w:val="Footnote0"/>
    <w:rsid w:val="00D1282F"/>
    <w:pPr>
      <w:ind w:firstLine="851"/>
      <w:jc w:val="both"/>
    </w:pPr>
    <w:rPr>
      <w:rFonts w:ascii="XO Thames" w:hAnsi="XO Thames"/>
    </w:rPr>
  </w:style>
  <w:style w:type="character" w:customStyle="1" w:styleId="Footnote0">
    <w:name w:val="Footnote"/>
    <w:link w:val="Footnote"/>
    <w:rsid w:val="00D1282F"/>
    <w:rPr>
      <w:rFonts w:ascii="XO Thames" w:hAnsi="XO Thames"/>
      <w:sz w:val="22"/>
    </w:rPr>
  </w:style>
  <w:style w:type="paragraph" w:styleId="13">
    <w:name w:val="toc 1"/>
    <w:next w:val="a"/>
    <w:link w:val="14"/>
    <w:uiPriority w:val="39"/>
    <w:rsid w:val="00D1282F"/>
    <w:rPr>
      <w:rFonts w:ascii="XO Thames" w:hAnsi="XO Thames"/>
      <w:b/>
      <w:sz w:val="28"/>
    </w:rPr>
  </w:style>
  <w:style w:type="character" w:customStyle="1" w:styleId="14">
    <w:name w:val="Оглавление 1 Знак"/>
    <w:link w:val="13"/>
    <w:rsid w:val="00D1282F"/>
    <w:rPr>
      <w:rFonts w:ascii="XO Thames" w:hAnsi="XO Thames"/>
      <w:b/>
      <w:sz w:val="28"/>
    </w:rPr>
  </w:style>
  <w:style w:type="paragraph" w:customStyle="1" w:styleId="HeaderandFooter">
    <w:name w:val="Header and Footer"/>
    <w:link w:val="HeaderandFooter0"/>
    <w:rsid w:val="00D1282F"/>
    <w:pPr>
      <w:spacing w:line="240" w:lineRule="auto"/>
      <w:jc w:val="both"/>
    </w:pPr>
    <w:rPr>
      <w:rFonts w:ascii="XO Thames" w:hAnsi="XO Thames"/>
      <w:sz w:val="28"/>
    </w:rPr>
  </w:style>
  <w:style w:type="character" w:customStyle="1" w:styleId="HeaderandFooter0">
    <w:name w:val="Header and Footer"/>
    <w:link w:val="HeaderandFooter"/>
    <w:rsid w:val="00D1282F"/>
    <w:rPr>
      <w:rFonts w:ascii="XO Thames" w:hAnsi="XO Thames"/>
      <w:sz w:val="28"/>
    </w:rPr>
  </w:style>
  <w:style w:type="paragraph" w:customStyle="1" w:styleId="15">
    <w:name w:val="Основной шрифт абзаца1"/>
    <w:link w:val="9"/>
    <w:rsid w:val="00D1282F"/>
  </w:style>
  <w:style w:type="paragraph" w:styleId="9">
    <w:name w:val="toc 9"/>
    <w:next w:val="a"/>
    <w:link w:val="90"/>
    <w:uiPriority w:val="39"/>
    <w:rsid w:val="00D1282F"/>
    <w:pPr>
      <w:ind w:left="1600"/>
    </w:pPr>
    <w:rPr>
      <w:rFonts w:ascii="XO Thames" w:hAnsi="XO Thames"/>
      <w:sz w:val="28"/>
    </w:rPr>
  </w:style>
  <w:style w:type="character" w:customStyle="1" w:styleId="90">
    <w:name w:val="Оглавление 9 Знак"/>
    <w:link w:val="9"/>
    <w:rsid w:val="00D1282F"/>
    <w:rPr>
      <w:rFonts w:ascii="XO Thames" w:hAnsi="XO Thames"/>
      <w:sz w:val="28"/>
    </w:rPr>
  </w:style>
  <w:style w:type="paragraph" w:styleId="8">
    <w:name w:val="toc 8"/>
    <w:next w:val="a"/>
    <w:link w:val="80"/>
    <w:uiPriority w:val="39"/>
    <w:rsid w:val="00D1282F"/>
    <w:pPr>
      <w:ind w:left="1400"/>
    </w:pPr>
    <w:rPr>
      <w:rFonts w:ascii="XO Thames" w:hAnsi="XO Thames"/>
      <w:sz w:val="28"/>
    </w:rPr>
  </w:style>
  <w:style w:type="character" w:customStyle="1" w:styleId="80">
    <w:name w:val="Оглавление 8 Знак"/>
    <w:link w:val="8"/>
    <w:rsid w:val="00D1282F"/>
    <w:rPr>
      <w:rFonts w:ascii="XO Thames" w:hAnsi="XO Thames"/>
      <w:sz w:val="28"/>
    </w:rPr>
  </w:style>
  <w:style w:type="paragraph" w:styleId="51">
    <w:name w:val="toc 5"/>
    <w:next w:val="a"/>
    <w:link w:val="52"/>
    <w:uiPriority w:val="39"/>
    <w:rsid w:val="00D1282F"/>
    <w:pPr>
      <w:ind w:left="800"/>
    </w:pPr>
    <w:rPr>
      <w:rFonts w:ascii="XO Thames" w:hAnsi="XO Thames"/>
      <w:sz w:val="28"/>
    </w:rPr>
  </w:style>
  <w:style w:type="character" w:customStyle="1" w:styleId="52">
    <w:name w:val="Оглавление 5 Знак"/>
    <w:link w:val="51"/>
    <w:rsid w:val="00D1282F"/>
    <w:rPr>
      <w:rFonts w:ascii="XO Thames" w:hAnsi="XO Thames"/>
      <w:sz w:val="28"/>
    </w:rPr>
  </w:style>
  <w:style w:type="paragraph" w:styleId="a4">
    <w:name w:val="Subtitle"/>
    <w:next w:val="a"/>
    <w:link w:val="a5"/>
    <w:uiPriority w:val="11"/>
    <w:qFormat/>
    <w:rsid w:val="00D1282F"/>
    <w:pPr>
      <w:jc w:val="both"/>
    </w:pPr>
    <w:rPr>
      <w:rFonts w:ascii="XO Thames" w:hAnsi="XO Thames"/>
      <w:i/>
      <w:sz w:val="24"/>
    </w:rPr>
  </w:style>
  <w:style w:type="character" w:customStyle="1" w:styleId="a5">
    <w:name w:val="Подзаголовок Знак"/>
    <w:link w:val="a4"/>
    <w:rsid w:val="00D1282F"/>
    <w:rPr>
      <w:rFonts w:ascii="XO Thames" w:hAnsi="XO Thames"/>
      <w:i/>
      <w:sz w:val="24"/>
    </w:rPr>
  </w:style>
  <w:style w:type="paragraph" w:styleId="a6">
    <w:name w:val="Title"/>
    <w:next w:val="a"/>
    <w:link w:val="a7"/>
    <w:uiPriority w:val="10"/>
    <w:qFormat/>
    <w:rsid w:val="00D1282F"/>
    <w:pPr>
      <w:spacing w:before="567" w:after="567"/>
      <w:jc w:val="center"/>
    </w:pPr>
    <w:rPr>
      <w:rFonts w:ascii="XO Thames" w:hAnsi="XO Thames"/>
      <w:b/>
      <w:caps/>
      <w:sz w:val="40"/>
    </w:rPr>
  </w:style>
  <w:style w:type="character" w:customStyle="1" w:styleId="a7">
    <w:name w:val="Название Знак"/>
    <w:link w:val="a6"/>
    <w:rsid w:val="00D1282F"/>
    <w:rPr>
      <w:rFonts w:ascii="XO Thames" w:hAnsi="XO Thames"/>
      <w:b/>
      <w:caps/>
      <w:sz w:val="40"/>
    </w:rPr>
  </w:style>
  <w:style w:type="character" w:customStyle="1" w:styleId="40">
    <w:name w:val="Заголовок 4 Знак"/>
    <w:link w:val="4"/>
    <w:rsid w:val="00D1282F"/>
    <w:rPr>
      <w:rFonts w:ascii="XO Thames" w:hAnsi="XO Thames"/>
      <w:b/>
      <w:sz w:val="24"/>
    </w:rPr>
  </w:style>
  <w:style w:type="character" w:customStyle="1" w:styleId="20">
    <w:name w:val="Заголовок 2 Знак"/>
    <w:link w:val="2"/>
    <w:rsid w:val="00D1282F"/>
    <w:rPr>
      <w:rFonts w:ascii="XO Thames" w:hAnsi="XO Thames"/>
      <w:b/>
      <w:sz w:val="28"/>
    </w:rPr>
  </w:style>
  <w:style w:type="table" w:styleId="a8">
    <w:name w:val="Table Grid"/>
    <w:basedOn w:val="a1"/>
    <w:rsid w:val="00D128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1"/>
    <w:qFormat/>
    <w:rsid w:val="00511CDE"/>
    <w:pPr>
      <w:spacing w:after="0" w:line="240" w:lineRule="auto"/>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divs>
    <w:div w:id="24484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2D673EC-A0B3-4C4C-963D-74B36DEFEFA8" TargetMode="External"/><Relationship Id="rId13" Type="http://schemas.openxmlformats.org/officeDocument/2006/relationships/hyperlink" Target="https://pravo-search.minjust.ru/bigs/showDocument.html?id=E999DCF9-926B-4FA1-9B51-8FD631C66B0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8A61449B-B56F-4610-BED4-5CD8AA699305" TargetMode="External"/><Relationship Id="rId12" Type="http://schemas.openxmlformats.org/officeDocument/2006/relationships/hyperlink" Target="http://nla-service.minjust.ru:8080/rnla-links/w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46B58C0F-62BF-4C11-92A4-762C83FEE071"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pravo-search.minjust.ru/bigs/showDocument.html?id=0040F7A8-9A0D-4E71-BA36-B348C3CFE439" TargetMode="External"/><Relationship Id="rId5" Type="http://schemas.openxmlformats.org/officeDocument/2006/relationships/hyperlink" Target="https://pravo-search.minjust.ru/bigs/showDocument.html?id=57DEDFCD-7936-4996-BEF9-BBD065BD60CD" TargetMode="External"/><Relationship Id="rId15" Type="http://schemas.openxmlformats.org/officeDocument/2006/relationships/hyperlink" Target="https://pravo-search.minjust.ru/bigs/showDocument.html?id=14EB0F9E-FF4C-49C8-BFC5-3EDE32AF8A57" TargetMode="External"/><Relationship Id="rId10" Type="http://schemas.openxmlformats.org/officeDocument/2006/relationships/hyperlink" Target="https://pravo-search.minjust.ru/bigs/showDocument.html?id=F38AE4D2-0425-4CAE-A352-4229778FED79" TargetMode="External"/><Relationship Id="rId19" Type="http://schemas.microsoft.com/office/2007/relationships/stylesWithEffects" Target="stylesWithEffects.xm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hyperlink" Target="https://pravo-search.minjust.ru/bigs/showDocument.html?id=E999DCF9-926B-4FA1-9B51-8FD631C66B00" TargetMode="External"/><Relationship Id="rId14" Type="http://schemas.openxmlformats.org/officeDocument/2006/relationships/hyperlink" Target="https://pravo-search.minjust.ru/bigs/showDocument.html?id=313AE05C-60D9-4F9E-8A34-D942808694A8"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26382</Words>
  <Characters>150379</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троицкий сс</dc:creator>
  <cp:lastModifiedBy>user</cp:lastModifiedBy>
  <cp:revision>26</cp:revision>
  <cp:lastPrinted>2026-07-01T12:18:00Z</cp:lastPrinted>
  <dcterms:created xsi:type="dcterms:W3CDTF">2026-02-16T02:01:00Z</dcterms:created>
  <dcterms:modified xsi:type="dcterms:W3CDTF">2026-07-01T12:29:00Z</dcterms:modified>
</cp:coreProperties>
</file>