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37" w:rsidRDefault="003B3D37" w:rsidP="003B3D37">
      <w:pPr>
        <w:spacing w:after="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B3D37" w:rsidRPr="003B3D37" w:rsidRDefault="003B3D37" w:rsidP="003B3D3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B3D37">
        <w:rPr>
          <w:rFonts w:ascii="Times New Roman" w:hAnsi="Times New Roman"/>
          <w:sz w:val="28"/>
          <w:szCs w:val="28"/>
        </w:rPr>
        <w:t>РОССИЙСКАЯ ФЕДЕРАЦИЯ</w:t>
      </w:r>
    </w:p>
    <w:p w:rsidR="003B3D37" w:rsidRPr="003B3D37" w:rsidRDefault="003B3D37" w:rsidP="003B3D3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B3D37">
        <w:rPr>
          <w:rFonts w:ascii="Times New Roman" w:hAnsi="Times New Roman"/>
          <w:sz w:val="28"/>
          <w:szCs w:val="28"/>
        </w:rPr>
        <w:t>НОВОАЛЕКСАНДРОВСКОЕ СЕЛЬСКОЕ СОБРАНИЕ ДЕПУТАТОВ РУБЦОВСКОГО РАЙОНА АЛТАЙСКОГО КРАЯ</w:t>
      </w:r>
    </w:p>
    <w:p w:rsidR="003B3D37" w:rsidRPr="003B3D37" w:rsidRDefault="003B3D37" w:rsidP="003B3D3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B3D37" w:rsidRDefault="003B3D37" w:rsidP="003B3D37">
      <w:pPr>
        <w:spacing w:after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B3D37" w:rsidRDefault="003B3D37" w:rsidP="003B3D3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№ </w:t>
      </w:r>
    </w:p>
    <w:p w:rsidR="003B3D37" w:rsidRDefault="003B3D37" w:rsidP="003B3D37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B3D37" w:rsidRPr="00144770" w:rsidRDefault="003B3D37" w:rsidP="003B3D37">
      <w:pPr>
        <w:spacing w:after="40"/>
        <w:jc w:val="center"/>
        <w:rPr>
          <w:rFonts w:ascii="Arial" w:hAnsi="Arial" w:cs="Arial"/>
          <w:sz w:val="24"/>
          <w:szCs w:val="24"/>
        </w:rPr>
      </w:pPr>
      <w:r w:rsidRPr="0014477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4477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144770">
        <w:rPr>
          <w:rFonts w:ascii="Times New Roman" w:hAnsi="Times New Roman" w:cs="Times New Roman"/>
          <w:sz w:val="24"/>
          <w:szCs w:val="24"/>
        </w:rPr>
        <w:t>овоалександровка</w:t>
      </w:r>
    </w:p>
    <w:p w:rsidR="003B3D37" w:rsidRDefault="003B3D37" w:rsidP="003B3D37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B3D37" w:rsidRDefault="003B3D37" w:rsidP="003B3D37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бюджете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Рубцовского района Алтайского края</w:t>
      </w:r>
    </w:p>
    <w:p w:rsidR="003B3D37" w:rsidRDefault="003B3D37" w:rsidP="003B3D37">
      <w:pPr>
        <w:spacing w:after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2026 год</w:t>
      </w: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1 Основные характеристики бюджета сельского поселения на 2026 год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 на 2026 год: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в сумме 4 195,0 тыс. рублей, в том чис</w:t>
      </w:r>
      <w:r>
        <w:rPr>
          <w:rFonts w:ascii="Times New Roman" w:eastAsia="Times New Roman" w:hAnsi="Times New Roman" w:cs="Times New Roman"/>
          <w:sz w:val="28"/>
        </w:rPr>
        <w:t>ле объем межбюджетных трансфертов, получаемых из других бюджетов, в сумме 3 616,0 тыс. рублей;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общий объем расходов бюджета сельского поселения в сумме 4 195,0 тыс. рублей;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верхний  предел  муниципального внутреннего долга  по состоянию на 1 января 2</w:t>
      </w:r>
      <w:r>
        <w:rPr>
          <w:rFonts w:ascii="Times New Roman" w:eastAsia="Times New Roman" w:hAnsi="Times New Roman" w:cs="Times New Roman"/>
          <w:sz w:val="28"/>
        </w:rPr>
        <w:t>027 года в  сумме 0,0 тыс. рублей, в том числе верхний предел долга по муниципальным гарантиям в сумме 0,0 тыс. рублей;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в сумме 0,0 тыс. рублей.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источники финансирования дефицита бюджета сельского поселен</w:t>
      </w:r>
      <w:r>
        <w:rPr>
          <w:rFonts w:ascii="Times New Roman" w:eastAsia="Times New Roman" w:hAnsi="Times New Roman" w:cs="Times New Roman"/>
          <w:sz w:val="28"/>
        </w:rPr>
        <w:t>ия на 2026 год согласно приложению 1 к настоящему Решению.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2. Бюджетные ассигнования бюджета сельского поселения на 2026 год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Утвердить: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распределение бюджетных ассигнований по разделам и подразделам классификации расходов бюджета сельского п</w:t>
      </w:r>
      <w:r>
        <w:rPr>
          <w:rFonts w:ascii="Times New Roman" w:eastAsia="Times New Roman" w:hAnsi="Times New Roman" w:cs="Times New Roman"/>
          <w:sz w:val="28"/>
        </w:rPr>
        <w:t>оселения на 2026 год согласно приложению 2 к настоящему Решению;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ведомственную структуру расходов бюджета сельского поселения на 2026 год согласно приложению 3 к настоящему Решению;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распределение бюджетных ассигнований по разделам, подразделам, целев</w:t>
      </w:r>
      <w:r>
        <w:rPr>
          <w:rFonts w:ascii="Times New Roman" w:eastAsia="Times New Roman" w:hAnsi="Times New Roman" w:cs="Times New Roman"/>
          <w:sz w:val="28"/>
        </w:rPr>
        <w:t>ым статьям, группам (группам и подгруппам) видов расходов на 2026  год согласно приложению 4 к настоящему Решению;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 Утвердить общий объем бюджетных ассигнований, направляемых на исполнение публичных нормативных обязательств, на 2026 год в сумме 42,0 тыс.</w:t>
      </w:r>
      <w:r>
        <w:rPr>
          <w:rFonts w:ascii="Times New Roman" w:eastAsia="Times New Roman" w:hAnsi="Times New Roman" w:cs="Times New Roman"/>
          <w:sz w:val="28"/>
        </w:rPr>
        <w:t xml:space="preserve"> рублей.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3. Утвердить объем бюджетных ассигнований резервного фонда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Новоалександровский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на 2026 год в сумме 5,0 тыс. рублей.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3. Межбюджетные трансферты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объем межбюджетных трансфертов,</w:t>
      </w:r>
      <w:r>
        <w:rPr>
          <w:rFonts w:ascii="Times New Roman" w:eastAsia="Times New Roman" w:hAnsi="Times New Roman" w:cs="Times New Roman"/>
          <w:sz w:val="28"/>
        </w:rPr>
        <w:t xml:space="preserve"> подлежащих перечислению в 2026 году в бюджет Рубцовского района  из бюджета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Новоалександровский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1)  </w:t>
      </w:r>
      <w:proofErr w:type="spellStart"/>
      <w:r>
        <w:rPr>
          <w:rFonts w:ascii="Times New Roman" w:eastAsia="Times New Roman" w:hAnsi="Times New Roman" w:cs="Times New Roman"/>
          <w:sz w:val="28"/>
        </w:rPr>
        <w:t>оселения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сумме 2,0 тыс</w:t>
      </w:r>
      <w:proofErr w:type="gramStart"/>
      <w:r>
        <w:rPr>
          <w:rFonts w:ascii="Times New Roman" w:eastAsia="Times New Roman" w:hAnsi="Times New Roman" w:cs="Times New Roman"/>
          <w:sz w:val="28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</w:rPr>
        <w:t>ублей. в сумме 2,0 тыс. рублей;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4. Особенности исполнения бюджета сельского поселения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1.  Администрация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Новоалександровского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сельсовета Рубцовского района Алтайского края может в ходе исполнения настоящего Решения без вне</w:t>
      </w:r>
      <w:r>
        <w:rPr>
          <w:rFonts w:ascii="Times New Roman" w:eastAsia="Times New Roman" w:hAnsi="Times New Roman" w:cs="Times New Roman"/>
          <w:sz w:val="28"/>
        </w:rPr>
        <w:t>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Установить, что заключение и оплата ранее заключенных получателями средств бюджета сельского поселения контрактов</w:t>
      </w:r>
      <w:r>
        <w:rPr>
          <w:rFonts w:ascii="Times New Roman" w:eastAsia="Times New Roman" w:hAnsi="Times New Roman" w:cs="Times New Roman"/>
          <w:sz w:val="28"/>
        </w:rPr>
        <w:t>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</w:t>
      </w:r>
      <w:r>
        <w:rPr>
          <w:rFonts w:ascii="Times New Roman" w:eastAsia="Times New Roman" w:hAnsi="Times New Roman" w:cs="Times New Roman"/>
          <w:sz w:val="28"/>
        </w:rPr>
        <w:t>зательств.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</w:t>
      </w:r>
      <w:r>
        <w:rPr>
          <w:rFonts w:ascii="Times New Roman" w:eastAsia="Times New Roman" w:hAnsi="Times New Roman" w:cs="Times New Roman"/>
          <w:sz w:val="28"/>
        </w:rPr>
        <w:t>язательств, оплате не подлежат, за исключением случаев, установленных Бюджетным кодексом Российской Федерации.</w:t>
      </w: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4. </w:t>
      </w:r>
      <w:r>
        <w:rPr>
          <w:rFonts w:ascii="Times New Roman" w:eastAsia="Times New Roman" w:hAnsi="Times New Roman" w:cs="Times New Roman"/>
          <w:sz w:val="28"/>
        </w:rPr>
        <w:t xml:space="preserve">Рекомендовать органам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Новоалександровский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5. Приведение решений и ины</w:t>
      </w:r>
      <w:r>
        <w:rPr>
          <w:rFonts w:ascii="Times New Roman" w:eastAsia="Times New Roman" w:hAnsi="Times New Roman" w:cs="Times New Roman"/>
          <w:b/>
          <w:sz w:val="28"/>
        </w:rPr>
        <w:t xml:space="preserve">х нормативных правовых актов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Новоалександровский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сельсовет </w:t>
      </w:r>
      <w:r>
        <w:rPr>
          <w:rFonts w:ascii="Times New Roman" w:eastAsia="Times New Roman" w:hAnsi="Times New Roman" w:cs="Times New Roman"/>
          <w:b/>
          <w:sz w:val="28"/>
        </w:rPr>
        <w:lastRenderedPageBreak/>
        <w:t>Рубцовского района Алтайского края в соответствие с настоящим Решением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Решения и иные нормативные правовые акты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Новоалександровский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сельсовет </w:t>
      </w:r>
      <w:r>
        <w:rPr>
          <w:rFonts w:ascii="Times New Roman" w:eastAsia="Times New Roman" w:hAnsi="Times New Roman" w:cs="Times New Roman"/>
          <w:sz w:val="28"/>
        </w:rPr>
        <w:t>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6. Вступление в силу настоящего Решения</w:t>
      </w:r>
    </w:p>
    <w:p w:rsidR="00F46B23" w:rsidRDefault="00F46B23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46B23" w:rsidRDefault="003B3D37">
      <w:pPr>
        <w:spacing w:after="40" w:line="240" w:lineRule="auto"/>
        <w:ind w:firstLine="80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 1 января 2026 года.</w:t>
      </w:r>
    </w:p>
    <w:p w:rsidR="003B3D37" w:rsidRDefault="003B3D37">
      <w:pPr>
        <w:spacing w:after="40" w:line="240" w:lineRule="auto"/>
        <w:ind w:firstLine="800"/>
        <w:jc w:val="both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сельсовета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ПРИЛОЖЕНИЕ 1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3B3D37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Рубцовского района </w:t>
      </w:r>
    </w:p>
    <w:p w:rsidR="003B3D37" w:rsidRPr="00D42195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на 2026 год</w:t>
      </w:r>
      <w:r w:rsidRPr="00925F1E">
        <w:rPr>
          <w:rFonts w:ascii="Times New Roman" w:hAnsi="Times New Roman"/>
          <w:sz w:val="28"/>
          <w:szCs w:val="28"/>
        </w:rPr>
        <w:t>»</w:t>
      </w:r>
    </w:p>
    <w:p w:rsidR="003B3D37" w:rsidRDefault="003B3D37" w:rsidP="003B3D37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3B3D37" w:rsidRDefault="003B3D37" w:rsidP="003B3D37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сельского поселения </w:t>
      </w:r>
    </w:p>
    <w:p w:rsidR="003B3D37" w:rsidRDefault="003B3D37" w:rsidP="003B3D37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на 2026 год</w:t>
      </w: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2728"/>
        <w:gridCol w:w="6052"/>
      </w:tblGrid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60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0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3B3D37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Рубцовского района </w:t>
      </w:r>
    </w:p>
    <w:p w:rsidR="003B3D37" w:rsidRPr="00D42195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на 2026 год</w:t>
      </w:r>
      <w:r w:rsidRPr="00925F1E">
        <w:rPr>
          <w:rFonts w:ascii="Times New Roman" w:hAnsi="Times New Roman"/>
          <w:sz w:val="28"/>
          <w:szCs w:val="28"/>
        </w:rPr>
        <w:t>»</w:t>
      </w: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46B23" w:rsidRDefault="003B3D37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2026  год</w:t>
      </w: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6799"/>
        <w:gridCol w:w="926"/>
        <w:gridCol w:w="1041"/>
      </w:tblGrid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2 301,9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906,7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663,2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195,1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0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4 195,0</w:t>
            </w:r>
          </w:p>
        </w:tc>
      </w:tr>
    </w:tbl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3B3D37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Рубцовского района </w:t>
      </w:r>
    </w:p>
    <w:p w:rsidR="003B3D37" w:rsidRPr="00D42195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на 2026 год</w:t>
      </w:r>
      <w:r w:rsidRPr="00925F1E">
        <w:rPr>
          <w:rFonts w:ascii="Times New Roman" w:hAnsi="Times New Roman"/>
          <w:sz w:val="28"/>
          <w:szCs w:val="28"/>
        </w:rPr>
        <w:t>»</w:t>
      </w:r>
    </w:p>
    <w:p w:rsidR="003B3D37" w:rsidRDefault="003B3D37" w:rsidP="003B3D37">
      <w:pPr>
        <w:spacing w:after="40" w:line="240" w:lineRule="auto"/>
        <w:rPr>
          <w:rFonts w:ascii="Times New Roman" w:eastAsia="Times New Roman" w:hAnsi="Times New Roman" w:cs="Times New Roman"/>
          <w:sz w:val="28"/>
        </w:rPr>
      </w:pPr>
    </w:p>
    <w:p w:rsidR="00F46B23" w:rsidRDefault="003B3D37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2026 год</w:t>
      </w: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171"/>
        <w:gridCol w:w="608"/>
        <w:gridCol w:w="790"/>
        <w:gridCol w:w="1453"/>
        <w:gridCol w:w="869"/>
        <w:gridCol w:w="1039"/>
      </w:tblGrid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Новоалександровского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сельсовета Рубцовского района Алтайского края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4 195,0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2 301,9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558,3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168,7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саиоуправления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906,7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</w:t>
            </w:r>
            <w:r>
              <w:rPr>
                <w:rFonts w:ascii="Times New Roman" w:eastAsia="Times New Roman" w:hAnsi="Times New Roman" w:cs="Times New Roman"/>
                <w:sz w:val="24"/>
              </w:rPr>
              <w:t>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906,7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самоуправлени</w:t>
            </w:r>
            <w:proofErr w:type="spellEnd"/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906,7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832,7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276,5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Взносы по обязательному социальному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83,5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340,7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340,7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саиоуправления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краевого бюджета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Взносы по обязательному социальному страхованию на выплаты денежного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Резервные фонды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местной администрации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663,2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661,2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661,2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661,2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608,6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608,6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467,4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141,2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51,6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51,6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45,6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 за 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краевого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бюджета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полномочий по решению вопросов местного значения в соответствии с заключенными согл</w:t>
            </w:r>
            <w:r>
              <w:rPr>
                <w:rFonts w:ascii="Times New Roman" w:eastAsia="Times New Roman" w:hAnsi="Times New Roman" w:cs="Times New Roman"/>
                <w:sz w:val="24"/>
              </w:rPr>
              <w:t>ашениями</w:t>
            </w:r>
            <w:proofErr w:type="gramEnd"/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191,2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57,8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0210010810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0210010810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0210010810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0210010180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дорожной деятельности в отношении автомобильных дорог местного значения в границах населенных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пунктов поселения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апитальный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-, водоснабжения населения, водоотведения, снабжение населения топливом в пределах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полномочий,установленных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законодательством Российской Федерации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195,1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соблюдением, организация благоустройства территорий п</w:t>
            </w:r>
            <w:r>
              <w:rPr>
                <w:rFonts w:ascii="Times New Roman" w:eastAsia="Times New Roman" w:hAnsi="Times New Roman" w:cs="Times New Roman"/>
                <w:sz w:val="24"/>
              </w:rPr>
              <w:t>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176,1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участие в организации деятельности по накоплению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Доплата к пенсиям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4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4 195,0</w:t>
            </w:r>
          </w:p>
        </w:tc>
      </w:tr>
    </w:tbl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Default="003B3D37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3B3D37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</w:t>
      </w:r>
    </w:p>
    <w:p w:rsidR="003B3D37" w:rsidRPr="00925F1E" w:rsidRDefault="003B3D37" w:rsidP="003B3D3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Рубцовского района </w:t>
      </w:r>
    </w:p>
    <w:p w:rsidR="003B3D37" w:rsidRDefault="003B3D37" w:rsidP="003B3D37">
      <w:pPr>
        <w:spacing w:after="4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на 2026 год</w:t>
      </w:r>
      <w:r w:rsidRPr="00925F1E">
        <w:rPr>
          <w:rFonts w:ascii="Times New Roman" w:hAnsi="Times New Roman"/>
          <w:sz w:val="28"/>
          <w:szCs w:val="28"/>
        </w:rPr>
        <w:t>»</w:t>
      </w:r>
    </w:p>
    <w:p w:rsidR="003B3D37" w:rsidRDefault="003B3D37" w:rsidP="003B3D37">
      <w:pPr>
        <w:spacing w:after="4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46B23" w:rsidRDefault="003B3D37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F46B23" w:rsidRDefault="00F46B23">
      <w:pPr>
        <w:spacing w:after="40" w:line="240" w:lineRule="auto"/>
        <w:ind w:right="-596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508"/>
        <w:gridCol w:w="787"/>
        <w:gridCol w:w="1624"/>
        <w:gridCol w:w="856"/>
        <w:gridCol w:w="1110"/>
      </w:tblGrid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Новоалександровского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сельсовета Рубцовского района Алтайского края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4 195,0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2 301,9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</w:t>
            </w:r>
            <w:r>
              <w:rPr>
                <w:rFonts w:ascii="Times New Roman" w:eastAsia="Times New Roman" w:hAnsi="Times New Roman" w:cs="Times New Roman"/>
                <w:sz w:val="24"/>
              </w:rPr>
              <w:t>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727,0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558,3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168,7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саиоуправления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906,7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906,7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самоуправлени</w:t>
            </w:r>
            <w:proofErr w:type="spellEnd"/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906,7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832,7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276,5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83,5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340,7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340,7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300,7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саиоуправления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счет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01202SТ190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краевого бюджета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</w:t>
            </w:r>
            <w:r>
              <w:rPr>
                <w:rFonts w:ascii="Times New Roman" w:eastAsia="Times New Roman" w:hAnsi="Times New Roman" w:cs="Times New Roman"/>
                <w:sz w:val="24"/>
              </w:rPr>
              <w:t>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вопросы в отраслях социальной сферы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местной администрации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9910014100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663,2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661,2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661,2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661,2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608,6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608,6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467,4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141,2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</w:t>
            </w: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51,6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51,6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45,6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обеспечение деятельности органов местного самоуправления за счет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краевого бюджета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</w:t>
            </w:r>
            <w:r>
              <w:rPr>
                <w:rFonts w:ascii="Times New Roman" w:eastAsia="Times New Roman" w:hAnsi="Times New Roman" w:cs="Times New Roman"/>
                <w:sz w:val="24"/>
              </w:rPr>
              <w:t>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01202S0430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 бюджетов муниципальных районов на осуществление полномочий по решению вопросов местного значения в соответствии с заключенными согл</w:t>
            </w:r>
            <w:r>
              <w:rPr>
                <w:rFonts w:ascii="Times New Roman" w:eastAsia="Times New Roman" w:hAnsi="Times New Roman" w:cs="Times New Roman"/>
                <w:sz w:val="24"/>
              </w:rPr>
              <w:t>ашениями</w:t>
            </w:r>
            <w:proofErr w:type="gramEnd"/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9850060510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первичного воинского учета органами местного самоуправления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</w:t>
            </w:r>
            <w:r>
              <w:rPr>
                <w:rFonts w:ascii="Times New Roman" w:eastAsia="Times New Roman" w:hAnsi="Times New Roman" w:cs="Times New Roman"/>
                <w:sz w:val="24"/>
              </w:rPr>
              <w:t>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249,0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191,2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0140051180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57,8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0210010810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0210010810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0210010810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0210010180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146,0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района в соответствии с заключенными соглашениями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0310018010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0320018020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дорожной деятельности в отношении авт</w:t>
            </w:r>
            <w:r>
              <w:rPr>
                <w:rFonts w:ascii="Times New Roman" w:eastAsia="Times New Roman" w:hAnsi="Times New Roman" w:cs="Times New Roman"/>
                <w:sz w:val="24"/>
              </w:rPr>
              <w:t>омобильных дорог местного значения в границах населенных пунктов поселения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апитальный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0330018030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1 238,0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ЖИЛИЩНО-КОММУНАЛЬНОЕ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ХОЗЯЙСТВО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05 00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216,1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Жилищное хозяйство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0340018040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-, водоснабжения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населения, водоотведения, снабжение населения топливом в пределах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полномочий,установленных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законодательством Российской Федерации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0350018050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195,1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соблюдением, организация благоустройства территорий посел</w:t>
            </w:r>
            <w:r>
              <w:rPr>
                <w:rFonts w:ascii="Times New Roman" w:eastAsia="Times New Roman" w:hAnsi="Times New Roman" w:cs="Times New Roman"/>
                <w:sz w:val="24"/>
              </w:rPr>
              <w:t>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организацию благоустройства территорий поселения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193,1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0220010820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176,1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0360018060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участие в организации деятельности по накоплению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0370018070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СОЦИАЛЬНАЯ ПОЛИТИКА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9000000000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9040000000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Доплата к пенсиям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9040016270</w:t>
            </w: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</w:tc>
      </w:tr>
      <w:tr w:rsidR="00F46B2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6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F46B23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46B23" w:rsidRDefault="003B3D37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4 195,0</w:t>
            </w:r>
          </w:p>
        </w:tc>
      </w:tr>
    </w:tbl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46B23" w:rsidRDefault="00F46B23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sectPr w:rsidR="00F46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46B23"/>
    <w:rsid w:val="003B3D37"/>
    <w:rsid w:val="00F4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B3D3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6201</Words>
  <Characters>35346</Characters>
  <Application>Microsoft Office Word</Application>
  <DocSecurity>0</DocSecurity>
  <Lines>294</Lines>
  <Paragraphs>82</Paragraphs>
  <ScaleCrop>false</ScaleCrop>
  <Company/>
  <LinksUpToDate>false</LinksUpToDate>
  <CharactersWithSpaces>41465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User-12</cp:lastModifiedBy>
  <cp:revision>2</cp:revision>
  <dcterms:created xsi:type="dcterms:W3CDTF">2025-11-13T11:10:00Z</dcterms:created>
  <dcterms:modified xsi:type="dcterms:W3CDTF">2025-11-13T11:17:00Z</dcterms:modified>
</cp:coreProperties>
</file>