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A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0CB4B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ПОЛОВИНКИНСКОГО СЕЛЬСОВЕТА</w:t>
      </w:r>
    </w:p>
    <w:p w14:paraId="5A80B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14:paraId="4A4669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26A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EA78506">
      <w:r>
        <w:t xml:space="preserve"> </w:t>
      </w:r>
    </w:p>
    <w:p w14:paraId="6F2A129C">
      <w:pPr>
        <w:jc w:val="both"/>
        <w:rPr>
          <w:rFonts w:hint="default"/>
          <w:sz w:val="28"/>
          <w:szCs w:val="28"/>
          <w:lang w:val="ru-RU"/>
        </w:rPr>
      </w:pPr>
      <w:r>
        <w:t xml:space="preserve"> </w:t>
      </w:r>
      <w:r>
        <w:rPr>
          <w:sz w:val="28"/>
          <w:szCs w:val="28"/>
        </w:rPr>
        <w:t xml:space="preserve">15.12.2025 г.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№</w:t>
      </w:r>
      <w:r>
        <w:rPr>
          <w:rFonts w:hint="default"/>
          <w:color w:val="auto"/>
          <w:sz w:val="28"/>
          <w:szCs w:val="28"/>
          <w:lang w:val="ru-RU"/>
        </w:rPr>
        <w:t>39</w:t>
      </w:r>
    </w:p>
    <w:p w14:paraId="65D0FD31">
      <w:pPr>
        <w:jc w:val="center"/>
      </w:pPr>
      <w:r>
        <w:t>с.Половинкино</w:t>
      </w:r>
    </w:p>
    <w:p w14:paraId="3B7597E0"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8"/>
      </w:tblGrid>
      <w:tr w14:paraId="1EFE4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14:paraId="5DDCD4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Административный регламент  предоставления муниципальной услуги: «Постановка на учет граждан, испытывающих потребность в древесине для собственных нужд», утвержденный постановлением администрации   Половинкинского сельсовета Рубцовского района Алтайского края от 06.12.2018 г. №26</w:t>
            </w:r>
          </w:p>
          <w:p w14:paraId="5ADEE5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251FEF7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14:paraId="3EF772FC">
      <w:pPr>
        <w:autoSpaceDE w:val="0"/>
        <w:autoSpaceDN w:val="0"/>
        <w:adjustRightInd w:val="0"/>
        <w:jc w:val="both"/>
      </w:pPr>
      <w:r>
        <w:t xml:space="preserve">          </w:t>
      </w:r>
    </w:p>
    <w:p w14:paraId="6F51593A">
      <w:pPr>
        <w:autoSpaceDE w:val="0"/>
        <w:autoSpaceDN w:val="0"/>
        <w:adjustRightInd w:val="0"/>
        <w:ind w:firstLine="720" w:firstLineChars="300"/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Рассмотрев протест Рубцовской межрайонной прокуратуры  от 08.12.2025 № 02-48-2025,  в соответствии с Федеральным законом от 27 июля 2010 г. № 210-ФЗ "Об организации предоставления государственных и муниципальных услуг", 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Законом Алтайского края от 30.06.2025 №48-ЗС «О внесении изменений в ст.8 Закона Алтайского края от 10 сентября 2007 г. №87-ЗС «О регулировании отдельных лесных отношений на территории Алтайского края», Уставом муниципального образования сельское поселение Половинкинский сельсовет  Рубцовского  района Алтайского края.</w:t>
      </w:r>
    </w:p>
    <w:p w14:paraId="7ACE65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5155D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Административный регламент по предоставлению муниципальной услуги  «Постановка на учет граждан, испытывающих потребность в древесине для собственных нужд», утвержденный постановлением Администрации Половинкинского      сельсовета   Рубцовского района Алтайского края от 06.12.2018 г. №26, (далее - Регламент) следующие изменения и дополнения:</w:t>
      </w:r>
    </w:p>
    <w:p w14:paraId="2FDC0E13">
      <w:pPr>
        <w:autoSpaceDE w:val="0"/>
        <w:autoSpaceDN w:val="0"/>
        <w:adjustRightInd w:val="0"/>
        <w:ind w:firstLine="840" w:firstLineChars="3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 пункте</w:t>
      </w:r>
      <w:r>
        <w:rPr>
          <w:rFonts w:hint="default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2.7.2. Администрация сельсовета получают путем межведомственного информационного взаимодействия следующие документы:</w:t>
      </w:r>
    </w:p>
    <w:p w14:paraId="2A0B5684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Для заготовки (приобретения) древесины в целях индивидуального жилищного строительства:</w:t>
      </w:r>
    </w:p>
    <w:p w14:paraId="6DB810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пунктов, либо выписка из ЕГРН о правах на вышеуказанный земельный участок;</w:t>
      </w:r>
    </w:p>
    <w:p w14:paraId="297A3D44">
      <w:pPr>
        <w:autoSpaceDE w:val="0"/>
        <w:autoSpaceDN w:val="0"/>
        <w:adjustRightInd w:val="0"/>
        <w:ind w:firstLine="709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б) копии документов, разрешающих строительство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373B4F45">
      <w:pP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024BDCF">
      <w:pPr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Подпункт «б) копии документов, разрешающих строительство» -  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исключить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17F01BCE">
      <w:pPr>
        <w:keepNext w:val="0"/>
        <w:keepLines w:val="0"/>
        <w:widowControl/>
        <w:numPr>
          <w:ilvl w:val="0"/>
          <w:numId w:val="1"/>
        </w:numPr>
        <w:suppressLineNumbers w:val="0"/>
        <w:suppressAutoHyphens/>
        <w:spacing w:before="0" w:beforeAutospacing="0" w:after="0" w:afterAutospacing="0"/>
        <w:ind w:left="0" w:leftChars="0" w:right="0" w:rightChars="0" w:firstLine="957" w:firstLineChars="342"/>
        <w:jc w:val="both"/>
        <w:rPr>
          <w:sz w:val="28"/>
          <w:szCs w:val="28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Обнародовать настоящее постановление на официальном интернет-сайте Администрации Рубцовского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 xml:space="preserve"> в  соответствии с заключенным соглашением  от 27.03.2012 №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zh-CN" w:bidi="ar"/>
        </w:rPr>
        <w:t>31/1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" w:eastAsia="zh-CN" w:bidi="ar"/>
        </w:rPr>
        <w:t>.</w:t>
      </w:r>
    </w:p>
    <w:p w14:paraId="5BF92C58">
      <w:pPr>
        <w:pStyle w:val="7"/>
        <w:numPr>
          <w:numId w:val="0"/>
        </w:numPr>
        <w:ind w:right="0" w:rightChars="0" w:firstLine="1024" w:firstLineChars="400"/>
        <w:contextualSpacing/>
        <w:jc w:val="both"/>
        <w:rPr>
          <w:rFonts w:hint="default" w:ascii="Times New Roman" w:hAnsi="Times New Roman" w:cs="Times New Roman"/>
          <w:color w:val="FF0000"/>
          <w:spacing w:val="-12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3.  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Настоящее  постановление от </w:t>
      </w:r>
      <w:r>
        <w:rPr>
          <w:rFonts w:hint="default" w:ascii="Times New Roman" w:hAnsi="Times New Roman" w:cs="Times New Roman"/>
          <w:color w:val="FF0000"/>
          <w:spacing w:val="-12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color w:val="FF0000"/>
          <w:spacing w:val="-12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FF0000"/>
          <w:spacing w:val="-12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FF0000"/>
          <w:spacing w:val="-12"/>
          <w:sz w:val="28"/>
          <w:szCs w:val="28"/>
        </w:rPr>
        <w:t>2.202</w:t>
      </w:r>
      <w:r>
        <w:rPr>
          <w:rFonts w:hint="default" w:ascii="Times New Roman" w:hAnsi="Times New Roman" w:cs="Times New Roman"/>
          <w:color w:val="FF0000"/>
          <w:spacing w:val="-12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FF0000"/>
          <w:spacing w:val="-12"/>
          <w:sz w:val="28"/>
          <w:szCs w:val="28"/>
        </w:rPr>
        <w:t xml:space="preserve">г. № </w:t>
      </w:r>
      <w:r>
        <w:rPr>
          <w:rFonts w:hint="default" w:ascii="Times New Roman" w:hAnsi="Times New Roman" w:cs="Times New Roman"/>
          <w:color w:val="FF0000"/>
          <w:spacing w:val="-12"/>
          <w:sz w:val="28"/>
          <w:szCs w:val="28"/>
          <w:lang w:val="ru-RU"/>
        </w:rPr>
        <w:t>39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«О внесении изменений в постановление Администрации Половинкинского сельсовета Рубцовского района Алтайского края от </w:t>
      </w: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lang w:val="ru-RU"/>
        </w:rPr>
        <w:t>06.12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20</w:t>
      </w: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18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26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»  вступает в силу </w:t>
      </w:r>
      <w:r>
        <w:rPr>
          <w:rFonts w:hint="default"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  со дня официального опубликования.</w:t>
      </w:r>
    </w:p>
    <w:p w14:paraId="1401B7D3">
      <w:pPr>
        <w:pStyle w:val="8"/>
        <w:ind w:firstLine="857" w:firstLineChars="33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/>
          <w:color w:val="000000"/>
          <w:spacing w:val="-12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главу Администрации сельсовета.</w:t>
      </w:r>
    </w:p>
    <w:p w14:paraId="0E933C49">
      <w:pPr>
        <w:pStyle w:val="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CF40A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632812">
      <w:pPr>
        <w:rPr>
          <w:rFonts w:hint="default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</w:t>
      </w:r>
      <w:r>
        <w:rPr>
          <w:rFonts w:hint="default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И.В.Черногоров     </w:t>
      </w:r>
    </w:p>
    <w:p w14:paraId="099CECC2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83618"/>
    <w:multiLevelType w:val="singleLevel"/>
    <w:tmpl w:val="28883618"/>
    <w:lvl w:ilvl="0" w:tentative="0">
      <w:start w:val="2"/>
      <w:numFmt w:val="decimal"/>
      <w:suff w:val="space"/>
      <w:lvlText w:val="%1.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D7065"/>
    <w:rsid w:val="00040A50"/>
    <w:rsid w:val="000D7065"/>
    <w:rsid w:val="00446BFD"/>
    <w:rsid w:val="007E6144"/>
    <w:rsid w:val="00A427D6"/>
    <w:rsid w:val="00D56A1E"/>
    <w:rsid w:val="282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0"/>
    <w:rPr>
      <w:vertAlign w:val="superscript"/>
    </w:rPr>
  </w:style>
  <w:style w:type="paragraph" w:styleId="5">
    <w:name w:val="footnote text"/>
    <w:basedOn w:val="1"/>
    <w:uiPriority w:val="0"/>
    <w:rPr>
      <w:sz w:val="20"/>
      <w:szCs w:val="20"/>
    </w:rPr>
  </w:style>
  <w:style w:type="character" w:customStyle="1" w:styleId="6">
    <w:name w:val="15"/>
    <w:basedOn w:val="2"/>
    <w:uiPriority w:val="0"/>
    <w:rPr>
      <w:rFonts w:hint="default" w:ascii="Calibri" w:hAnsi="Calibri" w:eastAsia="Times New Roman" w:cs="Times New Roman"/>
      <w:color w:val="0000FF"/>
      <w:u w:val="single"/>
    </w:rPr>
  </w:style>
  <w:style w:type="paragraph" w:customStyle="1" w:styleId="7">
    <w:name w:val="ConsPlusNormal"/>
    <w:qFormat/>
    <w:uiPriority w:val="0"/>
    <w:pPr>
      <w:widowControl w:val="0"/>
      <w:suppressAutoHyphens/>
      <w:autoSpaceDE w:val="0"/>
      <w:ind w:right="0" w:firstLine="720"/>
      <w:jc w:val="left"/>
    </w:pPr>
    <w:rPr>
      <w:rFonts w:ascii="Arial" w:hAnsi="Arial" w:eastAsia="Times New Roman" w:cs="Arial"/>
      <w:sz w:val="20"/>
      <w:szCs w:val="20"/>
      <w:lang w:val="ru-RU" w:eastAsia="ar-SA" w:bidi="ar-SA"/>
    </w:rPr>
  </w:style>
  <w:style w:type="paragraph" w:customStyle="1" w:styleId="8">
    <w:name w:val="Без интервала1"/>
    <w:qFormat/>
    <w:uiPriority w:val="0"/>
    <w:pPr>
      <w:ind w:right="0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9">
    <w:name w:val="consplusdoclis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2209</Words>
  <Characters>12593</Characters>
  <Lines>104</Lines>
  <Paragraphs>29</Paragraphs>
  <TotalTime>82</TotalTime>
  <ScaleCrop>false</ScaleCrop>
  <LinksUpToDate>false</LinksUpToDate>
  <CharactersWithSpaces>14773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2025-12-12T07:42:00Z</dcterms:created>
  <dc:creator>user</dc:creator>
  <cp:lastModifiedBy>user</cp:lastModifiedBy>
  <cp:lastPrinted>2025-12-16T05:19:56Z</cp:lastPrinted>
  <dcterms:modified xsi:type="dcterms:W3CDTF">2025-12-16T05:20:35Z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B27D12828B494BE09A045EFF7EBE9670_12</vt:lpwstr>
  </property>
</Properties>
</file>