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36" w:rsidRPr="003F3B36" w:rsidRDefault="00231202" w:rsidP="003F3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</w:rPr>
        <w:t xml:space="preserve"> </w:t>
      </w:r>
      <w:bookmarkStart w:id="0" w:name="_Hlk175050198"/>
      <w:bookmarkStart w:id="1" w:name="_Hlk136439248"/>
      <w:r w:rsidR="003F3B36" w:rsidRPr="003F3B36">
        <w:rPr>
          <w:rFonts w:ascii="Times New Roman" w:hAnsi="Times New Roman"/>
          <w:sz w:val="28"/>
          <w:szCs w:val="28"/>
        </w:rPr>
        <w:t>РОССИЙСКАЯ  ФЕДЕРАЦИЯ</w:t>
      </w:r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АДМИНИСТРАЦИЯ БОЛЬШЕШЕЛКОВНИКОВСКОГО</w:t>
      </w:r>
      <w:r w:rsidRPr="003F3B36">
        <w:rPr>
          <w:rFonts w:ascii="Times New Roman" w:hAnsi="Times New Roman"/>
          <w:szCs w:val="28"/>
        </w:rPr>
        <w:t xml:space="preserve"> </w:t>
      </w:r>
      <w:r w:rsidRPr="003F3B36">
        <w:rPr>
          <w:rFonts w:ascii="Times New Roman" w:hAnsi="Times New Roman"/>
          <w:sz w:val="28"/>
          <w:szCs w:val="28"/>
        </w:rPr>
        <w:t>СЕЛЬСОВЕТА</w:t>
      </w:r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3F3B36" w:rsidRPr="003F3B36" w:rsidRDefault="003F3B36" w:rsidP="003F3B36">
      <w:pPr>
        <w:pStyle w:val="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F3B36" w:rsidRPr="003F3B36" w:rsidRDefault="003F3B36" w:rsidP="003F3B36">
      <w:pPr>
        <w:pStyle w:val="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ПОСТАНОВЛЕНИЕ</w:t>
      </w:r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</w:rPr>
      </w:pPr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</w:rPr>
      </w:pPr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</w:rPr>
      </w:pPr>
    </w:p>
    <w:p w:rsidR="003F3B36" w:rsidRPr="003F3B36" w:rsidRDefault="003F3B36" w:rsidP="003F3B3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3B36">
        <w:rPr>
          <w:rFonts w:ascii="Times New Roman" w:hAnsi="Times New Roman"/>
          <w:sz w:val="28"/>
        </w:rPr>
        <w:t>04.06.2025</w:t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 xml:space="preserve">                            № 19</w:t>
      </w:r>
    </w:p>
    <w:p w:rsidR="003F3B36" w:rsidRDefault="003F3B36" w:rsidP="003F3B3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F3B36">
        <w:rPr>
          <w:rFonts w:ascii="Times New Roman" w:hAnsi="Times New Roman"/>
          <w:sz w:val="28"/>
        </w:rPr>
        <w:t xml:space="preserve">с. Большая </w:t>
      </w:r>
      <w:proofErr w:type="spellStart"/>
      <w:r w:rsidRPr="003F3B36">
        <w:rPr>
          <w:rFonts w:ascii="Times New Roman" w:hAnsi="Times New Roman"/>
          <w:sz w:val="28"/>
        </w:rPr>
        <w:t>Шелковка</w:t>
      </w:r>
      <w:proofErr w:type="spellEnd"/>
    </w:p>
    <w:p w:rsidR="003F3B36" w:rsidRPr="003F3B36" w:rsidRDefault="003F3B36" w:rsidP="003F3B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F3B36" w:rsidRDefault="00231202" w:rsidP="003F3B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порядка рассмотрения </w:t>
      </w:r>
    </w:p>
    <w:p w:rsidR="003F3B36" w:rsidRDefault="00231202" w:rsidP="003F3B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кандидатур для направления ходатайства </w:t>
      </w:r>
    </w:p>
    <w:p w:rsidR="001A5BAC" w:rsidRDefault="00231202" w:rsidP="003F3B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представлении к награждению медалью «Родительская слава» </w:t>
      </w:r>
    </w:p>
    <w:p w:rsidR="001A5BAC" w:rsidRDefault="001A5BAC">
      <w:pPr>
        <w:spacing w:line="240" w:lineRule="exact"/>
        <w:ind w:right="5103"/>
        <w:jc w:val="both"/>
        <w:rPr>
          <w:rFonts w:ascii="Times New Roman" w:hAnsi="Times New Roman"/>
          <w:sz w:val="28"/>
        </w:rPr>
      </w:pPr>
    </w:p>
    <w:p w:rsidR="001A5BAC" w:rsidRPr="003F3B36" w:rsidRDefault="002312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36442369"/>
      <w:bookmarkEnd w:id="0"/>
      <w:bookmarkEnd w:id="1"/>
      <w:proofErr w:type="gramStart"/>
      <w:r w:rsidRPr="003F3B36">
        <w:rPr>
          <w:rFonts w:ascii="Times New Roman" w:hAnsi="Times New Roman"/>
          <w:sz w:val="28"/>
          <w:szCs w:val="28"/>
        </w:rPr>
        <w:t xml:space="preserve">Руководствуясь Уставом </w:t>
      </w:r>
      <w:bookmarkEnd w:id="2"/>
      <w:r w:rsidR="003F3B36" w:rsidRPr="003F3B36">
        <w:rPr>
          <w:rFonts w:ascii="Times New Roman" w:hAnsi="Times New Roman"/>
          <w:sz w:val="28"/>
          <w:szCs w:val="28"/>
        </w:rPr>
        <w:t xml:space="preserve">муниципального образования сельского поселения </w:t>
      </w:r>
      <w:proofErr w:type="spellStart"/>
      <w:r w:rsidR="003F3B36" w:rsidRPr="003F3B36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3F3B36" w:rsidRPr="003F3B36">
        <w:rPr>
          <w:rFonts w:ascii="Times New Roman" w:hAnsi="Times New Roman"/>
          <w:sz w:val="28"/>
          <w:szCs w:val="28"/>
        </w:rPr>
        <w:t xml:space="preserve"> сельсовета Администрация </w:t>
      </w:r>
      <w:proofErr w:type="spellStart"/>
      <w:r w:rsidR="003F3B36" w:rsidRPr="003F3B36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3F3B36" w:rsidRPr="003F3B3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F3B36" w:rsidRPr="003F3B36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3F3B36" w:rsidRPr="003F3B36">
        <w:rPr>
          <w:rFonts w:ascii="Times New Roman" w:hAnsi="Times New Roman"/>
          <w:sz w:val="28"/>
          <w:szCs w:val="28"/>
        </w:rPr>
        <w:t xml:space="preserve"> района Алтайского края </w:t>
      </w:r>
      <w:r w:rsidRPr="003F3B36">
        <w:rPr>
          <w:rFonts w:ascii="Times New Roman" w:hAnsi="Times New Roman"/>
          <w:sz w:val="28"/>
          <w:szCs w:val="28"/>
        </w:rPr>
        <w:t>постановляет</w:t>
      </w:r>
      <w:proofErr w:type="gramEnd"/>
      <w:r w:rsidRPr="003F3B36">
        <w:rPr>
          <w:rFonts w:ascii="Times New Roman" w:hAnsi="Times New Roman"/>
          <w:sz w:val="28"/>
          <w:szCs w:val="28"/>
        </w:rPr>
        <w:t>:</w:t>
      </w:r>
    </w:p>
    <w:p w:rsidR="001A5BAC" w:rsidRDefault="00231202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№ 1 к настоящему постановлению.</w:t>
      </w:r>
    </w:p>
    <w:p w:rsidR="001A5BAC" w:rsidRDefault="00231202">
      <w:pPr>
        <w:pStyle w:val="ac"/>
        <w:numPr>
          <w:ilvl w:val="0"/>
          <w:numId w:val="1"/>
        </w:numPr>
        <w:jc w:val="both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</w:t>
      </w:r>
      <w:r>
        <w:rPr>
          <w:rFonts w:ascii="Times New Roman" w:hAnsi="Times New Roman"/>
          <w:sz w:val="28"/>
        </w:rPr>
        <w:t>олнением настоящего постановл</w:t>
      </w:r>
      <w:r w:rsidR="003F3B36">
        <w:rPr>
          <w:rFonts w:ascii="Times New Roman" w:hAnsi="Times New Roman"/>
          <w:sz w:val="28"/>
        </w:rPr>
        <w:t xml:space="preserve">ения возложить на Главу </w:t>
      </w:r>
      <w:proofErr w:type="spellStart"/>
      <w:r w:rsidR="003F3B36">
        <w:rPr>
          <w:rFonts w:ascii="Times New Roman" w:hAnsi="Times New Roman"/>
          <w:sz w:val="28"/>
        </w:rPr>
        <w:t>Большешелковниковского</w:t>
      </w:r>
      <w:proofErr w:type="spellEnd"/>
      <w:r w:rsidR="003F3B36">
        <w:rPr>
          <w:rFonts w:ascii="Times New Roman" w:hAnsi="Times New Roman"/>
          <w:sz w:val="28"/>
        </w:rPr>
        <w:t xml:space="preserve"> сельсовета</w:t>
      </w:r>
      <w:r>
        <w:rPr>
          <w:rFonts w:ascii="Times New Roman" w:hAnsi="Times New Roman"/>
          <w:sz w:val="28"/>
        </w:rPr>
        <w:t>.</w:t>
      </w:r>
    </w:p>
    <w:p w:rsidR="001A5BAC" w:rsidRDefault="00231202">
      <w:pPr>
        <w:pStyle w:val="ac"/>
        <w:numPr>
          <w:ilvl w:val="0"/>
          <w:numId w:val="1"/>
        </w:num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опубликования.</w:t>
      </w:r>
    </w:p>
    <w:p w:rsidR="001A5BAC" w:rsidRDefault="001A5BAC">
      <w:pPr>
        <w:jc w:val="both"/>
        <w:rPr>
          <w:rFonts w:ascii="Times New Roman" w:hAnsi="Times New Roman"/>
          <w:i/>
          <w:sz w:val="28"/>
        </w:rPr>
      </w:pPr>
    </w:p>
    <w:p w:rsidR="003F3B36" w:rsidRPr="003F3B36" w:rsidRDefault="003F3B36" w:rsidP="003F3B36">
      <w:pPr>
        <w:widowControl w:val="0"/>
        <w:spacing w:after="0" w:line="240" w:lineRule="auto"/>
        <w:rPr>
          <w:rFonts w:ascii="Times New Roman" w:hAnsi="Times New Roman"/>
        </w:rPr>
      </w:pPr>
      <w:r w:rsidRPr="003F3B36">
        <w:rPr>
          <w:rFonts w:ascii="Times New Roman" w:hAnsi="Times New Roman"/>
          <w:sz w:val="28"/>
        </w:rPr>
        <w:t>Глава    сельсовета</w:t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  <w:t xml:space="preserve">С.А. </w:t>
      </w:r>
      <w:proofErr w:type="spellStart"/>
      <w:r w:rsidRPr="003F3B36">
        <w:rPr>
          <w:rFonts w:ascii="Times New Roman" w:hAnsi="Times New Roman"/>
          <w:sz w:val="28"/>
        </w:rPr>
        <w:t>Зятников</w:t>
      </w:r>
      <w:proofErr w:type="spellEnd"/>
    </w:p>
    <w:p w:rsidR="003F3B36" w:rsidRPr="003F3B36" w:rsidRDefault="003F3B36" w:rsidP="003F3B36">
      <w:pPr>
        <w:spacing w:after="0" w:line="240" w:lineRule="auto"/>
        <w:rPr>
          <w:rFonts w:ascii="Times New Roman" w:hAnsi="Times New Roman"/>
        </w:rPr>
        <w:sectPr w:rsidR="003F3B36" w:rsidRPr="003F3B36">
          <w:headerReference w:type="default" r:id="rId7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3F3B36" w:rsidRPr="002B134D" w:rsidRDefault="00231202" w:rsidP="003F3B36">
      <w:pPr>
        <w:pStyle w:val="ConsPlusNormal"/>
        <w:jc w:val="right"/>
        <w:outlineLvl w:val="0"/>
      </w:pPr>
      <w:r w:rsidRPr="002B134D">
        <w:lastRenderedPageBreak/>
        <w:t xml:space="preserve">Приложение № 1 к постановлению администрации </w:t>
      </w:r>
    </w:p>
    <w:p w:rsidR="001A5BAC" w:rsidRPr="002B134D" w:rsidRDefault="002B134D" w:rsidP="003F3B36">
      <w:pPr>
        <w:pStyle w:val="ConsPlusNormal"/>
        <w:jc w:val="right"/>
        <w:outlineLvl w:val="0"/>
      </w:pPr>
      <w:proofErr w:type="spellStart"/>
      <w:r w:rsidRPr="002B134D">
        <w:t>Большешелковниковского</w:t>
      </w:r>
      <w:proofErr w:type="spellEnd"/>
      <w:r w:rsidRPr="002B134D">
        <w:t xml:space="preserve"> сельсовета</w:t>
      </w:r>
    </w:p>
    <w:p w:rsidR="001A5BAC" w:rsidRPr="002B134D" w:rsidRDefault="002B134D">
      <w:pPr>
        <w:pStyle w:val="ConsPlusNormal"/>
        <w:ind w:left="6372"/>
        <w:outlineLvl w:val="0"/>
      </w:pPr>
      <w:r w:rsidRPr="002B134D">
        <w:t>от  04.06.2025  № 19</w:t>
      </w:r>
    </w:p>
    <w:p w:rsidR="001A5BAC" w:rsidRDefault="001A5BAC">
      <w:pPr>
        <w:pStyle w:val="ConsPlusNormal"/>
        <w:jc w:val="both"/>
      </w:pPr>
      <w:bookmarkStart w:id="3" w:name="Par33"/>
      <w:bookmarkEnd w:id="3"/>
    </w:p>
    <w:p w:rsidR="001A5BAC" w:rsidRDefault="00231202">
      <w:pPr>
        <w:pStyle w:val="ConsPlusTitle"/>
        <w:jc w:val="center"/>
        <w:rPr>
          <w:rFonts w:ascii="Times New Roman" w:hAnsi="Times New Roman"/>
          <w:sz w:val="28"/>
        </w:rPr>
      </w:pPr>
      <w:bookmarkStart w:id="4" w:name="Par66"/>
      <w:bookmarkEnd w:id="4"/>
      <w:r>
        <w:rPr>
          <w:rFonts w:ascii="Times New Roman" w:hAnsi="Times New Roman"/>
          <w:sz w:val="28"/>
        </w:rPr>
        <w:t>ПОРЯДОК</w:t>
      </w:r>
    </w:p>
    <w:p w:rsidR="001A5BAC" w:rsidRDefault="0023120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:rsidR="001A5BAC" w:rsidRDefault="001A5BAC">
      <w:pPr>
        <w:pStyle w:val="ConsPlusNormal"/>
        <w:jc w:val="both"/>
      </w:pPr>
    </w:p>
    <w:p w:rsidR="001A5BAC" w:rsidRPr="002B134D" w:rsidRDefault="00231202">
      <w:pPr>
        <w:pStyle w:val="ConsPlusNormal"/>
        <w:ind w:firstLine="709"/>
        <w:jc w:val="both"/>
        <w:rPr>
          <w:b/>
          <w:sz w:val="28"/>
        </w:rPr>
      </w:pPr>
      <w:r>
        <w:rPr>
          <w:sz w:val="28"/>
        </w:rPr>
        <w:t>1. Настоящий Порядок рассмотрения кандидатур для направления ходатайства о представлении к награждению медалью «Родительская слава» (дал</w:t>
      </w:r>
      <w:r>
        <w:rPr>
          <w:sz w:val="28"/>
        </w:rPr>
        <w:t>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</w:t>
      </w:r>
      <w:r>
        <w:rPr>
          <w:sz w:val="28"/>
        </w:rPr>
        <w:t xml:space="preserve"> проживающих на </w:t>
      </w:r>
      <w:r w:rsidRPr="002B134D">
        <w:rPr>
          <w:sz w:val="28"/>
        </w:rPr>
        <w:t xml:space="preserve">территории </w:t>
      </w:r>
      <w:r w:rsidRPr="002B134D">
        <w:rPr>
          <w:sz w:val="28"/>
        </w:rPr>
        <w:t xml:space="preserve"> муниципального образования</w:t>
      </w:r>
      <w:r w:rsidR="002B134D" w:rsidRPr="002B134D">
        <w:rPr>
          <w:sz w:val="28"/>
        </w:rPr>
        <w:t xml:space="preserve"> </w:t>
      </w:r>
      <w:proofErr w:type="spellStart"/>
      <w:r w:rsidR="002B134D" w:rsidRPr="002B134D">
        <w:rPr>
          <w:sz w:val="28"/>
        </w:rPr>
        <w:t>Большешелковниковского</w:t>
      </w:r>
      <w:proofErr w:type="spellEnd"/>
      <w:r w:rsidR="002B134D" w:rsidRPr="002B134D">
        <w:rPr>
          <w:sz w:val="28"/>
        </w:rPr>
        <w:t xml:space="preserve"> сельсовета</w:t>
      </w:r>
      <w:r w:rsidRPr="002B134D">
        <w:rPr>
          <w:sz w:val="28"/>
        </w:rPr>
        <w:t>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</w:t>
      </w:r>
      <w:r>
        <w:rPr>
          <w:sz w:val="28"/>
        </w:rPr>
        <w:t xml:space="preserve">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Медалью не может быть награждено лицо, имеющее несня</w:t>
      </w:r>
      <w:r>
        <w:rPr>
          <w:sz w:val="28"/>
        </w:rPr>
        <w:t xml:space="preserve">тую или непогашенную судимость, либо лицо, в отношении которого осуществляется уголовное преследование. </w:t>
      </w:r>
    </w:p>
    <w:p w:rsidR="001A5BAC" w:rsidRDefault="00231202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</w:t>
      </w:r>
      <w:r>
        <w:rPr>
          <w:sz w:val="28"/>
        </w:rPr>
        <w:t>образовании, физическом, духовном и нравственном развитии детей, полное и гармоничное развитие их личности.</w:t>
      </w:r>
    </w:p>
    <w:p w:rsidR="001A5BAC" w:rsidRDefault="00231202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</w:t>
      </w:r>
      <w:r>
        <w:rPr>
          <w:sz w:val="28"/>
        </w:rPr>
        <w:t>рофсоюзы.</w:t>
      </w:r>
      <w:bookmarkStart w:id="5" w:name="Par80"/>
      <w:bookmarkStart w:id="6" w:name="Par93"/>
      <w:bookmarkEnd w:id="5"/>
      <w:bookmarkEnd w:id="6"/>
      <w:r>
        <w:rPr>
          <w:sz w:val="28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1A5BAC" w:rsidRDefault="00231202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 К заявлению о направлении ходатайства о награждении Медалью  прилагаются следующие докуме</w:t>
      </w:r>
      <w:r>
        <w:rPr>
          <w:sz w:val="28"/>
        </w:rPr>
        <w:t>нты: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копии паспортов родителей (усыновителей) и детей, достигших возраста 14 лет;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</w:t>
      </w:r>
      <w:r>
        <w:rPr>
          <w:sz w:val="28"/>
        </w:rPr>
        <w:t>отношении состоящих в зарегистрированном браке родителей (усыновителей));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справка органов внутренних дел в отношении лиц, представленных к награждению, и детей о наличии (отсутствии) судимости и (или) факта </w:t>
      </w:r>
      <w:r>
        <w:rPr>
          <w:sz w:val="28"/>
        </w:rPr>
        <w:lastRenderedPageBreak/>
        <w:t>уголовного преследования либо о прекращении уго</w:t>
      </w:r>
      <w:r>
        <w:rPr>
          <w:sz w:val="28"/>
        </w:rPr>
        <w:t>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-справка комиссии по </w:t>
      </w:r>
      <w:r>
        <w:rPr>
          <w:sz w:val="28"/>
        </w:rPr>
        <w:t>делам несовершеннолетних о том, что несовершеннолетние дети не состоят на профилактическом учете;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-справка с места жительства о постоянном проживании на территории Алтайского края не менее 15 лет;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-характеристика лица, представленного к награждению, выданн</w:t>
      </w:r>
      <w:r>
        <w:rPr>
          <w:sz w:val="28"/>
        </w:rPr>
        <w:t>ая работодателем либо органом местного самоуправления по месту жительства;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со</w:t>
      </w:r>
      <w:r>
        <w:rPr>
          <w:sz w:val="28"/>
        </w:rPr>
        <w:t xml:space="preserve">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</w:t>
      </w:r>
      <w:r>
        <w:rPr>
          <w:sz w:val="28"/>
        </w:rPr>
        <w:t>к настоящему Порядку;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5.Представленные копии документов, указанных в пункте 4 настоящего Порядка, должн</w:t>
      </w:r>
      <w:r>
        <w:rPr>
          <w:sz w:val="28"/>
        </w:rPr>
        <w:t xml:space="preserve">ы быть заверены в установленном законодательством Российской Федерации порядке. 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</w:t>
      </w:r>
      <w:r>
        <w:rPr>
          <w:sz w:val="28"/>
        </w:rPr>
        <w:t>сполнены карандашом, иметь серьезные повреждения, наличие которых не позволяет однозначно истолковать их содержание.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6. Заявление с прилагаемыми к нему документами может быть представлено лично в Администрацию</w:t>
      </w:r>
      <w:r>
        <w:rPr>
          <w:i/>
          <w:sz w:val="28"/>
        </w:rPr>
        <w:t xml:space="preserve"> </w:t>
      </w:r>
      <w:proofErr w:type="spellStart"/>
      <w:r w:rsidR="002B134D" w:rsidRPr="002B134D">
        <w:rPr>
          <w:sz w:val="28"/>
        </w:rPr>
        <w:t>Большешелковниковского</w:t>
      </w:r>
      <w:proofErr w:type="spellEnd"/>
      <w:r w:rsidR="002B134D" w:rsidRPr="002B134D">
        <w:rPr>
          <w:sz w:val="28"/>
        </w:rPr>
        <w:t xml:space="preserve"> сельсовета</w:t>
      </w:r>
      <w:r w:rsidRPr="002B134D">
        <w:rPr>
          <w:sz w:val="28"/>
        </w:rPr>
        <w:t xml:space="preserve"> </w:t>
      </w:r>
      <w:r w:rsidRPr="002B134D">
        <w:rPr>
          <w:sz w:val="28"/>
        </w:rPr>
        <w:t>либо</w:t>
      </w:r>
      <w:r w:rsidRPr="002B134D">
        <w:rPr>
          <w:sz w:val="28"/>
        </w:rPr>
        <w:t xml:space="preserve"> направлено по почте.</w:t>
      </w:r>
      <w:r w:rsidRPr="002B134D">
        <w:rPr>
          <w:sz w:val="28"/>
        </w:rPr>
        <w:t xml:space="preserve"> </w:t>
      </w:r>
      <w:r w:rsidRPr="002B134D">
        <w:rPr>
          <w:sz w:val="28"/>
        </w:rPr>
        <w:t xml:space="preserve">Администрация </w:t>
      </w:r>
      <w:proofErr w:type="spellStart"/>
      <w:r w:rsidR="002B134D" w:rsidRPr="002B134D">
        <w:rPr>
          <w:sz w:val="28"/>
        </w:rPr>
        <w:t>Большешелковниковского</w:t>
      </w:r>
      <w:proofErr w:type="spellEnd"/>
      <w:r w:rsidR="002B134D" w:rsidRPr="002B134D">
        <w:rPr>
          <w:sz w:val="28"/>
        </w:rPr>
        <w:t xml:space="preserve"> сельсовета </w:t>
      </w:r>
      <w:r w:rsidRPr="002B134D">
        <w:rPr>
          <w:sz w:val="28"/>
        </w:rPr>
        <w:t>в день получения заявления с комплектом документов регистрирует</w:t>
      </w:r>
      <w:r>
        <w:rPr>
          <w:sz w:val="28"/>
        </w:rPr>
        <w:t xml:space="preserve"> его путем проставления на нем регистрационного штампа, в котором указывается входящий номер, дата приема заявления</w:t>
      </w:r>
      <w:r>
        <w:rPr>
          <w:sz w:val="28"/>
        </w:rPr>
        <w:t>, а также фамилия, имя, отчество (последнее - при наличии), подпись специалиста, ответственного за прием документов.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7. В ходе рассмотрения документов и подготовки ходатайства Администрация </w:t>
      </w:r>
      <w:proofErr w:type="spellStart"/>
      <w:r w:rsidR="002B134D" w:rsidRPr="002B134D">
        <w:rPr>
          <w:sz w:val="28"/>
        </w:rPr>
        <w:t>Большешелковниковского</w:t>
      </w:r>
      <w:proofErr w:type="spellEnd"/>
      <w:r w:rsidR="002B134D" w:rsidRPr="002B134D">
        <w:rPr>
          <w:sz w:val="28"/>
        </w:rPr>
        <w:t xml:space="preserve"> сельсовета</w:t>
      </w:r>
      <w:r w:rsidR="002B134D">
        <w:rPr>
          <w:i/>
          <w:sz w:val="28"/>
        </w:rPr>
        <w:t xml:space="preserve"> </w:t>
      </w:r>
      <w:r>
        <w:rPr>
          <w:sz w:val="28"/>
        </w:rPr>
        <w:t>имеет право: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запрашива</w:t>
      </w:r>
      <w:r>
        <w:rPr>
          <w:sz w:val="28"/>
        </w:rPr>
        <w:t xml:space="preserve">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проверять информацию, представленную для рассмотрения кандидату</w:t>
      </w:r>
      <w:r>
        <w:rPr>
          <w:sz w:val="28"/>
        </w:rPr>
        <w:t>р на награждение.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 w:rsidRPr="002B134D">
        <w:rPr>
          <w:sz w:val="28"/>
        </w:rPr>
        <w:t xml:space="preserve">Администрация </w:t>
      </w:r>
      <w:proofErr w:type="spellStart"/>
      <w:r w:rsidR="002B134D" w:rsidRPr="002B134D">
        <w:rPr>
          <w:sz w:val="28"/>
        </w:rPr>
        <w:t>Большешелковниковского</w:t>
      </w:r>
      <w:proofErr w:type="spellEnd"/>
      <w:r w:rsidR="002B134D" w:rsidRPr="002B134D">
        <w:rPr>
          <w:sz w:val="28"/>
        </w:rPr>
        <w:t xml:space="preserve"> сельсовета </w:t>
      </w:r>
      <w:r w:rsidRPr="002B134D">
        <w:rPr>
          <w:sz w:val="28"/>
        </w:rPr>
        <w:t>в</w:t>
      </w:r>
      <w:r w:rsidRPr="002B134D">
        <w:t xml:space="preserve"> </w:t>
      </w:r>
      <w:r w:rsidRPr="002B134D">
        <w:rPr>
          <w:sz w:val="28"/>
        </w:rPr>
        <w:t xml:space="preserve">течение </w:t>
      </w:r>
      <w:r w:rsidR="002B134D" w:rsidRPr="002B134D">
        <w:rPr>
          <w:sz w:val="28"/>
        </w:rPr>
        <w:t xml:space="preserve">10 </w:t>
      </w:r>
      <w:r w:rsidR="002B134D" w:rsidRPr="002B134D">
        <w:rPr>
          <w:sz w:val="28"/>
        </w:rPr>
        <w:lastRenderedPageBreak/>
        <w:t>рабочих дней</w:t>
      </w:r>
      <w:r w:rsidRPr="002B134D">
        <w:rPr>
          <w:sz w:val="28"/>
        </w:rPr>
        <w:t xml:space="preserve"> с даты регистрации рассматривает заявление и документы на </w:t>
      </w:r>
      <w:r>
        <w:rPr>
          <w:sz w:val="28"/>
        </w:rPr>
        <w:t>предмет их соответствия требованиям, предусмотренным пунктами 4 и 5 настоящего Порядка, представ</w:t>
      </w:r>
      <w:r>
        <w:rPr>
          <w:sz w:val="28"/>
        </w:rPr>
        <w:t xml:space="preserve">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  <w:proofErr w:type="gramEnd"/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9. Основаниями для отк</w:t>
      </w:r>
      <w:r>
        <w:rPr>
          <w:sz w:val="28"/>
        </w:rPr>
        <w:t xml:space="preserve">аза в подготовке ходатайства о награждении Медалью являются: 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непредоставление</w:t>
      </w:r>
      <w:proofErr w:type="spellEnd"/>
      <w:r>
        <w:rPr>
          <w:sz w:val="28"/>
        </w:rPr>
        <w:t xml:space="preserve"> (предоставление не в полном объеме) документов, предусмотренных пунктом</w:t>
      </w:r>
      <w:r>
        <w:rPr>
          <w:sz w:val="28"/>
        </w:rPr>
        <w:t xml:space="preserve"> 4 настоящего Порядка, либо их несоответствие требованиям, установленным пунктом 5 настоящего Порядка;</w:t>
      </w:r>
    </w:p>
    <w:p w:rsidR="001A5BAC" w:rsidRDefault="00231202">
      <w:pPr>
        <w:pStyle w:val="ConsPlusNormal"/>
        <w:ind w:firstLine="709"/>
        <w:jc w:val="both"/>
        <w:rPr>
          <w:i/>
          <w:sz w:val="28"/>
        </w:rPr>
      </w:pPr>
      <w:r>
        <w:rPr>
          <w:sz w:val="28"/>
        </w:rPr>
        <w:t xml:space="preserve">10. Заявитель уведомляется о принятом решении в течение </w:t>
      </w:r>
      <w:r w:rsidR="002B134D" w:rsidRPr="002B134D">
        <w:rPr>
          <w:sz w:val="28"/>
        </w:rPr>
        <w:t>10 рабочих дней</w:t>
      </w:r>
      <w:r>
        <w:rPr>
          <w:sz w:val="28"/>
        </w:rPr>
        <w:t>,</w:t>
      </w:r>
      <w:r w:rsidR="002B134D">
        <w:rPr>
          <w:sz w:val="28"/>
        </w:rPr>
        <w:t xml:space="preserve"> </w:t>
      </w:r>
      <w:r>
        <w:rPr>
          <w:sz w:val="28"/>
        </w:rPr>
        <w:t>способ уведомления: исходящая информация (почта или телефон)</w:t>
      </w:r>
      <w:r w:rsidRPr="00231202">
        <w:rPr>
          <w:sz w:val="28"/>
        </w:rPr>
        <w:t>.</w:t>
      </w:r>
      <w:r>
        <w:rPr>
          <w:i/>
          <w:sz w:val="28"/>
        </w:rPr>
        <w:t xml:space="preserve"> </w:t>
      </w:r>
    </w:p>
    <w:p w:rsidR="001A5BAC" w:rsidRDefault="00231202">
      <w:pPr>
        <w:pStyle w:val="ConsPlusNormal"/>
        <w:ind w:firstLine="709"/>
        <w:jc w:val="both"/>
        <w:rPr>
          <w:i/>
          <w:sz w:val="28"/>
        </w:rPr>
      </w:pPr>
      <w:r>
        <w:rPr>
          <w:sz w:val="28"/>
        </w:rPr>
        <w:t>11. Принятое решение об отказе в подготовке ходатайства о н</w:t>
      </w:r>
      <w:r>
        <w:rPr>
          <w:sz w:val="28"/>
        </w:rPr>
        <w:t xml:space="preserve">аграждении Медалью не препятствует повторному обращению заявителя в Администрацию </w:t>
      </w:r>
      <w:proofErr w:type="spellStart"/>
      <w:r w:rsidRPr="00231202">
        <w:rPr>
          <w:sz w:val="28"/>
        </w:rPr>
        <w:t>Большешелковниковского</w:t>
      </w:r>
      <w:proofErr w:type="spellEnd"/>
      <w:r w:rsidRPr="00231202">
        <w:rPr>
          <w:sz w:val="28"/>
        </w:rPr>
        <w:t xml:space="preserve"> сельсовета</w:t>
      </w:r>
      <w:r>
        <w:rPr>
          <w:sz w:val="28"/>
        </w:rPr>
        <w:t xml:space="preserve"> </w:t>
      </w:r>
      <w:r>
        <w:rPr>
          <w:sz w:val="28"/>
        </w:rPr>
        <w:t>с аналогичным заявлением после устранения недостатков, послуживших основанием для принятия такого решения.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12. </w:t>
      </w:r>
      <w:proofErr w:type="gramStart"/>
      <w:r>
        <w:rPr>
          <w:sz w:val="28"/>
        </w:rPr>
        <w:t>В случае принятия реш</w:t>
      </w:r>
      <w:r>
        <w:rPr>
          <w:sz w:val="28"/>
        </w:rPr>
        <w:t xml:space="preserve">ения о подготовке ходатайства о награждении Медалью Администрация </w:t>
      </w:r>
      <w:proofErr w:type="spellStart"/>
      <w:r w:rsidRPr="00231202">
        <w:rPr>
          <w:sz w:val="28"/>
        </w:rPr>
        <w:t>Большешелковниковского</w:t>
      </w:r>
      <w:proofErr w:type="spellEnd"/>
      <w:r w:rsidRPr="00231202">
        <w:rPr>
          <w:sz w:val="28"/>
        </w:rPr>
        <w:t xml:space="preserve"> сельсовета</w:t>
      </w:r>
      <w:r>
        <w:rPr>
          <w:sz w:val="28"/>
        </w:rPr>
        <w:t xml:space="preserve"> </w:t>
      </w:r>
      <w:r>
        <w:rPr>
          <w:sz w:val="28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</w:t>
      </w:r>
      <w:r>
        <w:rPr>
          <w:sz w:val="28"/>
        </w:rPr>
        <w:t xml:space="preserve">рнатора Алтайского края от 16.08.2013 №33, </w:t>
      </w:r>
      <w:r>
        <w:rPr>
          <w:sz w:val="28"/>
        </w:rPr>
        <w:t>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</w:t>
      </w:r>
      <w:proofErr w:type="gramEnd"/>
      <w:r>
        <w:rPr>
          <w:sz w:val="28"/>
        </w:rPr>
        <w:t xml:space="preserve"> края по вопро</w:t>
      </w:r>
      <w:r>
        <w:rPr>
          <w:sz w:val="28"/>
        </w:rPr>
        <w:t>сам государственной службы и кадров.</w:t>
      </w:r>
    </w:p>
    <w:p w:rsidR="001A5BAC" w:rsidRDefault="00231202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br/>
      </w: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3F3B36" w:rsidRDefault="003F3B36">
      <w:pPr>
        <w:spacing w:after="0" w:line="240" w:lineRule="exact"/>
        <w:jc w:val="right"/>
        <w:rPr>
          <w:rFonts w:ascii="Times New Roman" w:hAnsi="Times New Roman"/>
          <w:sz w:val="24"/>
        </w:rPr>
      </w:pPr>
    </w:p>
    <w:p w:rsidR="00231202" w:rsidRDefault="00231202">
      <w:pPr>
        <w:spacing w:after="0" w:line="240" w:lineRule="exact"/>
        <w:jc w:val="right"/>
        <w:rPr>
          <w:rFonts w:ascii="Times New Roman" w:hAnsi="Times New Roman"/>
          <w:sz w:val="24"/>
        </w:rPr>
      </w:pPr>
    </w:p>
    <w:p w:rsidR="00231202" w:rsidRDefault="00231202">
      <w:pPr>
        <w:spacing w:after="0" w:line="240" w:lineRule="exact"/>
        <w:jc w:val="right"/>
        <w:rPr>
          <w:rFonts w:ascii="Times New Roman" w:hAnsi="Times New Roman"/>
          <w:sz w:val="24"/>
        </w:rPr>
      </w:pPr>
    </w:p>
    <w:p w:rsidR="001A5BAC" w:rsidRDefault="00231202">
      <w:pPr>
        <w:spacing w:after="0"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1A5BAC" w:rsidRDefault="00231202">
      <w:pPr>
        <w:spacing w:after="0" w:line="240" w:lineRule="exact"/>
        <w:ind w:left="48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1A5BAC" w:rsidRDefault="00231202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A5BAC" w:rsidRDefault="0023120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1A5BAC" w:rsidRDefault="0023120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 </w:t>
      </w:r>
    </w:p>
    <w:p w:rsidR="001A5BAC" w:rsidRDefault="00231202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</w:t>
      </w:r>
      <w:proofErr w:type="gramStart"/>
      <w:r>
        <w:rPr>
          <w:rFonts w:ascii="Courier New" w:hAnsi="Courier New"/>
          <w:sz w:val="20"/>
        </w:rPr>
        <w:t>(фамилия, имя, отчество (последнее - при наличии) субъекта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зарегистрирован</w:t>
      </w:r>
      <w:proofErr w:type="gramEnd"/>
      <w:r>
        <w:rPr>
          <w:rFonts w:ascii="Courier New" w:hAnsi="Courier New"/>
          <w:sz w:val="20"/>
        </w:rPr>
        <w:t xml:space="preserve">__ по адресу: </w:t>
      </w:r>
      <w:r>
        <w:rPr>
          <w:rFonts w:ascii="Courier New" w:hAnsi="Courier New"/>
          <w:sz w:val="20"/>
        </w:rPr>
        <w:t>______________________________________________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(фактический адрес проживания _____________________________________________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_________________________________________________________________________),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личность: 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</w:t>
      </w:r>
      <w:r>
        <w:rPr>
          <w:rFonts w:ascii="Courier New" w:hAnsi="Courier New"/>
          <w:sz w:val="20"/>
        </w:rPr>
        <w:t>______________________________________________,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</w:t>
      </w:r>
      <w:proofErr w:type="gramStart"/>
      <w:r>
        <w:rPr>
          <w:rFonts w:ascii="Courier New" w:hAnsi="Courier New"/>
          <w:sz w:val="20"/>
        </w:rPr>
        <w:t>(наименование документа, серия, номер, сведения о дате выдачи документа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и выдавшем его </w:t>
      </w:r>
      <w:proofErr w:type="gramStart"/>
      <w:r>
        <w:rPr>
          <w:rFonts w:ascii="Courier New" w:hAnsi="Courier New"/>
          <w:sz w:val="20"/>
        </w:rPr>
        <w:t>органе</w:t>
      </w:r>
      <w:proofErr w:type="gramEnd"/>
      <w:r>
        <w:rPr>
          <w:rFonts w:ascii="Courier New" w:hAnsi="Courier New"/>
          <w:sz w:val="20"/>
        </w:rPr>
        <w:t>)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в  целях  осуществления  возложенных  на администрацию (</w:t>
      </w:r>
      <w:r>
        <w:rPr>
          <w:rFonts w:ascii="Courier New" w:hAnsi="Courier New"/>
          <w:i/>
          <w:sz w:val="20"/>
        </w:rPr>
        <w:t>наименование муниципального</w:t>
      </w:r>
      <w:r>
        <w:rPr>
          <w:rFonts w:ascii="Courier New" w:hAnsi="Courier New"/>
          <w:i/>
          <w:sz w:val="20"/>
        </w:rPr>
        <w:t xml:space="preserve"> района, города или округа)</w:t>
      </w:r>
      <w:r>
        <w:rPr>
          <w:rFonts w:ascii="Courier New" w:hAnsi="Courier New"/>
          <w:sz w:val="20"/>
        </w:rPr>
        <w:t xml:space="preserve"> (адрес:  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</w:t>
      </w:r>
      <w:r>
        <w:rPr>
          <w:rFonts w:ascii="Courier New" w:hAnsi="Courier New"/>
          <w:sz w:val="20"/>
        </w:rPr>
        <w:t>2006  N152-ФЗ  «О  персональных  данных» даю согласие администрации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на обработку (любое действие</w:t>
      </w:r>
      <w:proofErr w:type="gramEnd"/>
      <w:r>
        <w:rPr>
          <w:rFonts w:ascii="Courier New" w:hAnsi="Courier New"/>
          <w:sz w:val="20"/>
        </w:rPr>
        <w:t xml:space="preserve"> (</w:t>
      </w:r>
      <w:proofErr w:type="gramStart"/>
      <w:r>
        <w:rPr>
          <w:rFonts w:ascii="Courier New" w:hAnsi="Courier New"/>
          <w:sz w:val="20"/>
        </w:rPr>
        <w:t>операцию)    или   совокупность   действий   (операций),   совершаемых   с использованием  средств авт</w:t>
      </w:r>
      <w:r>
        <w:rPr>
          <w:rFonts w:ascii="Courier New" w:hAnsi="Courier New"/>
          <w:sz w:val="20"/>
        </w:rPr>
        <w:t>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</w:t>
      </w:r>
      <w:r>
        <w:rPr>
          <w:rFonts w:ascii="Courier New" w:hAnsi="Courier New"/>
          <w:sz w:val="20"/>
        </w:rPr>
        <w:t xml:space="preserve">   распространения), обезличивание,  блокирование, удаление, уничтожение) следующих персональных данных: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i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i/>
          <w:sz w:val="20"/>
        </w:rPr>
        <w:t>(перечисление персональных данных)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i/>
          <w:sz w:val="20"/>
        </w:rPr>
      </w:pPr>
      <w:r>
        <w:rPr>
          <w:rFonts w:ascii="Courier New" w:hAnsi="Courier New"/>
          <w:i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Настоящее  согласие  действует  со  дня  его подписания до дня отзыва в письменной форме.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Отзыв  насто</w:t>
      </w:r>
      <w:r>
        <w:rPr>
          <w:rFonts w:ascii="Courier New" w:hAnsi="Courier New"/>
          <w:sz w:val="20"/>
        </w:rPr>
        <w:t>ящего  согласия  может  быть  осуществлен мною в письменной форме в любое время по моему усмотрению.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Субъект персональных данных: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_______________/________________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(подпись)         Ф.И.О.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 202_ г.</w:t>
      </w:r>
    </w:p>
    <w:p w:rsidR="001A5BAC" w:rsidRDefault="00231202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A5BAC" w:rsidRDefault="00231202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231202">
      <w:pPr>
        <w:spacing w:after="0"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:rsidR="001A5BAC" w:rsidRDefault="00231202">
      <w:pPr>
        <w:spacing w:after="0" w:line="240" w:lineRule="exact"/>
        <w:ind w:left="48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1A5BAC" w:rsidRDefault="001A5BAC">
      <w:pPr>
        <w:pStyle w:val="ConsPlusNormal"/>
        <w:spacing w:line="240" w:lineRule="exact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данных, разрешенных субъектом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персональных данных для распространения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</w:t>
      </w:r>
      <w:proofErr w:type="gramStart"/>
      <w:r>
        <w:rPr>
          <w:rFonts w:ascii="Courier New" w:hAnsi="Courier New"/>
          <w:sz w:val="20"/>
        </w:rPr>
        <w:t>(фамилия, имя, отчество (последнее - при наличии) субъекта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контактная информация: </w:t>
      </w:r>
      <w:r>
        <w:rPr>
          <w:rFonts w:ascii="Courier New" w:hAnsi="Courier New"/>
          <w:sz w:val="20"/>
        </w:rPr>
        <w:t>____________________________________________________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</w:t>
      </w:r>
      <w:proofErr w:type="gramStart"/>
      <w:r>
        <w:rPr>
          <w:rFonts w:ascii="Courier New" w:hAnsi="Courier New"/>
          <w:sz w:val="20"/>
        </w:rPr>
        <w:t>(номер телефона, адрес электронной почты или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почтовый адрес субъекта персональных дан</w:t>
      </w:r>
      <w:r>
        <w:rPr>
          <w:rFonts w:ascii="Courier New" w:hAnsi="Courier New"/>
          <w:sz w:val="20"/>
        </w:rPr>
        <w:t>ных)</w:t>
      </w:r>
    </w:p>
    <w:p w:rsidR="001A5BAC" w:rsidRDefault="001A5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/>
          <w:sz w:val="20"/>
        </w:rPr>
        <w:t>в целях  осуществления  возложенных  на  администрацию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(адрес, ИНН, ОГРН, а</w:t>
      </w:r>
      <w:r>
        <w:rPr>
          <w:rFonts w:ascii="Courier New" w:hAnsi="Courier New"/>
          <w:sz w:val="20"/>
        </w:rPr>
        <w:t>дрес, состоящий из наименования протокола (</w:t>
      </w:r>
      <w:proofErr w:type="spellStart"/>
      <w:r>
        <w:rPr>
          <w:rFonts w:ascii="Courier New" w:hAnsi="Courier New"/>
          <w:sz w:val="20"/>
        </w:rPr>
        <w:t>http</w:t>
      </w:r>
      <w:proofErr w:type="spellEnd"/>
      <w:r>
        <w:rPr>
          <w:rFonts w:ascii="Courier New" w:hAnsi="Courier New"/>
          <w:sz w:val="20"/>
        </w:rPr>
        <w:t xml:space="preserve"> или </w:t>
      </w:r>
      <w:proofErr w:type="spellStart"/>
      <w:r>
        <w:rPr>
          <w:rFonts w:ascii="Courier New" w:hAnsi="Courier New"/>
          <w:sz w:val="20"/>
        </w:rPr>
        <w:t>https</w:t>
      </w:r>
      <w:proofErr w:type="spellEnd"/>
      <w:r>
        <w:rPr>
          <w:rFonts w:ascii="Courier New" w:hAnsi="Courier New"/>
          <w:sz w:val="20"/>
        </w:rPr>
        <w:t>), сервера (</w:t>
      </w:r>
      <w:proofErr w:type="spellStart"/>
      <w:r>
        <w:rPr>
          <w:rFonts w:ascii="Courier New" w:hAnsi="Courier New"/>
          <w:sz w:val="20"/>
        </w:rPr>
        <w:t>www</w:t>
      </w:r>
      <w:proofErr w:type="spellEnd"/>
      <w:r>
        <w:rPr>
          <w:rFonts w:ascii="Courier New" w:hAnsi="Courier New"/>
          <w:sz w:val="20"/>
        </w:rPr>
        <w:t>), домена, имени каталога на сервере и имя файл</w:t>
      </w:r>
      <w:r>
        <w:rPr>
          <w:rFonts w:ascii="Courier New" w:hAnsi="Courier New"/>
          <w:sz w:val="20"/>
        </w:rPr>
        <w:t xml:space="preserve">а </w:t>
      </w:r>
      <w:proofErr w:type="spellStart"/>
      <w:r>
        <w:rPr>
          <w:rFonts w:ascii="Courier New" w:hAnsi="Courier New"/>
          <w:sz w:val="20"/>
        </w:rPr>
        <w:t>веб-страницы</w:t>
      </w:r>
      <w:proofErr w:type="spellEnd"/>
      <w:proofErr w:type="gramStart"/>
      <w:r>
        <w:rPr>
          <w:rFonts w:ascii="Courier New" w:hAnsi="Courier New"/>
          <w:sz w:val="20"/>
        </w:rPr>
        <w:t>)ф</w:t>
      </w:r>
      <w:proofErr w:type="gramEnd"/>
      <w:r>
        <w:rPr>
          <w:rFonts w:ascii="Courier New" w:hAnsi="Courier New"/>
          <w:sz w:val="20"/>
        </w:rPr>
        <w:t xml:space="preserve">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 в соответствии со ст.10.1 Федерального </w:t>
      </w:r>
      <w:bookmarkStart w:id="7" w:name="_GoBack"/>
      <w:bookmarkEnd w:id="7"/>
      <w:r>
        <w:rPr>
          <w:rFonts w:ascii="Courier New" w:hAnsi="Courier New"/>
          <w:sz w:val="20"/>
        </w:rPr>
        <w:t>закона от 27.07.2006 N152-ФЗ "О персональных дан</w:t>
      </w:r>
      <w:r>
        <w:rPr>
          <w:rFonts w:ascii="Courier New" w:hAnsi="Courier New"/>
          <w:sz w:val="20"/>
        </w:rPr>
        <w:t xml:space="preserve">ных" (далее - "Федеральный закон")  даю  согласие  администрации на обработку моих персональных данных в форме распространения: </w:t>
      </w:r>
      <w:r>
        <w:rPr>
          <w:rFonts w:ascii="Courier New" w:hAnsi="Courier New"/>
          <w:i/>
          <w:sz w:val="20"/>
        </w:rPr>
        <w:t>(указывается перечень персональных данных)</w:t>
      </w:r>
      <w:r>
        <w:rPr>
          <w:rFonts w:ascii="Courier New" w:hAnsi="Courier New"/>
          <w:sz w:val="20"/>
        </w:rPr>
        <w:t xml:space="preserve"> 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и  запреты  на  обработку  вышеуказанных  персональных  данных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</w:t>
      </w:r>
      <w:proofErr w:type="gramStart"/>
      <w:r>
        <w:rPr>
          <w:rFonts w:ascii="Courier New" w:hAnsi="Courier New"/>
          <w:sz w:val="20"/>
        </w:rPr>
        <w:t>ч</w:t>
      </w:r>
      <w:proofErr w:type="gramEnd"/>
      <w:r>
        <w:rPr>
          <w:rFonts w:ascii="Courier New" w:hAnsi="Courier New"/>
          <w:sz w:val="20"/>
        </w:rPr>
        <w:t>.9 ст.1</w:t>
      </w:r>
      <w:r>
        <w:rPr>
          <w:rFonts w:ascii="Courier New" w:hAnsi="Courier New"/>
          <w:sz w:val="20"/>
        </w:rPr>
        <w:t>0.1 Федерального закона)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(нужное отметить)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не устанавливаю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запрет  на  передачу  (кроме  предоставления доступа) этих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данных оператором неограниченному кругу лиц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запрет  на обработку (кроме получения доступа) э</w:t>
      </w:r>
      <w:r>
        <w:rPr>
          <w:rFonts w:ascii="Courier New" w:hAnsi="Courier New"/>
          <w:sz w:val="20"/>
        </w:rPr>
        <w:t>тих данных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неограниченным кругом лиц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┌─┐ </w:t>
      </w:r>
      <w:proofErr w:type="gramStart"/>
      <w:r>
        <w:rPr>
          <w:rFonts w:ascii="Courier New" w:hAnsi="Courier New"/>
          <w:sz w:val="20"/>
        </w:rPr>
        <w:t>устанавливаю условия</w:t>
      </w:r>
      <w:proofErr w:type="gramEnd"/>
      <w:r>
        <w:rPr>
          <w:rFonts w:ascii="Courier New" w:hAnsi="Courier New"/>
          <w:sz w:val="20"/>
        </w:rPr>
        <w:t xml:space="preserve">  обработки  (кроме  получения доступа) этих данных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неограниченным кругом лиц: ____________________________________________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Условия,  при которых полученные персональные данные могут передаваться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оператором   только   по  его  внутренней  сети,  обеспечивающей  доступ  </w:t>
      </w:r>
      <w:proofErr w:type="gramStart"/>
      <w:r>
        <w:rPr>
          <w:rFonts w:ascii="Courier New" w:hAnsi="Courier New"/>
          <w:sz w:val="20"/>
        </w:rPr>
        <w:t>к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информации  лишь для строг</w:t>
      </w:r>
      <w:r>
        <w:rPr>
          <w:rFonts w:ascii="Courier New" w:hAnsi="Courier New"/>
          <w:sz w:val="20"/>
        </w:rPr>
        <w:t>о определенных сотрудников, либо с использованием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информационно-телекоммуникационных  сетей,  либо  без  передачи  полученных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персональных  данных: ____________________________________________________.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Настоящее  согласие  действует  со  дня  его под</w:t>
      </w:r>
      <w:r>
        <w:rPr>
          <w:rFonts w:ascii="Courier New" w:hAnsi="Courier New"/>
          <w:sz w:val="20"/>
        </w:rPr>
        <w:t xml:space="preserve">писания до дня отзыва </w:t>
      </w:r>
      <w:proofErr w:type="gramStart"/>
      <w:r>
        <w:rPr>
          <w:rFonts w:ascii="Courier New" w:hAnsi="Courier New"/>
          <w:sz w:val="20"/>
        </w:rPr>
        <w:t>в</w:t>
      </w:r>
      <w:proofErr w:type="gramEnd"/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письменной форме.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Отзыв  настоящего  согласия  может  быть  осуществлен мною </w:t>
      </w:r>
      <w:proofErr w:type="gramStart"/>
      <w:r>
        <w:rPr>
          <w:rFonts w:ascii="Courier New" w:hAnsi="Courier New"/>
          <w:sz w:val="20"/>
        </w:rPr>
        <w:t>в</w:t>
      </w:r>
      <w:proofErr w:type="gramEnd"/>
      <w:r>
        <w:rPr>
          <w:rFonts w:ascii="Courier New" w:hAnsi="Courier New"/>
          <w:sz w:val="20"/>
        </w:rPr>
        <w:t xml:space="preserve"> письменной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форме в любое время по моему усмотрению.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_______________/________________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(подпись)         Ф.И.О.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A5BAC" w:rsidRDefault="0023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 202_ г.</w:t>
      </w:r>
    </w:p>
    <w:p w:rsidR="001A5BAC" w:rsidRDefault="00231202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A5BAC" w:rsidRDefault="001A5BAC">
      <w:pPr>
        <w:pStyle w:val="ConsPlusNormal"/>
        <w:ind w:firstLine="709"/>
        <w:jc w:val="both"/>
        <w:rPr>
          <w:sz w:val="28"/>
        </w:rPr>
      </w:pPr>
    </w:p>
    <w:sectPr w:rsidR="001A5BAC" w:rsidSect="001A5BAC">
      <w:pgSz w:w="11906" w:h="16838"/>
      <w:pgMar w:top="1134" w:right="850" w:bottom="1134" w:left="1418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B36" w:rsidRDefault="003F3B36" w:rsidP="003F3B36">
      <w:pPr>
        <w:spacing w:after="0" w:line="240" w:lineRule="auto"/>
      </w:pPr>
      <w:r>
        <w:separator/>
      </w:r>
    </w:p>
  </w:endnote>
  <w:endnote w:type="continuationSeparator" w:id="0">
    <w:p w:rsidR="003F3B36" w:rsidRDefault="003F3B36" w:rsidP="003F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B36" w:rsidRDefault="003F3B36" w:rsidP="003F3B36">
      <w:pPr>
        <w:spacing w:after="0" w:line="240" w:lineRule="auto"/>
      </w:pPr>
      <w:r>
        <w:separator/>
      </w:r>
    </w:p>
  </w:footnote>
  <w:footnote w:type="continuationSeparator" w:id="0">
    <w:p w:rsidR="003F3B36" w:rsidRDefault="003F3B36" w:rsidP="003F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5E" w:rsidRDefault="00231202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825EF"/>
    <w:multiLevelType w:val="multilevel"/>
    <w:tmpl w:val="44BEBD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BAC"/>
    <w:rsid w:val="001A5BAC"/>
    <w:rsid w:val="00231202"/>
    <w:rsid w:val="002B134D"/>
    <w:rsid w:val="003F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5BAC"/>
  </w:style>
  <w:style w:type="paragraph" w:styleId="10">
    <w:name w:val="heading 1"/>
    <w:next w:val="a"/>
    <w:link w:val="11"/>
    <w:uiPriority w:val="9"/>
    <w:qFormat/>
    <w:rsid w:val="001A5B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5B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A5B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A5B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A5BAC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B3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5BAC"/>
  </w:style>
  <w:style w:type="paragraph" w:styleId="a3">
    <w:name w:val="Normal (Web)"/>
    <w:basedOn w:val="a"/>
    <w:link w:val="a4"/>
    <w:rsid w:val="001A5B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A5BA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1A5BA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1A5BA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A5B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A5B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5B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5BA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A5BA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A5B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5B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5BAC"/>
    <w:rPr>
      <w:rFonts w:ascii="XO Thames" w:hAnsi="XO Thames"/>
      <w:sz w:val="28"/>
    </w:rPr>
  </w:style>
  <w:style w:type="paragraph" w:customStyle="1" w:styleId="Endnote">
    <w:name w:val="Endnote"/>
    <w:link w:val="Endnote0"/>
    <w:rsid w:val="001A5BA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A5BA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A5BAC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1A5BAC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1A5BAC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rsid w:val="001A5B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5BAC"/>
    <w:rPr>
      <w:rFonts w:ascii="XO Thames" w:hAnsi="XO Thames"/>
      <w:sz w:val="28"/>
    </w:rPr>
  </w:style>
  <w:style w:type="paragraph" w:styleId="a5">
    <w:name w:val="header"/>
    <w:basedOn w:val="a"/>
    <w:link w:val="a6"/>
    <w:rsid w:val="001A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1A5BAC"/>
  </w:style>
  <w:style w:type="character" w:customStyle="1" w:styleId="50">
    <w:name w:val="Заголовок 5 Знак"/>
    <w:link w:val="5"/>
    <w:rsid w:val="001A5B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5BAC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1A5BAC"/>
    <w:rPr>
      <w:color w:val="0000FF"/>
      <w:u w:val="single"/>
    </w:rPr>
  </w:style>
  <w:style w:type="character" w:styleId="a7">
    <w:name w:val="Hyperlink"/>
    <w:link w:val="12"/>
    <w:rsid w:val="001A5BAC"/>
    <w:rPr>
      <w:color w:val="0000FF"/>
      <w:u w:val="single"/>
    </w:rPr>
  </w:style>
  <w:style w:type="paragraph" w:customStyle="1" w:styleId="Footnote">
    <w:name w:val="Footnote"/>
    <w:link w:val="Footnote0"/>
    <w:rsid w:val="001A5BA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A5BAC"/>
    <w:rPr>
      <w:rFonts w:ascii="XO Thames" w:hAnsi="XO Thames"/>
      <w:sz w:val="22"/>
    </w:rPr>
  </w:style>
  <w:style w:type="paragraph" w:styleId="a8">
    <w:name w:val="Balloon Text"/>
    <w:basedOn w:val="a"/>
    <w:link w:val="a9"/>
    <w:rsid w:val="001A5BAC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1A5BAC"/>
    <w:rPr>
      <w:rFonts w:ascii="Segoe UI" w:hAnsi="Segoe UI"/>
      <w:sz w:val="18"/>
    </w:rPr>
  </w:style>
  <w:style w:type="paragraph" w:styleId="13">
    <w:name w:val="toc 1"/>
    <w:next w:val="a"/>
    <w:link w:val="14"/>
    <w:uiPriority w:val="39"/>
    <w:rsid w:val="001A5BA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A5B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5BA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A5BA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A5B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5BAC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  <w:rsid w:val="001A5BAC"/>
  </w:style>
  <w:style w:type="paragraph" w:styleId="aa">
    <w:name w:val="footer"/>
    <w:basedOn w:val="a"/>
    <w:link w:val="ab"/>
    <w:rsid w:val="001A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1A5BAC"/>
  </w:style>
  <w:style w:type="paragraph" w:styleId="8">
    <w:name w:val="toc 8"/>
    <w:next w:val="a"/>
    <w:link w:val="80"/>
    <w:uiPriority w:val="39"/>
    <w:rsid w:val="001A5B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5BAC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1A5BAC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1A5BAC"/>
  </w:style>
  <w:style w:type="paragraph" w:styleId="51">
    <w:name w:val="toc 5"/>
    <w:next w:val="a"/>
    <w:link w:val="52"/>
    <w:uiPriority w:val="39"/>
    <w:rsid w:val="001A5B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5BA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A5BAC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1A5BAC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rsid w:val="001A5BA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A5BAC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1A5B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1A5B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5B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A5BAC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3B3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2025-06-02T07:42:00Z</dcterms:created>
  <dcterms:modified xsi:type="dcterms:W3CDTF">2025-06-02T07:55:00Z</dcterms:modified>
</cp:coreProperties>
</file>