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13" w:rsidRDefault="00430F13" w:rsidP="00430F1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30F13" w:rsidRDefault="00430F13" w:rsidP="00430F13">
      <w:pPr>
        <w:shd w:val="clear" w:color="auto" w:fill="FFFFFF"/>
        <w:jc w:val="center"/>
        <w:rPr>
          <w:sz w:val="28"/>
          <w:szCs w:val="28"/>
        </w:rPr>
      </w:pPr>
    </w:p>
    <w:p w:rsidR="00430F13" w:rsidRDefault="00430F13" w:rsidP="00430F1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НОВОСКЛЮИХИНСКОГО СЕЛЬСОВЕТА</w:t>
      </w:r>
      <w:r>
        <w:rPr>
          <w:sz w:val="28"/>
          <w:szCs w:val="28"/>
        </w:rPr>
        <w:br/>
        <w:t>РУБЦОВСКОГО РАЙОНА АЛТАЙСКОГО КРАЯ</w:t>
      </w:r>
    </w:p>
    <w:p w:rsidR="00430F13" w:rsidRDefault="00430F13" w:rsidP="00430F13">
      <w:pPr>
        <w:shd w:val="clear" w:color="auto" w:fill="FFFFFF"/>
        <w:jc w:val="center"/>
        <w:rPr>
          <w:sz w:val="28"/>
          <w:szCs w:val="28"/>
        </w:rPr>
      </w:pPr>
    </w:p>
    <w:p w:rsidR="00430F13" w:rsidRDefault="00430F13" w:rsidP="00430F13">
      <w:pPr>
        <w:shd w:val="clear" w:color="auto" w:fill="FFFFFF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ПОСТАНОВЛЕНИЕ</w:t>
      </w:r>
    </w:p>
    <w:p w:rsidR="00430F13" w:rsidRPr="00430F13" w:rsidRDefault="00430F13" w:rsidP="00430F13">
      <w:pPr>
        <w:shd w:val="clear" w:color="auto" w:fill="FFFFFF"/>
        <w:tabs>
          <w:tab w:val="right" w:pos="9638"/>
        </w:tabs>
        <w:rPr>
          <w:sz w:val="28"/>
          <w:szCs w:val="28"/>
          <w:u w:val="single"/>
        </w:rPr>
      </w:pPr>
      <w:r w:rsidRPr="00430F13">
        <w:rPr>
          <w:sz w:val="28"/>
          <w:szCs w:val="28"/>
        </w:rPr>
        <w:t>09.04.2025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430F13">
        <w:rPr>
          <w:sz w:val="28"/>
          <w:szCs w:val="28"/>
        </w:rPr>
        <w:t xml:space="preserve">№ </w:t>
      </w:r>
      <w:r>
        <w:rPr>
          <w:sz w:val="28"/>
          <w:szCs w:val="28"/>
        </w:rPr>
        <w:t>16</w:t>
      </w:r>
      <w:r w:rsidRPr="00430F13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</w:t>
      </w:r>
    </w:p>
    <w:p w:rsidR="00430F13" w:rsidRDefault="00430F13" w:rsidP="00430F1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с. </w:t>
      </w:r>
      <w:proofErr w:type="spellStart"/>
      <w:r>
        <w:rPr>
          <w:sz w:val="28"/>
          <w:szCs w:val="28"/>
        </w:rPr>
        <w:t>Новосклюиха</w:t>
      </w:r>
      <w:proofErr w:type="spellEnd"/>
    </w:p>
    <w:p w:rsidR="00430F13" w:rsidRDefault="00430F13" w:rsidP="00430F13">
      <w:pPr>
        <w:shd w:val="clear" w:color="auto" w:fill="FFFFFF"/>
        <w:jc w:val="both"/>
        <w:rPr>
          <w:sz w:val="28"/>
          <w:szCs w:val="28"/>
        </w:rPr>
      </w:pPr>
    </w:p>
    <w:p w:rsidR="00430F13" w:rsidRDefault="00430F13" w:rsidP="00430F13">
      <w:pPr>
        <w:shd w:val="clear" w:color="auto" w:fill="FFFFFF"/>
        <w:jc w:val="both"/>
        <w:rPr>
          <w:sz w:val="28"/>
          <w:szCs w:val="28"/>
        </w:rPr>
      </w:pPr>
    </w:p>
    <w:p w:rsidR="00430F13" w:rsidRDefault="00430F13" w:rsidP="00430F13">
      <w:pPr>
        <w:shd w:val="clear" w:color="auto" w:fill="FFFFFF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 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2025 года</w:t>
      </w:r>
    </w:p>
    <w:p w:rsidR="00430F13" w:rsidRDefault="00430F13" w:rsidP="00430F1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0F13" w:rsidRDefault="00430F13" w:rsidP="00430F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 14 Положения о бюджетном процессе и финансовом контроле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муниципальном образовании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края, утверждённого решением </w:t>
      </w:r>
      <w:proofErr w:type="spellStart"/>
      <w:r>
        <w:rPr>
          <w:sz w:val="28"/>
          <w:szCs w:val="28"/>
        </w:rPr>
        <w:t>Новосклюихинского</w:t>
      </w:r>
      <w:proofErr w:type="spellEnd"/>
      <w:r>
        <w:rPr>
          <w:sz w:val="28"/>
          <w:szCs w:val="28"/>
        </w:rPr>
        <w:t xml:space="preserve"> сельского Собрания депутатов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29.03.2018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 (с изменениями, внесёнными решениями от 29.09.2020 № 16, от 24.12.2021 № 25, от 26.06.2023 № 9)</w:t>
      </w:r>
    </w:p>
    <w:p w:rsidR="00430F13" w:rsidRDefault="00430F13" w:rsidP="00430F1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30F13" w:rsidRDefault="00430F13" w:rsidP="00430F1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proofErr w:type="spellStart"/>
      <w:r>
        <w:rPr>
          <w:sz w:val="28"/>
          <w:szCs w:val="28"/>
        </w:rPr>
        <w:t>Новосклюихинский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за</w:t>
      </w:r>
      <w:r>
        <w:rPr>
          <w:sz w:val="28"/>
          <w:szCs w:val="28"/>
          <w:lang w:val="en-US"/>
        </w:rPr>
        <w:t> I </w:t>
      </w:r>
      <w:r>
        <w:rPr>
          <w:sz w:val="28"/>
          <w:szCs w:val="28"/>
        </w:rPr>
        <w:t>квартал 2025 года (прилагается).</w:t>
      </w:r>
    </w:p>
    <w:p w:rsidR="00430F13" w:rsidRDefault="00430F13" w:rsidP="00430F1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Новосклюихинского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направить отчёт в </w:t>
      </w:r>
      <w:proofErr w:type="spellStart"/>
      <w:r>
        <w:rPr>
          <w:sz w:val="28"/>
          <w:szCs w:val="28"/>
        </w:rPr>
        <w:t>Новосклюихинское</w:t>
      </w:r>
      <w:proofErr w:type="spellEnd"/>
      <w:r>
        <w:rPr>
          <w:sz w:val="28"/>
          <w:szCs w:val="28"/>
        </w:rPr>
        <w:t xml:space="preserve"> сельское Собрание депутатов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 и постоянную комиссию по бюджету, налоговой и кредитной политике.</w:t>
      </w:r>
    </w:p>
    <w:p w:rsidR="00430F13" w:rsidRDefault="00430F13" w:rsidP="00430F1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в установленном порядке.</w:t>
      </w:r>
    </w:p>
    <w:p w:rsidR="00430F13" w:rsidRDefault="00430F13" w:rsidP="00430F13">
      <w:pPr>
        <w:ind w:firstLine="567"/>
        <w:jc w:val="both"/>
        <w:rPr>
          <w:sz w:val="28"/>
          <w:szCs w:val="28"/>
        </w:rPr>
      </w:pPr>
    </w:p>
    <w:p w:rsidR="00430F13" w:rsidRDefault="00430F13" w:rsidP="00430F13">
      <w:pPr>
        <w:ind w:firstLine="567"/>
        <w:jc w:val="both"/>
        <w:rPr>
          <w:sz w:val="28"/>
          <w:szCs w:val="28"/>
        </w:rPr>
      </w:pPr>
    </w:p>
    <w:p w:rsidR="00430F13" w:rsidRDefault="00430F13" w:rsidP="00430F13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сельсовета</w:t>
      </w:r>
      <w:r>
        <w:rPr>
          <w:bCs/>
          <w:sz w:val="28"/>
          <w:szCs w:val="28"/>
        </w:rPr>
        <w:tab/>
        <w:t>Ю</w:t>
      </w:r>
      <w:r>
        <w:rPr>
          <w:sz w:val="28"/>
          <w:szCs w:val="28"/>
        </w:rPr>
        <w:t>. А. </w:t>
      </w:r>
      <w:proofErr w:type="gramStart"/>
      <w:r>
        <w:rPr>
          <w:sz w:val="28"/>
          <w:szCs w:val="28"/>
        </w:rPr>
        <w:t>Тишкин</w:t>
      </w:r>
      <w:proofErr w:type="gramEnd"/>
    </w:p>
    <w:p w:rsidR="00430F13" w:rsidRDefault="00430F13" w:rsidP="00430F13">
      <w:pPr>
        <w:ind w:firstLine="567"/>
        <w:jc w:val="both"/>
        <w:rPr>
          <w:sz w:val="28"/>
          <w:szCs w:val="28"/>
        </w:rPr>
      </w:pPr>
    </w:p>
    <w:p w:rsidR="00430F13" w:rsidRDefault="00430F13" w:rsidP="00430F13">
      <w:pPr>
        <w:ind w:firstLine="567"/>
        <w:jc w:val="both"/>
        <w:rPr>
          <w:sz w:val="28"/>
          <w:szCs w:val="28"/>
        </w:rPr>
      </w:pPr>
    </w:p>
    <w:p w:rsidR="00430F13" w:rsidRDefault="00430F13" w:rsidP="00430F13">
      <w:pPr>
        <w:ind w:left="5103"/>
        <w:jc w:val="right"/>
      </w:pPr>
      <w:r>
        <w:rPr>
          <w:sz w:val="22"/>
          <w:szCs w:val="22"/>
        </w:rPr>
        <w:br w:type="page"/>
      </w:r>
      <w:proofErr w:type="gramStart"/>
      <w:r>
        <w:lastRenderedPageBreak/>
        <w:t>УТВЕРЖДЁН</w:t>
      </w:r>
      <w:proofErr w:type="gramEnd"/>
      <w:r>
        <w:br/>
        <w:t>постановлением Администрации</w:t>
      </w:r>
      <w:r>
        <w:br/>
      </w:r>
      <w:proofErr w:type="spellStart"/>
      <w:r>
        <w:t>Новосклюихинского</w:t>
      </w:r>
      <w:proofErr w:type="spellEnd"/>
      <w:r>
        <w:t xml:space="preserve"> сельсовета</w:t>
      </w:r>
      <w:r>
        <w:br/>
      </w:r>
      <w:proofErr w:type="spellStart"/>
      <w:r>
        <w:t>Рубцовского</w:t>
      </w:r>
      <w:proofErr w:type="spellEnd"/>
      <w:r>
        <w:t xml:space="preserve"> района Алтайского края</w:t>
      </w:r>
      <w:r>
        <w:br/>
        <w:t>от 09.04.2025 № 16</w:t>
      </w:r>
    </w:p>
    <w:p w:rsidR="00430F13" w:rsidRDefault="00430F13" w:rsidP="00430F13">
      <w:pPr>
        <w:jc w:val="center"/>
      </w:pPr>
    </w:p>
    <w:p w:rsidR="00430F13" w:rsidRDefault="00430F13" w:rsidP="00430F13">
      <w:pPr>
        <w:jc w:val="center"/>
      </w:pPr>
    </w:p>
    <w:p w:rsidR="00430F13" w:rsidRDefault="00430F13" w:rsidP="00430F13">
      <w:pPr>
        <w:jc w:val="center"/>
      </w:pPr>
      <w:r>
        <w:rPr>
          <w:caps/>
        </w:rPr>
        <w:t xml:space="preserve">Отчёт </w:t>
      </w:r>
      <w:r>
        <w:rPr>
          <w:caps/>
        </w:rPr>
        <w:br/>
      </w:r>
      <w:r>
        <w:t xml:space="preserve">об исполнении бюджета муниципального образования </w:t>
      </w:r>
      <w:r>
        <w:br/>
      </w:r>
      <w:proofErr w:type="spellStart"/>
      <w:r>
        <w:t>Новосклюихинский</w:t>
      </w:r>
      <w:proofErr w:type="spellEnd"/>
      <w:r>
        <w:t xml:space="preserve"> сельсовет </w:t>
      </w:r>
      <w:proofErr w:type="spellStart"/>
      <w:r>
        <w:t>Рубцовского</w:t>
      </w:r>
      <w:proofErr w:type="spellEnd"/>
      <w:r>
        <w:t xml:space="preserve"> района Алтайского края </w:t>
      </w:r>
      <w:r>
        <w:br/>
        <w:t>за</w:t>
      </w:r>
      <w:r>
        <w:rPr>
          <w:lang w:val="en-US"/>
        </w:rPr>
        <w:t> I </w:t>
      </w:r>
      <w:r>
        <w:t>квартал 2025 года</w:t>
      </w:r>
    </w:p>
    <w:p w:rsidR="00430F13" w:rsidRDefault="00430F13" w:rsidP="00430F13">
      <w:pPr>
        <w:jc w:val="center"/>
      </w:pPr>
    </w:p>
    <w:p w:rsidR="00430F13" w:rsidRDefault="00430F13" w:rsidP="00430F13">
      <w:pPr>
        <w:jc w:val="center"/>
      </w:pPr>
      <w:r>
        <w:t>Исполнение бюджета поселения по доходам, расходам и источникам финансирования дефицита бюджета сельского поселения</w:t>
      </w:r>
    </w:p>
    <w:p w:rsidR="00430F13" w:rsidRDefault="00430F13" w:rsidP="00430F13">
      <w:pPr>
        <w:jc w:val="center"/>
      </w:pP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8"/>
        <w:gridCol w:w="1362"/>
        <w:gridCol w:w="1362"/>
      </w:tblGrid>
      <w:tr w:rsidR="00430F13" w:rsidTr="00430F13">
        <w:trPr>
          <w:trHeight w:val="316"/>
          <w:jc w:val="center"/>
        </w:trPr>
        <w:tc>
          <w:tcPr>
            <w:tcW w:w="7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>Уточнённый план года, тыс. руб.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center"/>
            </w:pPr>
            <w:r>
              <w:rPr>
                <w:sz w:val="22"/>
                <w:szCs w:val="22"/>
              </w:rPr>
              <w:t xml:space="preserve">Исполнение за </w:t>
            </w:r>
            <w:r>
              <w:rPr>
                <w:sz w:val="22"/>
                <w:szCs w:val="22"/>
                <w:lang w:val="en-US"/>
              </w:rPr>
              <w:t>I</w:t>
            </w:r>
            <w:r w:rsidRPr="00430F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квартал, тыс. руб.</w:t>
            </w:r>
          </w:p>
        </w:tc>
      </w:tr>
      <w:tr w:rsidR="00430F13" w:rsidTr="00430F13">
        <w:trPr>
          <w:trHeight w:val="356"/>
          <w:jc w:val="center"/>
        </w:trPr>
        <w:tc>
          <w:tcPr>
            <w:tcW w:w="7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13" w:rsidRDefault="00430F13">
            <w:pPr>
              <w:suppressAutoHyphens w:val="0"/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13" w:rsidRDefault="00430F13">
            <w:pPr>
              <w:suppressAutoHyphens w:val="0"/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F13" w:rsidRDefault="00430F13">
            <w:pPr>
              <w:suppressAutoHyphens w:val="0"/>
            </w:pP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3 616,00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Pr="00480E4D" w:rsidRDefault="00430F13" w:rsidP="00477381">
            <w:pPr>
              <w:spacing w:before="40" w:after="40"/>
              <w:jc w:val="right"/>
              <w:rPr>
                <w:b/>
              </w:rPr>
            </w:pPr>
            <w:r w:rsidRPr="00480E4D">
              <w:rPr>
                <w:b/>
              </w:rPr>
              <w:t>749,1</w:t>
            </w:r>
            <w:r w:rsidR="00477381" w:rsidRPr="00480E4D">
              <w:rPr>
                <w:b/>
              </w:rPr>
              <w:t>2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3 566,00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734,49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3 295,00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698,40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>Налог на доходы физических лиц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3 295,00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698,40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>Единый сельскохозяйственный налог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</w:pPr>
            <w:r>
              <w:t>59,00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</w:pPr>
            <w:r>
              <w:t>0,00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35,</w:t>
            </w:r>
            <w:r w:rsidR="00F90297">
              <w:rPr>
                <w:b/>
                <w:bCs/>
              </w:rPr>
              <w:t>89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>Налог на имущество физических лиц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</w:pPr>
            <w:r>
              <w:t>57,00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</w:pPr>
            <w:r>
              <w:t>2,35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>Земельный налог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154,00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33,54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0,20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0,20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14,63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14,63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</w:pPr>
            <w:r>
              <w:rPr>
                <w:bCs/>
              </w:rPr>
              <w:t>50,00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</w:pPr>
            <w:r>
              <w:rPr>
                <w:bCs/>
              </w:rPr>
              <w:t>14,63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Безвозмездные поступления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2 544,70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298,00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2 544,70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298,00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Pr="00480E4D" w:rsidRDefault="003E498C">
            <w:pPr>
              <w:spacing w:before="40" w:after="40"/>
              <w:jc w:val="both"/>
              <w:rPr>
                <w:b/>
                <w:bCs/>
              </w:rPr>
            </w:pPr>
            <w:r w:rsidRPr="00480E4D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 xml:space="preserve">Субвенции бюджетам сельских поселений на осуществление </w:t>
            </w:r>
            <w:r>
              <w:lastRenderedPageBreak/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lastRenderedPageBreak/>
              <w:t>164,70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41,00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Иные межбюджетные трансферты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2 380,00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257,00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 заключенными соглашениями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</w:pPr>
            <w:r>
              <w:t>887,</w:t>
            </w:r>
            <w:r>
              <w:rPr>
                <w:lang w:val="en-US"/>
              </w:rPr>
              <w:t>0</w:t>
            </w:r>
            <w: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lang w:val="en-US"/>
              </w:rPr>
            </w:pPr>
            <w:r>
              <w:t>207,00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Default="00430F13">
            <w:pPr>
              <w:spacing w:before="40" w:after="40"/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lang w:val="en-US"/>
              </w:rPr>
            </w:pPr>
            <w:r>
              <w:t>1 493,00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Default="00430F13">
            <w:pPr>
              <w:spacing w:before="40" w:after="40"/>
              <w:jc w:val="right"/>
              <w:rPr>
                <w:lang w:val="en-US"/>
              </w:rPr>
            </w:pPr>
            <w:r>
              <w:t>50,00</w:t>
            </w:r>
          </w:p>
        </w:tc>
      </w:tr>
      <w:tr w:rsidR="00430F13" w:rsidRPr="00480E4D" w:rsidTr="00430F13">
        <w:trPr>
          <w:trHeight w:val="20"/>
          <w:jc w:val="center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430F13" w:rsidRPr="00480E4D" w:rsidRDefault="00430F13">
            <w:pPr>
              <w:spacing w:before="40" w:after="40"/>
              <w:jc w:val="both"/>
              <w:rPr>
                <w:b/>
                <w:bCs/>
              </w:rPr>
            </w:pPr>
            <w:r w:rsidRPr="00480E4D">
              <w:rPr>
                <w:b/>
                <w:bCs/>
              </w:rPr>
              <w:t>ДОХОДЫ БЮДЖЕТА, 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Pr="00480E4D" w:rsidRDefault="00430F13">
            <w:pPr>
              <w:spacing w:before="40" w:after="40"/>
              <w:jc w:val="right"/>
              <w:rPr>
                <w:b/>
                <w:bCs/>
              </w:rPr>
            </w:pPr>
            <w:r w:rsidRPr="00480E4D">
              <w:rPr>
                <w:b/>
                <w:bCs/>
              </w:rPr>
              <w:t>6 160,70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430F13" w:rsidRPr="00480E4D" w:rsidRDefault="00430F13" w:rsidP="00477381">
            <w:pPr>
              <w:spacing w:before="40" w:after="40"/>
              <w:jc w:val="right"/>
              <w:rPr>
                <w:b/>
                <w:bCs/>
              </w:rPr>
            </w:pPr>
            <w:r w:rsidRPr="00480E4D">
              <w:rPr>
                <w:b/>
                <w:bCs/>
              </w:rPr>
              <w:t>1 047,1</w:t>
            </w:r>
            <w:r w:rsidR="00477381" w:rsidRPr="00480E4D">
              <w:rPr>
                <w:b/>
                <w:bCs/>
              </w:rPr>
              <w:t>2</w:t>
            </w:r>
          </w:p>
        </w:tc>
      </w:tr>
    </w:tbl>
    <w:p w:rsidR="00430F13" w:rsidRPr="00480E4D" w:rsidRDefault="00430F13" w:rsidP="00430F13">
      <w:pPr>
        <w:jc w:val="center"/>
        <w:rPr>
          <w:sz w:val="2"/>
          <w:szCs w:val="2"/>
        </w:rPr>
      </w:pPr>
    </w:p>
    <w:tbl>
      <w:tblPr>
        <w:tblW w:w="9732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509"/>
        <w:gridCol w:w="510"/>
        <w:gridCol w:w="5993"/>
        <w:gridCol w:w="1360"/>
        <w:gridCol w:w="1360"/>
      </w:tblGrid>
      <w:tr w:rsidR="00430F13" w:rsidRPr="00480E4D" w:rsidTr="00430F13">
        <w:trPr>
          <w:trHeight w:val="20"/>
          <w:jc w:val="center"/>
        </w:trPr>
        <w:tc>
          <w:tcPr>
            <w:tcW w:w="70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</w:pPr>
            <w:r w:rsidRPr="00480E4D">
              <w:rPr>
                <w:b/>
                <w:bCs/>
              </w:rPr>
              <w:t>РАСХОДЫ БЮДЖЕТА</w:t>
            </w:r>
          </w:p>
        </w:tc>
        <w:tc>
          <w:tcPr>
            <w:tcW w:w="136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</w:p>
        </w:tc>
      </w:tr>
      <w:tr w:rsidR="00430F13" w:rsidRPr="00480E4D" w:rsidTr="00430F13">
        <w:trPr>
          <w:trHeight w:val="20"/>
          <w:jc w:val="center"/>
        </w:trPr>
        <w:tc>
          <w:tcPr>
            <w:tcW w:w="51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 w:rsidRPr="00480E4D">
              <w:rPr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 w:rsidRPr="00480E4D"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 w:rsidRPr="00480E4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 w:rsidRPr="00480E4D">
              <w:rPr>
                <w:b/>
                <w:bCs/>
              </w:rPr>
              <w:t>2 898,27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 w:rsidRPr="00480E4D">
              <w:rPr>
                <w:b/>
                <w:bCs/>
              </w:rPr>
              <w:t>582,1</w:t>
            </w:r>
            <w:r w:rsidR="00477381" w:rsidRPr="00480E4D">
              <w:rPr>
                <w:b/>
                <w:bCs/>
              </w:rPr>
              <w:t>1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623,90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116,49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738,34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187,89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11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Резервные фонды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7,00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0,00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bookmarkStart w:id="0" w:name="_Hlk33468418"/>
            <w:r>
              <w:t>01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1 529,03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277,73</w:t>
            </w:r>
          </w:p>
        </w:tc>
      </w:tr>
      <w:bookmarkEnd w:id="0"/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164,70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164,70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32,00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2,25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191,00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2,25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862,00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Pr="00477381" w:rsidRDefault="00430F13" w:rsidP="00477381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</w:rPr>
            </w:pPr>
            <w:r w:rsidRPr="00477381">
              <w:rPr>
                <w:b/>
              </w:rPr>
              <w:t>226,3</w:t>
            </w:r>
            <w:r w:rsidR="00477381" w:rsidRPr="00477381">
              <w:rPr>
                <w:b/>
              </w:rPr>
              <w:t>1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09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782,00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206,00</w:t>
            </w:r>
          </w:p>
        </w:tc>
      </w:tr>
      <w:tr w:rsidR="00430F13" w:rsidRPr="00480E4D" w:rsidTr="00430F13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rPr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80,00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Pr="00480E4D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 w:rsidRPr="00480E4D">
              <w:t>20,3</w:t>
            </w:r>
            <w:r w:rsidR="00477381" w:rsidRPr="00480E4D">
              <w:t>1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1 819,37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187,45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>Жилищное хозяйство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t>Коммунальное хозяйство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328,17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125,75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</w:pPr>
            <w:r>
              <w:t>Благоустройство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1 490,20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</w:pPr>
            <w:r>
              <w:t>61,70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183,86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164,56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08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01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Культура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183,86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164,56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10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t>Социальное обеспечение населения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8,00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8,00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33,50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8,40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14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center"/>
            </w:pPr>
            <w:r>
              <w:t>03</w:t>
            </w:r>
          </w:p>
        </w:tc>
        <w:tc>
          <w:tcPr>
            <w:tcW w:w="5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Cs/>
              </w:rPr>
            </w:pPr>
            <w:r>
              <w:rPr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33,50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Cs/>
              </w:rPr>
            </w:pPr>
            <w:r>
              <w:rPr>
                <w:bCs/>
              </w:rPr>
              <w:t>8,40</w:t>
            </w:r>
          </w:p>
        </w:tc>
      </w:tr>
      <w:tr w:rsidR="00430F13" w:rsidRPr="00480E4D" w:rsidTr="00430F13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расходов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6 160,70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108" w:type="dxa"/>
            </w:tcMar>
            <w:hideMark/>
          </w:tcPr>
          <w:p w:rsidR="00430F13" w:rsidRPr="00480E4D" w:rsidRDefault="00430F13" w:rsidP="00477381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b/>
                <w:bCs/>
              </w:rPr>
            </w:pPr>
            <w:r w:rsidRPr="00480E4D">
              <w:rPr>
                <w:b/>
                <w:bCs/>
              </w:rPr>
              <w:t>1 211,0</w:t>
            </w:r>
            <w:r w:rsidR="00477381" w:rsidRPr="00480E4D">
              <w:rPr>
                <w:b/>
                <w:bCs/>
              </w:rPr>
              <w:t>8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both"/>
            </w:pPr>
            <w:r>
              <w:t>Источники финансирования дефицита бюджета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right"/>
            </w:pPr>
            <w:r>
              <w:t>163,96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both"/>
            </w:pPr>
            <w: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right"/>
            </w:pPr>
            <w: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right"/>
            </w:pPr>
            <w:r>
              <w:t>163,96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right"/>
            </w:pPr>
            <w:r>
              <w:t>–6 160,70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Pr="00480E4D" w:rsidRDefault="00430F13" w:rsidP="00477381">
            <w:pPr>
              <w:tabs>
                <w:tab w:val="left" w:pos="1080"/>
              </w:tabs>
              <w:spacing w:before="20" w:after="20"/>
              <w:jc w:val="right"/>
            </w:pPr>
            <w:r w:rsidRPr="00480E4D">
              <w:t>–1 047,1</w:t>
            </w:r>
            <w:r w:rsidR="00477381" w:rsidRPr="00480E4D">
              <w:t>2</w:t>
            </w:r>
          </w:p>
        </w:tc>
      </w:tr>
      <w:tr w:rsidR="00430F13" w:rsidTr="00430F13">
        <w:trPr>
          <w:trHeight w:val="20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113" w:type="dxa"/>
            </w:tcMar>
            <w:hideMark/>
          </w:tcPr>
          <w:p w:rsidR="00430F13" w:rsidRDefault="00430F13">
            <w:pPr>
              <w:tabs>
                <w:tab w:val="left" w:pos="1080"/>
              </w:tabs>
              <w:spacing w:before="20" w:after="20"/>
              <w:jc w:val="right"/>
            </w:pPr>
            <w:r>
              <w:t>6 160,70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0F13" w:rsidRPr="00480E4D" w:rsidRDefault="00430F13" w:rsidP="00477381">
            <w:pPr>
              <w:tabs>
                <w:tab w:val="left" w:pos="1080"/>
              </w:tabs>
              <w:spacing w:before="20" w:after="20"/>
              <w:jc w:val="right"/>
            </w:pPr>
            <w:r w:rsidRPr="00480E4D">
              <w:t>1 211,0</w:t>
            </w:r>
            <w:r w:rsidR="00477381" w:rsidRPr="00480E4D">
              <w:t>8</w:t>
            </w:r>
          </w:p>
        </w:tc>
      </w:tr>
    </w:tbl>
    <w:p w:rsidR="00430F13" w:rsidRDefault="00430F13" w:rsidP="00430F13"/>
    <w:p w:rsidR="00995044" w:rsidRDefault="00995044"/>
    <w:sectPr w:rsidR="00995044" w:rsidSect="0099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1FB1"/>
    <w:multiLevelType w:val="hybridMultilevel"/>
    <w:tmpl w:val="4C6AE6DC"/>
    <w:lvl w:ilvl="0" w:tplc="1AE411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F13"/>
    <w:rsid w:val="003E498C"/>
    <w:rsid w:val="00430F13"/>
    <w:rsid w:val="00477381"/>
    <w:rsid w:val="00480E4D"/>
    <w:rsid w:val="00995044"/>
    <w:rsid w:val="00A83F92"/>
    <w:rsid w:val="00B8055C"/>
    <w:rsid w:val="00CC2FD0"/>
    <w:rsid w:val="00F9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2025-04-09T06:25:00Z</dcterms:created>
  <dcterms:modified xsi:type="dcterms:W3CDTF">2025-04-22T08:19:00Z</dcterms:modified>
</cp:coreProperties>
</file>