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0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0D">
        <w:rPr>
          <w:rFonts w:ascii="Times New Roman" w:hAnsi="Times New Roman" w:cs="Times New Roman"/>
          <w:sz w:val="28"/>
          <w:szCs w:val="28"/>
        </w:rPr>
        <w:t>БОЛЬШЕШЕЛКОВНИКОВСКОЕ СЕЛЬСКОЕ СОБРАНИЕ ДЕПУТАТОВ</w:t>
      </w: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0D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0D">
        <w:rPr>
          <w:rFonts w:ascii="Times New Roman" w:hAnsi="Times New Roman" w:cs="Times New Roman"/>
          <w:sz w:val="28"/>
          <w:szCs w:val="28"/>
        </w:rPr>
        <w:t>РЕШЕНИЕ</w:t>
      </w: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692" w:rsidRPr="00A0400D" w:rsidRDefault="009C2692" w:rsidP="009C2692">
      <w:pPr>
        <w:rPr>
          <w:rFonts w:ascii="Times New Roman" w:hAnsi="Times New Roman" w:cs="Times New Roman"/>
          <w:sz w:val="28"/>
          <w:szCs w:val="28"/>
        </w:rPr>
      </w:pPr>
    </w:p>
    <w:p w:rsidR="009C2692" w:rsidRPr="00A0400D" w:rsidRDefault="009C2692" w:rsidP="009C2692">
      <w:pPr>
        <w:rPr>
          <w:rFonts w:ascii="Times New Roman" w:hAnsi="Times New Roman" w:cs="Times New Roman"/>
          <w:sz w:val="28"/>
          <w:szCs w:val="28"/>
        </w:rPr>
      </w:pPr>
      <w:r w:rsidRPr="00A0400D">
        <w:rPr>
          <w:rFonts w:ascii="Times New Roman" w:hAnsi="Times New Roman" w:cs="Times New Roman"/>
          <w:sz w:val="28"/>
          <w:szCs w:val="28"/>
        </w:rPr>
        <w:t>12.11.2024                                                                                                   № 221</w:t>
      </w:r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0D">
        <w:rPr>
          <w:rFonts w:ascii="Times New Roman" w:hAnsi="Times New Roman" w:cs="Times New Roman"/>
          <w:sz w:val="28"/>
          <w:szCs w:val="28"/>
        </w:rPr>
        <w:t xml:space="preserve">с. Большая </w:t>
      </w:r>
      <w:proofErr w:type="spellStart"/>
      <w:r w:rsidRPr="00A0400D">
        <w:rPr>
          <w:rFonts w:ascii="Times New Roman" w:hAnsi="Times New Roman" w:cs="Times New Roman"/>
          <w:sz w:val="28"/>
          <w:szCs w:val="28"/>
        </w:rPr>
        <w:t>Шелковка</w:t>
      </w:r>
      <w:proofErr w:type="spellEnd"/>
    </w:p>
    <w:p w:rsidR="009C2692" w:rsidRPr="00A0400D" w:rsidRDefault="009C2692" w:rsidP="009C2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692" w:rsidRPr="00A0400D" w:rsidRDefault="009C2692" w:rsidP="009C2692">
      <w:pPr>
        <w:pStyle w:val="20"/>
        <w:shd w:val="clear" w:color="auto" w:fill="auto"/>
        <w:spacing w:line="240" w:lineRule="auto"/>
        <w:ind w:left="23"/>
        <w:rPr>
          <w:rStyle w:val="2"/>
          <w:color w:val="000000"/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 xml:space="preserve">О внесении изменений в решение    </w:t>
      </w:r>
    </w:p>
    <w:p w:rsidR="009C2692" w:rsidRPr="00A0400D" w:rsidRDefault="009C2692" w:rsidP="009C2692">
      <w:pPr>
        <w:pStyle w:val="20"/>
        <w:shd w:val="clear" w:color="auto" w:fill="auto"/>
        <w:spacing w:line="240" w:lineRule="auto"/>
        <w:ind w:left="23"/>
        <w:rPr>
          <w:rStyle w:val="2"/>
          <w:color w:val="000000"/>
          <w:sz w:val="28"/>
          <w:szCs w:val="28"/>
        </w:rPr>
      </w:pPr>
      <w:proofErr w:type="spellStart"/>
      <w:r>
        <w:rPr>
          <w:rStyle w:val="2"/>
          <w:color w:val="000000"/>
          <w:sz w:val="28"/>
          <w:szCs w:val="28"/>
        </w:rPr>
        <w:t>Большешелковниковского</w:t>
      </w:r>
      <w:proofErr w:type="spellEnd"/>
      <w:r>
        <w:rPr>
          <w:rStyle w:val="2"/>
          <w:color w:val="000000"/>
          <w:sz w:val="28"/>
          <w:szCs w:val="28"/>
        </w:rPr>
        <w:t xml:space="preserve"> </w:t>
      </w:r>
      <w:r w:rsidRPr="00A0400D">
        <w:rPr>
          <w:rStyle w:val="2"/>
          <w:color w:val="000000"/>
          <w:sz w:val="28"/>
          <w:szCs w:val="28"/>
        </w:rPr>
        <w:t xml:space="preserve">сельского Собрания  </w:t>
      </w:r>
    </w:p>
    <w:p w:rsidR="009C2692" w:rsidRPr="00A0400D" w:rsidRDefault="009C2692" w:rsidP="009C2692">
      <w:pPr>
        <w:pStyle w:val="20"/>
        <w:shd w:val="clear" w:color="auto" w:fill="auto"/>
        <w:spacing w:line="240" w:lineRule="auto"/>
        <w:ind w:left="23"/>
        <w:rPr>
          <w:rStyle w:val="2"/>
          <w:color w:val="000000"/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 xml:space="preserve">депутатов </w:t>
      </w:r>
      <w:r w:rsidR="00E320F6">
        <w:rPr>
          <w:rStyle w:val="2"/>
          <w:color w:val="000000"/>
          <w:sz w:val="28"/>
          <w:szCs w:val="28"/>
        </w:rPr>
        <w:t>от 30.09.2019  № 73</w:t>
      </w:r>
      <w:r w:rsidRPr="00A0400D">
        <w:rPr>
          <w:rStyle w:val="2"/>
          <w:color w:val="000000"/>
          <w:sz w:val="28"/>
          <w:szCs w:val="28"/>
        </w:rPr>
        <w:t xml:space="preserve"> </w:t>
      </w:r>
    </w:p>
    <w:p w:rsidR="009C2692" w:rsidRPr="00717453" w:rsidRDefault="009C2692" w:rsidP="009C2692">
      <w:pPr>
        <w:rPr>
          <w:rFonts w:ascii="Times New Roman" w:hAnsi="Times New Roman" w:cs="Times New Roman"/>
          <w:sz w:val="28"/>
          <w:szCs w:val="28"/>
        </w:rPr>
      </w:pPr>
      <w:r w:rsidRPr="00717453">
        <w:rPr>
          <w:rStyle w:val="2"/>
          <w:sz w:val="28"/>
          <w:szCs w:val="28"/>
        </w:rPr>
        <w:t>«</w:t>
      </w:r>
      <w:r w:rsidRPr="00717453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</w:p>
    <w:p w:rsidR="009C2692" w:rsidRPr="00717453" w:rsidRDefault="009C2692" w:rsidP="009C2692">
      <w:pPr>
        <w:rPr>
          <w:rFonts w:ascii="Times New Roman" w:hAnsi="Times New Roman" w:cs="Times New Roman"/>
          <w:sz w:val="28"/>
          <w:szCs w:val="28"/>
        </w:rPr>
      </w:pPr>
      <w:r w:rsidRPr="0071745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9C2692" w:rsidRPr="00717453" w:rsidRDefault="009C2692" w:rsidP="009C26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7453"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Pr="0071745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9C2692" w:rsidRPr="00A0400D" w:rsidRDefault="009C2692" w:rsidP="009C2692">
      <w:pPr>
        <w:rPr>
          <w:rStyle w:val="4"/>
          <w:sz w:val="28"/>
          <w:szCs w:val="28"/>
        </w:rPr>
      </w:pPr>
      <w:proofErr w:type="spellStart"/>
      <w:r w:rsidRPr="0071745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71745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717453">
        <w:rPr>
          <w:rStyle w:val="2"/>
          <w:sz w:val="28"/>
          <w:szCs w:val="28"/>
        </w:rPr>
        <w:t>»</w:t>
      </w:r>
      <w:r w:rsidRPr="00717453">
        <w:rPr>
          <w:rStyle w:val="2"/>
          <w:sz w:val="28"/>
          <w:szCs w:val="28"/>
        </w:rPr>
        <w:br/>
      </w:r>
      <w:r w:rsidRPr="00A0400D">
        <w:rPr>
          <w:rStyle w:val="4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9C2692" w:rsidRPr="00A0400D" w:rsidRDefault="009C2692" w:rsidP="009C2692">
      <w:pPr>
        <w:pStyle w:val="20"/>
        <w:shd w:val="clear" w:color="auto" w:fill="auto"/>
        <w:spacing w:after="100" w:line="40" w:lineRule="atLeast"/>
        <w:ind w:left="23"/>
        <w:rPr>
          <w:sz w:val="28"/>
          <w:szCs w:val="28"/>
        </w:rPr>
      </w:pPr>
    </w:p>
    <w:p w:rsidR="009C2692" w:rsidRPr="00A0400D" w:rsidRDefault="009C2692" w:rsidP="009C2692">
      <w:pPr>
        <w:pStyle w:val="20"/>
        <w:shd w:val="clear" w:color="auto" w:fill="auto"/>
        <w:spacing w:after="100" w:line="240" w:lineRule="auto"/>
        <w:ind w:left="23" w:firstLine="697"/>
        <w:rPr>
          <w:rStyle w:val="2"/>
          <w:color w:val="000000"/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 xml:space="preserve">В соответствии с главой 32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A0400D">
        <w:rPr>
          <w:rStyle w:val="2"/>
          <w:color w:val="000000"/>
          <w:sz w:val="28"/>
          <w:szCs w:val="28"/>
        </w:rPr>
        <w:t>Большешелковниковского</w:t>
      </w:r>
      <w:proofErr w:type="spellEnd"/>
      <w:r w:rsidRPr="00A0400D">
        <w:rPr>
          <w:rStyle w:val="2"/>
          <w:color w:val="000000"/>
          <w:sz w:val="28"/>
          <w:szCs w:val="28"/>
        </w:rPr>
        <w:t xml:space="preserve"> сельсовета,</w:t>
      </w:r>
      <w:r w:rsidRPr="00A0400D">
        <w:rPr>
          <w:rStyle w:val="4"/>
          <w:color w:val="000000"/>
          <w:sz w:val="28"/>
          <w:szCs w:val="28"/>
        </w:rPr>
        <w:t xml:space="preserve"> </w:t>
      </w:r>
      <w:proofErr w:type="spellStart"/>
      <w:r w:rsidRPr="00A0400D">
        <w:rPr>
          <w:rStyle w:val="4"/>
          <w:color w:val="000000"/>
          <w:sz w:val="28"/>
          <w:szCs w:val="28"/>
        </w:rPr>
        <w:t>Большешелковниковское</w:t>
      </w:r>
      <w:proofErr w:type="spellEnd"/>
      <w:r w:rsidRPr="00A0400D">
        <w:rPr>
          <w:rStyle w:val="4"/>
          <w:color w:val="000000"/>
          <w:sz w:val="28"/>
          <w:szCs w:val="28"/>
        </w:rPr>
        <w:t xml:space="preserve"> </w:t>
      </w:r>
      <w:r w:rsidRPr="00A0400D">
        <w:rPr>
          <w:rStyle w:val="2"/>
          <w:color w:val="000000"/>
          <w:sz w:val="28"/>
          <w:szCs w:val="28"/>
        </w:rPr>
        <w:t>сельское Собрание  депутатов</w:t>
      </w:r>
    </w:p>
    <w:p w:rsidR="009C2692" w:rsidRPr="00A0400D" w:rsidRDefault="009C2692" w:rsidP="009C2692">
      <w:pPr>
        <w:pStyle w:val="20"/>
        <w:shd w:val="clear" w:color="auto" w:fill="auto"/>
        <w:spacing w:after="357" w:line="331" w:lineRule="exact"/>
        <w:ind w:firstLine="760"/>
        <w:rPr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>РЕШИЛО:</w:t>
      </w:r>
    </w:p>
    <w:p w:rsidR="009C2692" w:rsidRPr="00717453" w:rsidRDefault="009C2692" w:rsidP="009C2692">
      <w:pPr>
        <w:jc w:val="both"/>
        <w:rPr>
          <w:rFonts w:ascii="Times New Roman" w:hAnsi="Times New Roman" w:cs="Times New Roman"/>
          <w:sz w:val="28"/>
          <w:szCs w:val="28"/>
        </w:rPr>
      </w:pPr>
      <w:r w:rsidRPr="00A0400D">
        <w:rPr>
          <w:rStyle w:val="2"/>
          <w:sz w:val="28"/>
          <w:szCs w:val="28"/>
        </w:rPr>
        <w:tab/>
        <w:t xml:space="preserve">1. Внести в решение </w:t>
      </w:r>
      <w:proofErr w:type="spellStart"/>
      <w:r w:rsidRPr="00A0400D">
        <w:rPr>
          <w:rStyle w:val="2"/>
          <w:sz w:val="28"/>
          <w:szCs w:val="28"/>
        </w:rPr>
        <w:t>Большешелковниковского</w:t>
      </w:r>
      <w:proofErr w:type="spellEnd"/>
      <w:r w:rsidRPr="00A0400D">
        <w:rPr>
          <w:rStyle w:val="2"/>
          <w:sz w:val="28"/>
          <w:szCs w:val="28"/>
        </w:rPr>
        <w:t xml:space="preserve"> сельского Собрания депутатов </w:t>
      </w:r>
      <w:proofErr w:type="spellStart"/>
      <w:r w:rsidRPr="00A0400D">
        <w:rPr>
          <w:rStyle w:val="2"/>
          <w:sz w:val="28"/>
          <w:szCs w:val="28"/>
        </w:rPr>
        <w:t>Рубцовского</w:t>
      </w:r>
      <w:proofErr w:type="spellEnd"/>
      <w:r w:rsidRPr="00A0400D">
        <w:rPr>
          <w:rStyle w:val="2"/>
          <w:sz w:val="28"/>
          <w:szCs w:val="28"/>
        </w:rPr>
        <w:t xml:space="preserve"> района Алтайского края от </w:t>
      </w:r>
      <w:r w:rsidR="00E320F6">
        <w:rPr>
          <w:rStyle w:val="2"/>
          <w:sz w:val="28"/>
          <w:szCs w:val="28"/>
        </w:rPr>
        <w:t>30.09.2019</w:t>
      </w:r>
      <w:r>
        <w:rPr>
          <w:rStyle w:val="2"/>
          <w:sz w:val="28"/>
          <w:szCs w:val="28"/>
        </w:rPr>
        <w:t xml:space="preserve"> </w:t>
      </w:r>
      <w:r w:rsidRPr="00A0400D">
        <w:rPr>
          <w:rStyle w:val="2"/>
          <w:sz w:val="28"/>
          <w:szCs w:val="28"/>
        </w:rPr>
        <w:t>№</w:t>
      </w:r>
      <w:r w:rsidR="00E320F6">
        <w:rPr>
          <w:rStyle w:val="2"/>
          <w:sz w:val="28"/>
          <w:szCs w:val="28"/>
        </w:rPr>
        <w:t>. 73</w:t>
      </w:r>
      <w:r w:rsidRPr="00A0400D">
        <w:rPr>
          <w:rStyle w:val="2"/>
          <w:sz w:val="28"/>
          <w:szCs w:val="28"/>
        </w:rPr>
        <w:t xml:space="preserve">   </w:t>
      </w:r>
      <w:r>
        <w:rPr>
          <w:rStyle w:val="2"/>
          <w:sz w:val="28"/>
          <w:szCs w:val="28"/>
        </w:rPr>
        <w:t>«</w:t>
      </w:r>
      <w:r w:rsidRPr="00717453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45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453"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Pr="00717453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45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71745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717453">
        <w:rPr>
          <w:rStyle w:val="2"/>
          <w:sz w:val="28"/>
          <w:szCs w:val="28"/>
        </w:rPr>
        <w:t>»</w:t>
      </w:r>
    </w:p>
    <w:p w:rsidR="009C2692" w:rsidRPr="00A0400D" w:rsidRDefault="009C2692" w:rsidP="009C2692">
      <w:pPr>
        <w:pStyle w:val="20"/>
        <w:shd w:val="clear" w:color="auto" w:fill="auto"/>
        <w:tabs>
          <w:tab w:val="left" w:pos="1100"/>
        </w:tabs>
        <w:spacing w:line="240" w:lineRule="auto"/>
        <w:rPr>
          <w:rStyle w:val="2"/>
          <w:color w:val="000000"/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>следующие изменения:</w:t>
      </w:r>
    </w:p>
    <w:p w:rsidR="009C2692" w:rsidRPr="00A0400D" w:rsidRDefault="009C2692" w:rsidP="009C2692">
      <w:pPr>
        <w:pStyle w:val="20"/>
        <w:shd w:val="clear" w:color="auto" w:fill="auto"/>
        <w:tabs>
          <w:tab w:val="left" w:pos="1100"/>
        </w:tabs>
        <w:spacing w:line="240" w:lineRule="auto"/>
        <w:rPr>
          <w:rStyle w:val="2"/>
          <w:color w:val="000000"/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ab/>
        <w:t>1.в пункте 3:</w:t>
      </w:r>
    </w:p>
    <w:p w:rsidR="009C2692" w:rsidRPr="00A0400D" w:rsidRDefault="009C2692" w:rsidP="009C2692">
      <w:pPr>
        <w:pStyle w:val="20"/>
        <w:shd w:val="clear" w:color="auto" w:fill="auto"/>
        <w:tabs>
          <w:tab w:val="left" w:pos="1100"/>
        </w:tabs>
        <w:spacing w:line="240" w:lineRule="auto"/>
        <w:rPr>
          <w:rStyle w:val="2"/>
          <w:color w:val="000000"/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>а) в подпункте 2 слова «, а также в отношении объектов налогообложения, кадастровая стоимость каждого из которых превышает 300 миллионов рублей» исключить;</w:t>
      </w:r>
    </w:p>
    <w:p w:rsidR="009C2692" w:rsidRPr="00A0400D" w:rsidRDefault="009C2692" w:rsidP="009C269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400D"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hyperlink r:id="rId4" w:history="1"/>
      <w:r w:rsidRPr="00A0400D">
        <w:rPr>
          <w:rFonts w:ascii="Times New Roman" w:hAnsi="Times New Roman" w:cs="Times New Roman"/>
          <w:color w:val="auto"/>
          <w:sz w:val="28"/>
          <w:szCs w:val="28"/>
        </w:rPr>
        <w:t xml:space="preserve">  дополнить подпунктом 2.1 следующего содержания:</w:t>
      </w:r>
    </w:p>
    <w:p w:rsidR="009C2692" w:rsidRPr="00A0400D" w:rsidRDefault="009C2692" w:rsidP="009C2692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0400D">
        <w:rPr>
          <w:rFonts w:ascii="Times New Roman" w:hAnsi="Times New Roman" w:cs="Times New Roman"/>
          <w:color w:val="auto"/>
          <w:sz w:val="28"/>
          <w:szCs w:val="28"/>
        </w:rPr>
        <w:t>"2.1) 2,5 процента в отношении объектов налогообложения, кадастровая стоимость каждого из которых превышает 300 миллионов рублей</w:t>
      </w:r>
      <w:proofErr w:type="gramStart"/>
      <w:r w:rsidRPr="00A0400D">
        <w:rPr>
          <w:rFonts w:ascii="Times New Roman" w:hAnsi="Times New Roman" w:cs="Times New Roman"/>
          <w:color w:val="auto"/>
          <w:sz w:val="28"/>
          <w:szCs w:val="28"/>
        </w:rPr>
        <w:t>;"</w:t>
      </w:r>
      <w:proofErr w:type="gramEnd"/>
      <w:r w:rsidRPr="00A040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2692" w:rsidRPr="00A0400D" w:rsidRDefault="009C2692" w:rsidP="009C2692">
      <w:pPr>
        <w:pStyle w:val="20"/>
        <w:shd w:val="clear" w:color="auto" w:fill="auto"/>
        <w:tabs>
          <w:tab w:val="left" w:pos="1100"/>
        </w:tabs>
        <w:spacing w:line="240" w:lineRule="auto"/>
        <w:rPr>
          <w:rStyle w:val="2"/>
          <w:color w:val="000000"/>
          <w:sz w:val="28"/>
          <w:szCs w:val="28"/>
        </w:rPr>
      </w:pPr>
    </w:p>
    <w:p w:rsidR="009C2692" w:rsidRPr="00A0400D" w:rsidRDefault="009C2692" w:rsidP="009C26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400D">
        <w:rPr>
          <w:rStyle w:val="2"/>
          <w:sz w:val="28"/>
          <w:szCs w:val="28"/>
        </w:rPr>
        <w:lastRenderedPageBreak/>
        <w:t xml:space="preserve">   2.</w:t>
      </w:r>
      <w:r>
        <w:rPr>
          <w:rStyle w:val="2"/>
          <w:sz w:val="28"/>
          <w:szCs w:val="28"/>
        </w:rPr>
        <w:t xml:space="preserve"> </w:t>
      </w:r>
      <w:proofErr w:type="gramStart"/>
      <w:r w:rsidRPr="00A0400D">
        <w:rPr>
          <w:rStyle w:val="2"/>
          <w:sz w:val="28"/>
          <w:szCs w:val="28"/>
        </w:rPr>
        <w:t>Контроль за</w:t>
      </w:r>
      <w:proofErr w:type="gramEnd"/>
      <w:r w:rsidRPr="00A0400D">
        <w:rPr>
          <w:rStyle w:val="2"/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Уколову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Николаевну </w:t>
      </w:r>
      <w:r w:rsidRPr="00A0400D">
        <w:rPr>
          <w:rFonts w:ascii="Times New Roman" w:hAnsi="Times New Roman" w:cs="Times New Roman"/>
          <w:sz w:val="28"/>
          <w:szCs w:val="28"/>
        </w:rPr>
        <w:t>– председателя постоянной комиссии по бюджету, налоговой и кредитной политике.</w:t>
      </w:r>
    </w:p>
    <w:p w:rsidR="009C2692" w:rsidRPr="00A0400D" w:rsidRDefault="009C2692" w:rsidP="009C2692">
      <w:pPr>
        <w:pStyle w:val="20"/>
        <w:shd w:val="clear" w:color="auto" w:fill="auto"/>
        <w:tabs>
          <w:tab w:val="left" w:pos="1160"/>
          <w:tab w:val="left" w:leader="underscore" w:pos="9248"/>
        </w:tabs>
        <w:spacing w:line="240" w:lineRule="auto"/>
        <w:rPr>
          <w:sz w:val="28"/>
          <w:szCs w:val="28"/>
        </w:rPr>
      </w:pPr>
      <w:r w:rsidRPr="00A0400D">
        <w:rPr>
          <w:rStyle w:val="2"/>
          <w:color w:val="000000"/>
          <w:sz w:val="28"/>
          <w:szCs w:val="28"/>
        </w:rPr>
        <w:t xml:space="preserve">     3.Настоящее решение вступает в силу с 1 января 2025 года, но не ранее чем по истечении одного месяца со дня его официального опубликовании в газете «Хлебороб Алтая».</w:t>
      </w:r>
    </w:p>
    <w:p w:rsidR="009C2692" w:rsidRPr="00A0400D" w:rsidRDefault="009C2692" w:rsidP="009C2692">
      <w:pPr>
        <w:pStyle w:val="20"/>
        <w:shd w:val="clear" w:color="auto" w:fill="auto"/>
        <w:tabs>
          <w:tab w:val="left" w:leader="underscore" w:pos="696"/>
          <w:tab w:val="left" w:leader="underscore" w:pos="2966"/>
          <w:tab w:val="left" w:leader="underscore" w:pos="3672"/>
        </w:tabs>
        <w:spacing w:after="360" w:line="300" w:lineRule="exact"/>
        <w:rPr>
          <w:rStyle w:val="2"/>
          <w:color w:val="000000"/>
          <w:sz w:val="28"/>
          <w:szCs w:val="28"/>
        </w:rPr>
      </w:pPr>
    </w:p>
    <w:p w:rsidR="00A22631" w:rsidRDefault="009C2692" w:rsidP="009C2692">
      <w:r w:rsidRPr="00A0400D">
        <w:rPr>
          <w:rStyle w:val="2"/>
          <w:sz w:val="28"/>
          <w:szCs w:val="28"/>
        </w:rPr>
        <w:t xml:space="preserve">Глава сельсовета                       </w:t>
      </w:r>
      <w:r>
        <w:rPr>
          <w:rStyle w:val="2"/>
          <w:sz w:val="28"/>
          <w:szCs w:val="28"/>
        </w:rPr>
        <w:tab/>
      </w:r>
      <w:r>
        <w:rPr>
          <w:rStyle w:val="2"/>
          <w:sz w:val="28"/>
          <w:szCs w:val="28"/>
        </w:rPr>
        <w:tab/>
      </w:r>
      <w:r>
        <w:rPr>
          <w:rStyle w:val="2"/>
          <w:sz w:val="28"/>
          <w:szCs w:val="28"/>
        </w:rPr>
        <w:tab/>
      </w:r>
      <w:r>
        <w:rPr>
          <w:rStyle w:val="2"/>
          <w:sz w:val="28"/>
          <w:szCs w:val="28"/>
        </w:rPr>
        <w:tab/>
      </w:r>
      <w:r>
        <w:rPr>
          <w:rStyle w:val="2"/>
          <w:sz w:val="28"/>
          <w:szCs w:val="28"/>
        </w:rPr>
        <w:tab/>
        <w:t xml:space="preserve">        С.А. </w:t>
      </w:r>
      <w:proofErr w:type="spellStart"/>
      <w:r>
        <w:rPr>
          <w:rStyle w:val="2"/>
          <w:sz w:val="28"/>
          <w:szCs w:val="28"/>
        </w:rPr>
        <w:t>Зятников</w:t>
      </w:r>
      <w:proofErr w:type="spellEnd"/>
    </w:p>
    <w:sectPr w:rsidR="00A22631" w:rsidSect="00A2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692"/>
    <w:rsid w:val="007D012B"/>
    <w:rsid w:val="009C2692"/>
    <w:rsid w:val="00A22631"/>
    <w:rsid w:val="00E3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92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9C269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9C269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C2692"/>
    <w:pPr>
      <w:shd w:val="clear" w:color="auto" w:fill="FFFFFF"/>
      <w:spacing w:before="480" w:after="720" w:line="240" w:lineRule="atLeast"/>
      <w:ind w:hanging="1400"/>
      <w:jc w:val="center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9C2692"/>
    <w:pPr>
      <w:shd w:val="clear" w:color="auto" w:fill="FFFFFF"/>
      <w:spacing w:line="312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66853&amp;dst=20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2024-11-27T01:54:00Z</dcterms:created>
  <dcterms:modified xsi:type="dcterms:W3CDTF">2024-12-12T02:51:00Z</dcterms:modified>
</cp:coreProperties>
</file>