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D1" w:rsidRPr="005009D1" w:rsidRDefault="005009D1" w:rsidP="005009D1">
      <w:pPr>
        <w:widowControl/>
        <w:suppressAutoHyphens w:val="0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>РОССИЙСКАЯ ФЕДЕРАЦИЯ</w:t>
      </w:r>
    </w:p>
    <w:p w:rsidR="005009D1" w:rsidRPr="005009D1" w:rsidRDefault="005009D1" w:rsidP="005009D1">
      <w:pPr>
        <w:widowControl/>
        <w:suppressAutoHyphens w:val="0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>АДМИНИСТРАЦИЯ САМАРСКОГО СЕЛЬСОВЕТА</w:t>
      </w:r>
    </w:p>
    <w:p w:rsidR="005009D1" w:rsidRPr="005009D1" w:rsidRDefault="005009D1" w:rsidP="005009D1">
      <w:pPr>
        <w:widowControl/>
        <w:suppressAutoHyphens w:val="0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>РУБЦОВСКОГО РАЙОНА  АЛТАЙСКОГО КРАЯ</w:t>
      </w:r>
    </w:p>
    <w:p w:rsidR="005009D1" w:rsidRPr="005009D1" w:rsidRDefault="005009D1" w:rsidP="005009D1">
      <w:pPr>
        <w:keepNext/>
        <w:widowControl/>
        <w:suppressAutoHyphens w:val="0"/>
        <w:spacing w:before="240" w:after="60"/>
        <w:outlineLvl w:val="2"/>
        <w:rPr>
          <w:rFonts w:ascii="Arial" w:eastAsia="Times New Roman" w:hAnsi="Arial" w:cs="Arial"/>
          <w:b/>
          <w:bCs/>
          <w:kern w:val="0"/>
          <w:szCs w:val="28"/>
          <w:lang w:bidi="ar-SA"/>
        </w:rPr>
      </w:pPr>
      <w:proofErr w:type="gramStart"/>
      <w:r w:rsidRPr="005009D1">
        <w:rPr>
          <w:rFonts w:ascii="Arial" w:eastAsia="Times New Roman" w:hAnsi="Arial" w:cs="Arial"/>
          <w:b/>
          <w:bCs/>
          <w:kern w:val="0"/>
          <w:szCs w:val="28"/>
          <w:lang w:bidi="ar-SA"/>
        </w:rPr>
        <w:t>П</w:t>
      </w:r>
      <w:proofErr w:type="gramEnd"/>
      <w:r w:rsidRPr="005009D1">
        <w:rPr>
          <w:rFonts w:ascii="Arial" w:eastAsia="Times New Roman" w:hAnsi="Arial" w:cs="Arial"/>
          <w:b/>
          <w:bCs/>
          <w:kern w:val="0"/>
          <w:szCs w:val="28"/>
          <w:lang w:bidi="ar-SA"/>
        </w:rPr>
        <w:t xml:space="preserve"> О С Т А Н О В Л Е Н И Е</w:t>
      </w:r>
    </w:p>
    <w:p w:rsidR="005009D1" w:rsidRPr="005009D1" w:rsidRDefault="005009D1" w:rsidP="005009D1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</w:p>
    <w:p w:rsidR="005009D1" w:rsidRPr="005009D1" w:rsidRDefault="005009D1" w:rsidP="005009D1">
      <w:pPr>
        <w:widowControl/>
        <w:suppressAutoHyphens w:val="0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>19.07.2024</w:t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  <w:t xml:space="preserve">     </w:t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  <w:t xml:space="preserve">    </w:t>
      </w:r>
      <w:r w:rsidRPr="005009D1">
        <w:rPr>
          <w:rFonts w:ascii="Times New Roman" w:eastAsia="Times New Roman" w:hAnsi="Times New Roman" w:cs="Times New Roman"/>
          <w:kern w:val="0"/>
          <w:szCs w:val="28"/>
          <w:lang w:bidi="ar-SA"/>
        </w:rPr>
        <w:tab/>
        <w:t xml:space="preserve">      №1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4</w:t>
      </w:r>
    </w:p>
    <w:p w:rsidR="005009D1" w:rsidRPr="005009D1" w:rsidRDefault="005009D1" w:rsidP="005009D1">
      <w:pPr>
        <w:widowControl/>
        <w:suppressAutoHyphens w:val="0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proofErr w:type="gramStart"/>
      <w:r w:rsidRPr="005009D1">
        <w:rPr>
          <w:rFonts w:ascii="Times New Roman" w:eastAsia="Times New Roman" w:hAnsi="Times New Roman" w:cs="Times New Roman"/>
          <w:kern w:val="0"/>
          <w:sz w:val="24"/>
          <w:lang w:bidi="ar-SA"/>
        </w:rPr>
        <w:t>с</w:t>
      </w:r>
      <w:proofErr w:type="gramEnd"/>
      <w:r w:rsidRPr="005009D1">
        <w:rPr>
          <w:rFonts w:ascii="Times New Roman" w:eastAsia="Times New Roman" w:hAnsi="Times New Roman" w:cs="Times New Roman"/>
          <w:kern w:val="0"/>
          <w:sz w:val="24"/>
          <w:lang w:bidi="ar-SA"/>
        </w:rPr>
        <w:t>. Самарка</w:t>
      </w:r>
    </w:p>
    <w:p w:rsidR="005009D1" w:rsidRPr="005009D1" w:rsidRDefault="005009D1" w:rsidP="005009D1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bidi="ar-SA"/>
        </w:rPr>
      </w:pPr>
    </w:p>
    <w:p w:rsidR="005009D1" w:rsidRPr="005009D1" w:rsidRDefault="005009D1" w:rsidP="005009D1">
      <w:pPr>
        <w:ind w:right="3968"/>
        <w:jc w:val="both"/>
        <w:outlineLvl w:val="0"/>
        <w:rPr>
          <w:rFonts w:ascii="Times New Roman" w:eastAsia="Times New Roman" w:hAnsi="Times New Roman" w:cs="Times New Roman"/>
          <w:bCs/>
          <w:kern w:val="0"/>
          <w:szCs w:val="20"/>
        </w:rPr>
      </w:pPr>
      <w:r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Об источниках наружного противопожарного водоснабжения для целей пожаротушения, расположенных в населенных пунктах муниципального образования Самарский сельсовет </w:t>
      </w:r>
      <w:proofErr w:type="spellStart"/>
      <w:r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 края и на прилегающих к ним территориях</w:t>
      </w:r>
    </w:p>
    <w:p w:rsidR="007A1BA2" w:rsidRDefault="007A1BA2">
      <w:pPr>
        <w:jc w:val="both"/>
        <w:outlineLvl w:val="0"/>
        <w:rPr>
          <w:rFonts w:ascii="Times New Roman" w:hAnsi="Times New Roman"/>
        </w:rPr>
      </w:pPr>
    </w:p>
    <w:p w:rsidR="007A1BA2" w:rsidRDefault="007A1BA2">
      <w:pPr>
        <w:outlineLvl w:val="0"/>
        <w:rPr>
          <w:rFonts w:ascii="Times New Roman" w:hAnsi="Times New Roman"/>
        </w:rPr>
      </w:pPr>
    </w:p>
    <w:p w:rsidR="005009D1" w:rsidRDefault="003C08FB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  <w:color w:val="000000"/>
          <w:szCs w:val="28"/>
        </w:rPr>
        <w:t>В соответствии с Федеральным законам от 22.07.2008 № 123-ФЗ «Технический регламент о требованиях пожарной безопасности», от 21.12.1994 № 69-ФЗ «О пожарной безопасности», Федеральным законом от 06.10.2003 № 131-ФЗ «Об общих принципах организации местного самоуправления в Российской Федерации</w:t>
      </w:r>
      <w:r w:rsidR="005009D1">
        <w:rPr>
          <w:rFonts w:ascii="Times New Roman" w:hAnsi="Times New Roman"/>
          <w:color w:val="000000"/>
          <w:szCs w:val="28"/>
        </w:rPr>
        <w:t>»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Правилами противопожарного режима в Российской Федерации, утвержденными постановлением Правительства Российской Федерации от 16 сентября 2020 г. № 1479, в целях обеспечения пожарной безопасности на террито</w:t>
      </w:r>
      <w:r>
        <w:rPr>
          <w:rFonts w:ascii="Times New Roman" w:hAnsi="Times New Roman" w:cs="Times New Roman"/>
          <w:szCs w:val="28"/>
        </w:rPr>
        <w:t>рии населенных пунктов</w:t>
      </w:r>
      <w:proofErr w:type="gramEnd"/>
      <w:r>
        <w:rPr>
          <w:rFonts w:ascii="Times New Roman" w:hAnsi="Times New Roman" w:cs="Times New Roman"/>
          <w:szCs w:val="28"/>
        </w:rPr>
        <w:t xml:space="preserve"> муниципального образования </w:t>
      </w:r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Самарский сельсовет </w:t>
      </w:r>
      <w:proofErr w:type="spellStart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/>
        </w:rPr>
        <w:t xml:space="preserve">руководствуясь </w:t>
      </w:r>
      <w:r>
        <w:rPr>
          <w:rFonts w:ascii="Times New Roman" w:hAnsi="Times New Roman" w:cs="Times New Roman"/>
          <w:szCs w:val="28"/>
        </w:rPr>
        <w:t xml:space="preserve">Уставом муниципального образования </w:t>
      </w:r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Самарский сельсовет </w:t>
      </w:r>
      <w:proofErr w:type="spellStart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 w:cs="Times New Roman"/>
          <w:szCs w:val="28"/>
        </w:rPr>
        <w:t xml:space="preserve">, </w:t>
      </w:r>
    </w:p>
    <w:p w:rsidR="007A1BA2" w:rsidRDefault="003C08FB" w:rsidP="005009D1">
      <w:pPr>
        <w:pStyle w:val="a4"/>
        <w:ind w:firstLine="709"/>
      </w:pPr>
      <w:r>
        <w:rPr>
          <w:rFonts w:ascii="Times New Roman" w:hAnsi="Times New Roman" w:cs="Times New Roman"/>
          <w:szCs w:val="28"/>
        </w:rPr>
        <w:t>ПОСТАНОВЛЯ</w:t>
      </w:r>
      <w:r w:rsidR="005009D1">
        <w:rPr>
          <w:rFonts w:ascii="Times New Roman" w:hAnsi="Times New Roman" w:cs="Times New Roman"/>
          <w:szCs w:val="28"/>
        </w:rPr>
        <w:t>Ю</w:t>
      </w:r>
      <w:r>
        <w:rPr>
          <w:rFonts w:ascii="Times New Roman" w:hAnsi="Times New Roman" w:cs="Times New Roman"/>
          <w:szCs w:val="28"/>
        </w:rPr>
        <w:t>:</w:t>
      </w:r>
    </w:p>
    <w:p w:rsidR="007A1BA2" w:rsidRDefault="003C08FB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1. Утвердить Порядок содержания и эксплуатации источников наружного противопожарного водоснабжения в населенных пунктах муниципального образования </w:t>
      </w:r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Самарский сельсовет </w:t>
      </w:r>
      <w:proofErr w:type="spellStart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 w:cs="Times New Roman"/>
          <w:szCs w:val="28"/>
        </w:rPr>
        <w:t xml:space="preserve"> и на прилегающих к ним территориях согласно приложению № 1.</w:t>
      </w:r>
    </w:p>
    <w:p w:rsidR="007A1BA2" w:rsidRDefault="003C08FB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2. Утвердить перечень источников наружного противопожарного водоснабжения в населенных пунктах муниципального образования </w:t>
      </w:r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Самарский сельсовет </w:t>
      </w:r>
      <w:proofErr w:type="spellStart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 w:cs="Times New Roman"/>
          <w:szCs w:val="28"/>
        </w:rPr>
        <w:t xml:space="preserve"> и на прилегающих к ним территориях согласно           приложению № 2.</w:t>
      </w:r>
    </w:p>
    <w:p w:rsidR="007A1BA2" w:rsidRDefault="003C08FB">
      <w:pPr>
        <w:pStyle w:val="a4"/>
        <w:rPr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3. </w:t>
      </w:r>
      <w:proofErr w:type="gramStart"/>
      <w:r w:rsidRPr="00234004">
        <w:rPr>
          <w:rFonts w:ascii="Times New Roman" w:hAnsi="Times New Roman" w:cs="Times New Roman"/>
          <w:color w:val="000000"/>
          <w:szCs w:val="28"/>
        </w:rPr>
        <w:t>Администраци</w:t>
      </w:r>
      <w:r w:rsidR="00234004" w:rsidRPr="00234004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>Самарск</w:t>
      </w:r>
      <w:r w:rsidR="00234004">
        <w:rPr>
          <w:rFonts w:ascii="Times New Roman" w:eastAsia="Times New Roman" w:hAnsi="Times New Roman" w:cs="Times New Roman"/>
          <w:bCs/>
          <w:kern w:val="0"/>
          <w:szCs w:val="20"/>
        </w:rPr>
        <w:t>ого</w:t>
      </w:r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сельсовет</w:t>
      </w:r>
      <w:r w:rsidR="00234004">
        <w:rPr>
          <w:rFonts w:ascii="Times New Roman" w:eastAsia="Times New Roman" w:hAnsi="Times New Roman" w:cs="Times New Roman"/>
          <w:bCs/>
          <w:kern w:val="0"/>
          <w:szCs w:val="20"/>
        </w:rPr>
        <w:t>а</w:t>
      </w:r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</w:t>
      </w:r>
      <w:proofErr w:type="spellStart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 w:cs="Times New Roman"/>
          <w:color w:val="000000"/>
          <w:szCs w:val="28"/>
        </w:rPr>
        <w:t>, р</w:t>
      </w:r>
      <w:r>
        <w:rPr>
          <w:rFonts w:ascii="Times New Roman" w:hAnsi="Times New Roman" w:cs="Times New Roman"/>
          <w:szCs w:val="28"/>
        </w:rPr>
        <w:t xml:space="preserve">уководителям организаций,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имеющих </w:t>
      </w:r>
      <w:bookmarkStart w:id="0" w:name="_Hlk107234654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в собственности, хозяйственном ведении или оперативном управлении источники </w:t>
      </w:r>
      <w:bookmarkEnd w:id="0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наружного противопожарного водоснабжения,</w:t>
      </w:r>
      <w:r>
        <w:rPr>
          <w:rFonts w:ascii="Times New Roman" w:hAnsi="Times New Roman" w:cs="Times New Roman"/>
          <w:szCs w:val="28"/>
        </w:rPr>
        <w:t xml:space="preserve"> расположенным в населенных пунктах муниципального образования </w:t>
      </w:r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Самарский сельсовет </w:t>
      </w:r>
      <w:proofErr w:type="spellStart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5009D1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 w:cs="Times New Roman"/>
          <w:szCs w:val="28"/>
        </w:rPr>
        <w:t xml:space="preserve"> и прилегающих к ним территориях:</w:t>
      </w:r>
      <w:proofErr w:type="gramEnd"/>
    </w:p>
    <w:p w:rsidR="007A1BA2" w:rsidRDefault="003C08FB">
      <w:pPr>
        <w:pStyle w:val="a4"/>
      </w:pPr>
      <w:r>
        <w:rPr>
          <w:rFonts w:ascii="Times New Roman" w:hAnsi="Times New Roman" w:cs="Times New Roman"/>
          <w:szCs w:val="28"/>
        </w:rPr>
        <w:tab/>
        <w:t>обеспечить исправность, своевременное обслуживание и ремонт источников наружного противопожарного водоснабжения;</w:t>
      </w:r>
    </w:p>
    <w:p w:rsidR="007A1BA2" w:rsidRDefault="003C08FB">
      <w:pPr>
        <w:pStyle w:val="a4"/>
      </w:pPr>
      <w:r>
        <w:rPr>
          <w:rFonts w:ascii="Times New Roman" w:hAnsi="Times New Roman" w:cs="Times New Roman"/>
          <w:szCs w:val="28"/>
        </w:rPr>
        <w:lastRenderedPageBreak/>
        <w:tab/>
        <w:t xml:space="preserve">обеспечить подъезды и площадки для забора воды из источников наружного противопожарного водоснабжения, их содержание, в том числе в зимнее время; </w:t>
      </w:r>
    </w:p>
    <w:p w:rsidR="007A1BA2" w:rsidRDefault="003C08FB">
      <w:pPr>
        <w:pStyle w:val="a4"/>
      </w:pPr>
      <w:r>
        <w:rPr>
          <w:rFonts w:ascii="Times New Roman" w:hAnsi="Times New Roman" w:cs="Times New Roman"/>
          <w:szCs w:val="28"/>
        </w:rPr>
        <w:tab/>
        <w:t>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пожаров, и осуществления проверки их состояния;</w:t>
      </w:r>
    </w:p>
    <w:p w:rsidR="00234004" w:rsidRDefault="003C08FB" w:rsidP="00234004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обеспечить проведение не реже 2 раз в год </w:t>
      </w:r>
      <w:r>
        <w:rPr>
          <w:rFonts w:ascii="Times New Roman" w:hAnsi="Times New Roman" w:cs="Times New Roman"/>
          <w:color w:val="000000"/>
          <w:szCs w:val="28"/>
        </w:rPr>
        <w:t>(весной – с 1 мая по 20 июня и осенью – с 1 октября по 20 ноября)</w:t>
      </w:r>
      <w:r>
        <w:rPr>
          <w:rFonts w:ascii="Times New Roman" w:hAnsi="Times New Roman" w:cs="Times New Roman"/>
          <w:szCs w:val="28"/>
        </w:rPr>
        <w:t xml:space="preserve"> проверок состояния источников наружного противопожарного водоснабжения.</w:t>
      </w:r>
    </w:p>
    <w:p w:rsidR="00234004" w:rsidRPr="00234004" w:rsidRDefault="00234004" w:rsidP="00234004">
      <w:pPr>
        <w:pStyle w:val="a4"/>
        <w:ind w:firstLine="709"/>
      </w:pPr>
      <w:r w:rsidRPr="00234004">
        <w:t>4. Обнародовать настоящее постановление в установленном порядке.</w:t>
      </w:r>
    </w:p>
    <w:p w:rsidR="00234004" w:rsidRPr="00234004" w:rsidRDefault="00234004" w:rsidP="00234004">
      <w:pPr>
        <w:pStyle w:val="a4"/>
        <w:ind w:firstLine="709"/>
      </w:pPr>
      <w:r w:rsidRPr="00234004">
        <w:t>5. Настоящее постановление вступает в силу со дня его подписания.</w:t>
      </w:r>
    </w:p>
    <w:p w:rsidR="00234004" w:rsidRPr="00234004" w:rsidRDefault="00234004" w:rsidP="00234004">
      <w:pPr>
        <w:pStyle w:val="a4"/>
        <w:ind w:firstLine="709"/>
      </w:pPr>
      <w:r w:rsidRPr="00234004">
        <w:t xml:space="preserve">6. </w:t>
      </w:r>
      <w:proofErr w:type="gramStart"/>
      <w:r w:rsidRPr="00234004">
        <w:t>Контроль за</w:t>
      </w:r>
      <w:proofErr w:type="gramEnd"/>
      <w:r w:rsidRPr="00234004">
        <w:t xml:space="preserve"> исполнением настоящего постановления остается за Главой сельсовета.</w:t>
      </w:r>
    </w:p>
    <w:p w:rsidR="007A1BA2" w:rsidRDefault="007A1BA2">
      <w:pPr>
        <w:pStyle w:val="a4"/>
      </w:pPr>
    </w:p>
    <w:p w:rsidR="007A1BA2" w:rsidRDefault="007A1BA2">
      <w:pPr>
        <w:pStyle w:val="a4"/>
      </w:pPr>
    </w:p>
    <w:p w:rsidR="007A1BA2" w:rsidRDefault="003C08FB" w:rsidP="005009D1">
      <w:pPr>
        <w:shd w:val="clear" w:color="auto" w:fill="FFFFFF"/>
        <w:jc w:val="both"/>
      </w:pPr>
      <w:r>
        <w:rPr>
          <w:rFonts w:ascii="Times New Roman" w:hAnsi="Times New Roman" w:cs="Times New Roman"/>
          <w:szCs w:val="28"/>
        </w:rPr>
        <w:t xml:space="preserve">Глава </w:t>
      </w:r>
      <w:r w:rsidR="005009D1">
        <w:rPr>
          <w:rFonts w:ascii="Times New Roman" w:hAnsi="Times New Roman" w:cs="Times New Roman"/>
          <w:szCs w:val="28"/>
        </w:rPr>
        <w:t>сельсовета</w:t>
      </w:r>
      <w:r w:rsidR="005009D1">
        <w:rPr>
          <w:rFonts w:ascii="Times New Roman" w:hAnsi="Times New Roman" w:cs="Times New Roman"/>
          <w:szCs w:val="28"/>
        </w:rPr>
        <w:tab/>
      </w:r>
      <w:r w:rsidR="005009D1">
        <w:rPr>
          <w:rFonts w:ascii="Times New Roman" w:hAnsi="Times New Roman" w:cs="Times New Roman"/>
          <w:szCs w:val="28"/>
        </w:rPr>
        <w:tab/>
      </w:r>
      <w:r w:rsidR="005009D1">
        <w:rPr>
          <w:rFonts w:ascii="Times New Roman" w:hAnsi="Times New Roman" w:cs="Times New Roman"/>
          <w:szCs w:val="28"/>
        </w:rPr>
        <w:tab/>
      </w:r>
      <w:r w:rsidR="005009D1">
        <w:rPr>
          <w:rFonts w:ascii="Times New Roman" w:hAnsi="Times New Roman" w:cs="Times New Roman"/>
          <w:szCs w:val="28"/>
        </w:rPr>
        <w:tab/>
      </w:r>
      <w:r w:rsidR="005009D1">
        <w:rPr>
          <w:rFonts w:ascii="Times New Roman" w:hAnsi="Times New Roman" w:cs="Times New Roman"/>
          <w:szCs w:val="28"/>
        </w:rPr>
        <w:tab/>
      </w:r>
      <w:r w:rsidR="005009D1">
        <w:rPr>
          <w:rFonts w:ascii="Times New Roman" w:hAnsi="Times New Roman" w:cs="Times New Roman"/>
          <w:szCs w:val="28"/>
        </w:rPr>
        <w:tab/>
      </w:r>
      <w:r w:rsidR="005009D1">
        <w:rPr>
          <w:rFonts w:ascii="Times New Roman" w:hAnsi="Times New Roman" w:cs="Times New Roman"/>
          <w:szCs w:val="28"/>
        </w:rPr>
        <w:tab/>
      </w:r>
      <w:r w:rsidR="005009D1">
        <w:rPr>
          <w:rFonts w:ascii="Times New Roman" w:hAnsi="Times New Roman" w:cs="Times New Roman"/>
          <w:szCs w:val="28"/>
        </w:rPr>
        <w:tab/>
      </w:r>
      <w:r w:rsidR="005009D1">
        <w:rPr>
          <w:rFonts w:ascii="Times New Roman" w:hAnsi="Times New Roman" w:cs="Times New Roman"/>
          <w:szCs w:val="28"/>
        </w:rPr>
        <w:tab/>
        <w:t>Е.В. Доля</w:t>
      </w:r>
    </w:p>
    <w:p w:rsidR="007A1BA2" w:rsidRDefault="003C08FB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  <w:r>
        <w:br w:type="page"/>
      </w:r>
    </w:p>
    <w:p w:rsidR="00C34FDA" w:rsidRPr="00C34FDA" w:rsidRDefault="00C34FDA" w:rsidP="00C34FDA">
      <w:pPr>
        <w:widowControl/>
        <w:suppressAutoHyphens w:val="0"/>
        <w:ind w:left="5103"/>
        <w:jc w:val="left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C34FDA">
        <w:rPr>
          <w:rFonts w:ascii="Times New Roman" w:eastAsia="Calibri" w:hAnsi="Times New Roman" w:cs="Times New Roman"/>
          <w:kern w:val="0"/>
          <w:sz w:val="24"/>
          <w:lang w:eastAsia="en-US"/>
        </w:rPr>
        <w:lastRenderedPageBreak/>
        <w:t>Приложение № 1</w:t>
      </w:r>
    </w:p>
    <w:p w:rsidR="00C34FDA" w:rsidRPr="00C34FDA" w:rsidRDefault="00C34FDA" w:rsidP="00C34FDA">
      <w:pPr>
        <w:widowControl/>
        <w:suppressAutoHyphens w:val="0"/>
        <w:ind w:left="5103"/>
        <w:jc w:val="left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Утверждено постановлением Администр</w:t>
      </w:r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</w:t>
      </w:r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ции Самарского сельсовета </w:t>
      </w:r>
      <w:proofErr w:type="spellStart"/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Рубцовского</w:t>
      </w:r>
      <w:proofErr w:type="spellEnd"/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района Алтайского края от 19.07.2024   №1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4</w:t>
      </w:r>
    </w:p>
    <w:p w:rsidR="007A1BA2" w:rsidRDefault="007A1BA2">
      <w:pPr>
        <w:rPr>
          <w:b/>
          <w:color w:val="000000"/>
          <w:sz w:val="26"/>
          <w:szCs w:val="26"/>
        </w:rPr>
      </w:pPr>
    </w:p>
    <w:p w:rsidR="007A1BA2" w:rsidRDefault="007A1BA2">
      <w:pPr>
        <w:rPr>
          <w:b/>
          <w:color w:val="000000"/>
          <w:sz w:val="26"/>
          <w:szCs w:val="26"/>
        </w:rPr>
      </w:pPr>
    </w:p>
    <w:p w:rsidR="007A1BA2" w:rsidRDefault="003C08FB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Порядок содержания и эксплуатации </w:t>
      </w:r>
    </w:p>
    <w:p w:rsidR="007A1BA2" w:rsidRDefault="003C08FB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источников наружного противопожарного водоснабжения в населенных пунктах муниципального образования </w:t>
      </w:r>
      <w:r w:rsidR="00E44478" w:rsidRPr="00E44478">
        <w:rPr>
          <w:rFonts w:ascii="Times New Roman" w:hAnsi="Times New Roman" w:cs="Times New Roman"/>
          <w:b/>
          <w:bCs/>
          <w:color w:val="000000"/>
          <w:szCs w:val="28"/>
        </w:rPr>
        <w:t xml:space="preserve">Самарский сельсовет </w:t>
      </w:r>
      <w:proofErr w:type="spellStart"/>
      <w:r w:rsidR="00E44478" w:rsidRPr="00E44478">
        <w:rPr>
          <w:rFonts w:ascii="Times New Roman" w:hAnsi="Times New Roman" w:cs="Times New Roman"/>
          <w:b/>
          <w:bCs/>
          <w:color w:val="000000"/>
          <w:szCs w:val="28"/>
        </w:rPr>
        <w:t>Рубцовского</w:t>
      </w:r>
      <w:proofErr w:type="spellEnd"/>
      <w:r w:rsidR="00E44478" w:rsidRPr="00E44478">
        <w:rPr>
          <w:rFonts w:ascii="Times New Roman" w:hAnsi="Times New Roman" w:cs="Times New Roman"/>
          <w:b/>
          <w:bCs/>
          <w:color w:val="000000"/>
          <w:szCs w:val="28"/>
        </w:rPr>
        <w:t xml:space="preserve"> района Алтайского </w:t>
      </w:r>
      <w:r>
        <w:rPr>
          <w:rFonts w:ascii="Times New Roman" w:hAnsi="Times New Roman" w:cs="Times New Roman"/>
          <w:b/>
          <w:bCs/>
          <w:color w:val="000000"/>
          <w:szCs w:val="28"/>
        </w:rPr>
        <w:t>и на прилегающих к ним территориях</w:t>
      </w:r>
    </w:p>
    <w:p w:rsidR="007A1BA2" w:rsidRDefault="007A1BA2">
      <w:pPr>
        <w:rPr>
          <w:b/>
          <w:color w:val="000000"/>
          <w:sz w:val="26"/>
          <w:szCs w:val="26"/>
        </w:rPr>
      </w:pPr>
    </w:p>
    <w:p w:rsidR="007A1BA2" w:rsidRDefault="003C08FB">
      <w:pPr>
        <w:pStyle w:val="affff6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1. Общие положения</w:t>
      </w:r>
    </w:p>
    <w:p w:rsidR="007A1BA2" w:rsidRDefault="007A1BA2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1.1. Настоящий порядок устанавливает правила содержания и эксплуатации источников наружного противопожарного водоснабжения в границах населенных пунктов муниципального образования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Самарский сельсовет </w:t>
      </w:r>
      <w:proofErr w:type="spellStart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/>
          <w:color w:val="000000"/>
          <w:szCs w:val="28"/>
        </w:rPr>
        <w:t xml:space="preserve"> (далее - Порядок) и прилегающих к ним территорий. </w:t>
      </w:r>
    </w:p>
    <w:p w:rsidR="007A1BA2" w:rsidRDefault="003C08FB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1.2. В Порядке применяются следующие понятия и сокращения:</w:t>
      </w:r>
    </w:p>
    <w:p w:rsidR="007A1BA2" w:rsidRDefault="003C08FB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>источники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>: наружные водопроводные сети с пожарными гидрантами, противопожарные резервуары и водные объекты, в том числе пожарные водоемы, используемые для целей пожаротушения, и обеспечивающие забор необходимого количества воды в течение необходимого времени (далее – источники НППВ);</w:t>
      </w:r>
    </w:p>
    <w:p w:rsidR="007A1BA2" w:rsidRDefault="003C08FB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гидрант: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устройство для отбора воды из водопроводной сети для тушения пожара; </w:t>
      </w:r>
    </w:p>
    <w:p w:rsidR="007A1BA2" w:rsidRDefault="003C08FB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водоем: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водный объект, имеющий необходимый запас воды для тушения пожаров и оборудованный для ее забора пожарными автомобил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я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ми (</w:t>
      </w:r>
      <w:proofErr w:type="spellStart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мотопомпами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); </w:t>
      </w:r>
    </w:p>
    <w:p w:rsidR="007A1BA2" w:rsidRDefault="003C08FB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резервуар: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инженерное сооружение емкостного типа с нео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б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ходимым запасом воды для тушения пожаров и обустроенное для ее забора п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жарными автомобилями (</w:t>
      </w:r>
      <w:proofErr w:type="spellStart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мотопомпами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);</w:t>
      </w:r>
    </w:p>
    <w:p w:rsidR="007A1BA2" w:rsidRDefault="003C08FB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противопожарный водопровод: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водопровод, обеспечивающий против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пожарные нужды; </w:t>
      </w:r>
    </w:p>
    <w:p w:rsidR="007A1BA2" w:rsidRDefault="003C08FB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водоснабжения: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комплекс сооружений, самотечных и напорных сетей, служащий для забора воды из источников водоснабжения, ее очистки до нормативных показателей и подачи потребителю; </w:t>
      </w:r>
    </w:p>
    <w:p w:rsidR="007A1BA2" w:rsidRDefault="003C08FB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противопожарного водоснабжения: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система водоснабжения, обеспечивающая противопожарные нужды; </w:t>
      </w:r>
    </w:p>
    <w:p w:rsidR="007A1BA2" w:rsidRDefault="003C08FB">
      <w:pPr>
        <w:pStyle w:val="affff6"/>
        <w:tabs>
          <w:tab w:val="left" w:pos="788"/>
        </w:tabs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ab/>
        <w:t>пожаротушение:</w:t>
      </w:r>
      <w:r>
        <w:rPr>
          <w:rFonts w:ascii="Times New Roman" w:hAnsi="Times New Roman"/>
          <w:color w:val="000000"/>
          <w:szCs w:val="28"/>
        </w:rPr>
        <w:t xml:space="preserve"> тушение пожаров, заправка пожарных автомобилей водой, пожарно-тактические учения и занятия, оперативно-тактическое изучение района выезда, проверка (обследование) работоспособности источников НППВ.</w:t>
      </w:r>
    </w:p>
    <w:p w:rsidR="007A1BA2" w:rsidRDefault="003C08FB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 xml:space="preserve">1.3. </w:t>
      </w:r>
      <w:proofErr w:type="gramStart"/>
      <w:r>
        <w:rPr>
          <w:rFonts w:ascii="Times New Roman" w:hAnsi="Times New Roman"/>
          <w:color w:val="000000"/>
          <w:szCs w:val="28"/>
        </w:rPr>
        <w:t>Порядок предназначен для использования при опр</w:t>
      </w:r>
      <w:r w:rsidR="00C34FDA">
        <w:rPr>
          <w:rFonts w:ascii="Times New Roman" w:hAnsi="Times New Roman"/>
          <w:color w:val="000000"/>
          <w:szCs w:val="28"/>
        </w:rPr>
        <w:t>еделении взаимоотношений между А</w:t>
      </w:r>
      <w:r>
        <w:rPr>
          <w:rFonts w:ascii="Times New Roman" w:hAnsi="Times New Roman"/>
          <w:color w:val="000000"/>
          <w:szCs w:val="28"/>
        </w:rPr>
        <w:t xml:space="preserve">дминистрацией 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Самарского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сельсовет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а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</w:t>
      </w:r>
      <w:proofErr w:type="spellStart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lastRenderedPageBreak/>
        <w:t>района Алтайского</w:t>
      </w:r>
      <w:r>
        <w:rPr>
          <w:rFonts w:ascii="Times New Roman" w:hAnsi="Times New Roman"/>
          <w:color w:val="000000"/>
          <w:szCs w:val="28"/>
        </w:rPr>
        <w:t xml:space="preserve">, абонентами систем централизованного водоснабжения (далее – абоненты) и  организациями,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имеющими в собственности, хозяйственном ведении или оперативном управлении источники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 xml:space="preserve">, подразделениями пожарной охраны и применяется в целях надлежащего содержания и эксплуатации источников НППВ на территории МО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Самарский сельсовет </w:t>
      </w:r>
      <w:proofErr w:type="spellStart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/>
          <w:color w:val="000000"/>
          <w:szCs w:val="28"/>
        </w:rPr>
        <w:t>.</w:t>
      </w:r>
      <w:proofErr w:type="gramEnd"/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1.4. </w:t>
      </w:r>
      <w:r w:rsidR="002D4015">
        <w:rPr>
          <w:rFonts w:ascii="Times New Roman" w:hAnsi="Times New Roman"/>
          <w:color w:val="000000"/>
          <w:szCs w:val="28"/>
        </w:rPr>
        <w:t>А</w:t>
      </w:r>
      <w:r>
        <w:rPr>
          <w:rFonts w:ascii="Times New Roman" w:hAnsi="Times New Roman"/>
          <w:color w:val="000000"/>
          <w:szCs w:val="28"/>
        </w:rPr>
        <w:t>боненты, и организации, имеющие в собственности, хозяйственном ведении или оперативном управлении источники НППВ, несут ответственность за надлежащее состояние соответствующих источников НППВ.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1.5. Подразделения пожарной охраны имеют право на беспрепятственный доступ к источникам НППВ для использования их в целях пожаротушения.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7A1BA2" w:rsidRDefault="003C08FB">
      <w:pPr>
        <w:pStyle w:val="affff6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 Создание, содержание и эксплуатация источников НППВ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2.1. </w:t>
      </w:r>
      <w:r w:rsidR="002D4015">
        <w:rPr>
          <w:rFonts w:ascii="Times New Roman" w:hAnsi="Times New Roman"/>
          <w:color w:val="000000"/>
          <w:szCs w:val="28"/>
        </w:rPr>
        <w:t>А</w:t>
      </w:r>
      <w:r>
        <w:rPr>
          <w:rFonts w:ascii="Times New Roman" w:hAnsi="Times New Roman"/>
          <w:color w:val="000000"/>
          <w:szCs w:val="28"/>
        </w:rPr>
        <w:t>боненты, организации, имеющие в собственности, хозяйственном ведении или оперативном управлении источники НППВ, осуществляют комплекс организационно-правовых, финансовых и инженерно-технических мер по их содержанию и эксплуатации.</w:t>
      </w:r>
    </w:p>
    <w:p w:rsidR="007A1BA2" w:rsidRDefault="003C08FB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2.2. Комплекс организационно-правовых, финансовых и инженерно-технических мер, включает в себя, в том числе: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расчет требуемого в соответствии с требованиями пожарной безопасности количества источников НППВ;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создание и устройство источников НППВ;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эксплуатацию источников НППВ в соответствии с требованиями пожарной безопасности;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финансирование мероприятий по созданию, содержанию источников НППВ и ремонтно-профилактическим работам;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доступа подразделений пожарной охраны к источникам НППВ;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проверку работоспособности и поддержание в исправном состоянии источников НППВ, позволяющем использовать их для целей пожаротушения в любое время года;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проезда к источникам НППВ и площадкам для забора воды из них, очистка подъездов и источников НППВ от мусора, снега и наледи;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проведение мероприятий по подготовке источников НППВ к эксплуатации в условиях отрицательных температур;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уведомление администрации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Самарск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ого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сельсовет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а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</w:t>
      </w:r>
      <w:proofErr w:type="spellStart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 w:rsidR="00C34FDA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и подразделений пожарной охраны о невозможности использования источников НППВ из-за отсутствия или недостаточного давления воды в </w:t>
      </w:r>
      <w:r>
        <w:rPr>
          <w:rFonts w:ascii="Times New Roman" w:hAnsi="Times New Roman"/>
          <w:color w:val="000000"/>
          <w:szCs w:val="28"/>
        </w:rPr>
        <w:lastRenderedPageBreak/>
        <w:t>водопроводной сети и других случаях (в том числе и из-за неисправности) невозможности забора воды из источников НППВ.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</w:t>
      </w:r>
      <w:r>
        <w:rPr>
          <w:rFonts w:ascii="Times New Roman" w:hAnsi="Times New Roman"/>
          <w:color w:val="000000" w:themeColor="text1"/>
          <w:szCs w:val="28"/>
        </w:rPr>
        <w:t>.3.</w:t>
      </w:r>
      <w:r>
        <w:rPr>
          <w:rFonts w:ascii="Times New Roman" w:hAnsi="Times New Roman"/>
          <w:color w:val="000000"/>
          <w:szCs w:val="28"/>
        </w:rPr>
        <w:t xml:space="preserve"> Источники НППВ должны находиться в исправном состоянии, обеспечивать беспрепятственный забор воды из них, требуемый расход воды на пожаротушение, и требуемый запас воды в соответствии с требованиями пожарной безопасности.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2.4. Источники НППВ должны иметь подъезды с площадками (пирсами) с твердым покрытием для установки пожарных автомобилей и забора воды для целей пожаротушения в любое время года.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2.5. Создание и размещение источников НППВ на территории населенных пунктов МО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Самарский сельсовет </w:t>
      </w:r>
      <w:proofErr w:type="spellStart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и на прилегающих к ним территориях (в радиусе 200 метров),</w:t>
      </w:r>
      <w:r>
        <w:rPr>
          <w:rFonts w:ascii="Times New Roman" w:hAnsi="Times New Roman"/>
          <w:color w:val="000000"/>
          <w:szCs w:val="28"/>
        </w:rPr>
        <w:t xml:space="preserve"> их характеристики определяются в соответствии с требованиями пожарной безопасности.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2.6.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Администрация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Самарск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ого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сельсовет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а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</w:t>
      </w:r>
      <w:proofErr w:type="spellStart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 w:rsidR="00C34FDA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при наличии на территориях населенных пунктов естественных или искусственных </w:t>
      </w:r>
      <w:proofErr w:type="spellStart"/>
      <w:r>
        <w:rPr>
          <w:rFonts w:ascii="Times New Roman" w:hAnsi="Times New Roman"/>
          <w:color w:val="000000"/>
          <w:szCs w:val="28"/>
        </w:rPr>
        <w:t>водоисточников</w:t>
      </w:r>
      <w:proofErr w:type="spellEnd"/>
      <w:r>
        <w:rPr>
          <w:rFonts w:ascii="Times New Roman" w:hAnsi="Times New Roman"/>
          <w:color w:val="000000"/>
          <w:szCs w:val="28"/>
        </w:rPr>
        <w:t xml:space="preserve"> (река, озеро, бассейн, градирня и др.) обустраивают к ним подъезды с площадками (пирсами) с твердым покрытием размером не менее 12 </w:t>
      </w:r>
      <w:proofErr w:type="spellStart"/>
      <w:r>
        <w:rPr>
          <w:rFonts w:ascii="Times New Roman" w:hAnsi="Times New Roman"/>
          <w:color w:val="000000"/>
          <w:szCs w:val="28"/>
        </w:rPr>
        <w:t>x</w:t>
      </w:r>
      <w:proofErr w:type="spellEnd"/>
      <w:r>
        <w:rPr>
          <w:rFonts w:ascii="Times New Roman" w:hAnsi="Times New Roman"/>
          <w:color w:val="000000"/>
          <w:szCs w:val="28"/>
        </w:rPr>
        <w:t xml:space="preserve"> 12 метров для установки пожарных автомобилей и забора воды в любое время года, за исключением случаев, когда территория населенного пункта, объекта защиты и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находящиеся на них здания и сооружения обеспечены источниками противопожарного водоснабжения.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2.7. Установка указателей, обозначающих источники НППВ, и направления движения к ним, возлагается на </w:t>
      </w:r>
      <w:r w:rsidR="00C34FDA">
        <w:rPr>
          <w:rFonts w:ascii="Times New Roman" w:hAnsi="Times New Roman"/>
          <w:color w:val="000000"/>
          <w:szCs w:val="28"/>
        </w:rPr>
        <w:t>А</w:t>
      </w:r>
      <w:r>
        <w:rPr>
          <w:rFonts w:ascii="Times New Roman" w:hAnsi="Times New Roman"/>
          <w:color w:val="000000"/>
          <w:szCs w:val="28"/>
        </w:rPr>
        <w:t>дминистраци</w:t>
      </w:r>
      <w:r w:rsidR="00C34FDA">
        <w:rPr>
          <w:rFonts w:ascii="Times New Roman" w:hAnsi="Times New Roman"/>
          <w:color w:val="000000"/>
          <w:szCs w:val="28"/>
        </w:rPr>
        <w:t xml:space="preserve">ю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Самарск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 xml:space="preserve">ого сельсовета </w:t>
      </w:r>
      <w:proofErr w:type="spellStart"/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района,</w:t>
      </w:r>
      <w:r>
        <w:rPr>
          <w:rFonts w:ascii="Times New Roman" w:hAnsi="Times New Roman"/>
          <w:color w:val="000000"/>
          <w:szCs w:val="28"/>
        </w:rPr>
        <w:t xml:space="preserve"> абонента, организацию, имеющую в собственности, хозяйственном ведении или оперативном управлении источники НППВ.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2.8. Источники НППВ допускается использовать только в целях пожаротушения.</w:t>
      </w:r>
    </w:p>
    <w:p w:rsidR="007A1BA2" w:rsidRDefault="007A1BA2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</w:p>
    <w:p w:rsidR="007A1BA2" w:rsidRDefault="003C08FB">
      <w:pPr>
        <w:pStyle w:val="affff6"/>
        <w:tabs>
          <w:tab w:val="left" w:pos="788"/>
        </w:tabs>
        <w:ind w:left="0"/>
      </w:pP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Cs w:val="28"/>
        </w:rPr>
        <w:t>3. Учет, проверка и испытание источников НППВ</w:t>
      </w:r>
    </w:p>
    <w:p w:rsidR="007A1BA2" w:rsidRDefault="007A1BA2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3.1. </w:t>
      </w:r>
      <w:r w:rsidR="002D4015">
        <w:rPr>
          <w:rFonts w:ascii="Times New Roman" w:hAnsi="Times New Roman"/>
          <w:color w:val="000000"/>
          <w:szCs w:val="28"/>
        </w:rPr>
        <w:t>А</w:t>
      </w:r>
      <w:r>
        <w:rPr>
          <w:rFonts w:ascii="Times New Roman" w:hAnsi="Times New Roman"/>
          <w:color w:val="000000"/>
          <w:szCs w:val="28"/>
        </w:rPr>
        <w:t>боненты, организации, имеющие в собственности, хозяйственном ведении или оперативном управлении источники НППВ, должны в установленном порядке вести их учет.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3.2. В целях учета всех источников НППВ, которые могут быть использованы для целей пожаротушения,</w:t>
      </w:r>
      <w:r w:rsidR="00C34FDA">
        <w:rPr>
          <w:rFonts w:ascii="Times New Roman" w:hAnsi="Times New Roman"/>
          <w:color w:val="000000"/>
          <w:szCs w:val="28"/>
        </w:rPr>
        <w:t xml:space="preserve"> А</w:t>
      </w:r>
      <w:r>
        <w:rPr>
          <w:rFonts w:ascii="Times New Roman" w:hAnsi="Times New Roman"/>
          <w:color w:val="000000"/>
          <w:szCs w:val="28"/>
        </w:rPr>
        <w:t xml:space="preserve">дминистрация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Самарск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ого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сельсовет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а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</w:t>
      </w:r>
      <w:proofErr w:type="spellStart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/>
          <w:color w:val="000000"/>
          <w:szCs w:val="28"/>
        </w:rPr>
        <w:t xml:space="preserve"> организует, а абоненты, организации, имеющие в собственности, хозяйственном ведении или оперативном управлении источники НППВ, не реже одного раза в пять лет проводят инвентаризацию источников НППВ.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3.3. В целях постоянного </w:t>
      </w:r>
      <w:proofErr w:type="gramStart"/>
      <w:r>
        <w:rPr>
          <w:rFonts w:ascii="Times New Roman" w:hAnsi="Times New Roman"/>
          <w:color w:val="000000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наличием и состоянием источников НППВ </w:t>
      </w:r>
      <w:r w:rsidR="00C34FDA">
        <w:rPr>
          <w:rFonts w:ascii="Times New Roman" w:hAnsi="Times New Roman"/>
          <w:color w:val="000000"/>
          <w:szCs w:val="28"/>
        </w:rPr>
        <w:t>А</w:t>
      </w:r>
      <w:r>
        <w:rPr>
          <w:rFonts w:ascii="Times New Roman" w:hAnsi="Times New Roman"/>
          <w:color w:val="000000"/>
          <w:szCs w:val="28"/>
        </w:rPr>
        <w:t xml:space="preserve">дминистрация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Самарск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ого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сельсовет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а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</w:t>
      </w:r>
      <w:proofErr w:type="spellStart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/>
          <w:color w:val="000000"/>
          <w:szCs w:val="28"/>
        </w:rPr>
        <w:t>, абоненты, организации, которые их содержат и эксплуатируют, должны осуществлять их обследование (проверку) и испытание.</w:t>
      </w:r>
    </w:p>
    <w:p w:rsidR="007A1BA2" w:rsidRDefault="003C08FB">
      <w:pPr>
        <w:pStyle w:val="affff6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lastRenderedPageBreak/>
        <w:tab/>
        <w:t xml:space="preserve">Наличие и состояние источников НППВ проверяется не менее двух раз в год </w:t>
      </w:r>
      <w:r>
        <w:rPr>
          <w:rFonts w:ascii="Times New Roman" w:hAnsi="Times New Roman" w:cs="Times New Roman"/>
          <w:color w:val="000000"/>
          <w:szCs w:val="28"/>
        </w:rPr>
        <w:t>(с 1 мая по 20 июня и осенью и с 1 октября по 20 ноября)</w:t>
      </w:r>
      <w:r w:rsidR="00C34FDA">
        <w:rPr>
          <w:rFonts w:ascii="Times New Roman" w:hAnsi="Times New Roman"/>
          <w:color w:val="000000"/>
          <w:szCs w:val="28"/>
        </w:rPr>
        <w:t xml:space="preserve"> представителями</w:t>
      </w:r>
      <w:r>
        <w:rPr>
          <w:rFonts w:ascii="Times New Roman" w:hAnsi="Times New Roman"/>
          <w:color w:val="000000"/>
          <w:szCs w:val="28"/>
        </w:rPr>
        <w:t xml:space="preserve"> абонента, организации, имеющей в собственности, хозяйственном ведении или оперативном управлении источники, совместно с представителями подразделений пожарной охраны. Обследования (проверки) проводятся в дневное время при устойчивых плюсовых температурах воздуха.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3.4. </w:t>
      </w:r>
      <w:r w:rsidR="002D4015">
        <w:rPr>
          <w:rFonts w:ascii="Times New Roman" w:hAnsi="Times New Roman"/>
          <w:color w:val="000000"/>
          <w:szCs w:val="28"/>
        </w:rPr>
        <w:t>А</w:t>
      </w:r>
      <w:r>
        <w:rPr>
          <w:rFonts w:ascii="Times New Roman" w:hAnsi="Times New Roman"/>
          <w:color w:val="000000"/>
          <w:szCs w:val="28"/>
        </w:rPr>
        <w:t>боненты, организации, имеющие в собственности, хозяйственном ведении или оперативном управлении источники НППВ,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3.5. </w:t>
      </w:r>
      <w:proofErr w:type="gramStart"/>
      <w:r>
        <w:rPr>
          <w:rFonts w:ascii="Times New Roman" w:hAnsi="Times New Roman"/>
          <w:color w:val="000000"/>
          <w:szCs w:val="28"/>
        </w:rPr>
        <w:t>Подразделе</w:t>
      </w:r>
      <w:r w:rsidR="002D4015">
        <w:rPr>
          <w:rFonts w:ascii="Times New Roman" w:hAnsi="Times New Roman"/>
          <w:color w:val="000000"/>
          <w:szCs w:val="28"/>
        </w:rPr>
        <w:t>ния пожарной охраны сообщают в А</w:t>
      </w:r>
      <w:r>
        <w:rPr>
          <w:rFonts w:ascii="Times New Roman" w:hAnsi="Times New Roman"/>
          <w:color w:val="000000"/>
          <w:szCs w:val="28"/>
        </w:rPr>
        <w:t>дминистраци</w:t>
      </w:r>
      <w:r w:rsidR="00C34FDA">
        <w:rPr>
          <w:rFonts w:ascii="Times New Roman" w:hAnsi="Times New Roman"/>
          <w:color w:val="000000"/>
          <w:szCs w:val="28"/>
        </w:rPr>
        <w:t xml:space="preserve">ю 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Самарск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ого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сельсовет</w:t>
      </w:r>
      <w:r w:rsidR="00C34FDA">
        <w:rPr>
          <w:rFonts w:ascii="Times New Roman" w:eastAsia="Times New Roman" w:hAnsi="Times New Roman" w:cs="Times New Roman"/>
          <w:bCs/>
          <w:kern w:val="0"/>
          <w:szCs w:val="20"/>
        </w:rPr>
        <w:t>а</w:t>
      </w:r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</w:t>
      </w:r>
      <w:proofErr w:type="spellStart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C34FDA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/>
          <w:color w:val="000000"/>
          <w:szCs w:val="28"/>
        </w:rPr>
        <w:t>, организацию, имеющую в собственности, хозяйственном ведении или оперативном управлении источники НППВ, обо всех обнаруженных неисправностях и недостатках в организации содержания и эксплуатации источников НППВ, выявленных при тушении пожаров, при обследовании (проверке) источников НППВ, проведении пожарно-тактических учений и занятий, оперативно-тактическом изучении района выезда.</w:t>
      </w:r>
      <w:proofErr w:type="gramEnd"/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 При обследовании (проверке) пожарных гидрантов устанавливаются следующие неисправности (недостатки):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3.6.1 Неисправности (недостатки), исключающие забор воды: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1. Отсутствие указателя (координатной таблички), либо нечёткие надписи на ней.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2. Отсутствие подъезда или невозможность беспрепятственного подъезда к гидранту.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color w:val="000000"/>
          <w:szCs w:val="28"/>
        </w:rPr>
        <w:t>Невозможность обнаружения гидранта (засыпан грунтом, мусором, загромождён автотранспортом, скрыт под слоем льда (снег) заасфальтирован.</w:t>
      </w:r>
      <w:proofErr w:type="gramEnd"/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4. Невозможность установить пожарную колонку (сдвинут колодец, колодец завален грунтом, затоплен грязью, низкое расположение стока, сбита резьба на стояке, сужены проушины на верхнем фланце, мешают болты на верхнем фланце).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5. Наличие технических дефектов, (заглушен, отсутствует стояк или шток, не закреплён стояк или забит грунтом, трещина в стояке, шток проворачивается или погнут, </w:t>
      </w:r>
      <w:proofErr w:type="spellStart"/>
      <w:r>
        <w:rPr>
          <w:rFonts w:ascii="Times New Roman" w:hAnsi="Times New Roman"/>
          <w:color w:val="000000"/>
          <w:szCs w:val="28"/>
        </w:rPr>
        <w:t>несоответствуют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геометрические размеры длинны штока и его формы, разбит фланец).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6. </w:t>
      </w:r>
      <w:proofErr w:type="gramStart"/>
      <w:r>
        <w:rPr>
          <w:rFonts w:ascii="Times New Roman" w:hAnsi="Times New Roman"/>
          <w:color w:val="000000"/>
          <w:szCs w:val="28"/>
        </w:rPr>
        <w:t>Отключен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от магистрали или заморожен.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3.6.2 Неисправности (недостатки), не исключающие забор воды: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1. </w:t>
      </w:r>
      <w:proofErr w:type="gramStart"/>
      <w:r>
        <w:rPr>
          <w:rFonts w:ascii="Times New Roman" w:hAnsi="Times New Roman"/>
          <w:color w:val="000000"/>
          <w:szCs w:val="28"/>
        </w:rPr>
        <w:t>Указатель (табличка) не соответствует действительности (номер дома, тип гидранта, тип сети, диаметр сети,  координаты, плохо видны надписи) или выполнен не по ГОСТ).</w:t>
      </w:r>
      <w:proofErr w:type="gramEnd"/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2. Низкое давление в сети, гидрант не закрывается, отсутствует дренаж колодца, сдвинуто кольцо колодца, отсутствует крышка стояка или колодца гидранта, течь </w:t>
      </w:r>
      <w:proofErr w:type="gramStart"/>
      <w:r>
        <w:rPr>
          <w:rFonts w:ascii="Times New Roman" w:hAnsi="Times New Roman"/>
          <w:color w:val="000000"/>
          <w:szCs w:val="28"/>
        </w:rPr>
        <w:t>из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под</w:t>
      </w:r>
      <w:proofErr w:type="gramEnd"/>
      <w:r>
        <w:rPr>
          <w:rFonts w:ascii="Times New Roman" w:hAnsi="Times New Roman"/>
          <w:color w:val="000000"/>
          <w:szCs w:val="28"/>
        </w:rPr>
        <w:t xml:space="preserve"> фланца, вода в колодце (нарушена герметичность колодца от проникновения грунтовых вод), отсутствие утепления колодца, в котором </w:t>
      </w:r>
      <w:r>
        <w:rPr>
          <w:rFonts w:ascii="Times New Roman" w:hAnsi="Times New Roman"/>
          <w:color w:val="000000"/>
          <w:szCs w:val="28"/>
        </w:rPr>
        <w:lastRenderedPageBreak/>
        <w:t>установлен пожарный гидрант, при эксплуатации в условиях пониженных температур.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3.7. Обследование (проверка) пожарных гидрантов должна проводиться при выполнении условий: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опробование гидрантов с пуском воды разрешается только при плюсовых температурах наружного воздуха;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при отрицательных температурах от 0 до -15 градусов допускается только внешний осмотр гидранта без пуска воды;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3.8. При обследовании (проверке) водоемов, используемых для забора воды в целях пожаротушения, устанавливаются следующие неисправности (недостатки):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возможность беспрепятственного подъезда к водоему;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 цифры на указателе (координатной табличке);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площадка перед водоемом для установки пожарных автомобилей для забора воды;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низкий уровень воды в водоеме (в том числе отсутствует приямок);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</w:r>
      <w:proofErr w:type="gramStart"/>
      <w:r>
        <w:rPr>
          <w:rFonts w:ascii="Times New Roman" w:hAnsi="Times New Roman"/>
          <w:color w:val="000000"/>
          <w:szCs w:val="28"/>
        </w:rPr>
        <w:t>негерметичен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(не держит воду);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упорный брус;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закреплён упорный брус;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неисправен (отсутствует) самотёчный колодец;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наличие проруби при отрицательной температуре воздуха (для открытых водоемов) и приспособлений по предотвращению их замерзания.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3.9. При обследовании (проверке) пирсов с твердым покрытием на водоемах, устанавливаются следующие неисправности (недостатки):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 пирса;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 цифры на указателе (координатной табличке);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неисправное состояние несущих конструкций, покрытия (настила), ограждения, упорного бруса и наличие приямка для забора воды;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невозможность беспрепятственного подъезда к пирсу;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площадки перед пирсом для разворота пожарной техники.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3.10. При проверке других источников НППВ устанавливается наличие подъезда и возможность забора воды из них в любое время года.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3.11. </w:t>
      </w:r>
      <w:proofErr w:type="gramStart"/>
      <w:r>
        <w:rPr>
          <w:rFonts w:ascii="Times New Roman" w:hAnsi="Times New Roman"/>
          <w:color w:val="000000"/>
          <w:szCs w:val="28"/>
        </w:rPr>
        <w:t>Под испытанием источников НППВ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на цели пожаротушения.</w:t>
      </w:r>
      <w:proofErr w:type="gramEnd"/>
      <w:r>
        <w:rPr>
          <w:rFonts w:ascii="Times New Roman" w:hAnsi="Times New Roman"/>
          <w:color w:val="000000"/>
          <w:szCs w:val="28"/>
        </w:rPr>
        <w:t xml:space="preserve"> Испытания должны проводиться в часы максимального водопотребления на хозяйственно-питьевые и производственные нужды.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>3.12. Испытание источников НППВ проводится в соответствии с установленными методиками.</w:t>
      </w:r>
    </w:p>
    <w:p w:rsidR="007A1BA2" w:rsidRDefault="007A1BA2">
      <w:pPr>
        <w:pStyle w:val="affff6"/>
        <w:tabs>
          <w:tab w:val="left" w:pos="788"/>
        </w:tabs>
        <w:ind w:left="0"/>
        <w:rPr>
          <w:rFonts w:ascii="Times New Roman" w:hAnsi="Times New Roman"/>
          <w:szCs w:val="28"/>
        </w:rPr>
      </w:pPr>
    </w:p>
    <w:p w:rsidR="007A1BA2" w:rsidRDefault="003C08FB">
      <w:pPr>
        <w:pStyle w:val="affff6"/>
        <w:tabs>
          <w:tab w:val="left" w:pos="788"/>
        </w:tabs>
        <w:ind w:left="0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4. Ремонт и реконструкция источников НППВ</w:t>
      </w:r>
    </w:p>
    <w:p w:rsidR="007A1BA2" w:rsidRDefault="007A1BA2">
      <w:pPr>
        <w:pStyle w:val="affff6"/>
        <w:tabs>
          <w:tab w:val="left" w:pos="788"/>
        </w:tabs>
        <w:ind w:left="0"/>
        <w:jc w:val="both"/>
        <w:rPr>
          <w:color w:val="000000"/>
        </w:rPr>
      </w:pPr>
    </w:p>
    <w:p w:rsidR="007A1BA2" w:rsidRDefault="003C08FB">
      <w:pPr>
        <w:pStyle w:val="affff6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tab/>
        <w:t xml:space="preserve">4.1. Ремонт пожарных гидрантов должен быть произведен в течение суток с момента получения сообщения о неисправности или обнаружения неисправности. Ремонт пожарных водоемов, резервуаров, пирсов к водным объектам должен быть произведен в течение 14 дней с момента получения сообщения о неисправности или обнаружения неисправности. 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4.2.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безопасности.</w:t>
      </w:r>
    </w:p>
    <w:p w:rsidR="007A1BA2" w:rsidRDefault="003C08FB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4.3. При отключении участков водопроводной сети и (или) пожарных гидрантов для проведения ремонта или реконструкции, а также в случае уменьшения давления в водопроводной </w:t>
      </w:r>
      <w:proofErr w:type="gramStart"/>
      <w:r>
        <w:rPr>
          <w:rFonts w:ascii="Times New Roman" w:hAnsi="Times New Roman"/>
          <w:color w:val="000000"/>
          <w:szCs w:val="28"/>
        </w:rPr>
        <w:t>сети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ниже требуемого, абоненты, организации, в ведении которых они находятся, заблаговременно извещают об этом подразделение пожарной охраны.</w:t>
      </w:r>
    </w:p>
    <w:p w:rsidR="007A1BA2" w:rsidRDefault="003C08FB">
      <w:pPr>
        <w:jc w:val="both"/>
        <w:rPr>
          <w:color w:val="000000"/>
          <w:sz w:val="26"/>
          <w:szCs w:val="26"/>
        </w:rPr>
      </w:pPr>
      <w:r>
        <w:br w:type="page"/>
      </w:r>
    </w:p>
    <w:p w:rsidR="002D4015" w:rsidRPr="00C34FDA" w:rsidRDefault="002D4015" w:rsidP="002D4015">
      <w:pPr>
        <w:widowControl/>
        <w:suppressAutoHyphens w:val="0"/>
        <w:ind w:left="5103"/>
        <w:jc w:val="left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C34FDA">
        <w:rPr>
          <w:rFonts w:ascii="Times New Roman" w:eastAsia="Calibri" w:hAnsi="Times New Roman" w:cs="Times New Roman"/>
          <w:kern w:val="0"/>
          <w:sz w:val="24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4"/>
          <w:lang w:eastAsia="en-US"/>
        </w:rPr>
        <w:t>2</w:t>
      </w:r>
    </w:p>
    <w:p w:rsidR="002D4015" w:rsidRPr="00C34FDA" w:rsidRDefault="002D4015" w:rsidP="002D4015">
      <w:pPr>
        <w:widowControl/>
        <w:suppressAutoHyphens w:val="0"/>
        <w:ind w:left="5103"/>
        <w:jc w:val="left"/>
        <w:rPr>
          <w:rFonts w:ascii="Times New Roman" w:eastAsia="Calibri" w:hAnsi="Times New Roman" w:cs="Times New Roman"/>
          <w:kern w:val="0"/>
          <w:sz w:val="24"/>
          <w:lang w:eastAsia="en-US" w:bidi="ar-SA"/>
        </w:rPr>
      </w:pPr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Утверждено постановлением Администр</w:t>
      </w:r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а</w:t>
      </w:r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ции Самарского сельсовета </w:t>
      </w:r>
      <w:proofErr w:type="spellStart"/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>Рубцовского</w:t>
      </w:r>
      <w:proofErr w:type="spellEnd"/>
      <w:r w:rsidRPr="00C34FDA">
        <w:rPr>
          <w:rFonts w:ascii="Times New Roman" w:eastAsia="Calibri" w:hAnsi="Times New Roman" w:cs="Times New Roman"/>
          <w:kern w:val="0"/>
          <w:sz w:val="24"/>
          <w:lang w:eastAsia="en-US" w:bidi="ar-SA"/>
        </w:rPr>
        <w:t xml:space="preserve"> района Алтайского края от 19.07.2024   №1</w:t>
      </w:r>
      <w:r>
        <w:rPr>
          <w:rFonts w:ascii="Times New Roman" w:eastAsia="Calibri" w:hAnsi="Times New Roman" w:cs="Times New Roman"/>
          <w:kern w:val="0"/>
          <w:sz w:val="24"/>
          <w:lang w:eastAsia="en-US" w:bidi="ar-SA"/>
        </w:rPr>
        <w:t>4</w:t>
      </w:r>
    </w:p>
    <w:p w:rsidR="007A1BA2" w:rsidRDefault="007A1BA2">
      <w:pPr>
        <w:jc w:val="both"/>
      </w:pPr>
    </w:p>
    <w:p w:rsidR="007A1BA2" w:rsidRDefault="003C08FB">
      <w:pPr>
        <w:pStyle w:val="a4"/>
        <w:jc w:val="center"/>
      </w:pPr>
      <w:r>
        <w:rPr>
          <w:rFonts w:ascii="Times New Roman" w:hAnsi="Times New Roman" w:cs="Times New Roman"/>
          <w:color w:val="000000"/>
          <w:szCs w:val="28"/>
        </w:rPr>
        <w:t xml:space="preserve">Перечень источников наружного противопожарного водоснабжения в населенных пунктах муниципального образования </w:t>
      </w:r>
      <w:r w:rsidR="002D4015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Самарский сельсовет </w:t>
      </w:r>
      <w:proofErr w:type="spellStart"/>
      <w:r w:rsidR="002D4015" w:rsidRPr="005009D1">
        <w:rPr>
          <w:rFonts w:ascii="Times New Roman" w:eastAsia="Times New Roman" w:hAnsi="Times New Roman" w:cs="Times New Roman"/>
          <w:bCs/>
          <w:kern w:val="0"/>
          <w:szCs w:val="20"/>
        </w:rPr>
        <w:t>Рубцовского</w:t>
      </w:r>
      <w:proofErr w:type="spellEnd"/>
      <w:r w:rsidR="002D4015" w:rsidRPr="005009D1">
        <w:rPr>
          <w:rFonts w:ascii="Times New Roman" w:eastAsia="Times New Roman" w:hAnsi="Times New Roman" w:cs="Times New Roman"/>
          <w:bCs/>
          <w:kern w:val="0"/>
          <w:szCs w:val="20"/>
        </w:rPr>
        <w:t xml:space="preserve"> района Алтайского</w:t>
      </w:r>
      <w:r>
        <w:rPr>
          <w:rFonts w:ascii="Times New Roman" w:hAnsi="Times New Roman" w:cs="Times New Roman"/>
          <w:color w:val="000000"/>
          <w:szCs w:val="28"/>
        </w:rPr>
        <w:t xml:space="preserve"> и на прилегающих территориях</w:t>
      </w:r>
    </w:p>
    <w:p w:rsidR="007A1BA2" w:rsidRDefault="007A1BA2">
      <w:pPr>
        <w:pStyle w:val="a4"/>
        <w:jc w:val="center"/>
        <w:rPr>
          <w:rFonts w:ascii="Times New Roman" w:hAnsi="Times New Roman" w:cs="Times New Roman"/>
          <w:color w:val="000000"/>
          <w:szCs w:val="28"/>
        </w:rPr>
      </w:pPr>
    </w:p>
    <w:tbl>
      <w:tblPr>
        <w:tblW w:w="9847" w:type="dxa"/>
        <w:tblInd w:w="-5" w:type="dxa"/>
        <w:tblLook w:val="04A0"/>
      </w:tblPr>
      <w:tblGrid>
        <w:gridCol w:w="560"/>
        <w:gridCol w:w="2525"/>
        <w:gridCol w:w="2460"/>
        <w:gridCol w:w="3209"/>
        <w:gridCol w:w="1093"/>
      </w:tblGrid>
      <w:tr w:rsidR="007A1BA2" w:rsidRPr="006537C1" w:rsidTr="00CA6CF7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BA2" w:rsidRPr="006537C1" w:rsidRDefault="003C08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37C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A1BA2" w:rsidRPr="006537C1" w:rsidRDefault="003C08F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6537C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6537C1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6537C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BA2" w:rsidRPr="006537C1" w:rsidRDefault="003C08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37C1">
              <w:rPr>
                <w:rFonts w:ascii="Times New Roman" w:hAnsi="Times New Roman" w:cs="Times New Roman"/>
                <w:b/>
                <w:sz w:val="24"/>
              </w:rPr>
              <w:t>Вид источника НППВ (пожарный гидрант, пожарный пирс, пожарный водоем, водонапорная башня)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3C08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37C1">
              <w:rPr>
                <w:rFonts w:ascii="Times New Roman" w:hAnsi="Times New Roman" w:cs="Times New Roman"/>
                <w:b/>
                <w:sz w:val="24"/>
              </w:rPr>
              <w:t>Место нахождения источника НППВ</w:t>
            </w: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3C08FB">
            <w:pPr>
              <w:ind w:right="-49"/>
              <w:rPr>
                <w:rFonts w:ascii="Times New Roman" w:hAnsi="Times New Roman" w:cs="Times New Roman"/>
                <w:b/>
                <w:sz w:val="24"/>
              </w:rPr>
            </w:pPr>
            <w:r w:rsidRPr="006537C1">
              <w:rPr>
                <w:rFonts w:ascii="Times New Roman" w:hAnsi="Times New Roman" w:cs="Times New Roman"/>
                <w:b/>
                <w:sz w:val="24"/>
              </w:rPr>
              <w:t>Принадлежность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3C08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37C1">
              <w:rPr>
                <w:rFonts w:ascii="Times New Roman" w:hAnsi="Times New Roman" w:cs="Times New Roman"/>
                <w:b/>
                <w:sz w:val="24"/>
              </w:rPr>
              <w:t>емкость (куб</w:t>
            </w:r>
            <w:proofErr w:type="gramStart"/>
            <w:r w:rsidRPr="006537C1">
              <w:rPr>
                <w:rFonts w:ascii="Times New Roman" w:hAnsi="Times New Roman" w:cs="Times New Roman"/>
                <w:b/>
                <w:sz w:val="24"/>
              </w:rPr>
              <w:t>.м</w:t>
            </w:r>
            <w:proofErr w:type="gramEnd"/>
            <w:r w:rsidRPr="006537C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7A1BA2" w:rsidRPr="006537C1" w:rsidTr="00CA6CF7">
        <w:trPr>
          <w:trHeight w:val="145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BA2" w:rsidRPr="006537C1" w:rsidRDefault="007A1BA2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BA2" w:rsidRPr="006537C1" w:rsidRDefault="007A1BA2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7A1BA2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7A1BA2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7A1BA2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BA2" w:rsidRPr="006537C1" w:rsidTr="00CA6CF7">
        <w:trPr>
          <w:trHeight w:val="2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3C08FB">
            <w:pPr>
              <w:rPr>
                <w:rFonts w:ascii="Times New Roman" w:hAnsi="Times New Roman" w:cs="Times New Roman"/>
                <w:sz w:val="24"/>
              </w:rPr>
            </w:pPr>
            <w:r w:rsidRPr="006537C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A2" w:rsidRPr="006537C1" w:rsidRDefault="002D4015">
            <w:pPr>
              <w:rPr>
                <w:rFonts w:ascii="Times New Roman" w:hAnsi="Times New Roman" w:cs="Times New Roman"/>
                <w:sz w:val="24"/>
              </w:rPr>
            </w:pPr>
            <w:r w:rsidRPr="006537C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2D4015">
            <w:pPr>
              <w:rPr>
                <w:rFonts w:ascii="Times New Roman" w:hAnsi="Times New Roman" w:cs="Times New Roman"/>
                <w:sz w:val="24"/>
              </w:rPr>
            </w:pPr>
            <w:r w:rsidRPr="006537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2D4015">
            <w:pPr>
              <w:rPr>
                <w:rFonts w:ascii="Times New Roman" w:hAnsi="Times New Roman" w:cs="Times New Roman"/>
                <w:sz w:val="24"/>
              </w:rPr>
            </w:pPr>
            <w:r w:rsidRPr="006537C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2D4015">
            <w:pPr>
              <w:rPr>
                <w:rFonts w:ascii="Times New Roman" w:hAnsi="Times New Roman" w:cs="Times New Roman"/>
                <w:sz w:val="24"/>
              </w:rPr>
            </w:pPr>
            <w:r w:rsidRPr="006537C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A1BA2" w:rsidRPr="00CA6CF7" w:rsidTr="00CA6CF7">
        <w:trPr>
          <w:trHeight w:val="3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6537C1" w:rsidRDefault="007A1BA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BA2" w:rsidRPr="00CA6CF7" w:rsidRDefault="00CA6CF7" w:rsidP="00CA6CF7">
            <w:pPr>
              <w:rPr>
                <w:rFonts w:ascii="Times New Roman" w:hAnsi="Times New Roman" w:cs="Times New Roman"/>
                <w:sz w:val="24"/>
              </w:rPr>
            </w:pPr>
            <w:r w:rsidRPr="00CA6CF7">
              <w:rPr>
                <w:rFonts w:ascii="Times New Roman" w:hAnsi="Times New Roman" w:cs="Times New Roman"/>
                <w:sz w:val="24"/>
              </w:rPr>
              <w:t>Пожарный водоем (р</w:t>
            </w:r>
            <w:r w:rsidR="006537C1" w:rsidRPr="00CA6CF7">
              <w:rPr>
                <w:rFonts w:ascii="Times New Roman" w:hAnsi="Times New Roman" w:cs="Times New Roman"/>
                <w:sz w:val="24"/>
              </w:rPr>
              <w:t>езервуар</w:t>
            </w:r>
            <w:r w:rsidRPr="00CA6CF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CA6CF7" w:rsidRDefault="00CA6CF7" w:rsidP="00CA6CF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A6CF7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CA6CF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CA6CF7">
              <w:rPr>
                <w:rFonts w:ascii="Times New Roman" w:hAnsi="Times New Roman" w:cs="Times New Roman"/>
                <w:sz w:val="24"/>
              </w:rPr>
              <w:t>Самарка</w:t>
            </w:r>
            <w:proofErr w:type="gramEnd"/>
            <w:r w:rsidRPr="00CA6CF7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ул. Ленина, 24, на </w:t>
            </w:r>
            <w:r w:rsidRPr="00CA6CF7">
              <w:rPr>
                <w:rFonts w:ascii="Times New Roman" w:hAnsi="Times New Roman" w:cs="Times New Roman"/>
                <w:sz w:val="24"/>
              </w:rPr>
              <w:t>территори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CA6CF7">
              <w:rPr>
                <w:rFonts w:ascii="Times New Roman" w:hAnsi="Times New Roman" w:cs="Times New Roman"/>
                <w:sz w:val="24"/>
              </w:rPr>
              <w:t xml:space="preserve"> общеобразовательной школы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CA6CF7" w:rsidRDefault="00CA6CF7">
            <w:pPr>
              <w:rPr>
                <w:rFonts w:ascii="Times New Roman" w:hAnsi="Times New Roman" w:cs="Times New Roman"/>
                <w:sz w:val="24"/>
              </w:rPr>
            </w:pPr>
            <w:r w:rsidRPr="00CA6CF7">
              <w:rPr>
                <w:rFonts w:ascii="Times New Roman" w:hAnsi="Times New Roman" w:cs="Times New Roman"/>
                <w:sz w:val="24"/>
              </w:rPr>
              <w:t>МБОУ «Самарская СОШ»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BA2" w:rsidRPr="00CA6CF7" w:rsidRDefault="006537C1">
            <w:pPr>
              <w:rPr>
                <w:rFonts w:ascii="Times New Roman" w:hAnsi="Times New Roman" w:cs="Times New Roman"/>
                <w:sz w:val="24"/>
              </w:rPr>
            </w:pPr>
            <w:r w:rsidRPr="00CA6CF7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CA6CF7" w:rsidRPr="006537C1" w:rsidTr="00CA6CF7">
        <w:trPr>
          <w:trHeight w:val="3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CA6CF7" w:rsidRDefault="00CA6CF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F7" w:rsidRPr="00CA6CF7" w:rsidRDefault="00CA6CF7" w:rsidP="002D7172">
            <w:pPr>
              <w:rPr>
                <w:rFonts w:ascii="Times New Roman" w:hAnsi="Times New Roman" w:cs="Times New Roman"/>
                <w:sz w:val="24"/>
              </w:rPr>
            </w:pPr>
            <w:r w:rsidRPr="00CA6CF7">
              <w:rPr>
                <w:rFonts w:ascii="Times New Roman" w:hAnsi="Times New Roman" w:cs="Times New Roman"/>
                <w:sz w:val="24"/>
              </w:rPr>
              <w:t>Пожарный водоем (резервуар)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CA6CF7" w:rsidRDefault="00CA6CF7" w:rsidP="00CA6CF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A6CF7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CA6CF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CA6CF7">
              <w:rPr>
                <w:rFonts w:ascii="Times New Roman" w:hAnsi="Times New Roman" w:cs="Times New Roman"/>
                <w:sz w:val="24"/>
              </w:rPr>
              <w:t>Самарка</w:t>
            </w:r>
            <w:proofErr w:type="gramEnd"/>
            <w:r w:rsidRPr="00CA6CF7">
              <w:rPr>
                <w:rFonts w:ascii="Times New Roman" w:hAnsi="Times New Roman" w:cs="Times New Roman"/>
                <w:sz w:val="24"/>
              </w:rPr>
              <w:t>, территория заправки СПК «имени Кирова»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CA6CF7" w:rsidRDefault="00CA6CF7" w:rsidP="002D7172">
            <w:pPr>
              <w:rPr>
                <w:rFonts w:ascii="Times New Roman" w:hAnsi="Times New Roman" w:cs="Times New Roman"/>
                <w:sz w:val="24"/>
              </w:rPr>
            </w:pPr>
            <w:r w:rsidRPr="00CA6CF7">
              <w:rPr>
                <w:rFonts w:ascii="Times New Roman" w:hAnsi="Times New Roman" w:cs="Times New Roman"/>
                <w:sz w:val="24"/>
              </w:rPr>
              <w:t>СПК «имени Кирова»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6537C1" w:rsidRDefault="00CA6CF7" w:rsidP="00CA6CF7">
            <w:pPr>
              <w:rPr>
                <w:rFonts w:ascii="Times New Roman" w:hAnsi="Times New Roman" w:cs="Times New Roman"/>
                <w:sz w:val="24"/>
              </w:rPr>
            </w:pPr>
            <w:r w:rsidRPr="00CA6CF7"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  <w:tr w:rsidR="00CA6CF7" w:rsidRPr="006537C1" w:rsidTr="00CA6CF7">
        <w:trPr>
          <w:trHeight w:val="3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6537C1" w:rsidRDefault="00CA6CF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F7" w:rsidRPr="001B11E5" w:rsidRDefault="00CA6CF7" w:rsidP="002D7172">
            <w:pPr>
              <w:rPr>
                <w:rFonts w:ascii="Times New Roman" w:hAnsi="Times New Roman" w:cs="Times New Roman"/>
                <w:sz w:val="24"/>
              </w:rPr>
            </w:pPr>
            <w:r w:rsidRPr="001B11E5">
              <w:rPr>
                <w:rFonts w:ascii="Times New Roman" w:hAnsi="Times New Roman" w:cs="Times New Roman"/>
                <w:sz w:val="24"/>
              </w:rPr>
              <w:t>Пожарный водоем (резервуар)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1B11E5" w:rsidRDefault="00CA6CF7" w:rsidP="001B11E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B11E5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1B11E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1B11E5">
              <w:rPr>
                <w:rFonts w:ascii="Times New Roman" w:hAnsi="Times New Roman" w:cs="Times New Roman"/>
                <w:sz w:val="24"/>
              </w:rPr>
              <w:t>Самарка</w:t>
            </w:r>
            <w:proofErr w:type="gramEnd"/>
            <w:r w:rsidRPr="001B11E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B11E5" w:rsidRPr="001B11E5">
              <w:rPr>
                <w:rFonts w:ascii="Times New Roman" w:hAnsi="Times New Roman" w:cs="Times New Roman"/>
                <w:sz w:val="24"/>
              </w:rPr>
              <w:t>северо-восточная часть села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1B11E5" w:rsidRDefault="00CA6CF7" w:rsidP="002D7172">
            <w:pPr>
              <w:rPr>
                <w:rFonts w:ascii="Times New Roman" w:hAnsi="Times New Roman" w:cs="Times New Roman"/>
                <w:sz w:val="24"/>
              </w:rPr>
            </w:pPr>
            <w:r w:rsidRPr="001B11E5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 w:rsidRPr="001B11E5">
              <w:rPr>
                <w:rFonts w:ascii="Times New Roman" w:hAnsi="Times New Roman" w:cs="Times New Roman"/>
                <w:sz w:val="24"/>
              </w:rPr>
              <w:t>Рубцовского</w:t>
            </w:r>
            <w:proofErr w:type="spellEnd"/>
            <w:r w:rsidRPr="001B11E5">
              <w:rPr>
                <w:rFonts w:ascii="Times New Roman" w:hAnsi="Times New Roman" w:cs="Times New Roman"/>
                <w:sz w:val="24"/>
              </w:rPr>
              <w:t xml:space="preserve"> района Алтайского края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6537C1" w:rsidRDefault="001B11E5" w:rsidP="002D71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A6CF7" w:rsidRPr="001B11E5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CA6CF7" w:rsidRPr="006537C1" w:rsidTr="00CA6CF7">
        <w:trPr>
          <w:trHeight w:val="3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6537C1" w:rsidRDefault="00CA6CF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F7" w:rsidRPr="001B11E5" w:rsidRDefault="00CA6CF7" w:rsidP="002D7172">
            <w:pPr>
              <w:rPr>
                <w:rFonts w:ascii="Times New Roman" w:hAnsi="Times New Roman" w:cs="Times New Roman"/>
                <w:sz w:val="24"/>
              </w:rPr>
            </w:pPr>
            <w:r w:rsidRPr="001B11E5">
              <w:rPr>
                <w:rFonts w:ascii="Times New Roman" w:hAnsi="Times New Roman" w:cs="Times New Roman"/>
                <w:sz w:val="24"/>
              </w:rPr>
              <w:t>Водонапорная башня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1B11E5" w:rsidRDefault="00CA6CF7" w:rsidP="00CA6CF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B11E5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1B11E5">
              <w:rPr>
                <w:rFonts w:ascii="Times New Roman" w:hAnsi="Times New Roman" w:cs="Times New Roman"/>
                <w:sz w:val="24"/>
              </w:rPr>
              <w:t>. Самарка, ул. Новая, 25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1B11E5" w:rsidRDefault="00CA6CF7" w:rsidP="002D7172">
            <w:pPr>
              <w:rPr>
                <w:rFonts w:ascii="Times New Roman" w:hAnsi="Times New Roman" w:cs="Times New Roman"/>
                <w:sz w:val="24"/>
              </w:rPr>
            </w:pPr>
            <w:r w:rsidRPr="001B11E5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 w:rsidRPr="001B11E5">
              <w:rPr>
                <w:rFonts w:ascii="Times New Roman" w:hAnsi="Times New Roman" w:cs="Times New Roman"/>
                <w:sz w:val="24"/>
              </w:rPr>
              <w:t>Рубцовского</w:t>
            </w:r>
            <w:proofErr w:type="spellEnd"/>
            <w:r w:rsidRPr="001B11E5">
              <w:rPr>
                <w:rFonts w:ascii="Times New Roman" w:hAnsi="Times New Roman" w:cs="Times New Roman"/>
                <w:sz w:val="24"/>
              </w:rPr>
              <w:t xml:space="preserve"> района Алтайского края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F7" w:rsidRPr="006537C1" w:rsidRDefault="001B11E5" w:rsidP="002D7172">
            <w:pPr>
              <w:rPr>
                <w:rFonts w:ascii="Times New Roman" w:hAnsi="Times New Roman" w:cs="Times New Roman"/>
                <w:sz w:val="24"/>
              </w:rPr>
            </w:pPr>
            <w:r w:rsidRPr="001B11E5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7A1BA2" w:rsidRDefault="007A1BA2"/>
    <w:sectPr w:rsidR="007A1BA2" w:rsidSect="007A1BA2">
      <w:pgSz w:w="11906" w:h="16838"/>
      <w:pgMar w:top="1134" w:right="567" w:bottom="1134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9D"/>
    <w:multiLevelType w:val="multilevel"/>
    <w:tmpl w:val="BCAC94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8A439E"/>
    <w:multiLevelType w:val="multilevel"/>
    <w:tmpl w:val="A74805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7A1BA2"/>
    <w:rsid w:val="001B11E5"/>
    <w:rsid w:val="00234004"/>
    <w:rsid w:val="002D4015"/>
    <w:rsid w:val="003C08FB"/>
    <w:rsid w:val="0041762E"/>
    <w:rsid w:val="005009D1"/>
    <w:rsid w:val="006537C1"/>
    <w:rsid w:val="007A1BA2"/>
    <w:rsid w:val="007F2839"/>
    <w:rsid w:val="00B62477"/>
    <w:rsid w:val="00C34FDA"/>
    <w:rsid w:val="00CA6CF7"/>
    <w:rsid w:val="00E4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A2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7A1BA2"/>
    <w:pPr>
      <w:spacing w:before="240" w:after="0"/>
      <w:outlineLvl w:val="0"/>
    </w:pPr>
  </w:style>
  <w:style w:type="paragraph" w:customStyle="1" w:styleId="Heading2">
    <w:name w:val="Heading 2"/>
    <w:basedOn w:val="a3"/>
    <w:next w:val="a5"/>
    <w:qFormat/>
    <w:rsid w:val="007A1BA2"/>
    <w:pPr>
      <w:spacing w:before="240" w:after="0"/>
      <w:outlineLvl w:val="1"/>
    </w:pPr>
  </w:style>
  <w:style w:type="paragraph" w:customStyle="1" w:styleId="Heading3">
    <w:name w:val="Heading 3"/>
    <w:basedOn w:val="a3"/>
    <w:next w:val="a5"/>
    <w:qFormat/>
    <w:rsid w:val="007A1BA2"/>
    <w:pPr>
      <w:spacing w:before="240" w:after="0"/>
      <w:outlineLvl w:val="2"/>
    </w:pPr>
  </w:style>
  <w:style w:type="paragraph" w:customStyle="1" w:styleId="Heading4">
    <w:name w:val="Heading 4"/>
    <w:basedOn w:val="a3"/>
    <w:next w:val="a5"/>
    <w:qFormat/>
    <w:rsid w:val="007A1BA2"/>
    <w:pPr>
      <w:spacing w:before="240" w:after="0"/>
      <w:outlineLvl w:val="3"/>
    </w:pPr>
  </w:style>
  <w:style w:type="paragraph" w:customStyle="1" w:styleId="Heading5">
    <w:name w:val="Heading 5"/>
    <w:basedOn w:val="a3"/>
    <w:next w:val="a5"/>
    <w:qFormat/>
    <w:rsid w:val="007A1BA2"/>
    <w:pPr>
      <w:spacing w:before="240" w:after="0"/>
      <w:outlineLvl w:val="4"/>
    </w:pPr>
  </w:style>
  <w:style w:type="paragraph" w:customStyle="1" w:styleId="Heading6">
    <w:name w:val="Heading 6"/>
    <w:basedOn w:val="a3"/>
    <w:next w:val="a5"/>
    <w:qFormat/>
    <w:rsid w:val="007A1BA2"/>
    <w:pPr>
      <w:outlineLvl w:val="5"/>
    </w:pPr>
  </w:style>
  <w:style w:type="paragraph" w:customStyle="1" w:styleId="Heading7">
    <w:name w:val="Heading 7"/>
    <w:basedOn w:val="a3"/>
    <w:next w:val="a5"/>
    <w:qFormat/>
    <w:rsid w:val="007A1BA2"/>
    <w:pPr>
      <w:spacing w:before="240" w:after="0"/>
      <w:outlineLvl w:val="6"/>
    </w:pPr>
  </w:style>
  <w:style w:type="paragraph" w:customStyle="1" w:styleId="Heading8">
    <w:name w:val="Heading 8"/>
    <w:basedOn w:val="a3"/>
    <w:next w:val="a5"/>
    <w:qFormat/>
    <w:rsid w:val="007A1BA2"/>
    <w:pPr>
      <w:spacing w:before="240" w:after="0"/>
      <w:outlineLvl w:val="7"/>
    </w:pPr>
  </w:style>
  <w:style w:type="paragraph" w:customStyle="1" w:styleId="Heading9">
    <w:name w:val="Heading 9"/>
    <w:basedOn w:val="a3"/>
    <w:next w:val="a5"/>
    <w:qFormat/>
    <w:rsid w:val="007A1BA2"/>
    <w:pPr>
      <w:spacing w:before="240" w:after="0"/>
      <w:outlineLvl w:val="8"/>
    </w:pPr>
  </w:style>
  <w:style w:type="character" w:customStyle="1" w:styleId="a6">
    <w:name w:val="Символ нумерации"/>
    <w:qFormat/>
    <w:rsid w:val="007A1BA2"/>
  </w:style>
  <w:style w:type="character" w:customStyle="1" w:styleId="a7">
    <w:name w:val="Маркеры списка"/>
    <w:qFormat/>
    <w:rsid w:val="007A1BA2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7A1BA2"/>
  </w:style>
  <w:style w:type="character" w:customStyle="1" w:styleId="a9">
    <w:name w:val="Привязка сноски"/>
    <w:rsid w:val="007A1BA2"/>
    <w:rPr>
      <w:vertAlign w:val="superscript"/>
    </w:rPr>
  </w:style>
  <w:style w:type="character" w:styleId="aa">
    <w:name w:val="page number"/>
    <w:qFormat/>
    <w:rsid w:val="007A1BA2"/>
  </w:style>
  <w:style w:type="character" w:customStyle="1" w:styleId="ab">
    <w:name w:val="Символы названия"/>
    <w:qFormat/>
    <w:rsid w:val="007A1BA2"/>
  </w:style>
  <w:style w:type="character" w:customStyle="1" w:styleId="ac">
    <w:name w:val="Буквица"/>
    <w:qFormat/>
    <w:rsid w:val="007A1BA2"/>
  </w:style>
  <w:style w:type="character" w:customStyle="1" w:styleId="-">
    <w:name w:val="Интернет-ссылка"/>
    <w:rsid w:val="007A1BA2"/>
    <w:rPr>
      <w:color w:val="000080"/>
      <w:u w:val="single"/>
    </w:rPr>
  </w:style>
  <w:style w:type="character" w:customStyle="1" w:styleId="ad">
    <w:name w:val="Посещённая гиперссылка"/>
    <w:rsid w:val="007A1BA2"/>
    <w:rPr>
      <w:color w:val="800000"/>
      <w:u w:val="single"/>
    </w:rPr>
  </w:style>
  <w:style w:type="character" w:customStyle="1" w:styleId="ae">
    <w:name w:val="Заполнитель"/>
    <w:qFormat/>
    <w:rsid w:val="007A1BA2"/>
    <w:rPr>
      <w:smallCaps/>
      <w:color w:val="008080"/>
      <w:u w:val="dotted"/>
    </w:rPr>
  </w:style>
  <w:style w:type="character" w:customStyle="1" w:styleId="af">
    <w:name w:val="Ссылка указателя"/>
    <w:qFormat/>
    <w:rsid w:val="007A1BA2"/>
  </w:style>
  <w:style w:type="character" w:customStyle="1" w:styleId="af0">
    <w:name w:val="Символ концевой сноски"/>
    <w:qFormat/>
    <w:rsid w:val="007A1BA2"/>
  </w:style>
  <w:style w:type="character" w:customStyle="1" w:styleId="af1">
    <w:name w:val="Нумерация строк"/>
    <w:rsid w:val="007A1BA2"/>
  </w:style>
  <w:style w:type="character" w:customStyle="1" w:styleId="af2">
    <w:name w:val="Основной элемент указателя"/>
    <w:qFormat/>
    <w:rsid w:val="007A1BA2"/>
    <w:rPr>
      <w:b/>
      <w:bCs/>
    </w:rPr>
  </w:style>
  <w:style w:type="character" w:customStyle="1" w:styleId="af3">
    <w:name w:val="Привязка концевой сноски"/>
    <w:rsid w:val="007A1BA2"/>
    <w:rPr>
      <w:vertAlign w:val="superscript"/>
    </w:rPr>
  </w:style>
  <w:style w:type="character" w:customStyle="1" w:styleId="af4">
    <w:name w:val="Фуригана"/>
    <w:qFormat/>
    <w:rsid w:val="007A1BA2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7A1BA2"/>
    <w:rPr>
      <w:eastAsianLayout w:id="-944507136" w:vert="1"/>
    </w:rPr>
  </w:style>
  <w:style w:type="character" w:styleId="af6">
    <w:name w:val="Emphasis"/>
    <w:qFormat/>
    <w:rsid w:val="007A1BA2"/>
    <w:rPr>
      <w:i/>
      <w:iCs/>
    </w:rPr>
  </w:style>
  <w:style w:type="character" w:customStyle="1" w:styleId="1">
    <w:name w:val="Цитата1"/>
    <w:qFormat/>
    <w:rsid w:val="007A1BA2"/>
    <w:rPr>
      <w:i/>
      <w:iCs/>
    </w:rPr>
  </w:style>
  <w:style w:type="character" w:customStyle="1" w:styleId="af7">
    <w:name w:val="Выделение жирным"/>
    <w:qFormat/>
    <w:rsid w:val="007A1BA2"/>
    <w:rPr>
      <w:b/>
      <w:bCs/>
    </w:rPr>
  </w:style>
  <w:style w:type="character" w:customStyle="1" w:styleId="af8">
    <w:name w:val="Исходный текст"/>
    <w:qFormat/>
    <w:rsid w:val="007A1BA2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7A1BA2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7A1BA2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7A1BA2"/>
    <w:rPr>
      <w:i/>
      <w:iCs/>
    </w:rPr>
  </w:style>
  <w:style w:type="character" w:customStyle="1" w:styleId="afc">
    <w:name w:val="Определение"/>
    <w:qFormat/>
    <w:rsid w:val="007A1BA2"/>
  </w:style>
  <w:style w:type="character" w:customStyle="1" w:styleId="afd">
    <w:name w:val="Непропорциональный текст"/>
    <w:qFormat/>
    <w:rsid w:val="007A1BA2"/>
    <w:rPr>
      <w:rFonts w:ascii="Liberation Mono" w:eastAsia="Liberation Mono" w:hAnsi="Liberation Mono" w:cs="Liberation Mono"/>
    </w:rPr>
  </w:style>
  <w:style w:type="character" w:customStyle="1" w:styleId="WW8Num3z0">
    <w:name w:val="WW8Num3z0"/>
    <w:qFormat/>
    <w:rsid w:val="007A1BA2"/>
  </w:style>
  <w:style w:type="character" w:customStyle="1" w:styleId="WW8Num3z1">
    <w:name w:val="WW8Num3z1"/>
    <w:qFormat/>
    <w:rsid w:val="007A1BA2"/>
  </w:style>
  <w:style w:type="character" w:customStyle="1" w:styleId="WW8Num3z2">
    <w:name w:val="WW8Num3z2"/>
    <w:qFormat/>
    <w:rsid w:val="007A1BA2"/>
  </w:style>
  <w:style w:type="character" w:customStyle="1" w:styleId="WW8Num3z3">
    <w:name w:val="WW8Num3z3"/>
    <w:qFormat/>
    <w:rsid w:val="007A1BA2"/>
  </w:style>
  <w:style w:type="character" w:customStyle="1" w:styleId="WW8Num3z4">
    <w:name w:val="WW8Num3z4"/>
    <w:qFormat/>
    <w:rsid w:val="007A1BA2"/>
  </w:style>
  <w:style w:type="character" w:customStyle="1" w:styleId="WW8Num3z5">
    <w:name w:val="WW8Num3z5"/>
    <w:qFormat/>
    <w:rsid w:val="007A1BA2"/>
  </w:style>
  <w:style w:type="character" w:customStyle="1" w:styleId="WW8Num3z6">
    <w:name w:val="WW8Num3z6"/>
    <w:qFormat/>
    <w:rsid w:val="007A1BA2"/>
  </w:style>
  <w:style w:type="character" w:customStyle="1" w:styleId="WW8Num3z7">
    <w:name w:val="WW8Num3z7"/>
    <w:qFormat/>
    <w:rsid w:val="007A1BA2"/>
  </w:style>
  <w:style w:type="character" w:customStyle="1" w:styleId="WW8Num3z8">
    <w:name w:val="WW8Num3z8"/>
    <w:qFormat/>
    <w:rsid w:val="007A1BA2"/>
  </w:style>
  <w:style w:type="character" w:customStyle="1" w:styleId="afe">
    <w:name w:val="Текст выноски Знак"/>
    <w:basedOn w:val="a0"/>
    <w:uiPriority w:val="99"/>
    <w:semiHidden/>
    <w:qFormat/>
    <w:rsid w:val="00B9647F"/>
    <w:rPr>
      <w:rFonts w:ascii="Segoe UI" w:hAnsi="Segoe UI" w:cs="Segoe UI"/>
      <w:sz w:val="18"/>
      <w:szCs w:val="18"/>
    </w:rPr>
  </w:style>
  <w:style w:type="paragraph" w:customStyle="1" w:styleId="aff">
    <w:name w:val="Заголовок"/>
    <w:basedOn w:val="a"/>
    <w:next w:val="a5"/>
    <w:qFormat/>
    <w:rsid w:val="007A1BA2"/>
    <w:pPr>
      <w:keepNext/>
      <w:spacing w:before="240" w:after="120"/>
    </w:pPr>
    <w:rPr>
      <w:rFonts w:eastAsia="Tahoma" w:cs="Noto Sans Devanagari"/>
      <w:szCs w:val="28"/>
    </w:rPr>
  </w:style>
  <w:style w:type="paragraph" w:styleId="a5">
    <w:name w:val="Body Text"/>
    <w:basedOn w:val="a"/>
    <w:rsid w:val="007A1BA2"/>
    <w:pPr>
      <w:contextualSpacing/>
      <w:jc w:val="both"/>
    </w:pPr>
  </w:style>
  <w:style w:type="paragraph" w:styleId="aff0">
    <w:name w:val="List"/>
    <w:basedOn w:val="a5"/>
    <w:rsid w:val="007A1BA2"/>
  </w:style>
  <w:style w:type="paragraph" w:customStyle="1" w:styleId="Caption">
    <w:name w:val="Caption"/>
    <w:basedOn w:val="a"/>
    <w:qFormat/>
    <w:rsid w:val="007A1BA2"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1">
    <w:name w:val="index heading"/>
    <w:basedOn w:val="a3"/>
    <w:qFormat/>
    <w:rsid w:val="007A1BA2"/>
  </w:style>
  <w:style w:type="paragraph" w:styleId="a3">
    <w:name w:val="Title"/>
    <w:basedOn w:val="a"/>
    <w:next w:val="a4"/>
    <w:qFormat/>
    <w:rsid w:val="007A1BA2"/>
    <w:pPr>
      <w:spacing w:after="170"/>
    </w:pPr>
    <w:rPr>
      <w:b/>
    </w:rPr>
  </w:style>
  <w:style w:type="paragraph" w:styleId="aff2">
    <w:name w:val="caption"/>
    <w:basedOn w:val="a"/>
    <w:qFormat/>
    <w:rsid w:val="007A1BA2"/>
  </w:style>
  <w:style w:type="paragraph" w:customStyle="1" w:styleId="aff3">
    <w:name w:val="Блочная цитата"/>
    <w:basedOn w:val="a"/>
    <w:qFormat/>
    <w:rsid w:val="007A1BA2"/>
  </w:style>
  <w:style w:type="paragraph" w:styleId="aff4">
    <w:name w:val="Subtitle"/>
    <w:basedOn w:val="a"/>
    <w:next w:val="a4"/>
    <w:qFormat/>
    <w:rsid w:val="007A1BA2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7A1BA2"/>
  </w:style>
  <w:style w:type="paragraph" w:customStyle="1" w:styleId="aff5">
    <w:name w:val="Обратный отступ"/>
    <w:basedOn w:val="a5"/>
    <w:qFormat/>
    <w:rsid w:val="007A1BA2"/>
    <w:pPr>
      <w:tabs>
        <w:tab w:val="left" w:pos="0"/>
      </w:tabs>
    </w:pPr>
  </w:style>
  <w:style w:type="paragraph" w:styleId="aff6">
    <w:name w:val="Salutation"/>
    <w:basedOn w:val="a"/>
    <w:rsid w:val="007A1BA2"/>
  </w:style>
  <w:style w:type="paragraph" w:styleId="aff7">
    <w:name w:val="Signature"/>
    <w:basedOn w:val="a"/>
    <w:rsid w:val="007A1BA2"/>
    <w:pPr>
      <w:tabs>
        <w:tab w:val="right" w:pos="31680"/>
      </w:tabs>
      <w:jc w:val="left"/>
    </w:pPr>
  </w:style>
  <w:style w:type="paragraph" w:customStyle="1" w:styleId="aff8">
    <w:name w:val="Отступы"/>
    <w:basedOn w:val="a5"/>
    <w:qFormat/>
    <w:rsid w:val="007A1BA2"/>
    <w:pPr>
      <w:tabs>
        <w:tab w:val="left" w:pos="0"/>
      </w:tabs>
    </w:pPr>
  </w:style>
  <w:style w:type="paragraph" w:styleId="aff9">
    <w:name w:val="annotation text"/>
    <w:basedOn w:val="a5"/>
    <w:qFormat/>
    <w:rsid w:val="007A1BA2"/>
  </w:style>
  <w:style w:type="paragraph" w:customStyle="1" w:styleId="10">
    <w:name w:val="Заголовок 10"/>
    <w:basedOn w:val="a3"/>
    <w:next w:val="a5"/>
    <w:qFormat/>
    <w:rsid w:val="007A1BA2"/>
    <w:pPr>
      <w:spacing w:after="0"/>
    </w:pPr>
  </w:style>
  <w:style w:type="paragraph" w:customStyle="1" w:styleId="11">
    <w:name w:val="Начало нумерованного списка 1"/>
    <w:basedOn w:val="aff0"/>
    <w:next w:val="4"/>
    <w:qFormat/>
    <w:rsid w:val="007A1BA2"/>
  </w:style>
  <w:style w:type="paragraph" w:styleId="4">
    <w:name w:val="List Bullet 4"/>
    <w:basedOn w:val="aff0"/>
    <w:qFormat/>
    <w:rsid w:val="007A1BA2"/>
  </w:style>
  <w:style w:type="paragraph" w:customStyle="1" w:styleId="12">
    <w:name w:val="Конец нумерованного списка 1"/>
    <w:basedOn w:val="aff0"/>
    <w:next w:val="4"/>
    <w:qFormat/>
    <w:rsid w:val="007A1BA2"/>
  </w:style>
  <w:style w:type="paragraph" w:customStyle="1" w:styleId="13">
    <w:name w:val="Продолжение нумерованного списка 1"/>
    <w:basedOn w:val="aff0"/>
    <w:qFormat/>
    <w:rsid w:val="007A1BA2"/>
  </w:style>
  <w:style w:type="paragraph" w:customStyle="1" w:styleId="2">
    <w:name w:val="Начало нумерованного списка 2"/>
    <w:basedOn w:val="aff0"/>
    <w:next w:val="20"/>
    <w:qFormat/>
    <w:rsid w:val="007A1BA2"/>
  </w:style>
  <w:style w:type="paragraph" w:styleId="20">
    <w:name w:val="List Number 2"/>
    <w:basedOn w:val="aff0"/>
    <w:qFormat/>
    <w:rsid w:val="007A1BA2"/>
  </w:style>
  <w:style w:type="paragraph" w:customStyle="1" w:styleId="21">
    <w:name w:val="Конец нумерованного списка 2"/>
    <w:basedOn w:val="aff0"/>
    <w:next w:val="20"/>
    <w:qFormat/>
    <w:rsid w:val="007A1BA2"/>
  </w:style>
  <w:style w:type="paragraph" w:customStyle="1" w:styleId="22">
    <w:name w:val="Продолжение нумерованного списка 2"/>
    <w:basedOn w:val="aff0"/>
    <w:qFormat/>
    <w:rsid w:val="007A1BA2"/>
  </w:style>
  <w:style w:type="paragraph" w:customStyle="1" w:styleId="3">
    <w:name w:val="Начало нумерованного списка 3"/>
    <w:basedOn w:val="aff0"/>
    <w:next w:val="30"/>
    <w:qFormat/>
    <w:rsid w:val="007A1BA2"/>
  </w:style>
  <w:style w:type="paragraph" w:styleId="30">
    <w:name w:val="List Number 3"/>
    <w:basedOn w:val="aff0"/>
    <w:qFormat/>
    <w:rsid w:val="007A1BA2"/>
  </w:style>
  <w:style w:type="paragraph" w:customStyle="1" w:styleId="31">
    <w:name w:val="Конец нумерованного списка 3"/>
    <w:basedOn w:val="aff0"/>
    <w:next w:val="30"/>
    <w:qFormat/>
    <w:rsid w:val="007A1BA2"/>
  </w:style>
  <w:style w:type="paragraph" w:customStyle="1" w:styleId="32">
    <w:name w:val="Продолжение нумерованного списка 3"/>
    <w:basedOn w:val="aff0"/>
    <w:qFormat/>
    <w:rsid w:val="007A1BA2"/>
  </w:style>
  <w:style w:type="paragraph" w:customStyle="1" w:styleId="40">
    <w:name w:val="Начало нумерованного списка 4"/>
    <w:basedOn w:val="aff0"/>
    <w:next w:val="41"/>
    <w:qFormat/>
    <w:rsid w:val="007A1BA2"/>
  </w:style>
  <w:style w:type="paragraph" w:styleId="41">
    <w:name w:val="List Number 4"/>
    <w:basedOn w:val="aff0"/>
    <w:qFormat/>
    <w:rsid w:val="007A1BA2"/>
  </w:style>
  <w:style w:type="paragraph" w:customStyle="1" w:styleId="42">
    <w:name w:val="Конец нумерованного списка 4"/>
    <w:basedOn w:val="aff0"/>
    <w:next w:val="41"/>
    <w:qFormat/>
    <w:rsid w:val="007A1BA2"/>
  </w:style>
  <w:style w:type="paragraph" w:customStyle="1" w:styleId="43">
    <w:name w:val="Продолжение нумерованного списка 4"/>
    <w:basedOn w:val="aff0"/>
    <w:qFormat/>
    <w:rsid w:val="007A1BA2"/>
  </w:style>
  <w:style w:type="paragraph" w:customStyle="1" w:styleId="5">
    <w:name w:val="Начало нумерованного списка 5"/>
    <w:basedOn w:val="aff0"/>
    <w:next w:val="50"/>
    <w:qFormat/>
    <w:rsid w:val="007A1BA2"/>
  </w:style>
  <w:style w:type="paragraph" w:styleId="50">
    <w:name w:val="List Number 5"/>
    <w:basedOn w:val="aff0"/>
    <w:qFormat/>
    <w:rsid w:val="007A1BA2"/>
  </w:style>
  <w:style w:type="paragraph" w:customStyle="1" w:styleId="51">
    <w:name w:val="Конец нумерованного списка 5"/>
    <w:basedOn w:val="aff0"/>
    <w:next w:val="50"/>
    <w:qFormat/>
    <w:rsid w:val="007A1BA2"/>
  </w:style>
  <w:style w:type="paragraph" w:customStyle="1" w:styleId="52">
    <w:name w:val="Продолжение нумерованного списка 5"/>
    <w:basedOn w:val="aff0"/>
    <w:qFormat/>
    <w:rsid w:val="007A1BA2"/>
  </w:style>
  <w:style w:type="paragraph" w:customStyle="1" w:styleId="14">
    <w:name w:val="Начало маркированного списка 1"/>
    <w:basedOn w:val="aff0"/>
    <w:next w:val="33"/>
    <w:qFormat/>
    <w:rsid w:val="007A1BA2"/>
  </w:style>
  <w:style w:type="paragraph" w:styleId="33">
    <w:name w:val="List Bullet 3"/>
    <w:basedOn w:val="aff0"/>
    <w:qFormat/>
    <w:rsid w:val="007A1BA2"/>
  </w:style>
  <w:style w:type="paragraph" w:customStyle="1" w:styleId="15">
    <w:name w:val="Конец маркированного списка 1"/>
    <w:basedOn w:val="aff0"/>
    <w:next w:val="33"/>
    <w:qFormat/>
    <w:rsid w:val="007A1BA2"/>
  </w:style>
  <w:style w:type="paragraph" w:styleId="affa">
    <w:name w:val="List Continue"/>
    <w:basedOn w:val="aff0"/>
    <w:qFormat/>
    <w:rsid w:val="007A1BA2"/>
  </w:style>
  <w:style w:type="paragraph" w:customStyle="1" w:styleId="23">
    <w:name w:val="Начало маркированного списка 2"/>
    <w:basedOn w:val="aff0"/>
    <w:next w:val="33"/>
    <w:qFormat/>
    <w:rsid w:val="007A1BA2"/>
  </w:style>
  <w:style w:type="paragraph" w:customStyle="1" w:styleId="24">
    <w:name w:val="Конец маркированного списка 2"/>
    <w:basedOn w:val="aff0"/>
    <w:next w:val="33"/>
    <w:qFormat/>
    <w:rsid w:val="007A1BA2"/>
  </w:style>
  <w:style w:type="paragraph" w:styleId="25">
    <w:name w:val="List Continue 2"/>
    <w:basedOn w:val="aff0"/>
    <w:qFormat/>
    <w:rsid w:val="007A1BA2"/>
  </w:style>
  <w:style w:type="paragraph" w:customStyle="1" w:styleId="34">
    <w:name w:val="Начало маркированного списка 3"/>
    <w:basedOn w:val="aff0"/>
    <w:next w:val="4"/>
    <w:qFormat/>
    <w:rsid w:val="007A1BA2"/>
  </w:style>
  <w:style w:type="paragraph" w:customStyle="1" w:styleId="35">
    <w:name w:val="Конец маркированного списка 3"/>
    <w:basedOn w:val="aff0"/>
    <w:next w:val="4"/>
    <w:qFormat/>
    <w:rsid w:val="007A1BA2"/>
  </w:style>
  <w:style w:type="paragraph" w:styleId="36">
    <w:name w:val="List Continue 3"/>
    <w:basedOn w:val="aff0"/>
    <w:qFormat/>
    <w:rsid w:val="007A1BA2"/>
  </w:style>
  <w:style w:type="paragraph" w:customStyle="1" w:styleId="44">
    <w:name w:val="Начало маркированного списка 4"/>
    <w:basedOn w:val="aff0"/>
    <w:next w:val="53"/>
    <w:qFormat/>
    <w:rsid w:val="007A1BA2"/>
  </w:style>
  <w:style w:type="paragraph" w:styleId="53">
    <w:name w:val="List Bullet 5"/>
    <w:basedOn w:val="aff0"/>
    <w:qFormat/>
    <w:rsid w:val="007A1BA2"/>
  </w:style>
  <w:style w:type="paragraph" w:customStyle="1" w:styleId="45">
    <w:name w:val="Конец маркированного списка 4"/>
    <w:basedOn w:val="aff0"/>
    <w:next w:val="53"/>
    <w:qFormat/>
    <w:rsid w:val="007A1BA2"/>
  </w:style>
  <w:style w:type="paragraph" w:styleId="46">
    <w:name w:val="List Continue 4"/>
    <w:basedOn w:val="aff0"/>
    <w:qFormat/>
    <w:rsid w:val="007A1BA2"/>
  </w:style>
  <w:style w:type="paragraph" w:customStyle="1" w:styleId="54">
    <w:name w:val="Начало маркированного списка 5"/>
    <w:basedOn w:val="aff0"/>
    <w:next w:val="affb"/>
    <w:qFormat/>
    <w:rsid w:val="007A1BA2"/>
  </w:style>
  <w:style w:type="paragraph" w:styleId="affb">
    <w:name w:val="List Number"/>
    <w:basedOn w:val="aff0"/>
    <w:qFormat/>
    <w:rsid w:val="007A1BA2"/>
  </w:style>
  <w:style w:type="paragraph" w:customStyle="1" w:styleId="55">
    <w:name w:val="Конец маркированного списка 5"/>
    <w:basedOn w:val="aff0"/>
    <w:next w:val="affb"/>
    <w:qFormat/>
    <w:rsid w:val="007A1BA2"/>
  </w:style>
  <w:style w:type="paragraph" w:styleId="56">
    <w:name w:val="List Continue 5"/>
    <w:basedOn w:val="aff0"/>
    <w:qFormat/>
    <w:rsid w:val="007A1BA2"/>
  </w:style>
  <w:style w:type="paragraph" w:styleId="16">
    <w:name w:val="index 1"/>
    <w:basedOn w:val="aff1"/>
    <w:qFormat/>
    <w:rsid w:val="007A1BA2"/>
  </w:style>
  <w:style w:type="paragraph" w:styleId="26">
    <w:name w:val="index 2"/>
    <w:basedOn w:val="aff1"/>
    <w:qFormat/>
    <w:rsid w:val="007A1BA2"/>
  </w:style>
  <w:style w:type="paragraph" w:styleId="37">
    <w:name w:val="index 3"/>
    <w:basedOn w:val="aff1"/>
    <w:qFormat/>
    <w:rsid w:val="007A1BA2"/>
  </w:style>
  <w:style w:type="paragraph" w:customStyle="1" w:styleId="affc">
    <w:name w:val="Разделитель предметного указателя"/>
    <w:basedOn w:val="aff1"/>
    <w:qFormat/>
    <w:rsid w:val="007A1BA2"/>
  </w:style>
  <w:style w:type="paragraph" w:styleId="affd">
    <w:name w:val="toa heading"/>
    <w:basedOn w:val="a3"/>
    <w:next w:val="TOC1"/>
    <w:qFormat/>
    <w:rsid w:val="007A1BA2"/>
  </w:style>
  <w:style w:type="paragraph" w:customStyle="1" w:styleId="TOC1">
    <w:name w:val="TOC 1"/>
    <w:basedOn w:val="aff1"/>
    <w:rsid w:val="007A1BA2"/>
    <w:pPr>
      <w:tabs>
        <w:tab w:val="right" w:leader="dot" w:pos="9638"/>
      </w:tabs>
    </w:pPr>
  </w:style>
  <w:style w:type="paragraph" w:customStyle="1" w:styleId="TOC2">
    <w:name w:val="TOC 2"/>
    <w:basedOn w:val="aff1"/>
    <w:rsid w:val="007A1BA2"/>
    <w:pPr>
      <w:tabs>
        <w:tab w:val="right" w:leader="dot" w:pos="9355"/>
      </w:tabs>
    </w:pPr>
  </w:style>
  <w:style w:type="paragraph" w:customStyle="1" w:styleId="TOC3">
    <w:name w:val="TOC 3"/>
    <w:basedOn w:val="aff1"/>
    <w:rsid w:val="007A1BA2"/>
    <w:pPr>
      <w:tabs>
        <w:tab w:val="right" w:leader="dot" w:pos="9072"/>
      </w:tabs>
    </w:pPr>
  </w:style>
  <w:style w:type="paragraph" w:customStyle="1" w:styleId="TOC4">
    <w:name w:val="TOC 4"/>
    <w:basedOn w:val="aff1"/>
    <w:rsid w:val="007A1BA2"/>
    <w:pPr>
      <w:tabs>
        <w:tab w:val="right" w:leader="dot" w:pos="8789"/>
      </w:tabs>
    </w:pPr>
  </w:style>
  <w:style w:type="paragraph" w:customStyle="1" w:styleId="TOC5">
    <w:name w:val="TOC 5"/>
    <w:basedOn w:val="aff1"/>
    <w:rsid w:val="007A1BA2"/>
    <w:pPr>
      <w:tabs>
        <w:tab w:val="right" w:leader="dot" w:pos="8506"/>
      </w:tabs>
    </w:pPr>
  </w:style>
  <w:style w:type="paragraph" w:customStyle="1" w:styleId="IndexHeading">
    <w:name w:val="Index Heading"/>
    <w:basedOn w:val="aff"/>
    <w:rsid w:val="007A1BA2"/>
  </w:style>
  <w:style w:type="paragraph" w:customStyle="1" w:styleId="affe">
    <w:name w:val="Заголовок указателей пользователя"/>
    <w:basedOn w:val="a3"/>
    <w:qFormat/>
    <w:rsid w:val="007A1BA2"/>
  </w:style>
  <w:style w:type="paragraph" w:customStyle="1" w:styleId="17">
    <w:name w:val="Указатель пользователя 1"/>
    <w:basedOn w:val="aff1"/>
    <w:qFormat/>
    <w:rsid w:val="007A1BA2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f1"/>
    <w:qFormat/>
    <w:rsid w:val="007A1BA2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f1"/>
    <w:qFormat/>
    <w:rsid w:val="007A1BA2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f1"/>
    <w:qFormat/>
    <w:rsid w:val="007A1BA2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f1"/>
    <w:qFormat/>
    <w:rsid w:val="007A1BA2"/>
    <w:pPr>
      <w:tabs>
        <w:tab w:val="right" w:leader="dot" w:pos="8506"/>
      </w:tabs>
    </w:pPr>
  </w:style>
  <w:style w:type="paragraph" w:customStyle="1" w:styleId="TOC6">
    <w:name w:val="TOC 6"/>
    <w:basedOn w:val="aff1"/>
    <w:rsid w:val="007A1BA2"/>
    <w:pPr>
      <w:tabs>
        <w:tab w:val="right" w:leader="dot" w:pos="8223"/>
      </w:tabs>
    </w:pPr>
  </w:style>
  <w:style w:type="paragraph" w:customStyle="1" w:styleId="TOC7">
    <w:name w:val="TOC 7"/>
    <w:basedOn w:val="aff1"/>
    <w:rsid w:val="007A1BA2"/>
    <w:pPr>
      <w:tabs>
        <w:tab w:val="right" w:leader="dot" w:pos="7940"/>
      </w:tabs>
    </w:pPr>
  </w:style>
  <w:style w:type="paragraph" w:customStyle="1" w:styleId="TOC8">
    <w:name w:val="TOC 8"/>
    <w:basedOn w:val="aff1"/>
    <w:rsid w:val="007A1BA2"/>
    <w:pPr>
      <w:tabs>
        <w:tab w:val="right" w:leader="dot" w:pos="7657"/>
      </w:tabs>
    </w:pPr>
  </w:style>
  <w:style w:type="paragraph" w:customStyle="1" w:styleId="TOC9">
    <w:name w:val="TOC 9"/>
    <w:basedOn w:val="aff1"/>
    <w:rsid w:val="007A1BA2"/>
    <w:pPr>
      <w:tabs>
        <w:tab w:val="right" w:leader="dot" w:pos="7374"/>
      </w:tabs>
    </w:pPr>
  </w:style>
  <w:style w:type="paragraph" w:customStyle="1" w:styleId="100">
    <w:name w:val="Оглавление 10"/>
    <w:basedOn w:val="aff1"/>
    <w:qFormat/>
    <w:rsid w:val="007A1BA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7A1BA2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3"/>
    <w:qFormat/>
    <w:rsid w:val="007A1BA2"/>
  </w:style>
  <w:style w:type="paragraph" w:customStyle="1" w:styleId="18">
    <w:name w:val="Список объектов 1"/>
    <w:basedOn w:val="aff1"/>
    <w:qFormat/>
    <w:rsid w:val="007A1BA2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3"/>
    <w:qFormat/>
    <w:rsid w:val="007A1BA2"/>
  </w:style>
  <w:style w:type="paragraph" w:customStyle="1" w:styleId="19">
    <w:name w:val="Список таблиц 1"/>
    <w:basedOn w:val="aff1"/>
    <w:qFormat/>
    <w:rsid w:val="007A1BA2"/>
    <w:pPr>
      <w:tabs>
        <w:tab w:val="right" w:leader="dot" w:pos="9638"/>
      </w:tabs>
    </w:pPr>
  </w:style>
  <w:style w:type="paragraph" w:styleId="afff1">
    <w:name w:val="table of authorities"/>
    <w:basedOn w:val="a3"/>
    <w:qFormat/>
    <w:rsid w:val="007A1BA2"/>
  </w:style>
  <w:style w:type="paragraph" w:customStyle="1" w:styleId="1a">
    <w:name w:val="Библиография 1"/>
    <w:basedOn w:val="aff1"/>
    <w:qFormat/>
    <w:rsid w:val="007A1BA2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1"/>
    <w:qFormat/>
    <w:rsid w:val="007A1BA2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1"/>
    <w:qFormat/>
    <w:rsid w:val="007A1BA2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1"/>
    <w:qFormat/>
    <w:rsid w:val="007A1BA2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1"/>
    <w:qFormat/>
    <w:rsid w:val="007A1BA2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1"/>
    <w:qFormat/>
    <w:rsid w:val="007A1BA2"/>
    <w:pPr>
      <w:tabs>
        <w:tab w:val="right" w:leader="dot" w:pos="7091"/>
      </w:tabs>
    </w:pPr>
  </w:style>
  <w:style w:type="paragraph" w:customStyle="1" w:styleId="afff2">
    <w:name w:val="Верхний и нижний колонтитулы"/>
    <w:basedOn w:val="a"/>
    <w:qFormat/>
    <w:rsid w:val="007A1BA2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7A1BA2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7A1BA2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7A1BA2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7A1BA2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rsid w:val="007A1BA2"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rsid w:val="007A1BA2"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  <w:rsid w:val="007A1BA2"/>
  </w:style>
  <w:style w:type="paragraph" w:customStyle="1" w:styleId="afff8">
    <w:name w:val="Заголовок таблицы"/>
    <w:basedOn w:val="afff7"/>
    <w:qFormat/>
    <w:rsid w:val="007A1BA2"/>
    <w:rPr>
      <w:b/>
    </w:rPr>
  </w:style>
  <w:style w:type="paragraph" w:customStyle="1" w:styleId="afff9">
    <w:name w:val="Иллюстрация"/>
    <w:basedOn w:val="aff2"/>
    <w:qFormat/>
    <w:rsid w:val="007A1BA2"/>
  </w:style>
  <w:style w:type="paragraph" w:customStyle="1" w:styleId="afffa">
    <w:name w:val="Таблица"/>
    <w:basedOn w:val="aff2"/>
    <w:qFormat/>
    <w:rsid w:val="007A1BA2"/>
  </w:style>
  <w:style w:type="paragraph" w:styleId="afffb">
    <w:name w:val="Plain Text"/>
    <w:basedOn w:val="aff2"/>
    <w:qFormat/>
    <w:rsid w:val="007A1BA2"/>
  </w:style>
  <w:style w:type="paragraph" w:customStyle="1" w:styleId="afffc">
    <w:name w:val="Содержимое врезки"/>
    <w:basedOn w:val="a"/>
    <w:qFormat/>
    <w:rsid w:val="007A1BA2"/>
  </w:style>
  <w:style w:type="paragraph" w:customStyle="1" w:styleId="FootnoteText">
    <w:name w:val="Footnote Text"/>
    <w:basedOn w:val="a"/>
    <w:rsid w:val="007A1BA2"/>
    <w:pPr>
      <w:jc w:val="left"/>
    </w:pPr>
  </w:style>
  <w:style w:type="paragraph" w:styleId="afffd">
    <w:name w:val="envelope address"/>
    <w:basedOn w:val="a"/>
    <w:qFormat/>
    <w:rsid w:val="007A1BA2"/>
  </w:style>
  <w:style w:type="paragraph" w:styleId="28">
    <w:name w:val="envelope return"/>
    <w:basedOn w:val="a"/>
    <w:qFormat/>
    <w:rsid w:val="007A1BA2"/>
  </w:style>
  <w:style w:type="paragraph" w:customStyle="1" w:styleId="EndnoteText">
    <w:name w:val="Endnote Text"/>
    <w:basedOn w:val="a"/>
    <w:rsid w:val="007A1BA2"/>
  </w:style>
  <w:style w:type="paragraph" w:styleId="afffe">
    <w:name w:val="table of figures"/>
    <w:basedOn w:val="aff2"/>
    <w:qFormat/>
    <w:rsid w:val="007A1BA2"/>
  </w:style>
  <w:style w:type="paragraph" w:customStyle="1" w:styleId="affff">
    <w:name w:val="Текст в заданном формате"/>
    <w:basedOn w:val="a"/>
    <w:qFormat/>
    <w:rsid w:val="007A1BA2"/>
  </w:style>
  <w:style w:type="paragraph" w:customStyle="1" w:styleId="affff0">
    <w:name w:val="Горизонтальная линия"/>
    <w:basedOn w:val="a"/>
    <w:next w:val="a5"/>
    <w:qFormat/>
    <w:rsid w:val="007A1BA2"/>
    <w:pPr>
      <w:pBdr>
        <w:bottom w:val="single" w:sz="8" w:space="0" w:color="000000"/>
      </w:pBdr>
    </w:pPr>
    <w:rPr>
      <w:sz w:val="4"/>
    </w:rPr>
  </w:style>
  <w:style w:type="paragraph" w:customStyle="1" w:styleId="affff1">
    <w:name w:val="Содержимое списка"/>
    <w:basedOn w:val="a"/>
    <w:qFormat/>
    <w:rsid w:val="007A1BA2"/>
  </w:style>
  <w:style w:type="paragraph" w:customStyle="1" w:styleId="affff2">
    <w:name w:val="Заголовок списка"/>
    <w:basedOn w:val="a"/>
    <w:next w:val="affff1"/>
    <w:qFormat/>
    <w:rsid w:val="007A1BA2"/>
  </w:style>
  <w:style w:type="paragraph" w:customStyle="1" w:styleId="affff3">
    <w:name w:val="Гриф_Экземпляр"/>
    <w:basedOn w:val="a"/>
    <w:qFormat/>
    <w:rsid w:val="007A1BA2"/>
    <w:rPr>
      <w:sz w:val="24"/>
    </w:rPr>
  </w:style>
  <w:style w:type="paragraph" w:customStyle="1" w:styleId="affff4">
    <w:name w:val="Исполнитель документа"/>
    <w:basedOn w:val="a"/>
    <w:qFormat/>
    <w:rsid w:val="007A1BA2"/>
    <w:pPr>
      <w:jc w:val="left"/>
    </w:pPr>
    <w:rPr>
      <w:sz w:val="24"/>
    </w:rPr>
  </w:style>
  <w:style w:type="paragraph" w:customStyle="1" w:styleId="affff5">
    <w:name w:val="Заголовок списка иллюстраций"/>
    <w:basedOn w:val="a3"/>
    <w:qFormat/>
    <w:rsid w:val="007A1BA2"/>
    <w:pPr>
      <w:suppressLineNumbers/>
    </w:pPr>
  </w:style>
  <w:style w:type="paragraph" w:styleId="affff6">
    <w:name w:val="List Paragraph"/>
    <w:basedOn w:val="a"/>
    <w:qFormat/>
    <w:rsid w:val="007A1BA2"/>
    <w:pPr>
      <w:ind w:left="720"/>
      <w:contextualSpacing/>
    </w:pPr>
  </w:style>
  <w:style w:type="paragraph" w:styleId="affff7">
    <w:name w:val="Balloon Text"/>
    <w:basedOn w:val="a"/>
    <w:uiPriority w:val="99"/>
    <w:semiHidden/>
    <w:unhideWhenUsed/>
    <w:qFormat/>
    <w:rsid w:val="00B9647F"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  <w:rsid w:val="007A1BA2"/>
  </w:style>
  <w:style w:type="numbering" w:customStyle="1" w:styleId="ABC">
    <w:name w:val="Нумерованный ABC"/>
    <w:qFormat/>
    <w:rsid w:val="007A1BA2"/>
  </w:style>
  <w:style w:type="numbering" w:customStyle="1" w:styleId="abc0">
    <w:name w:val="Нумерованный abc"/>
    <w:qFormat/>
    <w:rsid w:val="007A1BA2"/>
  </w:style>
  <w:style w:type="numbering" w:customStyle="1" w:styleId="IVX">
    <w:name w:val="Нумерованный IVX"/>
    <w:qFormat/>
    <w:rsid w:val="007A1BA2"/>
  </w:style>
  <w:style w:type="numbering" w:customStyle="1" w:styleId="ivx0">
    <w:name w:val="Нумерованный ivx"/>
    <w:qFormat/>
    <w:rsid w:val="007A1BA2"/>
  </w:style>
  <w:style w:type="numbering" w:customStyle="1" w:styleId="affff8">
    <w:name w:val="Маркер •"/>
    <w:qFormat/>
    <w:rsid w:val="007A1BA2"/>
  </w:style>
  <w:style w:type="numbering" w:customStyle="1" w:styleId="affff9">
    <w:name w:val="Маркер –"/>
    <w:qFormat/>
    <w:rsid w:val="007A1BA2"/>
  </w:style>
  <w:style w:type="numbering" w:customStyle="1" w:styleId="affffa">
    <w:name w:val="Маркер "/>
    <w:qFormat/>
    <w:rsid w:val="007A1BA2"/>
  </w:style>
  <w:style w:type="numbering" w:customStyle="1" w:styleId="affffb">
    <w:name w:val="Маркер "/>
    <w:qFormat/>
    <w:rsid w:val="007A1BA2"/>
  </w:style>
  <w:style w:type="numbering" w:customStyle="1" w:styleId="affffc">
    <w:name w:val="Маркер "/>
    <w:qFormat/>
    <w:rsid w:val="007A1BA2"/>
  </w:style>
  <w:style w:type="numbering" w:customStyle="1" w:styleId="1b">
    <w:name w:val="Нумерованный 1)"/>
    <w:qFormat/>
    <w:rsid w:val="007A1BA2"/>
  </w:style>
  <w:style w:type="numbering" w:customStyle="1" w:styleId="affffd">
    <w:name w:val="Нумерованный а)"/>
    <w:qFormat/>
    <w:rsid w:val="007A1BA2"/>
  </w:style>
  <w:style w:type="numbering" w:customStyle="1" w:styleId="affffe">
    <w:name w:val="Нумерованный для таблиц"/>
    <w:qFormat/>
    <w:rsid w:val="007A1BA2"/>
  </w:style>
  <w:style w:type="numbering" w:customStyle="1" w:styleId="WW8Num3">
    <w:name w:val="WW8Num3"/>
    <w:qFormat/>
    <w:rsid w:val="007A1B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1EBA-8803-4978-A9BA-BA704E7B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Grizli777</Company>
  <LinksUpToDate>false</LinksUpToDate>
  <CharactersWithSpaces>16731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Земская Татьяна Денисовна</dc:creator>
  <cp:lastModifiedBy> User</cp:lastModifiedBy>
  <cp:revision>2</cp:revision>
  <cp:lastPrinted>2022-06-27T09:50:00Z</cp:lastPrinted>
  <dcterms:created xsi:type="dcterms:W3CDTF">2024-10-09T06:05:00Z</dcterms:created>
  <dcterms:modified xsi:type="dcterms:W3CDTF">2024-10-09T06:05:00Z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