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89" w:rsidRPr="00970CC8" w:rsidRDefault="00C11B89" w:rsidP="00C11B89">
      <w:pPr>
        <w:jc w:val="right"/>
        <w:rPr>
          <w:sz w:val="26"/>
          <w:szCs w:val="26"/>
        </w:rPr>
      </w:pPr>
      <w:r w:rsidRPr="00970CC8">
        <w:rPr>
          <w:sz w:val="26"/>
          <w:szCs w:val="26"/>
        </w:rPr>
        <w:t>ПРОЕКТ</w:t>
      </w:r>
    </w:p>
    <w:p w:rsidR="00630481" w:rsidRPr="00970CC8" w:rsidRDefault="00970CC8" w:rsidP="006304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РОССИЙСКАЯ </w:t>
      </w:r>
      <w:r w:rsidR="00630481" w:rsidRPr="00970CC8">
        <w:rPr>
          <w:b/>
          <w:sz w:val="26"/>
          <w:szCs w:val="26"/>
        </w:rPr>
        <w:t>ФЕДЕРАЦИЯ</w:t>
      </w:r>
    </w:p>
    <w:p w:rsidR="00630481" w:rsidRPr="00970CC8" w:rsidRDefault="00656431" w:rsidP="00630481">
      <w:pPr>
        <w:jc w:val="center"/>
        <w:rPr>
          <w:b/>
          <w:sz w:val="26"/>
          <w:szCs w:val="26"/>
        </w:rPr>
      </w:pPr>
      <w:r w:rsidRPr="00970CC8">
        <w:rPr>
          <w:b/>
          <w:sz w:val="26"/>
          <w:szCs w:val="26"/>
        </w:rPr>
        <w:t xml:space="preserve">РАКИТОВСКОЕ </w:t>
      </w:r>
      <w:r w:rsidR="00970CC8">
        <w:rPr>
          <w:b/>
          <w:sz w:val="26"/>
          <w:szCs w:val="26"/>
        </w:rPr>
        <w:t xml:space="preserve">СЕЛЬСКОЕ СОБРАНИЕ </w:t>
      </w:r>
      <w:r w:rsidR="00630481" w:rsidRPr="00970CC8">
        <w:rPr>
          <w:b/>
          <w:sz w:val="26"/>
          <w:szCs w:val="26"/>
        </w:rPr>
        <w:t>ДЕПУТАТОВ</w:t>
      </w:r>
    </w:p>
    <w:p w:rsidR="00630481" w:rsidRPr="00970CC8" w:rsidRDefault="00970CC8" w:rsidP="006304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РУБЦОВСКОГО РАЙОНА АЛТАЙСКОГО </w:t>
      </w:r>
      <w:r w:rsidR="00630481" w:rsidRPr="00970CC8">
        <w:rPr>
          <w:b/>
          <w:sz w:val="26"/>
          <w:szCs w:val="26"/>
        </w:rPr>
        <w:t>КРАЯ</w:t>
      </w:r>
    </w:p>
    <w:p w:rsidR="00630481" w:rsidRPr="00970CC8" w:rsidRDefault="00630481" w:rsidP="00630481">
      <w:pPr>
        <w:jc w:val="center"/>
        <w:rPr>
          <w:sz w:val="26"/>
          <w:szCs w:val="26"/>
        </w:rPr>
      </w:pPr>
    </w:p>
    <w:p w:rsidR="00630481" w:rsidRPr="00970CC8" w:rsidRDefault="00630481" w:rsidP="00630481">
      <w:pPr>
        <w:jc w:val="center"/>
        <w:rPr>
          <w:b/>
          <w:sz w:val="26"/>
          <w:szCs w:val="26"/>
        </w:rPr>
      </w:pPr>
      <w:r w:rsidRPr="00970CC8">
        <w:rPr>
          <w:b/>
          <w:sz w:val="26"/>
          <w:szCs w:val="26"/>
        </w:rPr>
        <w:t>РЕШЕНИЕ</w:t>
      </w:r>
    </w:p>
    <w:p w:rsidR="00630481" w:rsidRPr="00970CC8" w:rsidRDefault="00630481" w:rsidP="00630481">
      <w:pPr>
        <w:jc w:val="center"/>
        <w:rPr>
          <w:b/>
          <w:sz w:val="26"/>
          <w:szCs w:val="26"/>
        </w:rPr>
      </w:pPr>
    </w:p>
    <w:p w:rsidR="00630481" w:rsidRPr="00970CC8" w:rsidRDefault="00630481" w:rsidP="00630481">
      <w:pPr>
        <w:rPr>
          <w:sz w:val="26"/>
          <w:szCs w:val="26"/>
        </w:rPr>
      </w:pPr>
      <w:r w:rsidRPr="00970CC8">
        <w:rPr>
          <w:sz w:val="26"/>
          <w:szCs w:val="26"/>
        </w:rPr>
        <w:t>_____________</w:t>
      </w:r>
      <w:r w:rsidRPr="00970CC8">
        <w:rPr>
          <w:sz w:val="26"/>
          <w:szCs w:val="26"/>
        </w:rPr>
        <w:tab/>
      </w:r>
      <w:r w:rsidRPr="00970CC8">
        <w:rPr>
          <w:sz w:val="26"/>
          <w:szCs w:val="26"/>
        </w:rPr>
        <w:tab/>
      </w:r>
      <w:r w:rsidRPr="00970CC8">
        <w:rPr>
          <w:sz w:val="26"/>
          <w:szCs w:val="26"/>
        </w:rPr>
        <w:tab/>
        <w:t xml:space="preserve">      </w:t>
      </w:r>
      <w:r w:rsidRPr="00970CC8">
        <w:rPr>
          <w:sz w:val="26"/>
          <w:szCs w:val="26"/>
        </w:rPr>
        <w:tab/>
        <w:t xml:space="preserve">                                                                     № ___ </w:t>
      </w:r>
    </w:p>
    <w:p w:rsidR="00630481" w:rsidRPr="00970CC8" w:rsidRDefault="00656431" w:rsidP="00630481">
      <w:pPr>
        <w:jc w:val="center"/>
        <w:rPr>
          <w:sz w:val="26"/>
          <w:szCs w:val="26"/>
        </w:rPr>
      </w:pPr>
      <w:r w:rsidRPr="00970CC8">
        <w:rPr>
          <w:sz w:val="26"/>
          <w:szCs w:val="26"/>
        </w:rPr>
        <w:t>с. Ракиты</w:t>
      </w:r>
    </w:p>
    <w:p w:rsidR="00630481" w:rsidRPr="00970CC8" w:rsidRDefault="00630481" w:rsidP="00630481">
      <w:pPr>
        <w:jc w:val="center"/>
        <w:rPr>
          <w:sz w:val="26"/>
          <w:szCs w:val="26"/>
        </w:rPr>
      </w:pPr>
    </w:p>
    <w:p w:rsidR="00630481" w:rsidRPr="00970CC8" w:rsidRDefault="00656431" w:rsidP="009C060E">
      <w:pPr>
        <w:ind w:right="5101"/>
        <w:jc w:val="both"/>
        <w:rPr>
          <w:sz w:val="26"/>
          <w:szCs w:val="26"/>
        </w:rPr>
      </w:pPr>
      <w:r w:rsidRPr="00970CC8">
        <w:rPr>
          <w:sz w:val="26"/>
          <w:szCs w:val="26"/>
        </w:rPr>
        <w:t xml:space="preserve">О </w:t>
      </w:r>
      <w:r w:rsidR="00630481" w:rsidRPr="00970CC8">
        <w:rPr>
          <w:sz w:val="26"/>
          <w:szCs w:val="26"/>
        </w:rPr>
        <w:t>внесении изменений в</w:t>
      </w:r>
      <w:r w:rsidRPr="00970CC8">
        <w:rPr>
          <w:sz w:val="26"/>
          <w:szCs w:val="26"/>
        </w:rPr>
        <w:t xml:space="preserve"> </w:t>
      </w:r>
      <w:r w:rsidR="00630481" w:rsidRPr="00970CC8">
        <w:rPr>
          <w:sz w:val="26"/>
          <w:szCs w:val="26"/>
        </w:rPr>
        <w:t xml:space="preserve">Устав муниципального образования </w:t>
      </w:r>
      <w:proofErr w:type="spellStart"/>
      <w:r w:rsidRPr="00970CC8">
        <w:rPr>
          <w:sz w:val="26"/>
          <w:szCs w:val="26"/>
        </w:rPr>
        <w:t>Ракитовский</w:t>
      </w:r>
      <w:proofErr w:type="spellEnd"/>
      <w:r w:rsidRPr="00970CC8">
        <w:rPr>
          <w:sz w:val="26"/>
          <w:szCs w:val="26"/>
        </w:rPr>
        <w:t xml:space="preserve"> </w:t>
      </w:r>
      <w:r w:rsidR="00630481" w:rsidRPr="00970CC8">
        <w:rPr>
          <w:sz w:val="26"/>
          <w:szCs w:val="26"/>
        </w:rPr>
        <w:t>сельсовет Рубцовского района Алтайского края</w:t>
      </w:r>
    </w:p>
    <w:p w:rsidR="00630481" w:rsidRPr="00970CC8" w:rsidRDefault="00630481" w:rsidP="00630481">
      <w:pPr>
        <w:ind w:right="4818"/>
        <w:jc w:val="both"/>
        <w:rPr>
          <w:sz w:val="26"/>
          <w:szCs w:val="26"/>
        </w:rPr>
      </w:pPr>
    </w:p>
    <w:p w:rsidR="00630481" w:rsidRPr="00970CC8" w:rsidRDefault="00630481" w:rsidP="00C11B89">
      <w:pPr>
        <w:ind w:firstLine="709"/>
        <w:jc w:val="both"/>
        <w:rPr>
          <w:sz w:val="26"/>
          <w:szCs w:val="26"/>
        </w:rPr>
      </w:pPr>
      <w:r w:rsidRPr="00970CC8">
        <w:rPr>
          <w:sz w:val="26"/>
          <w:szCs w:val="26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 и статьей 24 Устава муниципального образования </w:t>
      </w:r>
      <w:proofErr w:type="spellStart"/>
      <w:r w:rsidR="00656431" w:rsidRPr="00970CC8">
        <w:rPr>
          <w:sz w:val="26"/>
          <w:szCs w:val="26"/>
        </w:rPr>
        <w:t>Ракитовский</w:t>
      </w:r>
      <w:proofErr w:type="spellEnd"/>
      <w:r w:rsidRPr="00970CC8">
        <w:rPr>
          <w:sz w:val="26"/>
          <w:szCs w:val="26"/>
        </w:rPr>
        <w:t xml:space="preserve"> сельсовет Рубцовского района Алтайского края, </w:t>
      </w:r>
      <w:proofErr w:type="spellStart"/>
      <w:r w:rsidR="00656431" w:rsidRPr="00970CC8">
        <w:rPr>
          <w:sz w:val="26"/>
          <w:szCs w:val="26"/>
        </w:rPr>
        <w:t>Ракитовское</w:t>
      </w:r>
      <w:proofErr w:type="spellEnd"/>
      <w:r w:rsidRPr="00970CC8">
        <w:rPr>
          <w:sz w:val="26"/>
          <w:szCs w:val="26"/>
        </w:rPr>
        <w:t xml:space="preserve"> сельское Собрание депутатов Рубцовского района Алтайского края</w:t>
      </w:r>
    </w:p>
    <w:p w:rsidR="00630481" w:rsidRPr="00970CC8" w:rsidRDefault="00630481" w:rsidP="00C11B89">
      <w:pPr>
        <w:ind w:firstLine="709"/>
        <w:jc w:val="both"/>
        <w:rPr>
          <w:sz w:val="26"/>
          <w:szCs w:val="26"/>
        </w:rPr>
      </w:pPr>
      <w:r w:rsidRPr="00970CC8">
        <w:rPr>
          <w:sz w:val="26"/>
          <w:szCs w:val="26"/>
        </w:rPr>
        <w:t>РЕШИЛО:</w:t>
      </w:r>
    </w:p>
    <w:p w:rsidR="00EB0EC5" w:rsidRPr="00554B8F" w:rsidRDefault="00630481" w:rsidP="00C11B89">
      <w:pPr>
        <w:pStyle w:val="1"/>
        <w:ind w:firstLine="709"/>
        <w:rPr>
          <w:sz w:val="26"/>
          <w:szCs w:val="26"/>
        </w:rPr>
      </w:pPr>
      <w:r w:rsidRPr="00554B8F">
        <w:rPr>
          <w:sz w:val="26"/>
          <w:szCs w:val="26"/>
        </w:rPr>
        <w:t xml:space="preserve">1.  </w:t>
      </w:r>
      <w:r w:rsidR="00EB0EC5" w:rsidRPr="00554B8F">
        <w:rPr>
          <w:sz w:val="26"/>
          <w:szCs w:val="26"/>
        </w:rPr>
        <w:t xml:space="preserve">Внести в Устав муниципального образования </w:t>
      </w:r>
      <w:proofErr w:type="spellStart"/>
      <w:r w:rsidR="00656431" w:rsidRPr="00554B8F">
        <w:rPr>
          <w:sz w:val="26"/>
          <w:szCs w:val="26"/>
        </w:rPr>
        <w:t>Ракитовский</w:t>
      </w:r>
      <w:proofErr w:type="spellEnd"/>
      <w:r w:rsidR="00656431" w:rsidRPr="00554B8F">
        <w:rPr>
          <w:sz w:val="26"/>
          <w:szCs w:val="26"/>
        </w:rPr>
        <w:t xml:space="preserve"> </w:t>
      </w:r>
      <w:r w:rsidR="00EB0EC5" w:rsidRPr="00554B8F">
        <w:rPr>
          <w:sz w:val="26"/>
          <w:szCs w:val="26"/>
        </w:rPr>
        <w:t>сельсовет Рубцовского района Алтайского края</w:t>
      </w:r>
      <w:r w:rsidR="00656431" w:rsidRPr="00554B8F">
        <w:rPr>
          <w:sz w:val="26"/>
          <w:szCs w:val="26"/>
        </w:rPr>
        <w:t xml:space="preserve"> (</w:t>
      </w:r>
      <w:r w:rsidR="00DF195D" w:rsidRPr="00554B8F">
        <w:rPr>
          <w:sz w:val="26"/>
          <w:szCs w:val="26"/>
        </w:rPr>
        <w:t>в редакции от 27 июня 2023 года № 8</w:t>
      </w:r>
      <w:r w:rsidR="00656431" w:rsidRPr="00554B8F">
        <w:rPr>
          <w:sz w:val="26"/>
          <w:szCs w:val="26"/>
        </w:rPr>
        <w:t>)</w:t>
      </w:r>
      <w:r w:rsidR="00EB0EC5" w:rsidRPr="00554B8F">
        <w:rPr>
          <w:sz w:val="26"/>
          <w:szCs w:val="26"/>
        </w:rPr>
        <w:t xml:space="preserve"> следующие изменения: </w:t>
      </w:r>
    </w:p>
    <w:p w:rsidR="00FD4260" w:rsidRPr="00554B8F" w:rsidRDefault="00404368" w:rsidP="00C44011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1.</w:t>
      </w:r>
      <w:r w:rsidR="002A73EF" w:rsidRPr="00554B8F">
        <w:rPr>
          <w:sz w:val="26"/>
          <w:szCs w:val="26"/>
        </w:rPr>
        <w:t>1</w:t>
      </w:r>
      <w:r w:rsidR="00FD4260" w:rsidRPr="00554B8F">
        <w:rPr>
          <w:sz w:val="26"/>
          <w:szCs w:val="26"/>
        </w:rPr>
        <w:t xml:space="preserve">. </w:t>
      </w:r>
      <w:r w:rsidR="002A73EF" w:rsidRPr="00554B8F">
        <w:rPr>
          <w:sz w:val="26"/>
          <w:szCs w:val="26"/>
        </w:rPr>
        <w:t>Статью 45</w:t>
      </w:r>
      <w:r w:rsidR="00CA3C25" w:rsidRPr="00554B8F">
        <w:rPr>
          <w:sz w:val="26"/>
          <w:szCs w:val="26"/>
        </w:rPr>
        <w:t xml:space="preserve"> Устава изложить в следующей редакции:</w:t>
      </w:r>
    </w:p>
    <w:p w:rsidR="00404368" w:rsidRPr="00554B8F" w:rsidRDefault="00CA3C25" w:rsidP="002A73EF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«Статья 4</w:t>
      </w:r>
      <w:r w:rsidR="002A73EF" w:rsidRPr="00554B8F">
        <w:rPr>
          <w:sz w:val="26"/>
          <w:szCs w:val="26"/>
        </w:rPr>
        <w:t>5</w:t>
      </w:r>
      <w:r w:rsidRPr="00554B8F">
        <w:rPr>
          <w:sz w:val="26"/>
          <w:szCs w:val="26"/>
        </w:rPr>
        <w:t>. Вступление в силу муниципальных правовых актов</w:t>
      </w:r>
    </w:p>
    <w:p w:rsidR="00404368" w:rsidRPr="00554B8F" w:rsidRDefault="00404368" w:rsidP="00404368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 </w:t>
      </w:r>
    </w:p>
    <w:p w:rsidR="00404368" w:rsidRPr="00554B8F" w:rsidRDefault="00404368" w:rsidP="00404368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 xml:space="preserve">Официальным опубликованием муниципальных правовых актов, соглашений считается опубликование их полных текстов на </w:t>
      </w:r>
      <w:r w:rsidR="00DF195D" w:rsidRPr="00554B8F">
        <w:rPr>
          <w:sz w:val="26"/>
          <w:szCs w:val="26"/>
        </w:rPr>
        <w:t>«</w:t>
      </w:r>
      <w:r w:rsidRPr="00554B8F">
        <w:rPr>
          <w:sz w:val="26"/>
          <w:szCs w:val="26"/>
        </w:rPr>
        <w:t>Портале органов местного самоуправления Рубцовского района Алтайского края</w:t>
      </w:r>
      <w:r w:rsidR="00DF195D" w:rsidRPr="00554B8F">
        <w:rPr>
          <w:sz w:val="26"/>
          <w:szCs w:val="26"/>
        </w:rPr>
        <w:t>»</w:t>
      </w:r>
      <w:r w:rsidRPr="00554B8F">
        <w:rPr>
          <w:sz w:val="26"/>
          <w:szCs w:val="26"/>
        </w:rPr>
        <w:t xml:space="preserve"> в сети Интернет (http://rubradmin.ru, регистрация в качестве </w:t>
      </w:r>
      <w:r w:rsidR="0057174C" w:rsidRPr="00554B8F">
        <w:rPr>
          <w:sz w:val="26"/>
          <w:szCs w:val="26"/>
        </w:rPr>
        <w:t>средства массовой информации Эл</w:t>
      </w:r>
      <w:r w:rsidRPr="00554B8F">
        <w:rPr>
          <w:sz w:val="26"/>
          <w:szCs w:val="26"/>
        </w:rPr>
        <w:t xml:space="preserve"> № ФС77-85092 от 10.04.2023).</w:t>
      </w:r>
    </w:p>
    <w:p w:rsidR="00404368" w:rsidRPr="00554B8F" w:rsidRDefault="00404368" w:rsidP="0057174C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 xml:space="preserve">Датой официального опубликования признается дата опубликования полного текста муниципального правового акта в указанном сетевом </w:t>
      </w:r>
      <w:r w:rsidR="00DF195D" w:rsidRPr="00554B8F">
        <w:rPr>
          <w:sz w:val="26"/>
          <w:szCs w:val="26"/>
        </w:rPr>
        <w:t>издании</w:t>
      </w:r>
      <w:r w:rsidRPr="00554B8F">
        <w:rPr>
          <w:sz w:val="26"/>
          <w:szCs w:val="26"/>
        </w:rPr>
        <w:t>.</w:t>
      </w:r>
    </w:p>
    <w:p w:rsidR="00CA3C25" w:rsidRPr="00554B8F" w:rsidRDefault="00CA3C25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2. Дополнительными способами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CA3C25" w:rsidRPr="00554B8F" w:rsidRDefault="00CA3C25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1) размещение в местах, доступных для неограниченного круга лиц (на информационных стендах в здании Администрации сельсовета, в муниципальной библиотеке);</w:t>
      </w:r>
    </w:p>
    <w:p w:rsidR="00CA3C25" w:rsidRPr="00554B8F" w:rsidRDefault="0057174C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2</w:t>
      </w:r>
      <w:r w:rsidR="00CA3C25" w:rsidRPr="00554B8F">
        <w:rPr>
          <w:sz w:val="26"/>
          <w:szCs w:val="26"/>
        </w:rPr>
        <w:t xml:space="preserve">) размещение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CA3C25" w:rsidRPr="00554B8F" w:rsidRDefault="00CA3C25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lastRenderedPageBreak/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CA3C25" w:rsidRPr="00554B8F" w:rsidRDefault="00CA3C25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Правовой портал Минюста России «Нормативные правовые акты в Российской Федерации» (http://pravo-minjust.ru, http://право-минюст, регистрация в качестве сетевого издания Эл № ФС77-72471 от 05.03.2018) считается официальным источником текстов Устава, муниципального правового акта о внесении изменений и дополнений в Устав, текстов иных муниципальных нормативных правовых актов.</w:t>
      </w:r>
    </w:p>
    <w:p w:rsidR="00CA3C25" w:rsidRPr="00554B8F" w:rsidRDefault="00CA3C25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 xml:space="preserve"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</w:t>
      </w:r>
      <w:bookmarkStart w:id="0" w:name="_GoBack"/>
      <w:bookmarkEnd w:id="0"/>
      <w:r w:rsidRPr="00554B8F">
        <w:rPr>
          <w:sz w:val="26"/>
          <w:szCs w:val="26"/>
        </w:rPr>
        <w:t>подписания.</w:t>
      </w:r>
    </w:p>
    <w:p w:rsidR="00CA3C25" w:rsidRPr="00554B8F" w:rsidRDefault="00CA3C25" w:rsidP="00CA3C25">
      <w:pPr>
        <w:ind w:firstLine="708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Решения Собрания депутатов о налогах и сборах вступают в силу в соответствии с Налоговым кодексом Российской Федерации</w:t>
      </w:r>
      <w:r w:rsidR="00DF195D" w:rsidRPr="00554B8F">
        <w:rPr>
          <w:sz w:val="26"/>
          <w:szCs w:val="26"/>
        </w:rPr>
        <w:t>.</w:t>
      </w:r>
      <w:r w:rsidRPr="00554B8F">
        <w:rPr>
          <w:sz w:val="26"/>
          <w:szCs w:val="26"/>
        </w:rPr>
        <w:t>»</w:t>
      </w:r>
      <w:r w:rsidR="00DF195D" w:rsidRPr="00554B8F">
        <w:rPr>
          <w:sz w:val="26"/>
          <w:szCs w:val="26"/>
        </w:rPr>
        <w:t>.</w:t>
      </w:r>
    </w:p>
    <w:p w:rsidR="00DF195D" w:rsidRPr="00554B8F" w:rsidRDefault="00DF195D" w:rsidP="00CA3C25">
      <w:pPr>
        <w:ind w:firstLine="708"/>
        <w:jc w:val="both"/>
        <w:rPr>
          <w:sz w:val="26"/>
          <w:szCs w:val="26"/>
        </w:rPr>
      </w:pPr>
    </w:p>
    <w:p w:rsidR="00630481" w:rsidRPr="00554B8F" w:rsidRDefault="00630481" w:rsidP="00C11B89">
      <w:pPr>
        <w:ind w:firstLine="709"/>
        <w:jc w:val="both"/>
        <w:rPr>
          <w:sz w:val="26"/>
          <w:szCs w:val="26"/>
        </w:rPr>
      </w:pPr>
      <w:r w:rsidRPr="00554B8F">
        <w:rPr>
          <w:sz w:val="26"/>
          <w:szCs w:val="26"/>
        </w:rPr>
        <w:t xml:space="preserve">2. </w:t>
      </w:r>
      <w:r w:rsidR="00970CC8" w:rsidRPr="00554B8F">
        <w:rPr>
          <w:sz w:val="26"/>
          <w:szCs w:val="26"/>
        </w:rPr>
        <w:t xml:space="preserve">Представить настоящее решение </w:t>
      </w:r>
      <w:r w:rsidRPr="00554B8F">
        <w:rPr>
          <w:sz w:val="26"/>
          <w:szCs w:val="26"/>
        </w:rPr>
        <w:t xml:space="preserve">для государственной регистрации в </w:t>
      </w:r>
      <w:r w:rsidR="00C11B89" w:rsidRPr="00554B8F">
        <w:rPr>
          <w:sz w:val="26"/>
          <w:szCs w:val="26"/>
        </w:rPr>
        <w:t>Управление Минюста России по Алтайскому краю</w:t>
      </w:r>
      <w:r w:rsidRPr="00554B8F">
        <w:rPr>
          <w:sz w:val="26"/>
          <w:szCs w:val="26"/>
        </w:rPr>
        <w:t xml:space="preserve">. </w:t>
      </w:r>
    </w:p>
    <w:p w:rsidR="00630481" w:rsidRPr="00554B8F" w:rsidRDefault="00630481" w:rsidP="00DF195D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554B8F">
        <w:rPr>
          <w:sz w:val="26"/>
          <w:szCs w:val="26"/>
        </w:rPr>
        <w:t>3.</w:t>
      </w:r>
      <w:r w:rsidR="00C11B89" w:rsidRPr="00554B8F">
        <w:rPr>
          <w:sz w:val="26"/>
          <w:szCs w:val="26"/>
        </w:rPr>
        <w:t xml:space="preserve"> </w:t>
      </w:r>
      <w:r w:rsidRPr="00554B8F">
        <w:rPr>
          <w:sz w:val="26"/>
          <w:szCs w:val="26"/>
        </w:rPr>
        <w:t xml:space="preserve">Контроль за </w:t>
      </w:r>
      <w:r w:rsidR="00970CC8" w:rsidRPr="00554B8F">
        <w:rPr>
          <w:sz w:val="26"/>
          <w:szCs w:val="26"/>
        </w:rPr>
        <w:t xml:space="preserve">исполнением настоящего решения </w:t>
      </w:r>
      <w:r w:rsidRPr="00554B8F">
        <w:rPr>
          <w:sz w:val="26"/>
          <w:szCs w:val="26"/>
        </w:rPr>
        <w:t>возложить на постоянную комиссию</w:t>
      </w:r>
      <w:r w:rsidR="00970CC8" w:rsidRPr="00554B8F">
        <w:rPr>
          <w:sz w:val="26"/>
          <w:szCs w:val="26"/>
        </w:rPr>
        <w:t xml:space="preserve"> по правовой политике и местному самоуправлению</w:t>
      </w:r>
      <w:r w:rsidRPr="00554B8F">
        <w:rPr>
          <w:sz w:val="26"/>
          <w:szCs w:val="26"/>
        </w:rPr>
        <w:t>.</w:t>
      </w:r>
    </w:p>
    <w:p w:rsidR="00630481" w:rsidRPr="00554B8F" w:rsidRDefault="00630481" w:rsidP="00630481">
      <w:pPr>
        <w:ind w:firstLine="709"/>
        <w:jc w:val="both"/>
        <w:rPr>
          <w:sz w:val="26"/>
          <w:szCs w:val="26"/>
        </w:rPr>
      </w:pPr>
    </w:p>
    <w:p w:rsidR="00DF195D" w:rsidRPr="00554B8F" w:rsidRDefault="00DF195D" w:rsidP="00DF195D">
      <w:pPr>
        <w:jc w:val="both"/>
        <w:rPr>
          <w:sz w:val="26"/>
          <w:szCs w:val="26"/>
        </w:rPr>
      </w:pPr>
    </w:p>
    <w:p w:rsidR="00630481" w:rsidRPr="00554B8F" w:rsidRDefault="00630481" w:rsidP="00DF195D">
      <w:pPr>
        <w:jc w:val="both"/>
        <w:rPr>
          <w:b/>
          <w:sz w:val="26"/>
          <w:szCs w:val="26"/>
        </w:rPr>
      </w:pPr>
      <w:r w:rsidRPr="00554B8F">
        <w:rPr>
          <w:sz w:val="26"/>
          <w:szCs w:val="26"/>
        </w:rPr>
        <w:t>Глава сельсовета</w:t>
      </w:r>
      <w:r w:rsidRPr="00554B8F">
        <w:rPr>
          <w:sz w:val="26"/>
          <w:szCs w:val="26"/>
        </w:rPr>
        <w:tab/>
        <w:t xml:space="preserve">                                                                    </w:t>
      </w:r>
      <w:r w:rsidR="00DF195D" w:rsidRPr="00554B8F">
        <w:rPr>
          <w:sz w:val="26"/>
          <w:szCs w:val="26"/>
        </w:rPr>
        <w:t xml:space="preserve">                    </w:t>
      </w:r>
      <w:r w:rsidR="00970CC8" w:rsidRPr="00554B8F">
        <w:rPr>
          <w:sz w:val="26"/>
          <w:szCs w:val="26"/>
        </w:rPr>
        <w:t xml:space="preserve">М.М. </w:t>
      </w:r>
      <w:proofErr w:type="spellStart"/>
      <w:r w:rsidR="00970CC8" w:rsidRPr="00554B8F">
        <w:rPr>
          <w:sz w:val="26"/>
          <w:szCs w:val="26"/>
        </w:rPr>
        <w:t>Галуцкий</w:t>
      </w:r>
      <w:proofErr w:type="spellEnd"/>
      <w:r w:rsidRPr="00554B8F">
        <w:rPr>
          <w:b/>
          <w:sz w:val="26"/>
          <w:szCs w:val="26"/>
        </w:rPr>
        <w:t xml:space="preserve"> </w:t>
      </w:r>
    </w:p>
    <w:p w:rsidR="00FC28D6" w:rsidRPr="00554B8F" w:rsidRDefault="00FC28D6" w:rsidP="00FC28D6">
      <w:pPr>
        <w:jc w:val="center"/>
        <w:rPr>
          <w:sz w:val="28"/>
        </w:rPr>
      </w:pPr>
    </w:p>
    <w:sectPr w:rsidR="00FC28D6" w:rsidRPr="00554B8F" w:rsidSect="006304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D6"/>
    <w:rsid w:val="00076F20"/>
    <w:rsid w:val="002A73EF"/>
    <w:rsid w:val="0033019C"/>
    <w:rsid w:val="00344191"/>
    <w:rsid w:val="00371296"/>
    <w:rsid w:val="00404368"/>
    <w:rsid w:val="00506325"/>
    <w:rsid w:val="00554B8F"/>
    <w:rsid w:val="0057174C"/>
    <w:rsid w:val="005C1D26"/>
    <w:rsid w:val="005E251F"/>
    <w:rsid w:val="006228E2"/>
    <w:rsid w:val="00630481"/>
    <w:rsid w:val="00656431"/>
    <w:rsid w:val="006F0B6B"/>
    <w:rsid w:val="007F62DF"/>
    <w:rsid w:val="008172DB"/>
    <w:rsid w:val="009023AC"/>
    <w:rsid w:val="00970CC8"/>
    <w:rsid w:val="009A20E6"/>
    <w:rsid w:val="009C060E"/>
    <w:rsid w:val="00AB5313"/>
    <w:rsid w:val="00B15575"/>
    <w:rsid w:val="00B53BF3"/>
    <w:rsid w:val="00C11B89"/>
    <w:rsid w:val="00C44011"/>
    <w:rsid w:val="00CA3C25"/>
    <w:rsid w:val="00D31088"/>
    <w:rsid w:val="00DA775E"/>
    <w:rsid w:val="00DF195D"/>
    <w:rsid w:val="00E11258"/>
    <w:rsid w:val="00E73CB6"/>
    <w:rsid w:val="00E84571"/>
    <w:rsid w:val="00EB0EC5"/>
    <w:rsid w:val="00EF51FD"/>
    <w:rsid w:val="00F3059E"/>
    <w:rsid w:val="00FC28D6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81C0DE-1B29-486F-973C-E4C88CBB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D6"/>
  </w:style>
  <w:style w:type="paragraph" w:styleId="1">
    <w:name w:val="heading 1"/>
    <w:basedOn w:val="a"/>
    <w:next w:val="a"/>
    <w:qFormat/>
    <w:rsid w:val="00FC28D6"/>
    <w:pPr>
      <w:keepNext/>
      <w:ind w:firstLine="567"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FC28D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371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12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4571"/>
    <w:rPr>
      <w:color w:val="0000FF"/>
      <w:u w:val="single"/>
    </w:rPr>
  </w:style>
  <w:style w:type="paragraph" w:customStyle="1" w:styleId="ConsPlusNormal">
    <w:name w:val="ConsPlusNormal"/>
    <w:rsid w:val="00506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076F20"/>
    <w:pPr>
      <w:jc w:val="center"/>
    </w:pPr>
    <w:rPr>
      <w:b/>
      <w:sz w:val="28"/>
    </w:rPr>
  </w:style>
  <w:style w:type="character" w:customStyle="1" w:styleId="50">
    <w:name w:val="Заголовок 5 Знак"/>
    <w:basedOn w:val="a0"/>
    <w:link w:val="5"/>
    <w:semiHidden/>
    <w:rsid w:val="00E1125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1830-0E07-40B6-86B8-055A78CA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3652</CharactersWithSpaces>
  <SharedDoc>false</SharedDoc>
  <HLinks>
    <vt:vector size="12" baseType="variant">
      <vt:variant>
        <vt:i4>1441869</vt:i4>
      </vt:variant>
      <vt:variant>
        <vt:i4>3</vt:i4>
      </vt:variant>
      <vt:variant>
        <vt:i4>0</vt:i4>
      </vt:variant>
      <vt:variant>
        <vt:i4>5</vt:i4>
      </vt:variant>
      <vt:variant>
        <vt:lpwstr>http://dostup.scli.ru:8111/content/act/657e8284-bc2a-4a2a-b081-84e5e12b557e.html</vt:lpwstr>
      </vt:variant>
      <vt:variant>
        <vt:lpwstr/>
      </vt:variant>
      <vt:variant>
        <vt:i4>1572888</vt:i4>
      </vt:variant>
      <vt:variant>
        <vt:i4>0</vt:i4>
      </vt:variant>
      <vt:variant>
        <vt:i4>0</vt:i4>
      </vt:variant>
      <vt:variant>
        <vt:i4>5</vt:i4>
      </vt:variant>
      <vt:variant>
        <vt:lpwstr>http://dostup.scli.ru:8111/content/act/e999dcf9-926b-4fa1-9b51-8fd631c66b00.html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2024-06-04T10:48:00Z</cp:lastPrinted>
  <dcterms:created xsi:type="dcterms:W3CDTF">2024-06-04T10:49:00Z</dcterms:created>
  <dcterms:modified xsi:type="dcterms:W3CDTF">2024-06-05T11:02:00Z</dcterms:modified>
</cp:coreProperties>
</file>