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00" w:rsidRPr="004E199E" w:rsidRDefault="004E199E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color w:val="252525"/>
          <w:sz w:val="28"/>
          <w:szCs w:val="28"/>
        </w:rPr>
      </w:pPr>
      <w:r w:rsidRPr="004E199E">
        <w:rPr>
          <w:b/>
          <w:color w:val="252525"/>
          <w:sz w:val="28"/>
          <w:szCs w:val="28"/>
        </w:rPr>
        <w:t xml:space="preserve"> РОССИЙСКАЯ ФЕДЕРАЦИЯ</w:t>
      </w:r>
      <w:r w:rsidRPr="004E199E">
        <w:rPr>
          <w:color w:val="252525"/>
          <w:sz w:val="28"/>
          <w:szCs w:val="28"/>
        </w:rPr>
        <w:br/>
      </w:r>
      <w:r w:rsidR="002D2D00" w:rsidRPr="004E199E">
        <w:rPr>
          <w:rStyle w:val="a6"/>
          <w:color w:val="252525"/>
          <w:sz w:val="28"/>
          <w:szCs w:val="28"/>
        </w:rPr>
        <w:t xml:space="preserve">АДМИНИСТРАЦИЯ </w:t>
      </w:r>
      <w:r w:rsidR="00AD6398">
        <w:rPr>
          <w:rStyle w:val="a6"/>
          <w:color w:val="252525"/>
          <w:sz w:val="28"/>
          <w:szCs w:val="28"/>
        </w:rPr>
        <w:t>САМАРСКОГО</w:t>
      </w:r>
      <w:r w:rsidRPr="004E199E">
        <w:rPr>
          <w:rStyle w:val="a6"/>
          <w:color w:val="252525"/>
          <w:sz w:val="28"/>
          <w:szCs w:val="28"/>
        </w:rPr>
        <w:t xml:space="preserve"> </w:t>
      </w:r>
      <w:r w:rsidR="002D2D00" w:rsidRPr="004E199E">
        <w:rPr>
          <w:rStyle w:val="a6"/>
          <w:color w:val="252525"/>
          <w:sz w:val="28"/>
          <w:szCs w:val="28"/>
        </w:rPr>
        <w:t>  СЕЛЬСОВЕТА</w:t>
      </w:r>
    </w:p>
    <w:p w:rsidR="002D2D00" w:rsidRDefault="004E199E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252525"/>
          <w:sz w:val="28"/>
          <w:szCs w:val="28"/>
        </w:rPr>
      </w:pPr>
      <w:r w:rsidRPr="004E199E">
        <w:rPr>
          <w:rStyle w:val="a6"/>
          <w:color w:val="252525"/>
          <w:sz w:val="28"/>
          <w:szCs w:val="28"/>
        </w:rPr>
        <w:t>РУБЦОВСКОГО</w:t>
      </w:r>
      <w:r w:rsidR="002D2D00" w:rsidRPr="004E199E">
        <w:rPr>
          <w:rStyle w:val="a6"/>
          <w:color w:val="252525"/>
          <w:sz w:val="28"/>
          <w:szCs w:val="28"/>
        </w:rPr>
        <w:t xml:space="preserve"> РАЙОНА </w:t>
      </w:r>
      <w:r w:rsidRPr="004E199E">
        <w:rPr>
          <w:rStyle w:val="a6"/>
          <w:color w:val="252525"/>
          <w:sz w:val="28"/>
          <w:szCs w:val="28"/>
        </w:rPr>
        <w:t>АЛТАЙСКОГО КРАЯ</w:t>
      </w:r>
    </w:p>
    <w:p w:rsidR="004E199E" w:rsidRPr="004E199E" w:rsidRDefault="004E199E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color w:val="252525"/>
          <w:sz w:val="28"/>
          <w:szCs w:val="28"/>
        </w:rPr>
      </w:pPr>
    </w:p>
    <w:p w:rsidR="002D2D00" w:rsidRPr="004E199E" w:rsidRDefault="002D2D00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color w:val="252525"/>
          <w:sz w:val="28"/>
          <w:szCs w:val="28"/>
        </w:rPr>
      </w:pPr>
      <w:r w:rsidRPr="004E199E">
        <w:rPr>
          <w:rStyle w:val="a6"/>
          <w:color w:val="252525"/>
          <w:sz w:val="28"/>
          <w:szCs w:val="28"/>
        </w:rPr>
        <w:t>ПОСТАНОВЛЕНИЕ</w:t>
      </w:r>
    </w:p>
    <w:p w:rsidR="002D2D00" w:rsidRPr="004E199E" w:rsidRDefault="002D2D00" w:rsidP="004E199E">
      <w:pPr>
        <w:pStyle w:val="a5"/>
        <w:shd w:val="clear" w:color="auto" w:fill="FFFFFF"/>
        <w:spacing w:before="0" w:beforeAutospacing="0" w:after="0" w:afterAutospacing="0"/>
        <w:rPr>
          <w:color w:val="252525"/>
          <w:sz w:val="28"/>
          <w:szCs w:val="28"/>
        </w:rPr>
      </w:pPr>
      <w:r w:rsidRPr="004E199E">
        <w:rPr>
          <w:rStyle w:val="a6"/>
          <w:color w:val="252525"/>
          <w:sz w:val="28"/>
          <w:szCs w:val="28"/>
        </w:rPr>
        <w:t> </w:t>
      </w:r>
    </w:p>
    <w:p w:rsidR="002D2D00" w:rsidRDefault="004E199E" w:rsidP="004E199E">
      <w:pPr>
        <w:pStyle w:val="a5"/>
        <w:shd w:val="clear" w:color="auto" w:fill="FFFFFF"/>
        <w:spacing w:before="0" w:beforeAutospacing="0" w:after="0" w:afterAutospacing="0"/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</w:pPr>
      <w:r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>2</w:t>
      </w:r>
      <w:r w:rsidR="00AD6398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>8</w:t>
      </w:r>
      <w:r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>.</w:t>
      </w:r>
      <w:r w:rsidR="000E27DA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>1</w:t>
      </w:r>
      <w:r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>2.</w:t>
      </w:r>
      <w:r w:rsidR="002D2D00"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 202</w:t>
      </w:r>
      <w:r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>3</w:t>
      </w:r>
      <w:r w:rsidR="002D2D00"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 г.</w:t>
      </w:r>
      <w:r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      </w:t>
      </w:r>
      <w:r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                    </w:t>
      </w:r>
      <w:r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                                         </w:t>
      </w:r>
      <w:r w:rsidR="000E27DA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                              №50</w:t>
      </w:r>
    </w:p>
    <w:p w:rsidR="004E199E" w:rsidRDefault="004E199E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PT-Astra-Sans-Regular" w:hAnsi="PT-Astra-Sans-Regular"/>
          <w:b w:val="0"/>
          <w:color w:val="252525"/>
        </w:rPr>
      </w:pPr>
      <w:proofErr w:type="gramStart"/>
      <w:r w:rsidRPr="004E199E">
        <w:rPr>
          <w:rStyle w:val="a6"/>
          <w:rFonts w:ascii="PT-Astra-Sans-Regular" w:hAnsi="PT-Astra-Sans-Regular"/>
          <w:b w:val="0"/>
          <w:color w:val="252525"/>
        </w:rPr>
        <w:t>с</w:t>
      </w:r>
      <w:proofErr w:type="gramEnd"/>
      <w:r w:rsidRPr="004E199E">
        <w:rPr>
          <w:rStyle w:val="a6"/>
          <w:rFonts w:ascii="PT-Astra-Sans-Regular" w:hAnsi="PT-Astra-Sans-Regular"/>
          <w:b w:val="0"/>
          <w:color w:val="252525"/>
        </w:rPr>
        <w:t>.</w:t>
      </w:r>
      <w:r w:rsidR="00AD6398">
        <w:rPr>
          <w:rStyle w:val="a6"/>
          <w:rFonts w:ascii="PT-Astra-Sans-Regular" w:hAnsi="PT-Astra-Sans-Regular"/>
          <w:b w:val="0"/>
          <w:color w:val="252525"/>
        </w:rPr>
        <w:t xml:space="preserve"> Самарка</w:t>
      </w:r>
    </w:p>
    <w:p w:rsidR="0096359C" w:rsidRDefault="0096359C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PT-Astra-Sans-Regular" w:hAnsi="PT-Astra-Sans-Regular"/>
          <w:b w:val="0"/>
          <w:color w:val="252525"/>
        </w:rPr>
      </w:pPr>
    </w:p>
    <w:p w:rsidR="00AD6398" w:rsidRPr="004E199E" w:rsidRDefault="000E27DA" w:rsidP="00AD6398">
      <w:pPr>
        <w:pStyle w:val="a5"/>
        <w:shd w:val="clear" w:color="auto" w:fill="FFFFFF"/>
        <w:spacing w:before="0" w:beforeAutospacing="0" w:after="0" w:afterAutospacing="0"/>
        <w:ind w:right="4110" w:firstLine="708"/>
        <w:jc w:val="both"/>
        <w:rPr>
          <w:rFonts w:ascii="PT-Astra-Sans-Regular" w:hAnsi="PT-Astra-Sans-Regular"/>
          <w:b/>
          <w:color w:val="252525"/>
          <w:sz w:val="28"/>
          <w:szCs w:val="28"/>
        </w:rPr>
      </w:pPr>
      <w:r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О внесении изменений в постановление от 28.02.2023 №4 </w:t>
      </w:r>
      <w:r>
        <w:rPr>
          <w:rStyle w:val="a6"/>
          <w:rFonts w:ascii="PT-Astra-Sans-Regular" w:hAnsi="PT-Astra-Sans-Regular" w:hint="eastAsia"/>
          <w:b w:val="0"/>
          <w:color w:val="252525"/>
          <w:sz w:val="28"/>
          <w:szCs w:val="28"/>
        </w:rPr>
        <w:t>«</w:t>
      </w:r>
      <w:r w:rsidR="00AD6398"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>Об утверждении Плана проверок юридических лиц</w:t>
      </w:r>
      <w:r w:rsidR="00AD6398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 </w:t>
      </w:r>
      <w:r w:rsidR="00AD6398"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по осуществлению муниципального контроля в сфере благоустройства на территории муниципального образования  </w:t>
      </w:r>
      <w:r w:rsidR="00AD6398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>Самарский</w:t>
      </w:r>
      <w:r w:rsidR="00AD6398"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 сельсовет </w:t>
      </w:r>
      <w:proofErr w:type="spellStart"/>
      <w:r w:rsidR="00AD6398"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>Рубцовского</w:t>
      </w:r>
      <w:proofErr w:type="spellEnd"/>
      <w:r w:rsidR="00AD6398" w:rsidRPr="004E199E">
        <w:rPr>
          <w:rStyle w:val="a6"/>
          <w:rFonts w:ascii="PT-Astra-Sans-Regular" w:hAnsi="PT-Astra-Sans-Regular"/>
          <w:b w:val="0"/>
          <w:color w:val="252525"/>
          <w:sz w:val="28"/>
          <w:szCs w:val="28"/>
        </w:rPr>
        <w:t xml:space="preserve"> района Алтайского края   на 2023 – 2024 годы</w:t>
      </w:r>
      <w:r>
        <w:rPr>
          <w:rStyle w:val="a6"/>
          <w:rFonts w:ascii="PT-Astra-Sans-Regular" w:hAnsi="PT-Astra-Sans-Regular" w:hint="eastAsia"/>
          <w:b w:val="0"/>
          <w:color w:val="252525"/>
          <w:sz w:val="28"/>
          <w:szCs w:val="28"/>
        </w:rPr>
        <w:t>»</w:t>
      </w:r>
    </w:p>
    <w:p w:rsidR="0096359C" w:rsidRDefault="0096359C" w:rsidP="004E199E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PT-Astra-Sans-Regular" w:hAnsi="PT-Astra-Sans-Regular"/>
          <w:b w:val="0"/>
          <w:color w:val="252525"/>
        </w:rPr>
      </w:pPr>
    </w:p>
    <w:p w:rsidR="000E27DA" w:rsidRPr="0005762F" w:rsidRDefault="002D2D00" w:rsidP="000576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762F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06.10.2003 №131-ФЗ «Об общих принципах организации местного самоуправления в Российской Федерации», </w:t>
      </w:r>
      <w:hyperlink r:id="rId4" w:history="1">
        <w:r w:rsidRPr="0005762F">
          <w:rPr>
            <w:rStyle w:val="a7"/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05762F">
        <w:rPr>
          <w:rFonts w:ascii="Times New Roman" w:hAnsi="Times New Roman" w:cs="Times New Roman"/>
          <w:sz w:val="28"/>
          <w:szCs w:val="28"/>
        </w:rPr>
        <w:t xml:space="preserve"> от 31.07.2020 </w:t>
      </w:r>
      <w:r w:rsidR="00AD6398" w:rsidRPr="0005762F">
        <w:rPr>
          <w:rFonts w:ascii="Times New Roman" w:hAnsi="Times New Roman" w:cs="Times New Roman"/>
          <w:sz w:val="28"/>
          <w:szCs w:val="28"/>
        </w:rPr>
        <w:t>№ 248-ФЗ «</w:t>
      </w:r>
      <w:r w:rsidRPr="0005762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AD6398" w:rsidRPr="0005762F">
        <w:rPr>
          <w:rFonts w:ascii="Times New Roman" w:hAnsi="Times New Roman" w:cs="Times New Roman"/>
          <w:sz w:val="28"/>
          <w:szCs w:val="28"/>
        </w:rPr>
        <w:t>»</w:t>
      </w:r>
      <w:r w:rsidRPr="0005762F">
        <w:rPr>
          <w:rFonts w:ascii="Times New Roman" w:hAnsi="Times New Roman" w:cs="Times New Roman"/>
          <w:sz w:val="28"/>
          <w:szCs w:val="28"/>
        </w:rPr>
        <w:t xml:space="preserve">,  </w:t>
      </w:r>
      <w:r w:rsidR="00AD6398" w:rsidRPr="0005762F">
        <w:rPr>
          <w:rFonts w:ascii="Times New Roman" w:hAnsi="Times New Roman" w:cs="Times New Roman"/>
          <w:sz w:val="28"/>
          <w:szCs w:val="28"/>
        </w:rPr>
        <w:t>р</w:t>
      </w:r>
      <w:r w:rsidRPr="0005762F">
        <w:rPr>
          <w:rFonts w:ascii="Times New Roman" w:hAnsi="Times New Roman" w:cs="Times New Roman"/>
          <w:sz w:val="28"/>
          <w:szCs w:val="28"/>
        </w:rPr>
        <w:t>ешения</w:t>
      </w:r>
      <w:r w:rsidR="005C09E4" w:rsidRPr="0005762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05762F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5C09E4" w:rsidRPr="0005762F">
        <w:rPr>
          <w:rFonts w:ascii="Times New Roman" w:hAnsi="Times New Roman" w:cs="Times New Roman"/>
          <w:sz w:val="28"/>
          <w:szCs w:val="28"/>
        </w:rPr>
        <w:t xml:space="preserve"> </w:t>
      </w:r>
      <w:r w:rsidRPr="0005762F">
        <w:rPr>
          <w:rFonts w:ascii="Times New Roman" w:hAnsi="Times New Roman" w:cs="Times New Roman"/>
          <w:sz w:val="28"/>
          <w:szCs w:val="28"/>
        </w:rPr>
        <w:t xml:space="preserve"> от </w:t>
      </w:r>
      <w:r w:rsidR="005C09E4" w:rsidRPr="0005762F">
        <w:rPr>
          <w:rFonts w:ascii="Times New Roman" w:hAnsi="Times New Roman" w:cs="Times New Roman"/>
          <w:sz w:val="28"/>
          <w:szCs w:val="28"/>
        </w:rPr>
        <w:t>30</w:t>
      </w:r>
      <w:r w:rsidRPr="0005762F">
        <w:rPr>
          <w:rFonts w:ascii="Times New Roman" w:hAnsi="Times New Roman" w:cs="Times New Roman"/>
          <w:sz w:val="28"/>
          <w:szCs w:val="28"/>
        </w:rPr>
        <w:t xml:space="preserve"> </w:t>
      </w:r>
      <w:r w:rsidR="005C09E4" w:rsidRPr="0005762F">
        <w:rPr>
          <w:rFonts w:ascii="Times New Roman" w:hAnsi="Times New Roman" w:cs="Times New Roman"/>
          <w:sz w:val="28"/>
          <w:szCs w:val="28"/>
        </w:rPr>
        <w:t>сентя</w:t>
      </w:r>
      <w:r w:rsidRPr="0005762F">
        <w:rPr>
          <w:rFonts w:ascii="Times New Roman" w:hAnsi="Times New Roman" w:cs="Times New Roman"/>
          <w:sz w:val="28"/>
          <w:szCs w:val="28"/>
        </w:rPr>
        <w:t>бря 2021г. № </w:t>
      </w:r>
      <w:r w:rsidR="005670C4" w:rsidRPr="0005762F">
        <w:rPr>
          <w:rFonts w:ascii="Times New Roman" w:hAnsi="Times New Roman" w:cs="Times New Roman"/>
          <w:sz w:val="28"/>
          <w:szCs w:val="28"/>
        </w:rPr>
        <w:t>17</w:t>
      </w:r>
      <w:r w:rsidRPr="0005762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в сфере благоустройства</w:t>
      </w:r>
      <w:r w:rsidR="005C09E4" w:rsidRPr="0005762F">
        <w:rPr>
          <w:rFonts w:ascii="Times New Roman" w:hAnsi="Times New Roman" w:cs="Times New Roman"/>
          <w:sz w:val="28"/>
          <w:szCs w:val="28"/>
        </w:rPr>
        <w:t>»</w:t>
      </w:r>
      <w:r w:rsidRPr="0005762F">
        <w:rPr>
          <w:rFonts w:ascii="Times New Roman" w:hAnsi="Times New Roman" w:cs="Times New Roman"/>
          <w:sz w:val="28"/>
          <w:szCs w:val="28"/>
        </w:rPr>
        <w:t xml:space="preserve">, </w:t>
      </w:r>
      <w:r w:rsidR="00AD6398" w:rsidRPr="0005762F">
        <w:rPr>
          <w:rFonts w:ascii="Times New Roman" w:hAnsi="Times New Roman" w:cs="Times New Roman"/>
          <w:sz w:val="28"/>
          <w:szCs w:val="28"/>
        </w:rPr>
        <w:t>п</w:t>
      </w:r>
      <w:r w:rsidRPr="0005762F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  <w:r w:rsidR="00AD6398" w:rsidRPr="0005762F">
        <w:rPr>
          <w:rFonts w:ascii="Times New Roman" w:hAnsi="Times New Roman" w:cs="Times New Roman"/>
          <w:sz w:val="28"/>
          <w:szCs w:val="28"/>
        </w:rPr>
        <w:t>Самарского</w:t>
      </w:r>
      <w:r w:rsidRPr="0005762F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C09E4" w:rsidRPr="0005762F">
        <w:rPr>
          <w:rFonts w:ascii="Times New Roman" w:hAnsi="Times New Roman" w:cs="Times New Roman"/>
          <w:sz w:val="28"/>
          <w:szCs w:val="28"/>
        </w:rPr>
        <w:t xml:space="preserve"> </w:t>
      </w:r>
      <w:r w:rsidRPr="0005762F">
        <w:rPr>
          <w:rFonts w:ascii="Times New Roman" w:hAnsi="Times New Roman" w:cs="Times New Roman"/>
          <w:sz w:val="28"/>
          <w:szCs w:val="28"/>
        </w:rPr>
        <w:t>от 2</w:t>
      </w:r>
      <w:r w:rsidR="005670C4" w:rsidRPr="0005762F">
        <w:rPr>
          <w:rFonts w:ascii="Times New Roman" w:hAnsi="Times New Roman" w:cs="Times New Roman"/>
          <w:sz w:val="28"/>
          <w:szCs w:val="28"/>
        </w:rPr>
        <w:t>2</w:t>
      </w:r>
      <w:r w:rsidRPr="0005762F">
        <w:rPr>
          <w:rFonts w:ascii="Times New Roman" w:hAnsi="Times New Roman" w:cs="Times New Roman"/>
          <w:sz w:val="28"/>
          <w:szCs w:val="28"/>
        </w:rPr>
        <w:t xml:space="preserve"> </w:t>
      </w:r>
      <w:r w:rsidR="005C09E4" w:rsidRPr="0005762F">
        <w:rPr>
          <w:rFonts w:ascii="Times New Roman" w:hAnsi="Times New Roman" w:cs="Times New Roman"/>
          <w:sz w:val="28"/>
          <w:szCs w:val="28"/>
        </w:rPr>
        <w:t>ноя</w:t>
      </w:r>
      <w:r w:rsidRPr="0005762F">
        <w:rPr>
          <w:rFonts w:ascii="Times New Roman" w:hAnsi="Times New Roman" w:cs="Times New Roman"/>
          <w:sz w:val="28"/>
          <w:szCs w:val="28"/>
        </w:rPr>
        <w:t>бря 202</w:t>
      </w:r>
      <w:r w:rsidR="005C09E4" w:rsidRPr="0005762F">
        <w:rPr>
          <w:rFonts w:ascii="Times New Roman" w:hAnsi="Times New Roman" w:cs="Times New Roman"/>
          <w:sz w:val="28"/>
          <w:szCs w:val="28"/>
        </w:rPr>
        <w:t>2</w:t>
      </w:r>
      <w:r w:rsidRPr="0005762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670C4" w:rsidRPr="0005762F"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05762F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в рамках муниципального контроля в сфере благо</w:t>
      </w:r>
      <w:r w:rsidR="0005762F">
        <w:rPr>
          <w:rFonts w:ascii="Times New Roman" w:hAnsi="Times New Roman" w:cs="Times New Roman"/>
          <w:sz w:val="28"/>
          <w:szCs w:val="28"/>
        </w:rPr>
        <w:t>у</w:t>
      </w:r>
      <w:r w:rsidRPr="0005762F">
        <w:rPr>
          <w:rFonts w:ascii="Times New Roman" w:hAnsi="Times New Roman" w:cs="Times New Roman"/>
          <w:sz w:val="28"/>
          <w:szCs w:val="28"/>
        </w:rPr>
        <w:t xml:space="preserve">стройства на территории </w:t>
      </w:r>
      <w:r w:rsidR="00AD6398" w:rsidRPr="0005762F">
        <w:rPr>
          <w:rFonts w:ascii="Times New Roman" w:hAnsi="Times New Roman" w:cs="Times New Roman"/>
          <w:sz w:val="28"/>
          <w:szCs w:val="28"/>
        </w:rPr>
        <w:t>Самарского</w:t>
      </w:r>
      <w:r w:rsidR="005C09E4" w:rsidRPr="0005762F">
        <w:rPr>
          <w:rFonts w:ascii="Times New Roman" w:hAnsi="Times New Roman" w:cs="Times New Roman"/>
          <w:sz w:val="28"/>
          <w:szCs w:val="28"/>
        </w:rPr>
        <w:t xml:space="preserve"> сельсовета на 2023год</w:t>
      </w:r>
      <w:r w:rsidRPr="0005762F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2D2D00" w:rsidRPr="0005762F" w:rsidRDefault="00AD6398" w:rsidP="000576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62F">
        <w:rPr>
          <w:rFonts w:ascii="Times New Roman" w:hAnsi="Times New Roman" w:cs="Times New Roman"/>
          <w:sz w:val="28"/>
          <w:szCs w:val="28"/>
        </w:rPr>
        <w:t>П</w:t>
      </w:r>
      <w:r w:rsidR="002D2D00" w:rsidRPr="0005762F">
        <w:rPr>
          <w:rFonts w:ascii="Times New Roman" w:hAnsi="Times New Roman" w:cs="Times New Roman"/>
          <w:sz w:val="28"/>
          <w:szCs w:val="28"/>
        </w:rPr>
        <w:t>ОСТАНОВЛЯ</w:t>
      </w:r>
      <w:r w:rsidR="005C09E4" w:rsidRPr="0005762F">
        <w:rPr>
          <w:rFonts w:ascii="Times New Roman" w:hAnsi="Times New Roman" w:cs="Times New Roman"/>
          <w:sz w:val="28"/>
          <w:szCs w:val="28"/>
        </w:rPr>
        <w:t>Ю</w:t>
      </w:r>
      <w:r w:rsidR="002D2D00" w:rsidRPr="0005762F">
        <w:rPr>
          <w:rFonts w:ascii="Times New Roman" w:hAnsi="Times New Roman" w:cs="Times New Roman"/>
          <w:sz w:val="28"/>
          <w:szCs w:val="28"/>
        </w:rPr>
        <w:t>:</w:t>
      </w:r>
    </w:p>
    <w:p w:rsidR="0005762F" w:rsidRDefault="0096359C" w:rsidP="0005762F">
      <w:pPr>
        <w:jc w:val="both"/>
        <w:rPr>
          <w:rFonts w:ascii="PT-Astra-Sans-Regular" w:hAnsi="PT-Astra-Sans-Regular"/>
          <w:color w:val="252525"/>
          <w:sz w:val="28"/>
          <w:szCs w:val="28"/>
        </w:rPr>
      </w:pPr>
      <w:r w:rsidRPr="0005762F">
        <w:rPr>
          <w:rFonts w:ascii="Times New Roman" w:hAnsi="Times New Roman" w:cs="Times New Roman"/>
          <w:sz w:val="28"/>
          <w:szCs w:val="28"/>
        </w:rPr>
        <w:t xml:space="preserve">        </w:t>
      </w:r>
      <w:r w:rsidR="003636F3" w:rsidRPr="0005762F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="000E27DA" w:rsidRPr="0005762F">
        <w:rPr>
          <w:rFonts w:ascii="Times New Roman" w:hAnsi="Times New Roman" w:cs="Times New Roman"/>
          <w:color w:val="002060"/>
          <w:sz w:val="28"/>
          <w:szCs w:val="28"/>
        </w:rPr>
        <w:t>На основании постановлени</w:t>
      </w:r>
      <w:r w:rsidR="0005762F" w:rsidRPr="0005762F">
        <w:rPr>
          <w:rFonts w:ascii="Times New Roman" w:hAnsi="Times New Roman" w:cs="Times New Roman"/>
          <w:color w:val="002060"/>
          <w:sz w:val="28"/>
          <w:szCs w:val="28"/>
        </w:rPr>
        <w:t>й</w:t>
      </w:r>
      <w:r w:rsidR="000E27DA" w:rsidRPr="0005762F">
        <w:rPr>
          <w:rFonts w:ascii="Times New Roman" w:hAnsi="Times New Roman" w:cs="Times New Roman"/>
          <w:color w:val="002060"/>
          <w:sz w:val="28"/>
          <w:szCs w:val="28"/>
        </w:rPr>
        <w:t xml:space="preserve"> Правительства Российской Федерации от 10.03.2023 №372 «О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Федерации»</w:t>
      </w:r>
      <w:r w:rsidR="0005762F" w:rsidRPr="0005762F">
        <w:rPr>
          <w:rFonts w:ascii="Times New Roman" w:hAnsi="Times New Roman" w:cs="Times New Roman"/>
          <w:color w:val="002060"/>
          <w:sz w:val="28"/>
          <w:szCs w:val="28"/>
        </w:rPr>
        <w:t>, от 14.12.2023 №2140 «О внесении изменения в постановление Правительства Российской Федерации от 10 марта 2022 г. №336»,</w:t>
      </w:r>
      <w:r w:rsidR="0005762F">
        <w:rPr>
          <w:rFonts w:ascii="Times New Roman" w:hAnsi="Times New Roman" w:cs="Times New Roman"/>
          <w:sz w:val="28"/>
          <w:szCs w:val="28"/>
        </w:rPr>
        <w:t xml:space="preserve"> в</w:t>
      </w:r>
      <w:r w:rsidR="003636F3">
        <w:rPr>
          <w:rFonts w:ascii="PT-Astra-Sans-Regular" w:hAnsi="PT-Astra-Sans-Regular"/>
          <w:color w:val="252525"/>
          <w:sz w:val="28"/>
          <w:szCs w:val="28"/>
        </w:rPr>
        <w:t xml:space="preserve"> связи с продлением моратория на проверки малого, среднего и крупного бизнеса  </w:t>
      </w:r>
      <w:r w:rsidR="003636F3" w:rsidRPr="00FA1F56">
        <w:rPr>
          <w:rFonts w:ascii="PT-Astra-Sans-Regular" w:hAnsi="PT-Astra-Sans-Regular"/>
          <w:color w:val="002060"/>
          <w:sz w:val="28"/>
          <w:szCs w:val="28"/>
        </w:rPr>
        <w:t>на 202</w:t>
      </w:r>
      <w:r w:rsidR="000E27DA">
        <w:rPr>
          <w:rFonts w:ascii="PT-Astra-Sans-Regular" w:hAnsi="PT-Astra-Sans-Regular"/>
          <w:color w:val="002060"/>
          <w:sz w:val="28"/>
          <w:szCs w:val="28"/>
        </w:rPr>
        <w:t>4</w:t>
      </w:r>
      <w:r w:rsidR="003636F3" w:rsidRPr="00FA1F56">
        <w:rPr>
          <w:rFonts w:ascii="PT-Astra-Sans-Regular" w:hAnsi="PT-Astra-Sans-Regular"/>
          <w:color w:val="002060"/>
          <w:sz w:val="28"/>
          <w:szCs w:val="28"/>
        </w:rPr>
        <w:t xml:space="preserve"> год</w:t>
      </w:r>
      <w:proofErr w:type="gramEnd"/>
      <w:r w:rsidR="003636F3">
        <w:rPr>
          <w:rFonts w:ascii="PT-Astra-Sans-Regular" w:hAnsi="PT-Astra-Sans-Regular"/>
          <w:color w:val="252525"/>
          <w:sz w:val="28"/>
          <w:szCs w:val="28"/>
        </w:rPr>
        <w:t xml:space="preserve"> проведение проверок не планировать.</w:t>
      </w:r>
    </w:p>
    <w:p w:rsidR="000E27DA" w:rsidRDefault="0096359C" w:rsidP="0005762F">
      <w:pPr>
        <w:jc w:val="both"/>
        <w:rPr>
          <w:sz w:val="28"/>
          <w:lang w:eastAsia="ar-SA"/>
        </w:rPr>
      </w:pPr>
      <w:r>
        <w:rPr>
          <w:rFonts w:ascii="PT-Astra-Sans-Regular" w:hAnsi="PT-Astra-Sans-Regular"/>
          <w:color w:val="252525"/>
          <w:sz w:val="28"/>
          <w:szCs w:val="28"/>
        </w:rPr>
        <w:lastRenderedPageBreak/>
        <w:t xml:space="preserve">        </w:t>
      </w:r>
      <w:r w:rsidR="000E27DA">
        <w:rPr>
          <w:rFonts w:ascii="PT-Astra-Sans-Regular" w:hAnsi="PT-Astra-Sans-Regular"/>
          <w:color w:val="252525"/>
          <w:sz w:val="28"/>
          <w:szCs w:val="28"/>
        </w:rPr>
        <w:t>2</w:t>
      </w:r>
      <w:r w:rsidR="00FA1F56">
        <w:rPr>
          <w:rFonts w:ascii="PT-Astra-Sans-Regular" w:hAnsi="PT-Astra-Sans-Regular"/>
          <w:color w:val="252525"/>
          <w:sz w:val="28"/>
          <w:szCs w:val="28"/>
        </w:rPr>
        <w:t xml:space="preserve">. </w:t>
      </w:r>
      <w:r w:rsidR="00FA1F56" w:rsidRPr="00C86177">
        <w:rPr>
          <w:rFonts w:ascii="Times New Roman" w:eastAsia="Times New Roman" w:hAnsi="Times New Roman"/>
          <w:sz w:val="28"/>
          <w:szCs w:val="28"/>
        </w:rPr>
        <w:t>Обнародовать настоящее  постановление в установленном по</w:t>
      </w:r>
      <w:r w:rsidR="00FA1F56">
        <w:rPr>
          <w:rFonts w:ascii="Times New Roman" w:eastAsia="Times New Roman" w:hAnsi="Times New Roman"/>
          <w:sz w:val="28"/>
          <w:szCs w:val="28"/>
        </w:rPr>
        <w:t xml:space="preserve">рядке </w:t>
      </w:r>
      <w:r w:rsidR="00FA1F56"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 w:rsidR="00FA1F56">
        <w:rPr>
          <w:rFonts w:ascii="Times New Roman" w:hAnsi="Times New Roman"/>
          <w:sz w:val="28"/>
          <w:szCs w:val="24"/>
          <w:lang w:eastAsia="ar-SA"/>
        </w:rPr>
        <w:t xml:space="preserve">Администрации </w:t>
      </w:r>
      <w:proofErr w:type="spellStart"/>
      <w:r w:rsidR="00FA1F56"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 w:rsidR="00FA1F56">
        <w:rPr>
          <w:rFonts w:ascii="Times New Roman" w:hAnsi="Times New Roman"/>
          <w:sz w:val="28"/>
          <w:szCs w:val="24"/>
          <w:lang w:eastAsia="ar-SA"/>
        </w:rPr>
        <w:t xml:space="preserve"> района </w:t>
      </w:r>
      <w:r w:rsidR="00FA1F56"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hyperlink r:id="rId5" w:history="1">
        <w:r w:rsidR="00FA1F56" w:rsidRPr="00C20A07">
          <w:rPr>
            <w:rStyle w:val="a7"/>
            <w:rFonts w:ascii="Times New Roman" w:hAnsi="Times New Roman"/>
            <w:sz w:val="28"/>
            <w:szCs w:val="24"/>
            <w:lang w:eastAsia="ar-SA"/>
          </w:rPr>
          <w:t>http://www.rubradmin.ru</w:t>
        </w:r>
      </w:hyperlink>
      <w:r w:rsidR="00FA1F56">
        <w:rPr>
          <w:rFonts w:ascii="Times New Roman" w:hAnsi="Times New Roman"/>
          <w:sz w:val="28"/>
          <w:szCs w:val="24"/>
          <w:lang w:eastAsia="ar-SA"/>
        </w:rPr>
        <w:t>.</w:t>
      </w:r>
    </w:p>
    <w:p w:rsidR="002D2D00" w:rsidRDefault="000E27DA" w:rsidP="000E27DA">
      <w:pPr>
        <w:pStyle w:val="a5"/>
        <w:shd w:val="clear" w:color="auto" w:fill="FFFFFF"/>
        <w:spacing w:after="0"/>
        <w:ind w:firstLine="708"/>
        <w:jc w:val="both"/>
        <w:rPr>
          <w:rFonts w:ascii="PT-Astra-Sans-Regular" w:hAnsi="PT-Astra-Sans-Regular"/>
          <w:color w:val="252525"/>
          <w:sz w:val="28"/>
          <w:szCs w:val="28"/>
        </w:rPr>
      </w:pPr>
      <w:r>
        <w:rPr>
          <w:sz w:val="28"/>
          <w:lang w:eastAsia="ar-SA"/>
        </w:rPr>
        <w:t>3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.</w:t>
      </w:r>
      <w:r w:rsidR="00FA1F56">
        <w:rPr>
          <w:rFonts w:ascii="PT-Astra-Sans-Regular" w:hAnsi="PT-Astra-Sans-Regular"/>
          <w:color w:val="252525"/>
          <w:sz w:val="28"/>
          <w:szCs w:val="28"/>
        </w:rPr>
        <w:t xml:space="preserve"> Настоящее п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остановление вступает в силу со дня его обнародования.</w:t>
      </w:r>
    </w:p>
    <w:p w:rsidR="00AD6398" w:rsidRDefault="00AD6398" w:rsidP="0096359C">
      <w:pPr>
        <w:pStyle w:val="a5"/>
        <w:shd w:val="clear" w:color="auto" w:fill="FFFFFF"/>
        <w:spacing w:before="0" w:beforeAutospacing="0" w:after="0" w:afterAutospacing="0"/>
        <w:jc w:val="both"/>
        <w:rPr>
          <w:rFonts w:ascii="PT-Astra-Sans-Regular" w:hAnsi="PT-Astra-Sans-Regular"/>
          <w:color w:val="252525"/>
          <w:sz w:val="28"/>
          <w:szCs w:val="28"/>
        </w:rPr>
      </w:pPr>
    </w:p>
    <w:p w:rsidR="00FA1F56" w:rsidRDefault="00AD6398" w:rsidP="00FA1F5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PT-Astra-Sans-Regular" w:hAnsi="PT-Astra-Sans-Regular"/>
          <w:color w:val="252525"/>
          <w:sz w:val="28"/>
          <w:szCs w:val="28"/>
        </w:rPr>
      </w:pPr>
      <w:r>
        <w:rPr>
          <w:rFonts w:ascii="PT-Astra-Sans-Regular" w:hAnsi="PT-Astra-Sans-Regular"/>
          <w:color w:val="252525"/>
          <w:sz w:val="28"/>
          <w:szCs w:val="28"/>
        </w:rPr>
        <w:t>Глава сельсовета</w:t>
      </w:r>
      <w:r>
        <w:rPr>
          <w:rFonts w:ascii="PT-Astra-Sans-Regular" w:hAnsi="PT-Astra-Sans-Regular"/>
          <w:color w:val="252525"/>
          <w:sz w:val="28"/>
          <w:szCs w:val="28"/>
        </w:rPr>
        <w:tab/>
      </w:r>
      <w:r>
        <w:rPr>
          <w:rFonts w:ascii="PT-Astra-Sans-Regular" w:hAnsi="PT-Astra-Sans-Regular"/>
          <w:color w:val="252525"/>
          <w:sz w:val="28"/>
          <w:szCs w:val="28"/>
        </w:rPr>
        <w:tab/>
      </w:r>
      <w:r>
        <w:rPr>
          <w:rFonts w:ascii="PT-Astra-Sans-Regular" w:hAnsi="PT-Astra-Sans-Regular"/>
          <w:color w:val="252525"/>
          <w:sz w:val="28"/>
          <w:szCs w:val="28"/>
        </w:rPr>
        <w:tab/>
      </w:r>
      <w:r>
        <w:rPr>
          <w:rFonts w:ascii="PT-Astra-Sans-Regular" w:hAnsi="PT-Astra-Sans-Regular"/>
          <w:color w:val="252525"/>
          <w:sz w:val="28"/>
          <w:szCs w:val="28"/>
        </w:rPr>
        <w:tab/>
      </w:r>
      <w:r>
        <w:rPr>
          <w:rFonts w:ascii="PT-Astra-Sans-Regular" w:hAnsi="PT-Astra-Sans-Regular"/>
          <w:color w:val="252525"/>
          <w:sz w:val="28"/>
          <w:szCs w:val="28"/>
        </w:rPr>
        <w:tab/>
      </w:r>
      <w:r>
        <w:rPr>
          <w:rFonts w:ascii="PT-Astra-Sans-Regular" w:hAnsi="PT-Astra-Sans-Regular"/>
          <w:color w:val="252525"/>
          <w:sz w:val="28"/>
          <w:szCs w:val="28"/>
        </w:rPr>
        <w:tab/>
      </w:r>
      <w:r>
        <w:rPr>
          <w:rFonts w:ascii="PT-Astra-Sans-Regular" w:hAnsi="PT-Astra-Sans-Regular"/>
          <w:color w:val="252525"/>
          <w:sz w:val="28"/>
          <w:szCs w:val="28"/>
        </w:rPr>
        <w:tab/>
        <w:t>Е.В. Доля</w:t>
      </w:r>
      <w:r w:rsidR="002D2D00" w:rsidRPr="004E199E">
        <w:rPr>
          <w:rFonts w:ascii="PT-Astra-Sans-Regular" w:hAnsi="PT-Astra-Sans-Regular"/>
          <w:color w:val="252525"/>
          <w:sz w:val="28"/>
          <w:szCs w:val="28"/>
        </w:rPr>
        <w:t>          </w:t>
      </w:r>
    </w:p>
    <w:p w:rsidR="00FA1F56" w:rsidRDefault="00FA1F56" w:rsidP="00FA1F5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PT-Astra-Sans-Regular" w:hAnsi="PT-Astra-Sans-Regular"/>
          <w:color w:val="252525"/>
          <w:sz w:val="28"/>
          <w:szCs w:val="28"/>
        </w:rPr>
      </w:pPr>
    </w:p>
    <w:p w:rsidR="00FA1F56" w:rsidRDefault="00FA1F56" w:rsidP="000E27DA">
      <w:pPr>
        <w:pStyle w:val="a5"/>
        <w:shd w:val="clear" w:color="auto" w:fill="FFFFFF"/>
        <w:spacing w:before="0" w:beforeAutospacing="0" w:after="0" w:afterAutospacing="0"/>
        <w:rPr>
          <w:rFonts w:ascii="PT-Astra-Sans-Regular" w:hAnsi="PT-Astra-Sans-Regular"/>
          <w:color w:val="252525"/>
          <w:sz w:val="28"/>
          <w:szCs w:val="28"/>
        </w:rPr>
      </w:pPr>
    </w:p>
    <w:sectPr w:rsidR="00FA1F56" w:rsidSect="009635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B67"/>
    <w:rsid w:val="0005762F"/>
    <w:rsid w:val="000E27DA"/>
    <w:rsid w:val="00184E8F"/>
    <w:rsid w:val="001D0FCE"/>
    <w:rsid w:val="001D7245"/>
    <w:rsid w:val="002B3EBB"/>
    <w:rsid w:val="002D2D00"/>
    <w:rsid w:val="003636F3"/>
    <w:rsid w:val="00372AFA"/>
    <w:rsid w:val="00445226"/>
    <w:rsid w:val="00461A46"/>
    <w:rsid w:val="00497B67"/>
    <w:rsid w:val="004D6C1C"/>
    <w:rsid w:val="004E199E"/>
    <w:rsid w:val="004E19F7"/>
    <w:rsid w:val="005670C4"/>
    <w:rsid w:val="005C09E4"/>
    <w:rsid w:val="00630122"/>
    <w:rsid w:val="006C16CC"/>
    <w:rsid w:val="00805113"/>
    <w:rsid w:val="00806026"/>
    <w:rsid w:val="00865CF3"/>
    <w:rsid w:val="0096359C"/>
    <w:rsid w:val="00A6496F"/>
    <w:rsid w:val="00AD6398"/>
    <w:rsid w:val="00F04D4C"/>
    <w:rsid w:val="00FA1F56"/>
    <w:rsid w:val="00FA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BB"/>
  </w:style>
  <w:style w:type="paragraph" w:styleId="1">
    <w:name w:val="heading 1"/>
    <w:basedOn w:val="a"/>
    <w:next w:val="a"/>
    <w:link w:val="10"/>
    <w:uiPriority w:val="9"/>
    <w:qFormat/>
    <w:rsid w:val="000E27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97B67"/>
    <w:pPr>
      <w:spacing w:after="0" w:line="360" w:lineRule="auto"/>
      <w:ind w:left="709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497B67"/>
    <w:rPr>
      <w:rFonts w:ascii="Courier New" w:eastAsia="Times New Roman" w:hAnsi="Courier New" w:cs="Times New Roman"/>
      <w:sz w:val="24"/>
      <w:szCs w:val="20"/>
    </w:rPr>
  </w:style>
  <w:style w:type="paragraph" w:styleId="a5">
    <w:name w:val="Normal (Web)"/>
    <w:basedOn w:val="a"/>
    <w:uiPriority w:val="99"/>
    <w:unhideWhenUsed/>
    <w:rsid w:val="002D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D2D00"/>
    <w:rPr>
      <w:b/>
      <w:bCs/>
    </w:rPr>
  </w:style>
  <w:style w:type="character" w:styleId="a7">
    <w:name w:val="Hyperlink"/>
    <w:basedOn w:val="a0"/>
    <w:uiPriority w:val="99"/>
    <w:unhideWhenUsed/>
    <w:rsid w:val="002D2D00"/>
    <w:rPr>
      <w:color w:val="0000FF"/>
      <w:u w:val="single"/>
    </w:rPr>
  </w:style>
  <w:style w:type="table" w:styleId="a8">
    <w:name w:val="Table Grid"/>
    <w:basedOn w:val="a1"/>
    <w:uiPriority w:val="59"/>
    <w:rsid w:val="00963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61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1A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A1F5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E2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bradmin.ru" TargetMode="External"/><Relationship Id="rId4" Type="http://schemas.openxmlformats.org/officeDocument/2006/relationships/hyperlink" Target="http://municipal.garant.ru/document/redirect/7444981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2</cp:revision>
  <cp:lastPrinted>2024-03-20T08:28:00Z</cp:lastPrinted>
  <dcterms:created xsi:type="dcterms:W3CDTF">2024-03-20T08:32:00Z</dcterms:created>
  <dcterms:modified xsi:type="dcterms:W3CDTF">2024-03-20T08:32:00Z</dcterms:modified>
</cp:coreProperties>
</file>