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AA" w:rsidRDefault="008424AA" w:rsidP="008424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24AA" w:rsidRDefault="008424AA" w:rsidP="0084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424AA" w:rsidRDefault="008424AA" w:rsidP="0084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502CE">
        <w:rPr>
          <w:rFonts w:ascii="Times New Roman" w:hAnsi="Times New Roman" w:cs="Times New Roman"/>
          <w:b/>
          <w:sz w:val="28"/>
          <w:szCs w:val="28"/>
        </w:rPr>
        <w:t>ВИШНЁВСКОГО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8424AA" w:rsidRDefault="008424AA" w:rsidP="0084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8424AA" w:rsidRDefault="008424AA" w:rsidP="0084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4AA" w:rsidRDefault="008424AA" w:rsidP="00842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424AA" w:rsidRDefault="008424AA" w:rsidP="008424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4AA" w:rsidRDefault="00B502CE" w:rsidP="0084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01.12</w:t>
      </w:r>
      <w:r w:rsidR="008424AA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27</w:t>
      </w:r>
    </w:p>
    <w:p w:rsidR="008424AA" w:rsidRDefault="008424AA" w:rsidP="008424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02CE">
        <w:rPr>
          <w:rFonts w:ascii="Times New Roman" w:hAnsi="Times New Roman" w:cs="Times New Roman"/>
          <w:sz w:val="24"/>
          <w:szCs w:val="24"/>
        </w:rPr>
        <w:t>Вишнёвка</w:t>
      </w:r>
    </w:p>
    <w:p w:rsidR="006D2F3E" w:rsidRDefault="006D2F3E" w:rsidP="008424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2F3E" w:rsidRDefault="006D2F3E" w:rsidP="008424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6D2F3E" w:rsidTr="006D2F3E">
        <w:tc>
          <w:tcPr>
            <w:tcW w:w="7196" w:type="dxa"/>
          </w:tcPr>
          <w:p w:rsidR="006D2F3E" w:rsidRDefault="006D2F3E" w:rsidP="006D2F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 w:rsidR="00B502CE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Постановление от 06.03.2023 №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привлечения остатков средств на единый счет   Бюджета муниципального образования </w:t>
            </w:r>
            <w:r w:rsidR="00B502CE">
              <w:rPr>
                <w:rFonts w:ascii="Times New Roman" w:hAnsi="Times New Roman" w:cs="Times New Roman"/>
                <w:sz w:val="28"/>
                <w:szCs w:val="28"/>
              </w:rPr>
              <w:t>Вишнёвский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  и возврата привлеченных средств»</w:t>
            </w:r>
          </w:p>
          <w:p w:rsidR="006D2F3E" w:rsidRDefault="006D2F3E" w:rsidP="008424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24AA" w:rsidRDefault="006D2F3E" w:rsidP="00842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8424AA">
        <w:rPr>
          <w:rFonts w:ascii="Times New Roman" w:hAnsi="Times New Roman" w:cs="Times New Roman"/>
          <w:sz w:val="28"/>
          <w:szCs w:val="28"/>
        </w:rPr>
        <w:t>В соответствии со статьей 236.1 Бюджетного кодекса Российской Федерации, постановлением Правительства Российской Федерации от 30.03.2020 №368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</w:t>
      </w:r>
      <w:proofErr w:type="gramEnd"/>
    </w:p>
    <w:p w:rsidR="008424AA" w:rsidRDefault="008424AA" w:rsidP="00842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424AA" w:rsidRDefault="006D2F3E" w:rsidP="006D2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  </w:t>
      </w:r>
      <w:r w:rsidR="008424AA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B502CE">
        <w:rPr>
          <w:rFonts w:ascii="Times New Roman" w:hAnsi="Times New Roman" w:cs="Times New Roman"/>
          <w:sz w:val="28"/>
          <w:szCs w:val="28"/>
        </w:rPr>
        <w:t xml:space="preserve"> Постановление от 06</w:t>
      </w:r>
      <w:r w:rsidR="008424AA">
        <w:rPr>
          <w:rFonts w:ascii="Times New Roman" w:hAnsi="Times New Roman" w:cs="Times New Roman"/>
          <w:sz w:val="28"/>
          <w:szCs w:val="28"/>
        </w:rPr>
        <w:t xml:space="preserve">.03.2023 г. № </w:t>
      </w:r>
      <w:r w:rsidR="00B502CE">
        <w:rPr>
          <w:rFonts w:ascii="Times New Roman" w:hAnsi="Times New Roman" w:cs="Times New Roman"/>
          <w:sz w:val="28"/>
          <w:szCs w:val="28"/>
        </w:rPr>
        <w:t>9</w:t>
      </w:r>
      <w:r w:rsidR="008424AA">
        <w:rPr>
          <w:rFonts w:ascii="Times New Roman" w:hAnsi="Times New Roman" w:cs="Times New Roman"/>
          <w:sz w:val="28"/>
          <w:szCs w:val="28"/>
        </w:rPr>
        <w:t xml:space="preserve">         «Об утверждении Порядка привлечения остатков средств на единый счет бюджета муниципального образования </w:t>
      </w:r>
      <w:r w:rsidR="00B502CE">
        <w:rPr>
          <w:rFonts w:ascii="Times New Roman" w:hAnsi="Times New Roman" w:cs="Times New Roman"/>
          <w:sz w:val="28"/>
          <w:szCs w:val="28"/>
        </w:rPr>
        <w:t>Вишнёвский</w:t>
      </w:r>
      <w:r w:rsidR="008424A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424A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24AA">
        <w:rPr>
          <w:rFonts w:ascii="Times New Roman" w:hAnsi="Times New Roman" w:cs="Times New Roman"/>
          <w:sz w:val="28"/>
          <w:szCs w:val="28"/>
        </w:rPr>
        <w:t xml:space="preserve"> района Алтайского края и возврата привлеченных средств»</w:t>
      </w:r>
    </w:p>
    <w:p w:rsidR="008424AA" w:rsidRDefault="006D2F3E" w:rsidP="006D2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</w:t>
      </w:r>
      <w:r w:rsidR="008424AA">
        <w:rPr>
          <w:rFonts w:ascii="Times New Roman" w:hAnsi="Times New Roman" w:cs="Times New Roman"/>
          <w:sz w:val="28"/>
          <w:szCs w:val="28"/>
        </w:rPr>
        <w:t xml:space="preserve">Изложить Порядок привлечения остатков средств на единый счет   Бюджета муниципального образования </w:t>
      </w:r>
      <w:r w:rsidR="00B502CE">
        <w:rPr>
          <w:rFonts w:ascii="Times New Roman" w:hAnsi="Times New Roman" w:cs="Times New Roman"/>
          <w:sz w:val="28"/>
          <w:szCs w:val="28"/>
        </w:rPr>
        <w:t>Вишнёвский</w:t>
      </w:r>
      <w:r w:rsidR="008424AA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="008424A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24AA">
        <w:rPr>
          <w:rFonts w:ascii="Times New Roman" w:hAnsi="Times New Roman" w:cs="Times New Roman"/>
          <w:sz w:val="28"/>
          <w:szCs w:val="28"/>
        </w:rPr>
        <w:t xml:space="preserve"> района Алтайского края и возврата привлеченных средств в новой редакции согласно приложению к настоящему постановлению.</w:t>
      </w:r>
    </w:p>
    <w:p w:rsidR="008424AA" w:rsidRDefault="006D2F3E" w:rsidP="006D2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 </w:t>
      </w:r>
      <w:r w:rsidR="008424A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опубликования.</w:t>
      </w:r>
    </w:p>
    <w:p w:rsidR="008424AA" w:rsidRDefault="008424AA" w:rsidP="006D2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24AA" w:rsidRDefault="008424AA" w:rsidP="00842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24AA" w:rsidRDefault="008424AA" w:rsidP="00842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24AA" w:rsidRDefault="008424AA" w:rsidP="00842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24AA" w:rsidRDefault="008424AA" w:rsidP="00842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Глава сельсовета                                                  </w:t>
      </w:r>
      <w:r w:rsidR="00B502CE">
        <w:rPr>
          <w:rFonts w:ascii="Times New Roman" w:hAnsi="Times New Roman" w:cs="Times New Roman"/>
          <w:sz w:val="28"/>
          <w:szCs w:val="28"/>
        </w:rPr>
        <w:t>И.Г.Кабышева</w:t>
      </w:r>
    </w:p>
    <w:p w:rsidR="008424AA" w:rsidRDefault="008424AA" w:rsidP="00842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24AA" w:rsidRDefault="008424AA" w:rsidP="00842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404C" w:rsidRDefault="00DF404C"/>
    <w:sectPr w:rsidR="00DF404C" w:rsidSect="005A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17E"/>
    <w:rsid w:val="0023417E"/>
    <w:rsid w:val="004A58EF"/>
    <w:rsid w:val="005A0AE9"/>
    <w:rsid w:val="005E4C3C"/>
    <w:rsid w:val="006C0E0B"/>
    <w:rsid w:val="006D2F3E"/>
    <w:rsid w:val="008424AA"/>
    <w:rsid w:val="00B502CE"/>
    <w:rsid w:val="00DD72B6"/>
    <w:rsid w:val="00DF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4AA"/>
    <w:pPr>
      <w:spacing w:after="0" w:line="240" w:lineRule="auto"/>
    </w:pPr>
  </w:style>
  <w:style w:type="paragraph" w:customStyle="1" w:styleId="ConsPlusTitle">
    <w:name w:val="ConsPlusTitle"/>
    <w:rsid w:val="0084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6D2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4AA"/>
    <w:pPr>
      <w:spacing w:after="0" w:line="240" w:lineRule="auto"/>
    </w:pPr>
  </w:style>
  <w:style w:type="paragraph" w:customStyle="1" w:styleId="ConsPlusTitle">
    <w:name w:val="ConsPlusTitle"/>
    <w:rsid w:val="0084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2023-11-27T04:12:00Z</cp:lastPrinted>
  <dcterms:created xsi:type="dcterms:W3CDTF">2023-11-24T03:30:00Z</dcterms:created>
  <dcterms:modified xsi:type="dcterms:W3CDTF">2023-12-04T08:37:00Z</dcterms:modified>
</cp:coreProperties>
</file>