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0A" w:rsidRPr="008832AC" w:rsidRDefault="000E2E0A" w:rsidP="000E2E0A">
      <w:pPr>
        <w:pStyle w:val="a4"/>
        <w:rPr>
          <w:sz w:val="28"/>
          <w:szCs w:val="28"/>
        </w:rPr>
      </w:pPr>
      <w:r w:rsidRPr="008832AC">
        <w:rPr>
          <w:sz w:val="28"/>
          <w:szCs w:val="28"/>
        </w:rPr>
        <w:t>РОССИЙСКАЯ ФЕДЕРАЦИЯ</w:t>
      </w:r>
      <w:r w:rsidRPr="008832AC">
        <w:rPr>
          <w:sz w:val="28"/>
          <w:szCs w:val="28"/>
        </w:rPr>
        <w:br/>
      </w:r>
      <w:r w:rsidR="00D96EA9">
        <w:rPr>
          <w:sz w:val="28"/>
          <w:szCs w:val="28"/>
        </w:rPr>
        <w:t>НОВОРОССИЙСКОЕ</w:t>
      </w:r>
      <w:r w:rsidRPr="008832AC">
        <w:rPr>
          <w:sz w:val="28"/>
          <w:szCs w:val="28"/>
        </w:rPr>
        <w:t xml:space="preserve"> СЕЛЬСКОЕ СОБРАНИЕ ДЕПУТАТОВ</w:t>
      </w:r>
      <w:r w:rsidRPr="008832AC">
        <w:rPr>
          <w:sz w:val="28"/>
          <w:szCs w:val="28"/>
        </w:rPr>
        <w:br/>
        <w:t>РУБЦОВСКОГО РАЙОНА АЛТАЙСКОГО КРАЯ</w:t>
      </w:r>
    </w:p>
    <w:p w:rsidR="000E2E0A" w:rsidRPr="008832AC" w:rsidRDefault="000E2E0A" w:rsidP="000E2E0A">
      <w:pPr>
        <w:rPr>
          <w:rFonts w:ascii="Times New Roman" w:hAnsi="Times New Roman"/>
          <w:sz w:val="28"/>
          <w:szCs w:val="28"/>
        </w:rPr>
      </w:pPr>
    </w:p>
    <w:p w:rsidR="000E2E0A" w:rsidRPr="008832AC" w:rsidRDefault="000E2E0A" w:rsidP="000E2E0A">
      <w:pPr>
        <w:jc w:val="center"/>
        <w:rPr>
          <w:rFonts w:ascii="Times New Roman" w:hAnsi="Times New Roman"/>
          <w:sz w:val="28"/>
          <w:szCs w:val="28"/>
        </w:rPr>
      </w:pPr>
      <w:r w:rsidRPr="008832AC">
        <w:rPr>
          <w:rFonts w:ascii="Times New Roman" w:hAnsi="Times New Roman"/>
          <w:sz w:val="28"/>
          <w:szCs w:val="28"/>
        </w:rPr>
        <w:t>Р Е Ш Е Н И Е</w:t>
      </w:r>
    </w:p>
    <w:p w:rsidR="000E2E0A" w:rsidRDefault="00CF2F80" w:rsidP="000E2E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30.06.</w:t>
      </w:r>
      <w:r w:rsidR="000E2E0A">
        <w:rPr>
          <w:rFonts w:ascii="Times New Roman" w:hAnsi="Times New Roman"/>
          <w:sz w:val="28"/>
          <w:szCs w:val="28"/>
        </w:rPr>
        <w:t>202</w:t>
      </w:r>
      <w:r w:rsidR="00D96EA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0E2E0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9</w:t>
      </w:r>
    </w:p>
    <w:p w:rsidR="000E2E0A" w:rsidRPr="00D96EA9" w:rsidRDefault="00D96EA9" w:rsidP="000E2E0A">
      <w:pPr>
        <w:jc w:val="center"/>
        <w:rPr>
          <w:rFonts w:ascii="Times New Roman" w:hAnsi="Times New Roman"/>
          <w:sz w:val="28"/>
          <w:szCs w:val="28"/>
        </w:rPr>
      </w:pPr>
      <w:r w:rsidRPr="00D96EA9">
        <w:rPr>
          <w:rFonts w:ascii="Times New Roman" w:hAnsi="Times New Roman"/>
          <w:sz w:val="28"/>
          <w:szCs w:val="28"/>
        </w:rPr>
        <w:t>п. Новороссийский</w:t>
      </w:r>
    </w:p>
    <w:p w:rsidR="000E2E0A" w:rsidRDefault="000E2E0A" w:rsidP="00D96EA9">
      <w:pPr>
        <w:pStyle w:val="a6"/>
        <w:ind w:right="3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рассмотрении протеста прокурора на решение от </w:t>
      </w:r>
      <w:r w:rsidR="00D96EA9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.0</w:t>
      </w:r>
      <w:r w:rsidR="00D96EA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</w:t>
      </w:r>
      <w:r w:rsidR="00D96EA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№</w:t>
      </w:r>
      <w:r w:rsidR="00D96EA9">
        <w:rPr>
          <w:rFonts w:ascii="Times New Roman" w:hAnsi="Times New Roman"/>
          <w:sz w:val="28"/>
          <w:szCs w:val="28"/>
        </w:rPr>
        <w:t xml:space="preserve"> 11</w:t>
      </w:r>
      <w:r>
        <w:rPr>
          <w:rFonts w:ascii="Times New Roman" w:hAnsi="Times New Roman"/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муниципальной службы муниципального образования </w:t>
      </w:r>
      <w:r w:rsidR="00D96EA9">
        <w:rPr>
          <w:rFonts w:ascii="Times New Roman" w:hAnsi="Times New Roman"/>
          <w:sz w:val="28"/>
          <w:szCs w:val="28"/>
        </w:rPr>
        <w:t>Новороссийский</w:t>
      </w:r>
      <w:r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опубликования»</w:t>
      </w:r>
    </w:p>
    <w:p w:rsidR="000E2E0A" w:rsidRDefault="000E2E0A" w:rsidP="000E2E0A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E2E0A" w:rsidRDefault="000E2E0A" w:rsidP="000E2E0A">
      <w:pPr>
        <w:pStyle w:val="a6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Рассмотрев протест прокурора Рубцовского района от 26.05.2023 №02-48-2023 на решение </w:t>
      </w:r>
      <w:r w:rsidR="00D96EA9">
        <w:rPr>
          <w:rFonts w:ascii="Times New Roman" w:hAnsi="Times New Roman"/>
          <w:sz w:val="28"/>
          <w:szCs w:val="28"/>
        </w:rPr>
        <w:t>Новороссийского</w:t>
      </w:r>
      <w:r>
        <w:rPr>
          <w:rFonts w:ascii="Times New Roman" w:hAnsi="Times New Roman"/>
          <w:sz w:val="28"/>
          <w:szCs w:val="28"/>
        </w:rPr>
        <w:t xml:space="preserve"> сельского Собрания депутатов Рубцовского района Алтайского края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муниципального образования </w:t>
      </w:r>
      <w:r w:rsidR="00D96EA9">
        <w:rPr>
          <w:rFonts w:ascii="Times New Roman" w:hAnsi="Times New Roman"/>
          <w:sz w:val="28"/>
          <w:szCs w:val="28"/>
        </w:rPr>
        <w:t>Новороссийский</w:t>
      </w:r>
      <w:r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опубликования» от </w:t>
      </w:r>
      <w:r w:rsidR="00D96EA9">
        <w:rPr>
          <w:rFonts w:ascii="Times New Roman" w:hAnsi="Times New Roman"/>
          <w:sz w:val="28"/>
          <w:szCs w:val="28"/>
        </w:rPr>
        <w:t>18.06.2020 № 11</w:t>
      </w:r>
      <w:r>
        <w:rPr>
          <w:rFonts w:ascii="Times New Roman" w:hAnsi="Times New Roman"/>
          <w:sz w:val="28"/>
          <w:szCs w:val="28"/>
        </w:rPr>
        <w:t xml:space="preserve">,  в соответствии с федеральным законом от 06.10.2003 №131-ФЗ «Об общих принципах организации местного самоуправления в Российской Федерации», от 25.12.2008 №273-ФЗ «О противодействии коррупции», от 02.03.2007 №25-ФЗ «О муниципальной службе в Российской Федерации», от 03.12.2012 №230-ФЗ «О контроле за соответствием расходов лиц, замещающих государственные должности, и иных лиц их доходам», законом Алтайского края от 03.06.2010 №46-ЗС «О противодействии коррупции в Алтайском крае», </w:t>
      </w:r>
      <w:r w:rsidR="00D96EA9">
        <w:rPr>
          <w:rFonts w:ascii="Times New Roman" w:hAnsi="Times New Roman"/>
          <w:sz w:val="28"/>
          <w:szCs w:val="28"/>
        </w:rPr>
        <w:t>Новороссийское</w:t>
      </w:r>
      <w:r>
        <w:rPr>
          <w:rFonts w:ascii="Times New Roman" w:hAnsi="Times New Roman"/>
          <w:sz w:val="28"/>
          <w:szCs w:val="28"/>
        </w:rPr>
        <w:t xml:space="preserve"> сельское Собрание  депутатов</w:t>
      </w:r>
    </w:p>
    <w:p w:rsidR="000E2E0A" w:rsidRPr="000E2E0A" w:rsidRDefault="000E2E0A" w:rsidP="000E2E0A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  <w:r w:rsidRPr="000E2E0A">
        <w:rPr>
          <w:rFonts w:ascii="Times New Roman" w:hAnsi="Times New Roman"/>
          <w:sz w:val="28"/>
          <w:szCs w:val="28"/>
        </w:rPr>
        <w:t xml:space="preserve">РЕШИЛО: </w:t>
      </w:r>
    </w:p>
    <w:p w:rsidR="000E2E0A" w:rsidRDefault="000E2E0A" w:rsidP="000E2E0A">
      <w:pPr>
        <w:pStyle w:val="a7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п.7 Порядка изложить в следующей редакции:</w:t>
      </w:r>
    </w:p>
    <w:p w:rsidR="000E2E0A" w:rsidRDefault="000E2E0A" w:rsidP="000E2E0A">
      <w:p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«п.7. </w:t>
      </w:r>
      <w:r w:rsidRPr="000E2E0A">
        <w:rPr>
          <w:rFonts w:ascii="Times New Roman" w:hAnsi="Times New Roman"/>
          <w:sz w:val="28"/>
          <w:szCs w:val="28"/>
        </w:rPr>
        <w:t>Лицо, замещающее (занимающее) муниципальные должности(за исключением лиц,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E0A">
        <w:rPr>
          <w:rFonts w:ascii="Times New Roman" w:hAnsi="Times New Roman"/>
          <w:sz w:val="28"/>
          <w:szCs w:val="28"/>
        </w:rPr>
        <w:t xml:space="preserve">замещающих муниципальные должности депутатов </w:t>
      </w:r>
      <w:r w:rsidRPr="000E2E0A">
        <w:rPr>
          <w:rFonts w:ascii="Times New Roman" w:hAnsi="Times New Roman"/>
          <w:sz w:val="28"/>
          <w:szCs w:val="28"/>
        </w:rPr>
        <w:lastRenderedPageBreak/>
        <w:t>представительных органов сельских поселений и осуществляющих свои полномочия на непостоянной основе) , обязано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</w:r>
      <w:r w:rsidRPr="000E2E0A">
        <w:rPr>
          <w:rStyle w:val="ed"/>
          <w:rFonts w:ascii="Times New Roman" w:hAnsi="Times New Roman"/>
          <w:sz w:val="28"/>
          <w:szCs w:val="28"/>
        </w:rPr>
        <w:t>, цифровых финансовых активов, цифровой валюты</w:t>
      </w:r>
      <w:r w:rsidRPr="000E2E0A">
        <w:rPr>
          <w:rFonts w:ascii="Times New Roman" w:hAnsi="Times New Roman"/>
          <w:sz w:val="28"/>
          <w:szCs w:val="28"/>
        </w:rPr>
        <w:t>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 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>
        <w:rPr>
          <w:rFonts w:ascii="Times New Roman" w:hAnsi="Times New Roman"/>
          <w:sz w:val="28"/>
          <w:szCs w:val="28"/>
        </w:rPr>
        <w:t>».</w:t>
      </w:r>
    </w:p>
    <w:p w:rsidR="000E2E0A" w:rsidRDefault="003F79AC" w:rsidP="003F79AC">
      <w:pPr>
        <w:pStyle w:val="a7"/>
        <w:numPr>
          <w:ilvl w:val="0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851" w:hanging="3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п.8 Порядка изложить в следующей редакции:</w:t>
      </w:r>
    </w:p>
    <w:p w:rsidR="000E2E0A" w:rsidRDefault="003F79AC" w:rsidP="008D49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«п.8. </w:t>
      </w:r>
      <w:r w:rsidRPr="000E2E0A">
        <w:rPr>
          <w:rFonts w:ascii="Times New Roman" w:hAnsi="Times New Roman"/>
          <w:sz w:val="28"/>
          <w:szCs w:val="28"/>
        </w:rPr>
        <w:t>Лицо, замещающее (занимающее) муниципальные должности(за исключением лиц,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E0A">
        <w:rPr>
          <w:rFonts w:ascii="Times New Roman" w:hAnsi="Times New Roman"/>
          <w:sz w:val="28"/>
          <w:szCs w:val="28"/>
        </w:rPr>
        <w:t>замещающих муниципальные должности депутатов представительных органов сельских поселений и осуществляющих свои полномочия на непостоянной основе)</w:t>
      </w:r>
      <w:r>
        <w:rPr>
          <w:rFonts w:ascii="Times New Roman" w:hAnsi="Times New Roman"/>
          <w:sz w:val="28"/>
          <w:szCs w:val="28"/>
        </w:rPr>
        <w:t xml:space="preserve">, представляет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по каждой сделке по приобретению земельного участка,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</w:r>
      <w:r>
        <w:rPr>
          <w:rFonts w:ascii="Times New Roman" w:hAnsi="Times New Roman"/>
          <w:sz w:val="28"/>
          <w:szCs w:val="28"/>
        </w:rPr>
        <w:t>, совершённой лицом, его супругой (супругом) и (или) несовершеннолетними детьми в течение четырёх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(отчётный период), в случае совершения в течение отчётного периода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 В случае, если в течение отчётного периода такие сделки не совершались, указанное лицо сообщает об этом Губернатору Алтайского края в письменном виде по форме, установленной Губернатором Алтайского края</w:t>
      </w:r>
      <w:r w:rsidR="000E2E0A">
        <w:rPr>
          <w:rFonts w:ascii="Times New Roman" w:hAnsi="Times New Roman"/>
          <w:sz w:val="28"/>
          <w:szCs w:val="28"/>
        </w:rPr>
        <w:t xml:space="preserve">. </w:t>
      </w:r>
    </w:p>
    <w:p w:rsidR="000E2E0A" w:rsidRDefault="000E2E0A" w:rsidP="000E2E0A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решение в  установленном порядке.</w:t>
      </w:r>
    </w:p>
    <w:p w:rsidR="000E2E0A" w:rsidRDefault="000E2E0A" w:rsidP="000E2E0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4 . Контроль за исполнением решения возложить </w:t>
      </w:r>
      <w:r w:rsidR="00D96EA9">
        <w:rPr>
          <w:rFonts w:ascii="Times New Roman" w:hAnsi="Times New Roman"/>
          <w:sz w:val="28"/>
          <w:szCs w:val="28"/>
        </w:rPr>
        <w:t>на Главу</w:t>
      </w:r>
      <w:r>
        <w:rPr>
          <w:rFonts w:ascii="Times New Roman" w:hAnsi="Times New Roman"/>
          <w:sz w:val="28"/>
          <w:szCs w:val="28"/>
        </w:rPr>
        <w:t xml:space="preserve"> сельсовета. </w:t>
      </w:r>
    </w:p>
    <w:p w:rsidR="00D96EA9" w:rsidRDefault="000E2E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F556FB" w:rsidRDefault="00D96EA9">
      <w:r>
        <w:rPr>
          <w:rFonts w:ascii="Times New Roman" w:hAnsi="Times New Roman"/>
          <w:sz w:val="28"/>
          <w:szCs w:val="28"/>
        </w:rPr>
        <w:t xml:space="preserve">      </w:t>
      </w:r>
      <w:r w:rsidR="000E2E0A">
        <w:rPr>
          <w:rFonts w:ascii="Times New Roman" w:hAnsi="Times New Roman"/>
          <w:sz w:val="28"/>
          <w:szCs w:val="28"/>
        </w:rPr>
        <w:t xml:space="preserve">  Глава сельсовета </w:t>
      </w:r>
      <w:r w:rsidR="000E2E0A">
        <w:rPr>
          <w:rFonts w:ascii="Times New Roman" w:hAnsi="Times New Roman"/>
          <w:sz w:val="28"/>
          <w:szCs w:val="28"/>
        </w:rPr>
        <w:tab/>
      </w:r>
      <w:r w:rsidR="000E2E0A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 w:rsidR="000E2E0A">
        <w:rPr>
          <w:rFonts w:ascii="Times New Roman" w:hAnsi="Times New Roman"/>
          <w:sz w:val="28"/>
          <w:szCs w:val="28"/>
        </w:rPr>
        <w:tab/>
      </w:r>
      <w:r w:rsidR="000E2E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 В. Ворожбит</w:t>
      </w:r>
    </w:p>
    <w:sectPr w:rsidR="00F556FB" w:rsidSect="008D499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D31C7"/>
    <w:multiLevelType w:val="hybridMultilevel"/>
    <w:tmpl w:val="6D62CCEC"/>
    <w:lvl w:ilvl="0" w:tplc="8132C0C2">
      <w:start w:val="1"/>
      <w:numFmt w:val="decimal"/>
      <w:lvlText w:val="%1."/>
      <w:lvlJc w:val="left"/>
      <w:pPr>
        <w:ind w:left="1274" w:hanging="7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E0A"/>
    <w:rsid w:val="000E2E0A"/>
    <w:rsid w:val="00243987"/>
    <w:rsid w:val="003F79AC"/>
    <w:rsid w:val="00864ACC"/>
    <w:rsid w:val="008832AC"/>
    <w:rsid w:val="008D499E"/>
    <w:rsid w:val="00CF0CFE"/>
    <w:rsid w:val="00CF2F80"/>
    <w:rsid w:val="00D96EA9"/>
    <w:rsid w:val="00F5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EB1E"/>
  <w15:docId w15:val="{F666C564-FC3A-4BDA-957F-CE2D4FB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E2E0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E2E0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0E2E0A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 Spacing"/>
    <w:uiPriority w:val="1"/>
    <w:qFormat/>
    <w:rsid w:val="000E2E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0E2E0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E2E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d">
    <w:name w:val="ed"/>
    <w:basedOn w:val="a0"/>
    <w:rsid w:val="000E2E0A"/>
  </w:style>
  <w:style w:type="character" w:customStyle="1" w:styleId="mark">
    <w:name w:val="mark"/>
    <w:basedOn w:val="a0"/>
    <w:rsid w:val="000E2E0A"/>
  </w:style>
  <w:style w:type="paragraph" w:styleId="a9">
    <w:name w:val="Balloon Text"/>
    <w:basedOn w:val="a"/>
    <w:link w:val="aa"/>
    <w:uiPriority w:val="99"/>
    <w:semiHidden/>
    <w:unhideWhenUsed/>
    <w:rsid w:val="00CF2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2F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2023-07-04T02:55:00Z</cp:lastPrinted>
  <dcterms:created xsi:type="dcterms:W3CDTF">2023-06-14T02:38:00Z</dcterms:created>
  <dcterms:modified xsi:type="dcterms:W3CDTF">2023-07-04T02:55:00Z</dcterms:modified>
</cp:coreProperties>
</file>