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77" w:rsidRDefault="00B04815" w:rsidP="00967A77">
      <w:pPr>
        <w:pStyle w:val="Default"/>
        <w:jc w:val="center"/>
      </w:pPr>
      <w:r w:rsidRPr="005746B8">
        <w:rPr>
          <w:rFonts w:eastAsia="Times New Roman"/>
          <w:bCs/>
          <w:sz w:val="32"/>
          <w:szCs w:val="32"/>
        </w:rPr>
        <w:t>Внимание!</w:t>
      </w:r>
    </w:p>
    <w:p w:rsidR="00967A77" w:rsidRDefault="00967A77" w:rsidP="00967A77">
      <w:pPr>
        <w:pStyle w:val="Default"/>
        <w:rPr>
          <w:color w:val="auto"/>
        </w:rPr>
      </w:pPr>
    </w:p>
    <w:p w:rsidR="00967A77" w:rsidRPr="00967A77" w:rsidRDefault="00967A77" w:rsidP="00967A77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67A77">
        <w:rPr>
          <w:color w:val="auto"/>
          <w:sz w:val="28"/>
          <w:szCs w:val="28"/>
        </w:rPr>
        <w:t xml:space="preserve">По информации </w:t>
      </w:r>
      <w:r w:rsidRPr="00967A77">
        <w:rPr>
          <w:sz w:val="28"/>
          <w:szCs w:val="28"/>
        </w:rPr>
        <w:t xml:space="preserve">отдела обеспечения полномочий в области лесных отношений по </w:t>
      </w:r>
      <w:proofErr w:type="spellStart"/>
      <w:r w:rsidRPr="00967A77">
        <w:rPr>
          <w:sz w:val="28"/>
          <w:szCs w:val="28"/>
        </w:rPr>
        <w:t>Лебяжинскому</w:t>
      </w:r>
      <w:proofErr w:type="spellEnd"/>
      <w:r w:rsidRPr="00967A77">
        <w:rPr>
          <w:sz w:val="28"/>
          <w:szCs w:val="28"/>
        </w:rPr>
        <w:t xml:space="preserve"> лесничеству</w:t>
      </w:r>
      <w:r w:rsidRPr="00967A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</w:t>
      </w:r>
      <w:r w:rsidRPr="00967A77">
        <w:rPr>
          <w:color w:val="auto"/>
          <w:sz w:val="28"/>
          <w:szCs w:val="28"/>
        </w:rPr>
        <w:t xml:space="preserve"> соответствии с частью 5 статьи 11, статей 60.9 Лесного кодекса РФ, порядком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 в них транспортных средств, проведения в лесах определенных видов работ в целях обеспечения санитарной безопасности в лесах, утвержденным приказом Министерства природных ресурсов и экологии РФ от 06.09.2016 № 457 и в связи с проведением мероприятий по уничтожению или подавлению численности сибирского шелкопряда с применением химического препарата «</w:t>
      </w:r>
      <w:proofErr w:type="spellStart"/>
      <w:r w:rsidRPr="00967A77">
        <w:rPr>
          <w:color w:val="auto"/>
          <w:sz w:val="28"/>
          <w:szCs w:val="28"/>
        </w:rPr>
        <w:t>Клонрин</w:t>
      </w:r>
      <w:proofErr w:type="spellEnd"/>
      <w:r w:rsidRPr="00967A77">
        <w:rPr>
          <w:color w:val="auto"/>
          <w:sz w:val="28"/>
          <w:szCs w:val="28"/>
        </w:rPr>
        <w:t xml:space="preserve"> КЭ» (системный и контактно-кишечный инсектицид для борьбы с широким спектром вредителей на многих культурах; хим. класс - </w:t>
      </w:r>
      <w:proofErr w:type="spellStart"/>
      <w:r w:rsidRPr="00967A77">
        <w:rPr>
          <w:color w:val="auto"/>
          <w:sz w:val="28"/>
          <w:szCs w:val="28"/>
        </w:rPr>
        <w:t>неоникотиноиды+пиретроиды</w:t>
      </w:r>
      <w:proofErr w:type="spellEnd"/>
      <w:r w:rsidRPr="00967A77">
        <w:rPr>
          <w:color w:val="auto"/>
          <w:sz w:val="28"/>
          <w:szCs w:val="28"/>
        </w:rPr>
        <w:t xml:space="preserve">; класс опасности: для человека-3, для пчел-1) наземным способом в Государственной защитной лесной полосе </w:t>
      </w:r>
      <w:proofErr w:type="spellStart"/>
      <w:r w:rsidRPr="00967A77">
        <w:rPr>
          <w:color w:val="auto"/>
          <w:sz w:val="28"/>
          <w:szCs w:val="28"/>
        </w:rPr>
        <w:t>Лебяжинского</w:t>
      </w:r>
      <w:proofErr w:type="spellEnd"/>
      <w:r w:rsidRPr="00967A77">
        <w:rPr>
          <w:color w:val="auto"/>
          <w:sz w:val="28"/>
          <w:szCs w:val="28"/>
        </w:rPr>
        <w:t xml:space="preserve"> лесничества в квартале № 152 Курортного участкового лесничества </w:t>
      </w:r>
      <w:proofErr w:type="spellStart"/>
      <w:r w:rsidRPr="00967A77">
        <w:rPr>
          <w:color w:val="auto"/>
          <w:sz w:val="28"/>
          <w:szCs w:val="28"/>
        </w:rPr>
        <w:t>Лебяжинского</w:t>
      </w:r>
      <w:proofErr w:type="spellEnd"/>
      <w:r w:rsidRPr="00967A77">
        <w:rPr>
          <w:color w:val="auto"/>
          <w:sz w:val="28"/>
          <w:szCs w:val="28"/>
        </w:rPr>
        <w:t xml:space="preserve"> лесничества вводятся в период с 29.05.2023 по 16.06.2023 (19 дней) ограничение </w:t>
      </w:r>
      <w:r>
        <w:rPr>
          <w:color w:val="auto"/>
          <w:sz w:val="28"/>
          <w:szCs w:val="28"/>
        </w:rPr>
        <w:t xml:space="preserve">на </w:t>
      </w:r>
      <w:r w:rsidRPr="00967A77">
        <w:rPr>
          <w:color w:val="auto"/>
          <w:sz w:val="28"/>
          <w:szCs w:val="28"/>
        </w:rPr>
        <w:t>пребывани</w:t>
      </w:r>
      <w:r>
        <w:rPr>
          <w:color w:val="auto"/>
          <w:sz w:val="28"/>
          <w:szCs w:val="28"/>
        </w:rPr>
        <w:t>е</w:t>
      </w:r>
      <w:r w:rsidRPr="00967A77">
        <w:rPr>
          <w:color w:val="auto"/>
          <w:sz w:val="28"/>
          <w:szCs w:val="28"/>
        </w:rPr>
        <w:t xml:space="preserve"> граждан в лесах и въезд в них транспортных средств в виде запрета посещения лесов, а также проведения в лесах всех видов работ на землях лесного фонда Российской Федерации (Государственная защитная лесная полоса), расположенная в 1,0 км. на юго-восток от с. Саратовка </w:t>
      </w:r>
      <w:proofErr w:type="spellStart"/>
      <w:r w:rsidRPr="00967A77">
        <w:rPr>
          <w:color w:val="auto"/>
          <w:sz w:val="28"/>
          <w:szCs w:val="28"/>
        </w:rPr>
        <w:t>Рубцовского</w:t>
      </w:r>
      <w:proofErr w:type="spellEnd"/>
      <w:r w:rsidRPr="00967A77">
        <w:rPr>
          <w:color w:val="auto"/>
          <w:sz w:val="28"/>
          <w:szCs w:val="28"/>
        </w:rPr>
        <w:t xml:space="preserve"> района.</w:t>
      </w:r>
    </w:p>
    <w:sectPr w:rsidR="00967A77" w:rsidRPr="00967A77" w:rsidSect="007B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04815"/>
    <w:rsid w:val="00004DF4"/>
    <w:rsid w:val="000B3A1E"/>
    <w:rsid w:val="000C0695"/>
    <w:rsid w:val="00153DF4"/>
    <w:rsid w:val="00265767"/>
    <w:rsid w:val="002E6C0F"/>
    <w:rsid w:val="005563EE"/>
    <w:rsid w:val="005746B8"/>
    <w:rsid w:val="00632DB0"/>
    <w:rsid w:val="006B5C55"/>
    <w:rsid w:val="00733FDA"/>
    <w:rsid w:val="00786F21"/>
    <w:rsid w:val="007A0CD7"/>
    <w:rsid w:val="007A264F"/>
    <w:rsid w:val="007B5175"/>
    <w:rsid w:val="00884DBE"/>
    <w:rsid w:val="008A2238"/>
    <w:rsid w:val="008F1DF0"/>
    <w:rsid w:val="00967A77"/>
    <w:rsid w:val="00B03F86"/>
    <w:rsid w:val="00B04815"/>
    <w:rsid w:val="00B11E03"/>
    <w:rsid w:val="00C37DA7"/>
    <w:rsid w:val="00D83234"/>
    <w:rsid w:val="00E3146F"/>
    <w:rsid w:val="00E825EB"/>
    <w:rsid w:val="00EC5280"/>
    <w:rsid w:val="00E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1E03"/>
    <w:rPr>
      <w:color w:val="0000FF"/>
      <w:u w:val="single"/>
    </w:rPr>
  </w:style>
  <w:style w:type="character" w:customStyle="1" w:styleId="FontStyle18">
    <w:name w:val="Font Style18"/>
    <w:basedOn w:val="a0"/>
    <w:uiPriority w:val="99"/>
    <w:rsid w:val="00884DB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967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15</cp:revision>
  <cp:lastPrinted>2023-05-26T07:34:00Z</cp:lastPrinted>
  <dcterms:created xsi:type="dcterms:W3CDTF">2019-05-01T14:09:00Z</dcterms:created>
  <dcterms:modified xsi:type="dcterms:W3CDTF">2023-05-26T07:34:00Z</dcterms:modified>
</cp:coreProperties>
</file>