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F9" w:rsidRDefault="00917CF9" w:rsidP="0091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917CF9" w:rsidRDefault="00917CF9" w:rsidP="0091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917CF9" w:rsidRPr="00917CF9" w:rsidRDefault="00917CF9" w:rsidP="00917C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16 февраля 2023 год</w:t>
      </w:r>
    </w:p>
    <w:p w:rsidR="00917CF9" w:rsidRDefault="00917CF9" w:rsidP="00917CF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</w:p>
    <w:p w:rsidR="00917CF9" w:rsidRDefault="00917CF9" w:rsidP="00917CF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36"/>
          <w:szCs w:val="36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Доклад об осуществлении государственного контроля (надзора),</w:t>
      </w:r>
      <w:r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 муниципального контроля за 2022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 xml:space="preserve"> год в сфере благоустройства</w:t>
      </w:r>
    </w:p>
    <w:p w:rsidR="00917CF9" w:rsidRDefault="00917CF9" w:rsidP="00917CF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</w:p>
    <w:p w:rsidR="00550CCB" w:rsidRPr="00917CF9" w:rsidRDefault="00550CCB" w:rsidP="00917CF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Раздел 1.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Состояние нормативно-правового регулирования в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соответствующей сфере деятельности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Порядок исполнения муниципального контроля за соблюдением правил благоус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тройства на территории Куйбышевского сельсовета Рубцовского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регламентируется </w:t>
      </w:r>
      <w:proofErr w:type="gramStart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следующими</w:t>
      </w:r>
      <w:proofErr w:type="gramEnd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нормативными правовыми актами: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Кодексом об административных правонарушениях Российской Федерации от  30.12.2001 г. № 195-ФЗ;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 Федеральным законом от 06.10.2003 № 131-ФЗ «Об общих принципах организации местного самоуправления Российской Федерации»;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Федеральным законом от 26.12. 2008 г. № 294-ФЗ «О защите прав юридических лиц и индивидуальных предпринимателей при  осуществлении  государственного  контроля  (надзора) и  муниципального  контроля»;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 Уставом муниципального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образования Куйбышевский сельсовет Рубцовского района Алтайского края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 - решение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Куйбышевского сельского Собрания депутатов Рубцовского района Алтайского края  от 22.09.2021г № 19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«Об утверждении Положения о муниципальном контроле в сфере благоустройства на территории муници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пального образования Куйбышевский сельсовет Рубцовского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="00550CC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</w:p>
    <w:p w:rsidR="00550CCB" w:rsidRPr="00917CF9" w:rsidRDefault="00550CCB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917CF9" w:rsidRPr="00917CF9" w:rsidRDefault="00917CF9" w:rsidP="003F148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lastRenderedPageBreak/>
        <w:t>Раздел 2.Организация государственного контроля (надзора),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муниципального контроля</w:t>
      </w:r>
    </w:p>
    <w:p w:rsidR="00917CF9" w:rsidRPr="00917CF9" w:rsidRDefault="00917CF9" w:rsidP="00550CCB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 Муниципальный </w:t>
      </w:r>
      <w:proofErr w:type="gramStart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контроль за</w:t>
      </w:r>
      <w:proofErr w:type="gramEnd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соблюдением правил благоустройства на территории муници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пального образования Куйбышевский сельсовет Рубцовского</w:t>
      </w:r>
      <w:r w:rsidR="003F1481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осущ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ествляет администрация Куйбышевского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сельсовета.</w:t>
      </w:r>
    </w:p>
    <w:p w:rsidR="00917CF9" w:rsidRPr="00917CF9" w:rsidRDefault="00917CF9" w:rsidP="00550CCB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proofErr w:type="gramStart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Контроль за</w:t>
      </w:r>
      <w:proofErr w:type="gramEnd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соблюдением правил благоустройства на территории муниципального образования 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Куйбышевский сельсовет Рубцовского</w:t>
      </w:r>
      <w:r w:rsidR="003F1481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="003F1481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возложен на главу сельсовета.</w:t>
      </w:r>
    </w:p>
    <w:p w:rsidR="00917CF9" w:rsidRPr="00917CF9" w:rsidRDefault="00917CF9" w:rsidP="00550CCB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Для осуществления функций муниципального </w:t>
      </w:r>
      <w:proofErr w:type="gramStart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контроля за</w:t>
      </w:r>
      <w:proofErr w:type="gramEnd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соблюдением правил благоустройства на территории муниципального образования 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Куйбышевский сельсовет Рубцовского</w:t>
      </w:r>
      <w:r w:rsidR="003F1481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="003F1481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могут привлекаться эксперты и экспертные организации, наделенные полномочиями в соответствии с действующим законодательством.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917CF9" w:rsidRPr="00917CF9" w:rsidRDefault="00917CF9" w:rsidP="003F148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Раздел 3.Финансовое и кадровое обеспечение государственного контроля (надзора), муниципального контроля</w:t>
      </w:r>
    </w:p>
    <w:p w:rsidR="00917CF9" w:rsidRPr="00917CF9" w:rsidRDefault="003F1481" w:rsidP="003F1481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2022</w:t>
      </w:r>
      <w:r w:rsidR="00917CF9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году расходование средств бюджета муниципального образования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Куйбышевский сельсовет Рубцовского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917CF9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 выполнение функций по муниципальному </w:t>
      </w:r>
      <w:proofErr w:type="gramStart"/>
      <w:r w:rsidR="00917CF9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контролю за</w:t>
      </w:r>
      <w:proofErr w:type="gramEnd"/>
      <w:r w:rsidR="00917CF9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соблюдением правил благоустройства на территории муниципального образования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Куйбышевский сельсовет Рубцовского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917CF9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 предусматривались. Финансовые средства не выделялись.</w:t>
      </w:r>
    </w:p>
    <w:p w:rsidR="00917CF9" w:rsidRPr="00917CF9" w:rsidRDefault="00917CF9" w:rsidP="0074631B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штатном расп</w:t>
      </w:r>
      <w:r w:rsidR="0074631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исании администрации Куйбышевского сельсовета Рубцовского</w:t>
      </w:r>
      <w:r w:rsidR="0074631B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 w:rsidR="0074631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работники, выполняющие функции по муниципальному контролю за соблюдением правил благоустройства на территор</w:t>
      </w:r>
      <w:r w:rsidR="00550CC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ии муниципального образования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не предусмотрены. 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 </w:t>
      </w:r>
    </w:p>
    <w:p w:rsidR="00917CF9" w:rsidRPr="00917CF9" w:rsidRDefault="00917CF9" w:rsidP="00E615D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Раздел 4.Проведение государственного контроля (надзора),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муниципального контроля</w:t>
      </w:r>
    </w:p>
    <w:p w:rsidR="00917CF9" w:rsidRPr="00917CF9" w:rsidRDefault="00917CF9" w:rsidP="00E615D5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соответствии с пунктом 9 Правил формирования плана проведения контрольных (надзорных) мероприятий на очередной календарный год, его согласования с органами прокуратуры, включая в него и исключения из него контрольных (надзорных) мероприятий в течение года, утвержденных постановлением Правительства РФ от 31.12.2020 №2428.</w:t>
      </w:r>
    </w:p>
    <w:p w:rsidR="00917CF9" w:rsidRPr="00917CF9" w:rsidRDefault="00917CF9" w:rsidP="00E615D5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Муниципальный  </w:t>
      </w:r>
      <w:proofErr w:type="gramStart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контроль за</w:t>
      </w:r>
      <w:proofErr w:type="gramEnd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соблюдением правил благоустройства на территории муници</w:t>
      </w:r>
      <w:r w:rsidR="00E615D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пального образования Куйбышевский сельсовет Рубцовского</w:t>
      </w:r>
      <w:r w:rsidR="00E615D5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 w:rsidR="00E615D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 в 2022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году не предусматривался и не проводился.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917CF9" w:rsidRPr="00917CF9" w:rsidRDefault="00917CF9" w:rsidP="00E615D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Раздел 5.Действия органов государственного контроля (надзора),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Протоколы не составлялись.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917CF9" w:rsidRPr="00917CF9" w:rsidRDefault="00917CF9" w:rsidP="00E615D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Раздел 6.Анализ и оценка эффективности государственного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контроля (надзора), муниципального контроля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Государственный контроль (надзор),  муниципальный контроль  не проводился.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</w:p>
    <w:p w:rsidR="00917CF9" w:rsidRPr="00917CF9" w:rsidRDefault="00917CF9" w:rsidP="00E615D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Раздел 7.Выводы и предложения по результатам государственного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контроля (надзора), муниципального контроля</w:t>
      </w:r>
    </w:p>
    <w:p w:rsidR="00917CF9" w:rsidRPr="00917CF9" w:rsidRDefault="00917CF9" w:rsidP="00E615D5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Для улучшения организации и повышения эффективности муниципального </w:t>
      </w:r>
      <w:proofErr w:type="gramStart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контроля за</w:t>
      </w:r>
      <w:proofErr w:type="gramEnd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соблюдением правил благоустройства на территории муници</w:t>
      </w:r>
      <w:r w:rsidR="00E615D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пального образования Куйбышевский сельсовет Рубцовского</w:t>
      </w:r>
      <w:r w:rsidR="00E615D5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 w:rsidR="00E615D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необходимо   проведение  семинаров для ответственных лиц.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917CF9" w:rsidRPr="00917CF9" w:rsidRDefault="00E615D5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Глава</w:t>
      </w:r>
      <w:r w:rsidR="00917CF9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                                                                С.В.Гиль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                                </w:t>
      </w:r>
      <w:r w:rsidR="00E615D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                 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886B63" w:rsidRPr="00E615D5" w:rsidRDefault="00917CF9" w:rsidP="00E615D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sectPr w:rsidR="00886B63" w:rsidRPr="00E615D5" w:rsidSect="00886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CF9"/>
    <w:rsid w:val="003F1481"/>
    <w:rsid w:val="00550CCB"/>
    <w:rsid w:val="0074631B"/>
    <w:rsid w:val="00886B63"/>
    <w:rsid w:val="00917CF9"/>
    <w:rsid w:val="00AE7D90"/>
    <w:rsid w:val="00E61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63"/>
  </w:style>
  <w:style w:type="paragraph" w:styleId="2">
    <w:name w:val="heading 2"/>
    <w:basedOn w:val="a"/>
    <w:link w:val="20"/>
    <w:uiPriority w:val="9"/>
    <w:qFormat/>
    <w:rsid w:val="00917C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7C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17CF9"/>
    <w:rPr>
      <w:color w:val="0000FF"/>
      <w:u w:val="single"/>
    </w:rPr>
  </w:style>
  <w:style w:type="character" w:customStyle="1" w:styleId="published">
    <w:name w:val="published"/>
    <w:basedOn w:val="a0"/>
    <w:rsid w:val="00917CF9"/>
  </w:style>
  <w:style w:type="paragraph" w:styleId="a4">
    <w:name w:val="Normal (Web)"/>
    <w:basedOn w:val="a"/>
    <w:uiPriority w:val="99"/>
    <w:semiHidden/>
    <w:unhideWhenUsed/>
    <w:rsid w:val="0091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7C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3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2023-02-17T06:36:00Z</dcterms:created>
  <dcterms:modified xsi:type="dcterms:W3CDTF">2023-02-17T07:33:00Z</dcterms:modified>
</cp:coreProperties>
</file>