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57" w:rsidRPr="00173F1D" w:rsidRDefault="00753157" w:rsidP="0075315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23"/>
          <w:szCs w:val="23"/>
          <w:lang w:eastAsia="ru-RU"/>
        </w:rPr>
      </w:pPr>
      <w:bookmarkStart w:id="0" w:name="_GoBack"/>
      <w:bookmarkEnd w:id="0"/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Перечень</w:t>
      </w:r>
    </w:p>
    <w:p w:rsidR="00753157" w:rsidRPr="00173F1D" w:rsidRDefault="00753157" w:rsidP="0075315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23"/>
          <w:szCs w:val="23"/>
          <w:lang w:eastAsia="ru-RU"/>
        </w:rPr>
      </w:pP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нормативных правовых актов, регулирующих осуществление</w:t>
      </w:r>
    </w:p>
    <w:p w:rsidR="00753157" w:rsidRPr="00173F1D" w:rsidRDefault="00753157" w:rsidP="0075315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sz w:val="23"/>
          <w:szCs w:val="23"/>
          <w:lang w:eastAsia="ru-RU"/>
        </w:rPr>
      </w:pP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 xml:space="preserve">муниципального контроля </w:t>
      </w:r>
      <w:r w:rsid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 xml:space="preserve">в сфере </w:t>
      </w:r>
      <w:r w:rsidRP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благоустройств</w:t>
      </w:r>
      <w:r w:rsidR="00173F1D">
        <w:rPr>
          <w:rFonts w:ascii="Roboto" w:eastAsia="Times New Roman" w:hAnsi="Roboto" w:cs="Times New Roman"/>
          <w:b/>
          <w:bCs/>
          <w:sz w:val="23"/>
          <w:szCs w:val="23"/>
          <w:lang w:eastAsia="ru-RU"/>
        </w:rPr>
        <w:t>а</w:t>
      </w:r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5" w:tooltip="Федеральный закон от 31 июля 2020 г. № 248-ФЗ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Федеральный закон от 31 июля 2020 г. № 248-ФЗ «О государственном контроле (надзоре) и муниципальном контроле в Российской Федерации»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6" w:tooltip="Федеральный закон от 11.06.2021 N 170-ФЗ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Федеральный закон от 11.06.2021 N 170-ФЗ «О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7" w:tooltip="Постановление Правительства РФ от 7 декабря 2020 г. № 2041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7 декабря 2020 г.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8" w:tooltip="Постановление Правительства РФ от 30 декабря2020 № 2383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30 декабря2020 № 2383 «О внесении изменений в постановление Правительства Российской Федерации от 21 апреля 2018 г. № 482»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9" w:tooltip="Постановление Правительства РФ от 29 декабря 2020 г. № 2328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29 декабря 2020 г. № 2328 «О порядке аттестации экспертов, привлекаемых к осуществлению экспертизы в целях государственного контроля (надзора), муниципального контроля»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0" w:tooltip="Постановление Правительства РФ от 31 декабря 2020 г. № 2428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31 декабря 2020 г.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1" w:tooltip="Постановление Правительства РФ от 6 марта 2021 г. № 338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6 марта 2021 г. № 338 «О межведомственном информационном взаимодействии в рамках осуществления государственного контроля (надзора), муниципального контроля»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2" w:tooltip="Постановление Правительства РФ от 2 апреля 2021 г. № 528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2 апреля 2021 г. № 528 «О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3" w:tooltip="Постановление Правительства РФ от 16 апреля 2021 г. № 604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РФ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4" w:tooltip="Приказ Министерства экономического развития Российской Федерации от 31.03.2021 № 151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5" w:tooltip="Постановление Правительства Российской Федерации от 10.03.2022 № 336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</w:r>
      </w:hyperlink>
    </w:p>
    <w:p w:rsidR="00753157" w:rsidRPr="00173F1D" w:rsidRDefault="0024770A" w:rsidP="007531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3"/>
          <w:szCs w:val="23"/>
          <w:lang w:eastAsia="ru-RU"/>
        </w:rPr>
      </w:pPr>
      <w:hyperlink r:id="rId16" w:tooltip="Постановление Правительства Российской Федерации от 30.04.2022 № 786 " w:history="1">
        <w:r w:rsidR="00753157" w:rsidRPr="00173F1D">
          <w:rPr>
            <w:rFonts w:ascii="Roboto" w:eastAsia="Times New Roman" w:hAnsi="Roboto" w:cs="Times New Roman"/>
            <w:sz w:val="23"/>
            <w:szCs w:val="23"/>
            <w:u w:val="single"/>
            <w:lang w:eastAsia="ru-RU"/>
          </w:rPr>
          <w:t>Постановление Правительства Российской Федерации от 30.04.2022 № 786 «О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Федерации»</w:t>
        </w:r>
      </w:hyperlink>
    </w:p>
    <w:p w:rsidR="00D95483" w:rsidRPr="00173F1D" w:rsidRDefault="00D95483" w:rsidP="00753157"/>
    <w:sectPr w:rsidR="00D95483" w:rsidRPr="00173F1D" w:rsidSect="00F9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2B6"/>
    <w:multiLevelType w:val="multilevel"/>
    <w:tmpl w:val="6418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C2"/>
    <w:rsid w:val="00173F1D"/>
    <w:rsid w:val="0024770A"/>
    <w:rsid w:val="00753157"/>
    <w:rsid w:val="009251E7"/>
    <w:rsid w:val="00A44D41"/>
    <w:rsid w:val="00B153F4"/>
    <w:rsid w:val="00D95483"/>
    <w:rsid w:val="00E205C2"/>
    <w:rsid w:val="00F9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24300-2ED2-462C-96C0-E5F7981B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157"/>
    <w:rPr>
      <w:b/>
      <w:bCs/>
    </w:rPr>
  </w:style>
  <w:style w:type="character" w:styleId="a5">
    <w:name w:val="Hyperlink"/>
    <w:basedOn w:val="a0"/>
    <w:uiPriority w:val="99"/>
    <w:semiHidden/>
    <w:unhideWhenUsed/>
    <w:rsid w:val="00753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3324/" TargetMode="External"/><Relationship Id="rId13" Type="http://schemas.openxmlformats.org/officeDocument/2006/relationships/hyperlink" Target="http://static.government.ru/media/files/Jd22ykJC3mxwAh2YPiIaVq75hkYQel7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0512/" TargetMode="External"/><Relationship Id="rId12" Type="http://schemas.openxmlformats.org/officeDocument/2006/relationships/hyperlink" Target="http://www.consultant.ru/document/cons_doc_LAW_38139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2050600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6909/" TargetMode="External"/><Relationship Id="rId11" Type="http://schemas.openxmlformats.org/officeDocument/2006/relationships/hyperlink" Target="http://www.consultant.ru/document/cons_doc_LAW_378980/" TargetMode="External"/><Relationship Id="rId5" Type="http://schemas.openxmlformats.org/officeDocument/2006/relationships/hyperlink" Target="http://www.consultant.ru/document/cons_doc_LAW_358750/" TargetMode="External"/><Relationship Id="rId15" Type="http://schemas.openxmlformats.org/officeDocument/2006/relationships/hyperlink" Target="http://publication.pravo.gov.ru/Document/View/0001202203100013" TargetMode="External"/><Relationship Id="rId10" Type="http://schemas.openxmlformats.org/officeDocument/2006/relationships/hyperlink" Target="http://www.consultant.ru/document/cons_doc_LAW_3736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3081/" TargetMode="External"/><Relationship Id="rId14" Type="http://schemas.openxmlformats.org/officeDocument/2006/relationships/hyperlink" Target="http://publication.pravo.gov.ru/Document/View/000120210601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2023-02-17T03:19:00Z</dcterms:created>
  <dcterms:modified xsi:type="dcterms:W3CDTF">2023-02-17T03:19:00Z</dcterms:modified>
</cp:coreProperties>
</file>