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86" w:rsidRPr="00996486" w:rsidRDefault="00996486" w:rsidP="00996486">
      <w:pPr>
        <w:pStyle w:val="2"/>
        <w:spacing w:before="0" w:beforeAutospacing="0" w:after="0" w:afterAutospacing="0"/>
        <w:jc w:val="center"/>
        <w:rPr>
          <w:rFonts w:ascii="Tahoma" w:hAnsi="Tahoma" w:cs="Tahoma"/>
          <w:b w:val="0"/>
          <w:sz w:val="32"/>
          <w:szCs w:val="32"/>
        </w:rPr>
      </w:pPr>
      <w:r w:rsidRPr="00996486">
        <w:rPr>
          <w:b w:val="0"/>
          <w:sz w:val="32"/>
          <w:szCs w:val="32"/>
        </w:rPr>
        <w:t xml:space="preserve">В период с 12 по 15 июля ожидается </w:t>
      </w:r>
      <w:proofErr w:type="gramStart"/>
      <w:r w:rsidRPr="00996486">
        <w:rPr>
          <w:b w:val="0"/>
          <w:sz w:val="32"/>
          <w:szCs w:val="32"/>
        </w:rPr>
        <w:t>высокая</w:t>
      </w:r>
      <w:proofErr w:type="gramEnd"/>
      <w:r w:rsidRPr="00996486">
        <w:rPr>
          <w:b w:val="0"/>
          <w:sz w:val="32"/>
          <w:szCs w:val="32"/>
        </w:rPr>
        <w:t xml:space="preserve"> </w:t>
      </w:r>
      <w:proofErr w:type="spellStart"/>
      <w:r w:rsidRPr="00996486">
        <w:rPr>
          <w:b w:val="0"/>
          <w:sz w:val="32"/>
          <w:szCs w:val="32"/>
        </w:rPr>
        <w:t>пожароопасность</w:t>
      </w:r>
      <w:proofErr w:type="spellEnd"/>
    </w:p>
    <w:p w:rsidR="00996486" w:rsidRDefault="00996486" w:rsidP="00996486">
      <w:pPr>
        <w:pStyle w:val="a7"/>
        <w:spacing w:before="134" w:beforeAutospacing="0" w:after="134" w:afterAutospacing="0"/>
        <w:jc w:val="center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844920" cy="1639019"/>
            <wp:effectExtent l="19050" t="0" r="0" b="0"/>
            <wp:docPr id="2" name="mce-15407" descr="https://ugochs22.ru/attachments/Image/imgonline-com-ua-Compressed-eKgViQr1624b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5407" descr="https://ugochs22.ru/attachments/Image/imgonline-com-ua-Compressed-eKgViQr1624b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14" b="2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163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486" w:rsidRDefault="00996486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>В связи с неблагоприятным прогнозом высока вероятность возникновения</w:t>
      </w:r>
      <w:r w:rsidR="00C06ABF">
        <w:rPr>
          <w:color w:val="000000"/>
          <w:sz w:val="28"/>
          <w:szCs w:val="28"/>
        </w:rPr>
        <w:t xml:space="preserve"> на территории </w:t>
      </w:r>
      <w:proofErr w:type="spellStart"/>
      <w:r w:rsidR="00C06ABF">
        <w:rPr>
          <w:color w:val="000000"/>
          <w:sz w:val="28"/>
          <w:szCs w:val="28"/>
        </w:rPr>
        <w:t>Рубцовского</w:t>
      </w:r>
      <w:proofErr w:type="spellEnd"/>
      <w:r w:rsidR="00C06ABF">
        <w:rPr>
          <w:color w:val="000000"/>
          <w:sz w:val="28"/>
          <w:szCs w:val="28"/>
        </w:rPr>
        <w:t xml:space="preserve"> района</w:t>
      </w:r>
      <w:r w:rsidRPr="00996486">
        <w:rPr>
          <w:color w:val="000000"/>
          <w:sz w:val="28"/>
          <w:szCs w:val="28"/>
        </w:rPr>
        <w:t xml:space="preserve"> лесных и степных пожаров.</w:t>
      </w:r>
    </w:p>
    <w:p w:rsidR="00996486" w:rsidRDefault="00C06ABF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жители и гости района в</w:t>
      </w:r>
      <w:r w:rsidR="00996486" w:rsidRPr="00996486">
        <w:rPr>
          <w:color w:val="000000"/>
          <w:sz w:val="28"/>
          <w:szCs w:val="28"/>
        </w:rPr>
        <w:t xml:space="preserve"> условиях сухой погоды:</w:t>
      </w:r>
    </w:p>
    <w:p w:rsidR="00996486" w:rsidRDefault="00996486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 xml:space="preserve">- </w:t>
      </w:r>
      <w:r w:rsidR="00C06ABF">
        <w:rPr>
          <w:color w:val="000000"/>
          <w:sz w:val="28"/>
          <w:szCs w:val="28"/>
        </w:rPr>
        <w:t>Не</w:t>
      </w:r>
      <w:r w:rsidRPr="00996486">
        <w:rPr>
          <w:color w:val="000000"/>
          <w:sz w:val="28"/>
          <w:szCs w:val="28"/>
        </w:rPr>
        <w:t xml:space="preserve"> разводит</w:t>
      </w:r>
      <w:r w:rsidR="00C06ABF">
        <w:rPr>
          <w:color w:val="000000"/>
          <w:sz w:val="28"/>
          <w:szCs w:val="28"/>
        </w:rPr>
        <w:t>е</w:t>
      </w:r>
      <w:r w:rsidRPr="00996486">
        <w:rPr>
          <w:color w:val="000000"/>
          <w:sz w:val="28"/>
          <w:szCs w:val="28"/>
        </w:rPr>
        <w:t xml:space="preserve"> костры на территории муниципалитета, дачных участков, частного жилого сектора, в местах отдыха.</w:t>
      </w:r>
    </w:p>
    <w:p w:rsidR="00996486" w:rsidRDefault="00996486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>- Не бросайте в лесу, степи, зарослях камыша горящие спички, окурки, тлеющие тряпки.</w:t>
      </w:r>
    </w:p>
    <w:p w:rsidR="00996486" w:rsidRDefault="00996486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>- Не оставляйте на освещенной солнцем поляне бутылки или осколки стекла, которые, фокусируя солнечные лучи, способны сработать как зажигательные линзы.</w:t>
      </w:r>
    </w:p>
    <w:p w:rsidR="00C06ABF" w:rsidRDefault="00C06ABF" w:rsidP="00C06ABF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>- Если у вас есть дети, проведите с ними беседу об опасности огня.</w:t>
      </w:r>
    </w:p>
    <w:p w:rsidR="00C06ABF" w:rsidRDefault="00C06ABF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996486" w:rsidRPr="00996486" w:rsidRDefault="00996486" w:rsidP="00996486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96486">
        <w:rPr>
          <w:color w:val="000000"/>
          <w:sz w:val="28"/>
          <w:szCs w:val="28"/>
        </w:rPr>
        <w:t>Если вы стали свидетелем пожара, незамедлительно звоните на номера противопожарных служб - 101 и 112.</w:t>
      </w:r>
    </w:p>
    <w:p w:rsidR="000C0695" w:rsidRPr="00996486" w:rsidRDefault="000C0695" w:rsidP="0099648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лесного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ABF" w:rsidRDefault="00B04815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«Защита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>оказанию помощи пострадавшим и др.</w:t>
      </w:r>
    </w:p>
    <w:p w:rsidR="00C06ABF" w:rsidRDefault="00C06ABF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ABF" w:rsidRDefault="00C06ABF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815" w:rsidRPr="00C06ABF" w:rsidRDefault="00C06ABF" w:rsidP="00942C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ABF">
        <w:rPr>
          <w:rFonts w:ascii="Times New Roman" w:hAnsi="Times New Roman" w:cs="Times New Roman"/>
          <w:sz w:val="28"/>
          <w:szCs w:val="28"/>
        </w:rPr>
        <w:t>При подготовке статьи использованы материалы сайта ККУ «УГОЧС и ПБ в Алтайском крае» - http://</w:t>
      </w:r>
      <w:proofErr w:type="spellStart"/>
      <w:r w:rsidRPr="00C06ABF">
        <w:rPr>
          <w:rFonts w:ascii="Times New Roman" w:hAnsi="Times New Roman" w:cs="Times New Roman"/>
          <w:sz w:val="28"/>
          <w:szCs w:val="28"/>
          <w:lang w:val="en-US"/>
        </w:rPr>
        <w:t>ugochs</w:t>
      </w:r>
      <w:proofErr w:type="spellEnd"/>
      <w:r w:rsidRPr="00C06ABF">
        <w:rPr>
          <w:rFonts w:ascii="Times New Roman" w:hAnsi="Times New Roman" w:cs="Times New Roman"/>
          <w:sz w:val="28"/>
          <w:szCs w:val="28"/>
        </w:rPr>
        <w:t>22.ru</w:t>
      </w:r>
    </w:p>
    <w:sectPr w:rsidR="00B04815" w:rsidRPr="00C06ABF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0E3F17"/>
    <w:rsid w:val="005746B8"/>
    <w:rsid w:val="00632DB0"/>
    <w:rsid w:val="006B5C55"/>
    <w:rsid w:val="00705CFF"/>
    <w:rsid w:val="00786F21"/>
    <w:rsid w:val="007A0CD7"/>
    <w:rsid w:val="007B5175"/>
    <w:rsid w:val="008F1DF0"/>
    <w:rsid w:val="00942CB3"/>
    <w:rsid w:val="00996486"/>
    <w:rsid w:val="00B03F86"/>
    <w:rsid w:val="00B04815"/>
    <w:rsid w:val="00B11E03"/>
    <w:rsid w:val="00C06ABF"/>
    <w:rsid w:val="00C37DA7"/>
    <w:rsid w:val="00E3146F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paragraph" w:styleId="2">
    <w:name w:val="heading 2"/>
    <w:basedOn w:val="a"/>
    <w:link w:val="20"/>
    <w:uiPriority w:val="9"/>
    <w:qFormat/>
    <w:rsid w:val="00996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964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996486"/>
    <w:rPr>
      <w:i/>
      <w:iCs/>
    </w:rPr>
  </w:style>
  <w:style w:type="paragraph" w:styleId="a7">
    <w:name w:val="Normal (Web)"/>
    <w:basedOn w:val="a"/>
    <w:uiPriority w:val="99"/>
    <w:semiHidden/>
    <w:unhideWhenUsed/>
    <w:rsid w:val="0099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11</cp:revision>
  <dcterms:created xsi:type="dcterms:W3CDTF">2019-05-01T14:09:00Z</dcterms:created>
  <dcterms:modified xsi:type="dcterms:W3CDTF">2022-07-11T10:12:00Z</dcterms:modified>
</cp:coreProperties>
</file>