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EC" w:rsidRDefault="004455EC" w:rsidP="004455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A">
        <w:rPr>
          <w:rFonts w:ascii="Times New Roman" w:hAnsi="Times New Roman" w:cs="Times New Roman"/>
          <w:b/>
          <w:sz w:val="28"/>
          <w:szCs w:val="28"/>
        </w:rPr>
        <w:t>РУБЦОВСКОЕ  СЕЛЬСКОЕ  СОБРАНИЕ  ДЕПУТАТОВ</w:t>
      </w: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A">
        <w:rPr>
          <w:rFonts w:ascii="Times New Roman" w:hAnsi="Times New Roman" w:cs="Times New Roman"/>
          <w:b/>
          <w:sz w:val="28"/>
          <w:szCs w:val="28"/>
        </w:rPr>
        <w:t>РУБЦОВСКОГО  РАЙОНА  АЛТАЙСКОГО  КРАЯ</w:t>
      </w: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6E7A" w:rsidRPr="002B6E7A" w:rsidRDefault="002B6E7A" w:rsidP="002B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E7A">
        <w:rPr>
          <w:rFonts w:ascii="Times New Roman" w:hAnsi="Times New Roman" w:cs="Times New Roman"/>
          <w:sz w:val="28"/>
          <w:szCs w:val="28"/>
        </w:rPr>
        <w:t>___06.2021</w:t>
      </w:r>
      <w:r w:rsidRPr="002B6E7A">
        <w:rPr>
          <w:rFonts w:ascii="Times New Roman" w:hAnsi="Times New Roman" w:cs="Times New Roman"/>
          <w:sz w:val="28"/>
          <w:szCs w:val="28"/>
        </w:rPr>
        <w:tab/>
      </w:r>
      <w:r w:rsidRPr="002B6E7A">
        <w:rPr>
          <w:rFonts w:ascii="Times New Roman" w:hAnsi="Times New Roman" w:cs="Times New Roman"/>
          <w:sz w:val="28"/>
          <w:szCs w:val="28"/>
        </w:rPr>
        <w:tab/>
      </w:r>
      <w:r w:rsidRPr="002B6E7A">
        <w:rPr>
          <w:rFonts w:ascii="Times New Roman" w:hAnsi="Times New Roman" w:cs="Times New Roman"/>
          <w:sz w:val="28"/>
          <w:szCs w:val="28"/>
        </w:rPr>
        <w:tab/>
      </w:r>
      <w:r w:rsidRPr="002B6E7A">
        <w:rPr>
          <w:rFonts w:ascii="Times New Roman" w:hAnsi="Times New Roman" w:cs="Times New Roman"/>
          <w:sz w:val="28"/>
          <w:szCs w:val="28"/>
        </w:rPr>
        <w:tab/>
      </w:r>
      <w:r w:rsidRPr="002B6E7A">
        <w:rPr>
          <w:rFonts w:ascii="Times New Roman" w:hAnsi="Times New Roman" w:cs="Times New Roman"/>
          <w:sz w:val="28"/>
          <w:szCs w:val="28"/>
        </w:rPr>
        <w:tab/>
      </w:r>
      <w:r w:rsidRPr="002B6E7A">
        <w:rPr>
          <w:rFonts w:ascii="Times New Roman" w:hAnsi="Times New Roman" w:cs="Times New Roman"/>
          <w:sz w:val="28"/>
          <w:szCs w:val="28"/>
        </w:rPr>
        <w:tab/>
      </w:r>
      <w:r w:rsidRPr="002B6E7A">
        <w:rPr>
          <w:rFonts w:ascii="Times New Roman" w:hAnsi="Times New Roman" w:cs="Times New Roman"/>
          <w:sz w:val="28"/>
          <w:szCs w:val="28"/>
        </w:rPr>
        <w:tab/>
      </w:r>
      <w:r w:rsidRPr="002B6E7A">
        <w:rPr>
          <w:rFonts w:ascii="Times New Roman" w:hAnsi="Times New Roman" w:cs="Times New Roman"/>
          <w:sz w:val="28"/>
          <w:szCs w:val="28"/>
        </w:rPr>
        <w:tab/>
      </w:r>
      <w:r w:rsidRPr="002B6E7A">
        <w:rPr>
          <w:rFonts w:ascii="Times New Roman" w:hAnsi="Times New Roman" w:cs="Times New Roman"/>
          <w:sz w:val="28"/>
          <w:szCs w:val="28"/>
        </w:rPr>
        <w:tab/>
      </w:r>
      <w:r w:rsidRPr="002B6E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B6E7A">
        <w:rPr>
          <w:rFonts w:ascii="Times New Roman" w:hAnsi="Times New Roman" w:cs="Times New Roman"/>
          <w:sz w:val="28"/>
          <w:szCs w:val="28"/>
        </w:rPr>
        <w:tab/>
        <w:t xml:space="preserve">   № __</w:t>
      </w:r>
    </w:p>
    <w:p w:rsidR="002B6E7A" w:rsidRPr="002B6E7A" w:rsidRDefault="002B6E7A" w:rsidP="002B6E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E7A">
        <w:rPr>
          <w:rFonts w:ascii="Times New Roman" w:hAnsi="Times New Roman" w:cs="Times New Roman"/>
        </w:rPr>
        <w:t>пос. Зелёная Дубрава</w:t>
      </w:r>
    </w:p>
    <w:p w:rsidR="00715E7C" w:rsidRDefault="00715E7C" w:rsidP="00715E7C">
      <w:pPr>
        <w:spacing w:after="0" w:line="240" w:lineRule="auto"/>
        <w:ind w:right="5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E7A" w:rsidRDefault="004455EC" w:rsidP="002B6E7A">
      <w:pPr>
        <w:spacing w:after="0" w:line="240" w:lineRule="auto"/>
        <w:ind w:right="38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61D6E">
        <w:rPr>
          <w:rFonts w:ascii="Times New Roman" w:hAnsi="Times New Roman" w:cs="Times New Roman"/>
          <w:sz w:val="28"/>
          <w:szCs w:val="28"/>
        </w:rPr>
        <w:t xml:space="preserve">Положения о порядке  назначения, индексации и выплаты доплаты к пенсии лицам, замещавшим должности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1D6E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61D6E"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E61D6E">
        <w:rPr>
          <w:rFonts w:ascii="Times New Roman" w:hAnsi="Times New Roman" w:cs="Times New Roman"/>
          <w:sz w:val="28"/>
          <w:szCs w:val="28"/>
        </w:rPr>
        <w:t xml:space="preserve"> сельсовета и должность председателя исполкома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E61D6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 период существования СССР и РСФСР, пенсии за выслугу лет лицам, замещавшим должность главы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E61D6E">
        <w:rPr>
          <w:rFonts w:ascii="Times New Roman" w:hAnsi="Times New Roman" w:cs="Times New Roman"/>
          <w:sz w:val="28"/>
          <w:szCs w:val="28"/>
        </w:rPr>
        <w:t xml:space="preserve"> сельсовета,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Pr="00E61D6E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2B6E7A" w:rsidRDefault="002B6E7A" w:rsidP="002B6E7A">
      <w:pPr>
        <w:spacing w:after="0" w:line="240" w:lineRule="auto"/>
        <w:ind w:right="3878"/>
        <w:jc w:val="both"/>
        <w:rPr>
          <w:rFonts w:ascii="Times New Roman" w:hAnsi="Times New Roman" w:cs="Times New Roman"/>
          <w:sz w:val="28"/>
          <w:szCs w:val="28"/>
        </w:rPr>
      </w:pPr>
    </w:p>
    <w:p w:rsidR="00715E7C" w:rsidRPr="00AA01C6" w:rsidRDefault="002B6E7A" w:rsidP="00715E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15E7C" w:rsidRPr="00AA01C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400-ФЗ </w:t>
      </w:r>
      <w:r w:rsidR="00715E7C">
        <w:rPr>
          <w:rFonts w:ascii="Times New Roman" w:hAnsi="Times New Roman" w:cs="Times New Roman"/>
          <w:sz w:val="28"/>
          <w:szCs w:val="28"/>
        </w:rPr>
        <w:t>«</w:t>
      </w:r>
      <w:r w:rsidR="00715E7C" w:rsidRPr="00AA01C6">
        <w:rPr>
          <w:rFonts w:ascii="Times New Roman" w:hAnsi="Times New Roman" w:cs="Times New Roman"/>
          <w:sz w:val="28"/>
          <w:szCs w:val="28"/>
        </w:rPr>
        <w:t xml:space="preserve">О страховых пенсиях», законов Алтайского края от 07.12.2007 № 134-ЗС «О муниципальной службе в Алтайском крае», от 27.12.2007 № 154-ЗС «О доплате к пенсии в Алтайском крае»,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715E7C" w:rsidRPr="00AA01C6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 Алтайского края</w:t>
      </w:r>
      <w:r w:rsidR="00715E7C">
        <w:rPr>
          <w:rFonts w:ascii="Times New Roman" w:hAnsi="Times New Roman" w:cs="Times New Roman"/>
          <w:sz w:val="28"/>
          <w:szCs w:val="28"/>
        </w:rPr>
        <w:t>,</w:t>
      </w:r>
      <w:r w:rsidR="00715E7C" w:rsidRPr="00AA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Рубцовское</w:t>
      </w:r>
      <w:r w:rsidR="00715E7C" w:rsidRPr="00AD0696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715E7C" w:rsidRPr="00AA01C6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715E7C" w:rsidRDefault="00715E7C" w:rsidP="00715E7C">
      <w:pPr>
        <w:spacing w:after="0" w:line="240" w:lineRule="auto"/>
        <w:ind w:right="-57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69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53627" w:rsidRPr="00E41834" w:rsidRDefault="002B6E7A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627" w:rsidRPr="00AA01C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Положения о порядке  назначения, индексации и выплаты доплаты к пенсии лицам, замещавшим должности </w:t>
      </w:r>
      <w:r w:rsidR="00E53627">
        <w:rPr>
          <w:rFonts w:ascii="Times New Roman" w:hAnsi="Times New Roman" w:cs="Times New Roman"/>
          <w:sz w:val="28"/>
          <w:szCs w:val="28"/>
        </w:rPr>
        <w:t>г</w:t>
      </w:r>
      <w:r w:rsidR="00E53627" w:rsidRPr="00E61D6E">
        <w:rPr>
          <w:rFonts w:ascii="Times New Roman" w:hAnsi="Times New Roman" w:cs="Times New Roman"/>
          <w:sz w:val="28"/>
          <w:szCs w:val="28"/>
        </w:rPr>
        <w:t>лавы</w:t>
      </w:r>
      <w:r w:rsidR="00E536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 сельсовета и должность председателя исполкома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 период существования СССР и РСФСР, пенсии за выслугу лет лицам, замещавшим должность главы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 сельсовета,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E61D6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E53627" w:rsidRPr="00AA01C6" w:rsidRDefault="005C3CE9" w:rsidP="005C3CE9">
      <w:pPr>
        <w:spacing w:after="0"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53627" w:rsidRPr="00AA01C6">
        <w:rPr>
          <w:rFonts w:ascii="Times New Roman" w:hAnsi="Times New Roman" w:cs="Times New Roman"/>
          <w:sz w:val="28"/>
          <w:szCs w:val="28"/>
        </w:rPr>
        <w:t>Решени</w:t>
      </w:r>
      <w:r w:rsidR="004455EC">
        <w:rPr>
          <w:rFonts w:ascii="Times New Roman" w:hAnsi="Times New Roman" w:cs="Times New Roman"/>
          <w:sz w:val="28"/>
          <w:szCs w:val="28"/>
        </w:rPr>
        <w:t>е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4455EC">
        <w:rPr>
          <w:rFonts w:ascii="Times New Roman" w:hAnsi="Times New Roman" w:cs="Times New Roman"/>
          <w:sz w:val="28"/>
          <w:szCs w:val="28"/>
        </w:rPr>
        <w:t>о Собрания депутатов от 29.03.2018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 № </w:t>
      </w:r>
      <w:r w:rsidR="004455EC">
        <w:rPr>
          <w:rFonts w:ascii="Times New Roman" w:hAnsi="Times New Roman" w:cs="Times New Roman"/>
          <w:sz w:val="28"/>
          <w:szCs w:val="28"/>
        </w:rPr>
        <w:t>7</w:t>
      </w:r>
      <w:r w:rsidR="00E53627" w:rsidRPr="00AA01C6">
        <w:rPr>
          <w:rFonts w:ascii="Times New Roman" w:hAnsi="Times New Roman" w:cs="Times New Roman"/>
          <w:sz w:val="28"/>
          <w:szCs w:val="28"/>
        </w:rPr>
        <w:t xml:space="preserve"> «</w:t>
      </w:r>
      <w:r w:rsidR="004455EC" w:rsidRPr="002B6E7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назначения, индексации и выплаты доплаты к пенсии лицам, замещавшим должности Главы, главы Администрации Рубцовского сельсовета и должности в органах управления Рубцовского сельсовета в период СССР и РСФСР, пенсии за выслугу лет </w:t>
      </w:r>
      <w:r w:rsidR="004455EC" w:rsidRPr="002B6E7A">
        <w:rPr>
          <w:rFonts w:ascii="Times New Roman" w:hAnsi="Times New Roman" w:cs="Times New Roman"/>
          <w:sz w:val="28"/>
          <w:szCs w:val="28"/>
        </w:rPr>
        <w:lastRenderedPageBreak/>
        <w:t>лицам, замещавшим должность главы Администрации Рубцовского сельсовета, должности муниципальной службы в Администрации Рубцовского сельсовета</w:t>
      </w:r>
      <w:r w:rsidRPr="00EC5C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53627" w:rsidRPr="00AA01C6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3627" w:rsidRPr="00AA01C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1C6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55EC">
        <w:rPr>
          <w:rFonts w:ascii="Times New Roman" w:hAnsi="Times New Roman" w:cs="Times New Roman"/>
          <w:sz w:val="28"/>
          <w:szCs w:val="28"/>
        </w:rPr>
        <w:tab/>
      </w:r>
      <w:r w:rsidR="004455EC">
        <w:rPr>
          <w:rFonts w:ascii="Times New Roman" w:hAnsi="Times New Roman" w:cs="Times New Roman"/>
          <w:sz w:val="28"/>
          <w:szCs w:val="28"/>
        </w:rPr>
        <w:tab/>
        <w:t>А.В. Воронин</w:t>
      </w:r>
    </w:p>
    <w:p w:rsidR="00E53627" w:rsidRDefault="00E536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627" w:rsidRDefault="00E53627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решением </w:t>
      </w:r>
    </w:p>
    <w:p w:rsidR="00E53627" w:rsidRDefault="004455EC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Рубцовского</w:t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53627" w:rsidRDefault="00E53627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E53627" w:rsidRDefault="00E53627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C3CE9">
        <w:rPr>
          <w:rFonts w:ascii="Times New Roman" w:hAnsi="Times New Roman" w:cs="Times New Roman"/>
          <w:sz w:val="28"/>
          <w:szCs w:val="28"/>
        </w:rPr>
        <w:t xml:space="preserve"> </w:t>
      </w:r>
      <w:r w:rsidR="004455EC">
        <w:rPr>
          <w:rFonts w:ascii="Times New Roman" w:hAnsi="Times New Roman" w:cs="Times New Roman"/>
          <w:sz w:val="28"/>
          <w:szCs w:val="28"/>
        </w:rPr>
        <w:t>________</w:t>
      </w:r>
      <w:r w:rsidRPr="00E5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6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3627">
        <w:rPr>
          <w:rFonts w:ascii="Times New Roman" w:hAnsi="Times New Roman" w:cs="Times New Roman"/>
          <w:sz w:val="28"/>
          <w:szCs w:val="28"/>
        </w:rPr>
        <w:t xml:space="preserve">. </w:t>
      </w:r>
      <w:r w:rsidRPr="005C3CE9">
        <w:rPr>
          <w:rFonts w:ascii="Times New Roman" w:hAnsi="Times New Roman" w:cs="Times New Roman"/>
          <w:sz w:val="28"/>
          <w:szCs w:val="28"/>
        </w:rPr>
        <w:t>№</w:t>
      </w:r>
      <w:r w:rsidR="004455EC">
        <w:rPr>
          <w:rFonts w:ascii="Times New Roman" w:hAnsi="Times New Roman" w:cs="Times New Roman"/>
          <w:sz w:val="28"/>
          <w:szCs w:val="28"/>
        </w:rPr>
        <w:t>___</w:t>
      </w:r>
    </w:p>
    <w:p w:rsidR="00E53627" w:rsidRDefault="00E53627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E53627" w:rsidRDefault="00E53627" w:rsidP="00E53627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E53627" w:rsidRPr="00E53627" w:rsidRDefault="00E53627" w:rsidP="00E53627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ПОЛОЖЕНИЕ</w:t>
      </w:r>
    </w:p>
    <w:p w:rsidR="00E53627" w:rsidRPr="00E53627" w:rsidRDefault="00E53627" w:rsidP="00E53627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53627">
        <w:rPr>
          <w:rFonts w:ascii="Times New Roman" w:hAnsi="Times New Roman" w:cs="Times New Roman"/>
          <w:sz w:val="28"/>
          <w:szCs w:val="28"/>
        </w:rPr>
        <w:t xml:space="preserve">о порядке назначения, индексации и выплаты доплаты к пенсии лицам, замещавшим должности главы сельсовета, главы Администрации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сельсовета и должность председателя исполкома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27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в период существования СССР и РСФСР, пенсии за выслугу лет лицам, замещавшим должность главы Администрации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сельсовета, должности муниципальной службы в Администрации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E53627" w:rsidRDefault="00E53627" w:rsidP="00E53627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100"/>
    </w:p>
    <w:p w:rsidR="00E53627" w:rsidRPr="00E53627" w:rsidRDefault="00E53627" w:rsidP="00E53627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5362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06.10.2003  № 131-ФЗ «Об общих принципах организации местного самоуправления в Российской Федерации», от 15.12.2001 № 166-ФЗ «О государственном пенсионном обеспечении в Российской Федерации», от 02.03.2007 № 25-ФЗ «О муниципальной службе в Российской Федерации», Законом Алтайского края </w:t>
      </w:r>
      <w:hyperlink r:id="rId5" w:history="1">
        <w:r w:rsidRPr="00E5362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от 07.12.2007 № 134-ЗС</w:t>
        </w:r>
      </w:hyperlink>
      <w:r w:rsidRPr="00E53627">
        <w:rPr>
          <w:rFonts w:ascii="Times New Roman" w:hAnsi="Times New Roman" w:cs="Times New Roman"/>
          <w:sz w:val="28"/>
          <w:szCs w:val="28"/>
        </w:rPr>
        <w:t xml:space="preserve"> «О муниципальной службе в Алтайском крае», постановлением Администрации Алтайского края от 26.11.2015 № 478 «О порядке</w:t>
      </w:r>
      <w:proofErr w:type="gramEnd"/>
      <w:r w:rsidRPr="00E53627">
        <w:rPr>
          <w:rFonts w:ascii="Times New Roman" w:hAnsi="Times New Roman" w:cs="Times New Roman"/>
          <w:sz w:val="28"/>
          <w:szCs w:val="28"/>
        </w:rPr>
        <w:t xml:space="preserve"> назначения, индексации и выплаты ежемесячной доплаты к пенсии, пенсии за выслугу лет» и определяет порядок назначения, индексации и выплаты доплаты к пенсии и пенсии за выслугу лет гражданам Российской Федерации, получающим страховую пенсию по старости (инвалидности) в соответствии с пенсионным законодательством Российской Федерации, замещавшим: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2"/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- должность Главы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сельсовета (далее – главы сельсовета);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должность Главы А</w:t>
      </w:r>
      <w:r w:rsidRPr="00E536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27">
        <w:rPr>
          <w:rFonts w:ascii="Times New Roman" w:hAnsi="Times New Roman" w:cs="Times New Roman"/>
          <w:sz w:val="28"/>
          <w:szCs w:val="28"/>
        </w:rPr>
        <w:t>сельсовета (далее – главы Администрации сельсовета);</w:t>
      </w:r>
    </w:p>
    <w:bookmarkEnd w:id="2"/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- должности муниципальной службы Администрации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27">
        <w:rPr>
          <w:rFonts w:ascii="Times New Roman" w:hAnsi="Times New Roman" w:cs="Times New Roman"/>
          <w:sz w:val="28"/>
          <w:szCs w:val="28"/>
        </w:rPr>
        <w:t>сельсовета (далее – должности муниципальной службы Администрации сельсовета);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- должность председателя исполкома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 период существования СССР и РСФСР (далее - должность председателя исполкома сельского Совета народных депутатов в период существования СССР и РСФСР).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 xml:space="preserve">1.2. Лицам, замещавшим должности, указанные в пункте 1.1. доплата к пенсии, пенсия за выслугу лет устанавливаются к страховой пенсии по </w:t>
      </w:r>
      <w:r w:rsidRPr="00E53627">
        <w:rPr>
          <w:rFonts w:ascii="Times New Roman" w:hAnsi="Times New Roman" w:cs="Times New Roman"/>
          <w:sz w:val="28"/>
          <w:szCs w:val="28"/>
        </w:rPr>
        <w:lastRenderedPageBreak/>
        <w:t>старости (инвалидности), назначенной в соответствии с федеральным законом.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Доплата к пенсии, пенсия за выслугу лет, устанавливаются и выплачиваются со дня подачи заявления и представления необходимых документов, но не ранее дня, следующего за днем увольнения с соответствующей должности (прекращения полномочий по должности), и дня возникновения права на получение страховой пенсии по старости (инвалидности).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Если после увольнения лица с должности муниципальной службы (прекращения полномочий по должности) за ним в соответствии с действующим законодательством сохраняется денежное содержание (компенсационные выплаты), доплата к пенсии назначается после окончания срока указанных выплат.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1.3. Лицам, имеющим одновременно право на доплату к пенсии и пенсию за выслугу лет, назначается одна из указанных выплат по их выбору.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1.4. Лицам, прекратившим полномочия, уволенным в связи с виновными действиями, доплата к пенсии, пенсия за выслугу лет не назначаются.</w:t>
      </w:r>
    </w:p>
    <w:p w:rsidR="00EB22CB" w:rsidRDefault="00EB22CB" w:rsidP="00E53627">
      <w:pPr>
        <w:pStyle w:val="1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0"/>
    </w:p>
    <w:p w:rsidR="00E53627" w:rsidRPr="00E53627" w:rsidRDefault="00E53627" w:rsidP="00EB22CB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3627">
        <w:rPr>
          <w:rFonts w:ascii="Times New Roman" w:hAnsi="Times New Roman" w:cs="Times New Roman"/>
          <w:sz w:val="28"/>
          <w:szCs w:val="28"/>
        </w:rPr>
        <w:t>. Назначение доплаты к пенсии лицам, замещавшим должность главы сельсовета, главы Администрации сельсовета, председателя исполкома сельского Совета народных депутатов в период существования СССР и РСФСР</w:t>
      </w:r>
    </w:p>
    <w:p w:rsidR="00EB22CB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bookmarkEnd w:id="4"/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2.1. Доплата к пенсии лицам, замещавшим не менее одного срока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главы Администрации сельсовета</w:t>
      </w:r>
      <w:proofErr w:type="gramEnd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в период с марта 1996 по март 2000, главы сельсовета, председателя исполкома сельского Совета народных депутатов в период существования СССР и РСФСР и уволенным по следующим основаниям: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истечение срока полномочий;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досрочного прекращения полномочий в соответствии с Федеральным законодательством;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- ликвидация органов местного самоуправления, а также сокращение штата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назначается в размере 45 процентов среднемесячного денежного содержания </w:t>
      </w:r>
      <w:proofErr w:type="gramStart"/>
      <w:r w:rsidRPr="00E53627">
        <w:rPr>
          <w:rFonts w:ascii="Times New Roman" w:hAnsi="Times New Roman" w:cs="Times New Roman"/>
          <w:sz w:val="28"/>
          <w:szCs w:val="28"/>
        </w:rPr>
        <w:t>по замещавшейся должности на день обращения за назначением доплаты к пенсии за вычетом</w:t>
      </w:r>
      <w:proofErr w:type="gramEnd"/>
      <w:r w:rsidRPr="00E53627">
        <w:rPr>
          <w:rFonts w:ascii="Times New Roman" w:hAnsi="Times New Roman" w:cs="Times New Roman"/>
          <w:sz w:val="28"/>
          <w:szCs w:val="28"/>
        </w:rPr>
        <w:t xml:space="preserve"> страховой пенсии по старости (инвалидности), фиксированной выплаты к страховой пенсии* и повышений указанной выплаты, установленных в соответствии с </w:t>
      </w:r>
      <w:hyperlink r:id="rId6" w:history="1">
        <w:r w:rsidRPr="00EB22C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53627">
        <w:rPr>
          <w:rFonts w:ascii="Times New Roman" w:hAnsi="Times New Roman" w:cs="Times New Roman"/>
          <w:sz w:val="28"/>
          <w:szCs w:val="28"/>
        </w:rPr>
        <w:t xml:space="preserve"> от 28.12.2013 №400-ФЗ «О страховых пенсиях».</w:t>
      </w:r>
    </w:p>
    <w:bookmarkEnd w:id="5"/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За каждый полный год стажа работы в соответствующей должности свыше одного срока полномочий размер доплаты к пенсии увеличивается на 1 процент среднемесячного денежного содержания, при этом общая сумма страховой пенсии по старости (инвалидности), фиксированной выплаты к страховой пенсии, повышений указанной выплаты </w:t>
      </w:r>
      <w:r w:rsidR="00E53627" w:rsidRPr="00E53627">
        <w:rPr>
          <w:rFonts w:ascii="Times New Roman" w:hAnsi="Times New Roman" w:cs="Times New Roman"/>
          <w:sz w:val="28"/>
          <w:szCs w:val="28"/>
        </w:rPr>
        <w:lastRenderedPageBreak/>
        <w:t>и доплаты к пенсии не может превышать 55 % среднемесячного денежного содержания.</w:t>
      </w:r>
      <w:proofErr w:type="gramEnd"/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2.3. В случае если размер доплаты к пенсии в результате расчета в соответствии с настоящим Положением составляет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500 рублей, доплата к пенсии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3627" w:rsidRPr="00E53627">
        <w:rPr>
          <w:rFonts w:ascii="Times New Roman" w:hAnsi="Times New Roman" w:cs="Times New Roman"/>
          <w:sz w:val="28"/>
          <w:szCs w:val="28"/>
        </w:rPr>
        <w:t>500 рублей.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2.4. Лицам, замещавшим должности главы сельсовета, главы Администрации сельсовета, председателя исполкома сельского Совета народных депутатов в период существования СССР и РСФСР среднемесячное денежное содержание, исходя из которого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исчисляется доплата к пенсии, определяется в размере 0,8 денежного вознаграждения по соответствующей должности.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2.5. Размер назначенной доплаты к пенсии подлежит индексации с соблюдением правил, предусмотренных настоящим Положением, пропорционально увеличению в соответствии с нормативными правовыми актами Алтайского края денежного вознаграждения по соответствующей должности муниципальной службы и финансируется в пределах сумм, утвержденных на соответствующий год.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2.6. Доплата к пенсии лицам, замещавшим должности главы сельсовета, Главы администрации сельсовета, председателя исполкома сельского Совета народных депутатов в период существования СССР и РСФСР, не назначаются и не выплачиваются в период замещения ими государственных и муниципальных должностей на постоянной основе.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2.7. Заявление о доплате к пенсии подается в орган местного самоуправления по последнему месту работы в вышеуказанных должностях.</w:t>
      </w:r>
      <w:r w:rsidR="00E53627" w:rsidRPr="00E53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22CB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27" w:rsidRPr="00E53627" w:rsidRDefault="00E53627" w:rsidP="00EB22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53627">
        <w:rPr>
          <w:rFonts w:ascii="Times New Roman" w:hAnsi="Times New Roman" w:cs="Times New Roman"/>
          <w:b/>
          <w:bCs/>
          <w:sz w:val="28"/>
          <w:szCs w:val="28"/>
        </w:rPr>
        <w:t>. Назначение пенсии за выслугу лет, замещавшим должность, главы сельсовета, главы Администрации сельсовета, должности муниципальной службы</w:t>
      </w:r>
    </w:p>
    <w:p w:rsidR="00EB22CB" w:rsidRDefault="00EB22CB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Право на пенсию за выслугу лет, устанавливаемую к страховой пенсии по старости (инвалидности), назначенной в соответствии с Федеральным законом, имеют при наличии стажа</w:t>
      </w:r>
      <w:r w:rsidRPr="00EB22CB">
        <w:rPr>
          <w:rFonts w:ascii="Times New Roman" w:hAnsi="Times New Roman" w:cs="Times New Roman"/>
          <w:sz w:val="28"/>
          <w:szCs w:val="28"/>
        </w:rPr>
        <w:t xml:space="preserve"> </w:t>
      </w:r>
      <w:r w:rsidRPr="00E53627">
        <w:rPr>
          <w:rFonts w:ascii="Times New Roman" w:hAnsi="Times New Roman" w:cs="Times New Roman"/>
          <w:sz w:val="28"/>
          <w:szCs w:val="28"/>
        </w:rPr>
        <w:t>муниципальной службы не менее 15 лет, если на момент освобождения от должности имели право на страховую пенсию по старости (инвалидности) и непосредственно перед увольнением замещали должность муниципальной службы не менее 12 полных месяцев, глава сельсовета, глава Администрации</w:t>
      </w:r>
      <w:proofErr w:type="gramEnd"/>
      <w:r w:rsidRPr="00E5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627">
        <w:rPr>
          <w:rFonts w:ascii="Times New Roman" w:hAnsi="Times New Roman" w:cs="Times New Roman"/>
          <w:sz w:val="28"/>
          <w:szCs w:val="28"/>
        </w:rPr>
        <w:t>сельсовета, замещавший должность с декабря 1991 по март 1996, муниципальные служащие, уволенные с муниципальной службы в период с 03.02.1996 по 01.01.2017 по следующим основаниям:</w:t>
      </w:r>
      <w:proofErr w:type="gramEnd"/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- истечение срока действия служебного контракта;</w:t>
      </w: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- расторжение служебного контракта по инициативе муниципального служащего;</w:t>
      </w: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- ликвидация органов местного самоуправления, а также сокращение штата органов местного самоуправления;</w:t>
      </w: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53627">
        <w:rPr>
          <w:rFonts w:ascii="Times New Roman" w:hAnsi="Times New Roman" w:cs="Times New Roman"/>
          <w:sz w:val="28"/>
          <w:szCs w:val="28"/>
        </w:rPr>
        <w:t>- достижение предельного возраста, установленного действующим законодательством для замещения должности муниципальной службы;</w:t>
      </w: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- обнаружившееся несоответствие замещаемой должности муниципальной службы, недостаточная квалификация, либо состояния здоровья, препятствующее продолжению муниципальной службы;</w:t>
      </w:r>
    </w:p>
    <w:p w:rsidR="00EB22CB" w:rsidRPr="00E53627" w:rsidRDefault="00EB22CB" w:rsidP="00EB2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627">
        <w:rPr>
          <w:rFonts w:ascii="Times New Roman" w:hAnsi="Times New Roman" w:cs="Times New Roman"/>
          <w:sz w:val="28"/>
          <w:szCs w:val="28"/>
        </w:rPr>
        <w:t>- наличия подтвержденного заключением медицинского учреждения заболевания, препятствующего исполнению должностных обязанностей;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53627" w:rsidRPr="00EB22CB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2CB">
        <w:rPr>
          <w:rFonts w:ascii="Times New Roman" w:hAnsi="Times New Roman" w:cs="Times New Roman"/>
        </w:rPr>
        <w:t xml:space="preserve">* фиксированные выплаты </w:t>
      </w:r>
    </w:p>
    <w:p w:rsidR="00E53627" w:rsidRPr="00EB22CB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B22CB">
        <w:rPr>
          <w:rFonts w:ascii="Times New Roman" w:hAnsi="Times New Roman" w:cs="Times New Roman"/>
        </w:rPr>
        <w:t>- суммы повышенной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1 группы;</w:t>
      </w:r>
    </w:p>
    <w:p w:rsidR="00E53627" w:rsidRPr="00EB22CB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B22CB">
        <w:rPr>
          <w:rFonts w:ascii="Times New Roman" w:hAnsi="Times New Roman" w:cs="Times New Roman"/>
        </w:rPr>
        <w:t>- суммы, полагающиеся в связи с валоризацией пенсионных прав в соответствии с Федеральным законом от 17.12.2001 № 173-ФЗ «О трудовых пенсиях в Российской Федерации».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по собственному желанию.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Право на пенсию за выслугу лет имеют муниципальные служащие, имеющие стаж муниципальной службы, продолжительность которого для назначения пенсии за выслугу лет в соответствующем году определяется согласно приложению № 1 к настоящему Положению, если на момент освобождения от должности имели право на страховую пенсию по старости (инвалидности) и непосредственно перед увольнением замещали должность муниципальной службы не менее 12 полных месяцев и уволенные</w:t>
      </w:r>
      <w:proofErr w:type="gramEnd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после 01.01.2017 по следующим основаниям: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истечение срока действия срочного служебного контракта;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расторжение служебного контракта по инициативе муниципального служащего;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ликвидация органов местного самоуправления, а также сокращение штата органов местного самоуправления;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- достижение предельного возраста, установленного действующим </w:t>
      </w: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законодательством для замещения должности муниципальной службы;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обнаружившееся несоответствие замещаемой должности муниципальной службы, недостаточная квалификация, либо состояния здоровья, препятствующее продолжению муниципальной службы;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наличия подтвержденного заключением медицинского учреждения заболевания, препятствующего исполнению должностных обязанностей;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- по собственному желанию.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3.3. Стаж исчисляется в соответствии с требованиями закона Алтайского края «О муниципальной службе». При назначении пенсии в расчет принимается полное количество лет.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Размер пенсии за выслугу лет </w:t>
      </w:r>
      <w:bookmarkStart w:id="6" w:name="sub_1004"/>
      <w:bookmarkEnd w:id="3"/>
      <w:r w:rsidR="00E53627" w:rsidRPr="00E53627">
        <w:rPr>
          <w:rFonts w:ascii="Times New Roman" w:hAnsi="Times New Roman" w:cs="Times New Roman"/>
          <w:sz w:val="28"/>
          <w:szCs w:val="28"/>
        </w:rPr>
        <w:t>исчисляется исходя из стажа муниципальной службы и составляет от 45 % до 75 % среднемесячного денежного содержания лица, обратившегося за назначением пенсии за выслугу лет за последние 12 месяцев муниципальной службы за вычетом страховой пенсии по старости (инвалидности), фиксированной выплаты к страховой пенсии и повышенной фиксированной выплаты к страховой пенсии.</w:t>
      </w:r>
      <w:proofErr w:type="gramEnd"/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3.5. За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 стажа муниципальной службы сверх минимального стажа, пенсия за выслугу лет увеличивается на 3 % среднемесячного денежного содержания. При этом общая сумма пенсии не может превышать 75 % среднемесячного денежного содержания муниципального служащего.</w:t>
      </w:r>
    </w:p>
    <w:p w:rsidR="00E53627" w:rsidRPr="00E53627" w:rsidRDefault="00E53627" w:rsidP="00E536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3.6. Размер среднемесячного денежного содержания, из которого исчисляется пенсия за выслугу лет, не может превышать 2,3 должностного оклада по замещавшейся должности муниципальной службы. </w:t>
      </w:r>
    </w:p>
    <w:p w:rsidR="00E53627" w:rsidRPr="00E53627" w:rsidRDefault="00E53627" w:rsidP="00E536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3.7. В случае если размер пенсии за выслугу лет в результате расчета в соответствии с настоящим Положением составляет менее 1000 рублей, пенсия за выслугу лет устанавливается в размере 1000 рублей.</w:t>
      </w:r>
    </w:p>
    <w:p w:rsidR="00E53627" w:rsidRPr="00E53627" w:rsidRDefault="00EB22CB" w:rsidP="00E5362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3.8. 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содержания, по беременности и родам, по уходу за ребенком до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им установленного законом возраста, а также период временной нетрудоспособности. Начисленные за это время суммы соответствующих пособий не учитываются.</w:t>
      </w:r>
    </w:p>
    <w:p w:rsidR="00EB22CB" w:rsidRDefault="00E53627" w:rsidP="00EB22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3.9. Размер среднемесячного денежного содержания определяется путем деления общей суммы денежного содержания и других выплат, начисленных в расчетном периоде, на 12.</w:t>
      </w:r>
    </w:p>
    <w:p w:rsidR="00E53627" w:rsidRPr="00E53627" w:rsidRDefault="00E53627" w:rsidP="00EB22C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3.10. В случае если из расчетного периода исключаются время нахождения муниципального служащего в соответствующих отпусках и период временной нетрудоспособности,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(среднемесячное число рабочих дней в году).</w:t>
      </w:r>
    </w:p>
    <w:bookmarkEnd w:id="6"/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3.11. Размер назначенной пенсии за выслугу лет подлежит индексации с соблюдением правил, предусмотренных настоящим Положением, пропорционально увеличению в соответствии с нормативными правовыми актами Алтайского края должностного оклада  по соответствующей должности муниципальной службы и финансируется в пределах сумм, утвержденных на соответствующий год.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3.12. Если на день обращения лица за назначением пенсии за выслугу лет замещавшаяся им должность исключена из реестра должностей муниципальной службы, то пенсия за выслугу лет устанавливаются в соответствии с настоящим Положением исходя из среднемесячного денежного содержания по аналогичной существующей должности.</w:t>
      </w:r>
    </w:p>
    <w:p w:rsidR="00EB22CB" w:rsidRDefault="00EB22CB" w:rsidP="00E53627">
      <w:pPr>
        <w:pStyle w:val="1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0"/>
    </w:p>
    <w:p w:rsidR="00E53627" w:rsidRPr="00E53627" w:rsidRDefault="00E53627" w:rsidP="00EB22CB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627">
        <w:rPr>
          <w:rFonts w:ascii="Times New Roman" w:hAnsi="Times New Roman" w:cs="Times New Roman"/>
          <w:sz w:val="28"/>
          <w:szCs w:val="28"/>
        </w:rPr>
        <w:t>V. Порядок оформления и представления документов для назначения доплаты к пенсии, пенсии за выслугу лет</w:t>
      </w:r>
    </w:p>
    <w:p w:rsidR="00EB22CB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03"/>
      <w:bookmarkEnd w:id="7"/>
    </w:p>
    <w:p w:rsidR="00E53627" w:rsidRPr="00EB22CB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4.1. Доплата к пенсии, пенсия за выслугу лет, назначается на основании письменного заявления установленного образца в соответствии с </w:t>
      </w:r>
      <w:hyperlink w:anchor="sub_40000" w:history="1">
        <w:r w:rsidR="00E53627" w:rsidRPr="00EB22C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приложением № 2 к настоящему Положению</w:t>
        </w:r>
      </w:hyperlink>
      <w:r w:rsidR="00E53627" w:rsidRPr="00EB22CB">
        <w:rPr>
          <w:rFonts w:ascii="Times New Roman" w:hAnsi="Times New Roman" w:cs="Times New Roman"/>
          <w:b/>
          <w:sz w:val="28"/>
          <w:szCs w:val="28"/>
        </w:rPr>
        <w:t>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1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К заявлению о назначении доплаты к пенсии, пенсии за выслугу лет, прилагаются: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11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а) копия паспорта;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б) выписка кредитного учреждения с указанием реквизитов для перечисления денежных средств.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4.2. Администрации сельсовета в рамках межведомственного взаимодействия запрашивает и приобщает к делу следующие документы: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12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а) справку территориального органа Пенсионного фонда Российской Федерации о размере назначенной страховой пенсии по старости (инвалидности) на месяц обращения;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3"/>
      <w:bookmarkEnd w:id="11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б) копию документа, подтверждающего стаж муниципальной службы, исполнение соответствующих должностных полномочий (трудовая книжка, трудовые договоры, военные билеты, справки военных комиссариатов и иные документы соответствующих органов государственной власти, иных государственных органов, органов местного самоуправления, организаций, архивных учреждений, правовые акты либо выписки из них о назначении на должность и (или) освобождении от должности), заверенные нотариально или органом, выдавшим документ.</w:t>
      </w:r>
      <w:proofErr w:type="gramEnd"/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в) справку о размере среднемесячного денежного содержания (денежного вознаграждения) для исчисления пенсии за выслугу лет, доплаты к пенсии, выданную бухгалтерией сельсовета;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г) копию распоряжения (приказа) об освобождении лица от должности.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Гражданин имеет право представить указанные документы самостоятельно.</w:t>
      </w:r>
    </w:p>
    <w:bookmarkEnd w:id="12"/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 xml:space="preserve">4.3. При направлении заявления о назначении доплаты к пенсии, пенсии за выслугу лет, по почте прилагаемые документы </w:t>
      </w:r>
      <w:proofErr w:type="gramStart"/>
      <w:r w:rsidR="00E53627" w:rsidRPr="00E53627">
        <w:rPr>
          <w:rFonts w:ascii="Times New Roman" w:hAnsi="Times New Roman" w:cs="Times New Roman"/>
          <w:sz w:val="28"/>
          <w:szCs w:val="28"/>
        </w:rPr>
        <w:t>предоставляются в виде нотариально заверенных копий и днем подачи заявления считается</w:t>
      </w:r>
      <w:proofErr w:type="gramEnd"/>
      <w:r w:rsidR="00E53627" w:rsidRPr="00E53627">
        <w:rPr>
          <w:rFonts w:ascii="Times New Roman" w:hAnsi="Times New Roman" w:cs="Times New Roman"/>
          <w:sz w:val="28"/>
          <w:szCs w:val="28"/>
        </w:rPr>
        <w:t xml:space="preserve"> дата отправления на почтовом штемпеле.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4.4. Заявление регистрируется в Администрации сельсовета в день его подачи в соответствии с установленным порядком.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27">
        <w:rPr>
          <w:rFonts w:ascii="Times New Roman" w:hAnsi="Times New Roman" w:cs="Times New Roman"/>
          <w:sz w:val="28"/>
          <w:szCs w:val="28"/>
        </w:rPr>
        <w:t>Администрация сельсовета в течение 5 дней со дня получения пакета документов для назначения доплаты к пенсии, пенсии за выслугу лет, рассматривает их, оформляет справку о должностях, периодах службы (работы), которые включаются в стаж для назначения доплаты к пенсии, пенсии за выслугу лет, в соответствии с приложением № 3 к настоящему Положению и направляет комплект документов в комиссию по рассмотрению вопросов о</w:t>
      </w:r>
      <w:proofErr w:type="gramEnd"/>
      <w:r w:rsidRPr="00E5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627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E53627">
        <w:rPr>
          <w:rFonts w:ascii="Times New Roman" w:hAnsi="Times New Roman" w:cs="Times New Roman"/>
          <w:sz w:val="28"/>
          <w:szCs w:val="28"/>
        </w:rPr>
        <w:t xml:space="preserve"> доплаты к пенсии, пенсии за выслугу лет, (далее – Комиссия).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4.5. Комиссия в течение 7 дней со дня поступления заявления рассматривает представленный комплект документов, выносит решение о назначении доплаты к пенсии, пенсии за выслугу лет. 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4.6. В случае отсутствия правовых оснований для установления лицу доплаты к пенсии, пенсии за выслугу лет. Комиссия выносит решение об отказе в назначении доплаты к пенсии, пенсии за выслугу лет, к настоящему Положению и направляет его в Администрацию сельсовета.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lastRenderedPageBreak/>
        <w:t>4.7. В случае отказа в назначении доплаты к пенсии, пенсии за выслугу лет, Администрация сельсовета информирует заявителя о принятом решении в письменной форме в 5-дневный срок со дня принятия решения.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4.8. На основании решения Комиссии о назначении доплаты к пенсии, пенсии за выслугу лет, выносится постановление Администрации сельсовета, копия которого вместе с реквизитами счета для рублевых и валютных зачислений на карту, выданных банком, передаётся ведущему бухгалтеру централизованной бухгалтерии, осуществляющему обслуживание бюджета муниципального образования </w:t>
      </w:r>
      <w:proofErr w:type="spellStart"/>
      <w:r w:rsidR="004455EC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E53627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района. 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4.9. Для выплаты доплаты к пенсии, пенсии за выслугу лет Администрация сельсовета в рамках межведомственного взаимодействия ежемесячно по состоянию на 31 число запрашивает сведения в управлении пенсионного фонда о размере страховой пенсии по старости (инвалидности).</w:t>
      </w:r>
    </w:p>
    <w:p w:rsidR="00EB22CB" w:rsidRDefault="00EB22CB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27" w:rsidRPr="00E53627" w:rsidRDefault="00E53627" w:rsidP="00EB22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>V. Порядок приостановления, возобновления и прекращения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>выплаты доплаты к пенсии, пенсии за выслугу лет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5.1. Выплата доплаты к пенсии, пенсии за выслугу лет, приостанавливается: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а) в период замещения лицом муниципальных должностей на постоянной основе, должностей государственной или муниципальной службы;</w:t>
      </w:r>
    </w:p>
    <w:p w:rsidR="00E53627" w:rsidRPr="00E53627" w:rsidRDefault="00EB22CB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27" w:rsidRPr="00E53627">
        <w:rPr>
          <w:rFonts w:ascii="Times New Roman" w:hAnsi="Times New Roman" w:cs="Times New Roman"/>
          <w:sz w:val="28"/>
          <w:szCs w:val="28"/>
        </w:rPr>
        <w:t>б) в случае выезда лиц, получающих доплату к пенсии, на место жительства за пределы Алтайского края;</w:t>
      </w: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в) в случае утраты лицом права на получение страховой пенсии по инвалидности (если лицу не назначена страховая пенсия по старости);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5.2. Лица, получающие доплату к пенсии, пенсию за выслугу лет, обязаны в 5-дневный срок письменно сообщить в Администрацию сельсовета о наличии обстоятельств, являющихся основанием для приостановления доплаты к пенсии, пенсии за выслугу лет. 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5.3. Выплата доплаты к пенсии, пенсии за выслугу лет, приостанавливается постановлением Администрации сельсовета с первого числа месяца, следующего за месяцем, в котором возникли соответствующие обстоятельства.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5.4. При устранении обстоятельств, являющихся основанием для приостановления доплаты к пенсии, пенсии за выслугу лет и, выплата возобновляется на прежних условиях на основании заявления лица, направленного в Администрацию сельсовета, с приложением документов, либо их нотариально заверенных копий, подтверждающих утрату оснований для приостановлений доплаты к пенсии, выплаты пенсии за выслугу лет.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5.5. Администрации сельсовета в 10-дневный срок со дня поступления заявления о возобновлении выплат принимает постановление о возобновлении их выплаты.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Возобновление доплаты к пенсии, выплаты пенсии за выслугу лет, осуществляется со дня подачи лицом соответствующего заявления.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5.6. Доплаты к пенсии, выплата пенсии за выслугу лет, прекращается: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lastRenderedPageBreak/>
        <w:t>а) в случае смерти лица;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б) в случае признания лица в установленном порядке умершим или безвестно отсутствующим;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в) в случае назначения лицу ежемесячной доплаты к пенсии, пенсии за выслугу лет,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Федерации, Алтайского края или актами </w:t>
      </w:r>
      <w:r w:rsidR="004455EC">
        <w:rPr>
          <w:rFonts w:ascii="Times New Roman" w:hAnsi="Times New Roman" w:cs="Times New Roman"/>
          <w:sz w:val="28"/>
          <w:szCs w:val="28"/>
        </w:rPr>
        <w:t>Рубцовского</w:t>
      </w:r>
      <w:r w:rsidRPr="00E53627">
        <w:rPr>
          <w:rFonts w:ascii="Times New Roman" w:hAnsi="Times New Roman" w:cs="Times New Roman"/>
          <w:sz w:val="28"/>
          <w:szCs w:val="28"/>
        </w:rPr>
        <w:t xml:space="preserve"> сельсовета по тем же основаниям, которые предусмотрены настоящим Положением. О факте назначения данных выплат лицо обязано в течение 5 рабочих дней сообщить об этом в письменной форме в Администрацию сельсовета.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Выплата пенсии за выслугу лет, доплаты к пенсии прекращается с месяца, следующего за месяцем, в котором наступили соответствующие обстоятельства на основании постановления Администрации сельсовета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5.7. В случае проживания лица за пределами территории сельсовета, все документы, предусмотренные настоящим Положением, могут направляться лицом за свой счет в Администрацию сельсовета заказным письмом с уведомлением о вручении.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5.8. Суммы доплаты к пенсии, пенсии за выслугу лет, излишне выплаченные лицу вследствие неисполнения им обязанностей, установленных настоящим Положением, а также иного злоупотребления этого лица, возмещаются им в добровольном порядке в срок, установленный Администрацией сельсовета, в случае его несогласия - взыскиваются в судебном порядке.</w:t>
      </w:r>
    </w:p>
    <w:p w:rsidR="00616801" w:rsidRDefault="00616801" w:rsidP="00E53627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6801" w:rsidRDefault="00616801" w:rsidP="00E53627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27" w:rsidRPr="00E53627" w:rsidRDefault="00E53627" w:rsidP="00616801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>VI. Порядок финансирования и формирования отчетности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 xml:space="preserve">по расходам на доплаты к пенсии, выплату пенсии за выслугу лет, </w:t>
      </w:r>
    </w:p>
    <w:p w:rsidR="00616801" w:rsidRDefault="00616801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6.1. Финансовое обеспечение доплат к пенсиям, выплаты пенсий за выслугу лет, осуществляется за счет средств бюджета поселения.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6.2. Средства на указанные выплаты предусматриваются в бюджете поселения на соответствующий год.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6.3. На основании назначенных сумм доплат к пенсиям, пенсий за выслугу лет, бухгалтерская служба подает в установленные сроки заявку о потребности средств на их выплату главе сельсовета.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6.4. Выплата гражданам назначенных доплат к пенсиям, пенсий за выслугу лет, осуществляется путём зачисления средств на счета граждан, на основании документов, представленных заявителем.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6.5. Оплата услуг </w:t>
      </w:r>
      <w:r w:rsidRPr="00E53627">
        <w:rPr>
          <w:rFonts w:ascii="Times New Roman" w:hAnsi="Times New Roman" w:cs="Times New Roman"/>
          <w:color w:val="000000"/>
          <w:sz w:val="28"/>
          <w:szCs w:val="28"/>
        </w:rPr>
        <w:t>финансовых организаций</w:t>
      </w:r>
      <w:r w:rsidRPr="00E53627">
        <w:rPr>
          <w:rFonts w:ascii="Times New Roman" w:hAnsi="Times New Roman" w:cs="Times New Roman"/>
          <w:sz w:val="28"/>
          <w:szCs w:val="28"/>
        </w:rPr>
        <w:t xml:space="preserve">, связанных с зачислением на расчётные счета граждан и доплаты к пенсии, выплатой им пенсий за выслугу лет, производится на основании договора между Администрацией сельсовета и  </w:t>
      </w:r>
      <w:r w:rsidRPr="00E53627">
        <w:rPr>
          <w:rFonts w:ascii="Times New Roman" w:hAnsi="Times New Roman" w:cs="Times New Roman"/>
          <w:color w:val="000000"/>
          <w:sz w:val="28"/>
          <w:szCs w:val="28"/>
        </w:rPr>
        <w:t>финансовой организацией</w:t>
      </w:r>
      <w:r w:rsidRPr="00E536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3627">
        <w:rPr>
          <w:rFonts w:ascii="Times New Roman" w:hAnsi="Times New Roman" w:cs="Times New Roman"/>
          <w:sz w:val="28"/>
          <w:szCs w:val="28"/>
        </w:rPr>
        <w:t xml:space="preserve">в размерах, установленных тарифами </w:t>
      </w:r>
      <w:r w:rsidRPr="00E53627">
        <w:rPr>
          <w:rFonts w:ascii="Times New Roman" w:hAnsi="Times New Roman" w:cs="Times New Roman"/>
          <w:color w:val="000000"/>
          <w:sz w:val="28"/>
          <w:szCs w:val="28"/>
        </w:rPr>
        <w:t>финансовой организации</w:t>
      </w:r>
      <w:r w:rsidRPr="00E53627">
        <w:rPr>
          <w:rFonts w:ascii="Times New Roman" w:hAnsi="Times New Roman" w:cs="Times New Roman"/>
          <w:sz w:val="28"/>
          <w:szCs w:val="28"/>
        </w:rPr>
        <w:t>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lastRenderedPageBreak/>
        <w:t>6.6. Отчетность по доплаты к пенсии, выплате пенсии за выслугу лет, входит в состав отчетности по исполнению бюджета поселения и представляется в установленные сроки.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6.7. Начисленные и не востребованные своевременно гражданином суммы доплаты к пенсии, пенсии за выслугу лет, выплачиваются за прошлое время перед днем обращения, но не более чем за один год.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6.8. Суммы доплаты к пенсии, пенсии за выслугу лет, рассчитанные, но не перечисленные на счет гражданина по вине Администрации сельсовета, выплачиваются за прошлое время без ограничения срока.</w:t>
      </w:r>
    </w:p>
    <w:p w:rsidR="00616801" w:rsidRDefault="00616801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27" w:rsidRPr="00E53627" w:rsidRDefault="00E53627" w:rsidP="006168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>VII. Работа комиссии по рассмотрению вопросов о назначении</w:t>
      </w:r>
    </w:p>
    <w:p w:rsidR="00E53627" w:rsidRPr="00E53627" w:rsidRDefault="00E53627" w:rsidP="006168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27">
        <w:rPr>
          <w:rFonts w:ascii="Times New Roman" w:hAnsi="Times New Roman" w:cs="Times New Roman"/>
          <w:b/>
          <w:bCs/>
          <w:sz w:val="28"/>
          <w:szCs w:val="28"/>
        </w:rPr>
        <w:t>пенсии за выслугу лет и доплаты к пенсии</w:t>
      </w:r>
    </w:p>
    <w:p w:rsidR="00616801" w:rsidRDefault="00616801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7.1. Комиссия по рассмотрению вопросов о назначении пенсии за выслугу лет и доплаты к пенсии (далее – Комиссия) состоит из председателя Комиссии, заместителя председателя Комиссии, секретаря Комиссии и членов Комиссии.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Персональный состав Комиссии, а также вносимые в него изменения утверждаются правовым актом Администрации сельсовета. Состав Комиссии формируется из числа должностных лиц Администрации сельсовета. В состав Комиссии могут включаться по согласованию депутаты сельсовета, должностные лица администраций других муниципальных образований Рубцовского района.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7.2. Основной задачей Комиссии является рассмотрение представленных документов и принятие решений о назначении, приостановлении, возобновлении выплаты пенсии за выслугу лет, доплаты к пенсии либо в отказе в их назначении в порядке, установленном настоящим Положением.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7.3. Председатель Комиссии: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Комиссии, а также повестку дня;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- подписывает решения и другие документы Комиссии.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При отсутствии председателя Комиссии его полномочия осуществляет заместитель председателя Комиссии.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Секретарь Комиссии готовит материалы к заседаниям Комиссии, а также проекты её решений, информирует членов Комиссии о месте, времени проведения и повестке дня очередного заседания Комиссии, обеспечивает их необходимыми справочно-информационными материалами, оформляет протоколы заседаний.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7.4. Заседания Комиссии проводятся по мере необходимости. Заседание Комиссии правомочно, если на нем присутствует не менее половины её членов.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принимаются простым большинством голосов участвующих в заседании членов Комиссии, при равенстве голосов решающим является голос председателя Комиссии.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 xml:space="preserve">Заседания Комиссии оформляются протоколами, которые подписывают председатель (заместитель председателя) Комиссии и секретарь Комиссии. 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27">
        <w:rPr>
          <w:rFonts w:ascii="Times New Roman" w:hAnsi="Times New Roman" w:cs="Times New Roman"/>
          <w:sz w:val="28"/>
          <w:szCs w:val="28"/>
        </w:rPr>
        <w:t>Решения Комиссии направляются в Администрацию сельсовета</w:t>
      </w: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27" w:rsidRPr="00E53627" w:rsidRDefault="00E53627" w:rsidP="00E53627">
      <w:p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E7C" w:rsidRPr="00E53627" w:rsidRDefault="00715E7C" w:rsidP="00E53627">
      <w:pPr>
        <w:spacing w:after="0" w:line="240" w:lineRule="auto"/>
        <w:ind w:right="-57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7A2" w:rsidRPr="00E53627" w:rsidRDefault="004455EC" w:rsidP="00E53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07A2" w:rsidRPr="00E53627" w:rsidSect="002B6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E7C"/>
    <w:rsid w:val="00033A70"/>
    <w:rsid w:val="00034C84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2B6E7A"/>
    <w:rsid w:val="00316ACB"/>
    <w:rsid w:val="00376A6F"/>
    <w:rsid w:val="003A1C77"/>
    <w:rsid w:val="003F3D61"/>
    <w:rsid w:val="00403104"/>
    <w:rsid w:val="00412D6F"/>
    <w:rsid w:val="004362FA"/>
    <w:rsid w:val="004455EC"/>
    <w:rsid w:val="0049240F"/>
    <w:rsid w:val="004A4726"/>
    <w:rsid w:val="004A67EC"/>
    <w:rsid w:val="004D5417"/>
    <w:rsid w:val="00510FBA"/>
    <w:rsid w:val="00537116"/>
    <w:rsid w:val="0058398D"/>
    <w:rsid w:val="0059082E"/>
    <w:rsid w:val="005C3AAB"/>
    <w:rsid w:val="005C3CE9"/>
    <w:rsid w:val="005F4F2E"/>
    <w:rsid w:val="00616801"/>
    <w:rsid w:val="00623A1B"/>
    <w:rsid w:val="0063059D"/>
    <w:rsid w:val="006441DB"/>
    <w:rsid w:val="00664709"/>
    <w:rsid w:val="00673C46"/>
    <w:rsid w:val="006B35BB"/>
    <w:rsid w:val="006B37B0"/>
    <w:rsid w:val="00715E7C"/>
    <w:rsid w:val="00727DBE"/>
    <w:rsid w:val="00761C59"/>
    <w:rsid w:val="00761E4F"/>
    <w:rsid w:val="007910E8"/>
    <w:rsid w:val="007D78DC"/>
    <w:rsid w:val="007E6554"/>
    <w:rsid w:val="00867F8D"/>
    <w:rsid w:val="00870141"/>
    <w:rsid w:val="00882FC0"/>
    <w:rsid w:val="008A6570"/>
    <w:rsid w:val="008A6691"/>
    <w:rsid w:val="008C4CE9"/>
    <w:rsid w:val="009D6FF3"/>
    <w:rsid w:val="00A00C91"/>
    <w:rsid w:val="00A60E2F"/>
    <w:rsid w:val="00A71894"/>
    <w:rsid w:val="00AF4210"/>
    <w:rsid w:val="00B300A6"/>
    <w:rsid w:val="00B413E2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27038"/>
    <w:rsid w:val="00E41696"/>
    <w:rsid w:val="00E53627"/>
    <w:rsid w:val="00E641E4"/>
    <w:rsid w:val="00EB0584"/>
    <w:rsid w:val="00EB22CB"/>
    <w:rsid w:val="00EE437C"/>
    <w:rsid w:val="00F20275"/>
    <w:rsid w:val="00F23657"/>
    <w:rsid w:val="00F342CB"/>
    <w:rsid w:val="00F37A93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7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E536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715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E5362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53627"/>
    <w:rPr>
      <w:rFonts w:cs="Times New Roman"/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3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452688.0" TargetMode="External"/><Relationship Id="rId5" Type="http://schemas.openxmlformats.org/officeDocument/2006/relationships/hyperlink" Target="garantF1://72201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</cp:revision>
  <cp:lastPrinted>2021-06-15T01:38:00Z</cp:lastPrinted>
  <dcterms:created xsi:type="dcterms:W3CDTF">2021-06-02T07:50:00Z</dcterms:created>
  <dcterms:modified xsi:type="dcterms:W3CDTF">2021-06-22T07:31:00Z</dcterms:modified>
</cp:coreProperties>
</file>