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6D1" w:rsidRPr="00B26434" w:rsidRDefault="002236D1" w:rsidP="002236D1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РОССИЙСКАЯ  ФЕДЕРАЦИЯ</w:t>
      </w:r>
    </w:p>
    <w:p w:rsidR="002236D1" w:rsidRPr="00B26434" w:rsidRDefault="002236D1" w:rsidP="002236D1">
      <w:pPr>
        <w:spacing w:after="0" w:line="240" w:lineRule="auto"/>
        <w:jc w:val="center"/>
        <w:rPr>
          <w:color w:val="0000FF"/>
          <w:sz w:val="28"/>
          <w:szCs w:val="28"/>
        </w:rPr>
      </w:pPr>
    </w:p>
    <w:p w:rsidR="002236D1" w:rsidRPr="00B26434" w:rsidRDefault="002236D1" w:rsidP="002236D1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АДМИНИСТРАЦИЯ РУБЦОВСКОГО РАЙОНА</w:t>
      </w:r>
    </w:p>
    <w:p w:rsidR="002236D1" w:rsidRPr="00B26434" w:rsidRDefault="002236D1" w:rsidP="002236D1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АЛТАЙСКОГО КРАЯ</w:t>
      </w:r>
    </w:p>
    <w:p w:rsidR="002236D1" w:rsidRPr="00B26434" w:rsidRDefault="002236D1" w:rsidP="002236D1">
      <w:pPr>
        <w:spacing w:after="0" w:line="240" w:lineRule="auto"/>
        <w:jc w:val="center"/>
        <w:rPr>
          <w:color w:val="0000FF"/>
          <w:sz w:val="28"/>
          <w:szCs w:val="28"/>
        </w:rPr>
      </w:pPr>
    </w:p>
    <w:p w:rsidR="002236D1" w:rsidRPr="00B26434" w:rsidRDefault="002236D1" w:rsidP="002236D1">
      <w:pPr>
        <w:spacing w:after="0" w:line="240" w:lineRule="auto"/>
        <w:jc w:val="center"/>
        <w:rPr>
          <w:rFonts w:ascii="Impact" w:hAnsi="Impact"/>
          <w:color w:val="0000FF"/>
          <w:sz w:val="52"/>
          <w:szCs w:val="52"/>
        </w:rPr>
      </w:pPr>
      <w:r w:rsidRPr="00B26434">
        <w:rPr>
          <w:rFonts w:ascii="Impact" w:hAnsi="Impact"/>
          <w:color w:val="0000FF"/>
          <w:sz w:val="52"/>
          <w:szCs w:val="52"/>
        </w:rPr>
        <w:t>П О С Т А Н О В Л Е Н И Е</w:t>
      </w:r>
    </w:p>
    <w:p w:rsidR="002236D1" w:rsidRPr="00111579" w:rsidRDefault="002236D1" w:rsidP="002236D1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2236D1" w:rsidRPr="00B26434" w:rsidRDefault="002236D1" w:rsidP="002236D1">
      <w:pPr>
        <w:spacing w:after="0" w:line="240" w:lineRule="auto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u w:val="single"/>
        </w:rPr>
        <w:t>28.01.2026</w:t>
      </w:r>
      <w:r w:rsidRPr="00B26434">
        <w:rPr>
          <w:color w:val="0000FF"/>
          <w:sz w:val="28"/>
          <w:szCs w:val="28"/>
        </w:rPr>
        <w:t xml:space="preserve">            </w:t>
      </w:r>
      <w:r>
        <w:rPr>
          <w:color w:val="0000FF"/>
          <w:sz w:val="28"/>
          <w:szCs w:val="28"/>
        </w:rPr>
        <w:t xml:space="preserve">                            </w:t>
      </w:r>
      <w:r w:rsidRPr="00B26434">
        <w:rPr>
          <w:color w:val="0000FF"/>
          <w:sz w:val="28"/>
          <w:szCs w:val="28"/>
        </w:rPr>
        <w:t xml:space="preserve">                                                    </w:t>
      </w:r>
      <w:r w:rsidRPr="007B77F7">
        <w:rPr>
          <w:color w:val="0000FF"/>
          <w:sz w:val="28"/>
          <w:szCs w:val="28"/>
          <w:u w:val="single"/>
        </w:rPr>
        <w:t xml:space="preserve">№ </w:t>
      </w:r>
      <w:r w:rsidR="006A1A77">
        <w:rPr>
          <w:color w:val="0000FF"/>
          <w:sz w:val="28"/>
          <w:szCs w:val="28"/>
          <w:u w:val="single"/>
        </w:rPr>
        <w:t>29</w:t>
      </w:r>
      <w:bookmarkStart w:id="0" w:name="_GoBack"/>
      <w:bookmarkEnd w:id="0"/>
    </w:p>
    <w:p w:rsidR="002236D1" w:rsidRDefault="002236D1" w:rsidP="002236D1">
      <w:pPr>
        <w:spacing w:after="0" w:line="240" w:lineRule="auto"/>
        <w:jc w:val="center"/>
        <w:rPr>
          <w:color w:val="0000FF"/>
          <w:sz w:val="28"/>
          <w:szCs w:val="28"/>
        </w:rPr>
      </w:pPr>
    </w:p>
    <w:p w:rsidR="002236D1" w:rsidRPr="00B26434" w:rsidRDefault="002236D1" w:rsidP="002236D1">
      <w:pPr>
        <w:spacing w:after="0" w:line="240" w:lineRule="auto"/>
        <w:jc w:val="center"/>
        <w:rPr>
          <w:color w:val="0000FF"/>
          <w:sz w:val="28"/>
          <w:szCs w:val="28"/>
        </w:rPr>
      </w:pPr>
      <w:r w:rsidRPr="00B26434">
        <w:rPr>
          <w:color w:val="0000FF"/>
          <w:sz w:val="28"/>
          <w:szCs w:val="28"/>
        </w:rPr>
        <w:t>г.Рубцовск</w:t>
      </w:r>
    </w:p>
    <w:p w:rsidR="0092419E" w:rsidRDefault="0092419E" w:rsidP="009F1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6D1" w:rsidRPr="009F1DDC" w:rsidRDefault="002236D1" w:rsidP="009F1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4DC5" w:rsidRPr="00672B84" w:rsidRDefault="00144DC5" w:rsidP="005106FD">
      <w:pPr>
        <w:pStyle w:val="ConsPlusTitle"/>
        <w:ind w:right="4109" w:firstLine="567"/>
        <w:rPr>
          <w:b w:val="0"/>
          <w:sz w:val="28"/>
          <w:szCs w:val="28"/>
        </w:rPr>
      </w:pPr>
      <w:r w:rsidRPr="00672B84">
        <w:rPr>
          <w:b w:val="0"/>
          <w:sz w:val="28"/>
          <w:szCs w:val="28"/>
        </w:rPr>
        <w:t>О порядке ликвидации аварийных ситуаций в системах теплоснабжения</w:t>
      </w:r>
    </w:p>
    <w:p w:rsidR="00144DC5" w:rsidRDefault="00144DC5" w:rsidP="004D40DB">
      <w:pPr>
        <w:pStyle w:val="ConsPlusTitle"/>
        <w:ind w:right="4109"/>
        <w:rPr>
          <w:b w:val="0"/>
          <w:sz w:val="28"/>
          <w:szCs w:val="28"/>
        </w:rPr>
      </w:pPr>
      <w:r w:rsidRPr="00672B84">
        <w:rPr>
          <w:b w:val="0"/>
          <w:sz w:val="28"/>
          <w:szCs w:val="28"/>
        </w:rPr>
        <w:t>с учётом взаимодействия тепло-, электро-, топливо- и водоснабжающих</w:t>
      </w:r>
      <w:r>
        <w:rPr>
          <w:b w:val="0"/>
          <w:sz w:val="28"/>
          <w:szCs w:val="28"/>
        </w:rPr>
        <w:t xml:space="preserve"> </w:t>
      </w:r>
      <w:r w:rsidRPr="00672B84">
        <w:rPr>
          <w:b w:val="0"/>
          <w:sz w:val="28"/>
          <w:szCs w:val="28"/>
        </w:rPr>
        <w:t>организаций, потребителей тепловой энергии</w:t>
      </w:r>
      <w:r w:rsidR="004D40DB">
        <w:rPr>
          <w:b w:val="0"/>
          <w:sz w:val="28"/>
          <w:szCs w:val="28"/>
        </w:rPr>
        <w:t xml:space="preserve"> на территории Рубцовского района </w:t>
      </w:r>
    </w:p>
    <w:p w:rsidR="004D40DB" w:rsidRPr="00672B84" w:rsidRDefault="004D40DB" w:rsidP="004D40DB">
      <w:pPr>
        <w:pStyle w:val="ConsPlusTitle"/>
        <w:rPr>
          <w:b w:val="0"/>
          <w:sz w:val="28"/>
          <w:szCs w:val="28"/>
        </w:rPr>
      </w:pPr>
    </w:p>
    <w:p w:rsidR="00710F3C" w:rsidRPr="009F1DDC" w:rsidRDefault="00710F3C" w:rsidP="009F1D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250E" w:rsidRDefault="00B7020A" w:rsidP="005106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B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соответствии со статьей 6</w:t>
      </w:r>
      <w:r w:rsidRPr="00762BCE">
        <w:rPr>
          <w:rStyle w:val="apple-converted-space"/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 </w:t>
      </w:r>
      <w:hyperlink r:id="rId6" w:history="1">
        <w:r w:rsidRPr="00762BC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>Федерального закона от 27.07.2010</w:t>
        </w:r>
        <w:r w:rsidR="00710F3C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 xml:space="preserve"> </w:t>
        </w:r>
        <w:r w:rsidR="004F641C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 xml:space="preserve"> № 190-</w:t>
        </w:r>
        <w:r w:rsidRPr="00762BC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>ФЗ «О теплоснабжении»</w:t>
        </w:r>
      </w:hyperlink>
      <w:r w:rsidR="005106F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, с </w:t>
      </w:r>
      <w:hyperlink r:id="rId7" w:history="1">
        <w:r w:rsidR="005106FD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>приказом</w:t>
        </w:r>
        <w:r w:rsidRPr="00762BC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 xml:space="preserve"> Министерства энергетики Российской Федерации от </w:t>
        </w:r>
        <w:r w:rsidR="00615A6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>13.11.2024</w:t>
        </w:r>
        <w:r w:rsidRPr="00762BC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 xml:space="preserve"> года № </w:t>
        </w:r>
        <w:r w:rsidR="00615A6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>2234</w:t>
        </w:r>
        <w:r w:rsidRPr="00762BC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 xml:space="preserve"> «Об утверждении </w:t>
        </w:r>
        <w:r w:rsidR="00615A6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>П</w:t>
        </w:r>
        <w:r w:rsidRPr="00762BC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 xml:space="preserve">равил </w:t>
        </w:r>
        <w:r w:rsidR="00615A6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 xml:space="preserve">обеспечения </w:t>
        </w:r>
        <w:r w:rsidRPr="00762BC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>готовности к отопительному периоду</w:t>
        </w:r>
        <w:r w:rsidR="00615A6E">
          <w:rPr>
            <w:rStyle w:val="a4"/>
            <w:rFonts w:ascii="Times New Roman" w:eastAsiaTheme="majorEastAsia" w:hAnsi="Times New Roman" w:cs="Times New Roman"/>
            <w:color w:val="000000" w:themeColor="text1"/>
            <w:spacing w:val="2"/>
            <w:sz w:val="28"/>
            <w:szCs w:val="28"/>
            <w:u w:val="none"/>
          </w:rPr>
          <w:t xml:space="preserve"> и Порядка проведения оценки обеспечения готовности к отопительному периоду»</w:t>
        </w:r>
      </w:hyperlink>
      <w:r w:rsidR="00615A6E">
        <w:rPr>
          <w:rStyle w:val="apple-converted-space"/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5106FD">
        <w:rPr>
          <w:rStyle w:val="apple-converted-space"/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и </w:t>
      </w:r>
      <w:r w:rsidRPr="00762B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 целях обеспечения надежного теплоснабжения потребителей на территории </w:t>
      </w:r>
      <w:r w:rsidR="004D40D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Рубцовского </w:t>
      </w:r>
      <w:r w:rsidR="00762BCE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район</w:t>
      </w:r>
      <w:r w:rsidR="005106F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</w:t>
      </w:r>
    </w:p>
    <w:p w:rsidR="00B24EE6" w:rsidRPr="009F1DDC" w:rsidRDefault="00B24EE6" w:rsidP="004B2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1DD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44DC5" w:rsidRDefault="00C22BD5" w:rsidP="005106FD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5106FD">
        <w:rPr>
          <w:sz w:val="28"/>
          <w:szCs w:val="28"/>
        </w:rPr>
        <w:t xml:space="preserve"> </w:t>
      </w:r>
      <w:r w:rsidR="00144DC5" w:rsidRPr="00C22BD5">
        <w:rPr>
          <w:sz w:val="28"/>
          <w:szCs w:val="28"/>
        </w:rPr>
        <w:t xml:space="preserve">Утвердить </w:t>
      </w:r>
      <w:hyperlink w:anchor="P42" w:history="1">
        <w:r w:rsidR="00144DC5" w:rsidRPr="00C22BD5">
          <w:rPr>
            <w:sz w:val="28"/>
            <w:szCs w:val="28"/>
          </w:rPr>
          <w:t>Порядок</w:t>
        </w:r>
      </w:hyperlink>
      <w:r w:rsidR="00144DC5" w:rsidRPr="00C22BD5">
        <w:rPr>
          <w:sz w:val="28"/>
          <w:szCs w:val="28"/>
        </w:rPr>
        <w:t xml:space="preserve"> ликвидации аварийных ситуаций в системах теплоснабжения с учётом взаимодействия тепло-, электро-, топливо, водоснабжающих организаций, потребителей тепловой энергии</w:t>
      </w:r>
      <w:r w:rsidR="005106FD">
        <w:rPr>
          <w:sz w:val="28"/>
          <w:szCs w:val="28"/>
        </w:rPr>
        <w:t xml:space="preserve"> на территор</w:t>
      </w:r>
      <w:r w:rsidR="004D40DB" w:rsidRPr="00C22BD5">
        <w:rPr>
          <w:sz w:val="28"/>
          <w:szCs w:val="28"/>
        </w:rPr>
        <w:t xml:space="preserve">ии Рубцовского </w:t>
      </w:r>
      <w:r w:rsidR="006A1A77" w:rsidRPr="00C22BD5">
        <w:rPr>
          <w:sz w:val="28"/>
          <w:szCs w:val="28"/>
        </w:rPr>
        <w:t>района (</w:t>
      </w:r>
      <w:r w:rsidR="00144DC5" w:rsidRPr="00C22BD5">
        <w:rPr>
          <w:sz w:val="28"/>
          <w:szCs w:val="28"/>
        </w:rPr>
        <w:t>прил</w:t>
      </w:r>
      <w:r w:rsidRPr="00C22BD5">
        <w:rPr>
          <w:sz w:val="28"/>
          <w:szCs w:val="28"/>
        </w:rPr>
        <w:t>агается</w:t>
      </w:r>
      <w:r w:rsidR="00144DC5" w:rsidRPr="00C22BD5">
        <w:rPr>
          <w:sz w:val="28"/>
          <w:szCs w:val="28"/>
        </w:rPr>
        <w:t>).</w:t>
      </w:r>
    </w:p>
    <w:p w:rsidR="00C22BD5" w:rsidRPr="00C22BD5" w:rsidRDefault="00024BB5" w:rsidP="00615A6E">
      <w:pPr>
        <w:pStyle w:val="ConsPlusNormal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 </w:t>
      </w:r>
      <w:r w:rsidR="00C22BD5" w:rsidRPr="00C22BD5">
        <w:rPr>
          <w:sz w:val="28"/>
          <w:szCs w:val="28"/>
        </w:rPr>
        <w:t xml:space="preserve">Разместить настоящее постановление на портале органов местного самоуправления Рубцовского района в сети </w:t>
      </w:r>
      <w:r w:rsidR="005106FD">
        <w:rPr>
          <w:sz w:val="28"/>
          <w:szCs w:val="28"/>
        </w:rPr>
        <w:t>И</w:t>
      </w:r>
      <w:r w:rsidR="00C22BD5" w:rsidRPr="00C22BD5">
        <w:rPr>
          <w:sz w:val="28"/>
          <w:szCs w:val="28"/>
        </w:rPr>
        <w:t>нтернет.</w:t>
      </w:r>
    </w:p>
    <w:p w:rsidR="00615A6E" w:rsidRDefault="00C22BD5" w:rsidP="005106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615A6E">
        <w:rPr>
          <w:rFonts w:ascii="Times New Roman" w:eastAsia="Calibri" w:hAnsi="Times New Roman" w:cs="Times New Roman"/>
          <w:sz w:val="28"/>
          <w:szCs w:val="28"/>
        </w:rPr>
        <w:t>3. Постановлени</w:t>
      </w:r>
      <w:r w:rsidR="003368EA">
        <w:rPr>
          <w:rFonts w:ascii="Times New Roman" w:eastAsia="Calibri" w:hAnsi="Times New Roman" w:cs="Times New Roman"/>
          <w:sz w:val="28"/>
          <w:szCs w:val="28"/>
        </w:rPr>
        <w:t>я</w:t>
      </w:r>
      <w:r w:rsidR="00730303">
        <w:rPr>
          <w:rFonts w:ascii="Times New Roman" w:eastAsia="Calibri" w:hAnsi="Times New Roman" w:cs="Times New Roman"/>
          <w:sz w:val="28"/>
          <w:szCs w:val="28"/>
        </w:rPr>
        <w:t xml:space="preserve"> Администрации района</w:t>
      </w:r>
      <w:r w:rsidR="00615A6E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92419E">
        <w:rPr>
          <w:rFonts w:ascii="Times New Roman" w:eastAsia="Calibri" w:hAnsi="Times New Roman" w:cs="Times New Roman"/>
          <w:sz w:val="28"/>
          <w:szCs w:val="28"/>
        </w:rPr>
        <w:t>28.03.2025 № 162, от 22.08.2025 № 421</w:t>
      </w:r>
      <w:r w:rsidR="00615A6E">
        <w:rPr>
          <w:rFonts w:ascii="Times New Roman" w:eastAsia="Calibri" w:hAnsi="Times New Roman" w:cs="Times New Roman"/>
          <w:sz w:val="28"/>
          <w:szCs w:val="28"/>
        </w:rPr>
        <w:t xml:space="preserve"> считать утратившим</w:t>
      </w:r>
      <w:r w:rsidR="00730303">
        <w:rPr>
          <w:rFonts w:ascii="Times New Roman" w:eastAsia="Calibri" w:hAnsi="Times New Roman" w:cs="Times New Roman"/>
          <w:sz w:val="28"/>
          <w:szCs w:val="28"/>
        </w:rPr>
        <w:t>и</w:t>
      </w:r>
      <w:r w:rsidR="00615A6E">
        <w:rPr>
          <w:rFonts w:ascii="Times New Roman" w:eastAsia="Calibri" w:hAnsi="Times New Roman" w:cs="Times New Roman"/>
          <w:sz w:val="28"/>
          <w:szCs w:val="28"/>
        </w:rPr>
        <w:t xml:space="preserve"> силу.</w:t>
      </w:r>
    </w:p>
    <w:p w:rsidR="00C22BD5" w:rsidRPr="00C22BD5" w:rsidRDefault="00615A6E" w:rsidP="005106F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4</w:t>
      </w:r>
      <w:r w:rsidR="00C22BD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22BD5" w:rsidRPr="00C22BD5">
        <w:rPr>
          <w:rFonts w:ascii="Times New Roman" w:eastAsia="Calibri" w:hAnsi="Times New Roman" w:cs="Times New Roman"/>
          <w:sz w:val="28"/>
          <w:szCs w:val="28"/>
        </w:rPr>
        <w:t>Контроль за исполнением данного постановления возложить на первого заместителя главы Администрации района.</w:t>
      </w:r>
    </w:p>
    <w:p w:rsidR="00C22BD5" w:rsidRPr="001B2B6D" w:rsidRDefault="00C22BD5" w:rsidP="00C22BD5">
      <w:pPr>
        <w:rPr>
          <w:rFonts w:ascii="Times New Roman" w:eastAsia="Calibri" w:hAnsi="Times New Roman" w:cs="Times New Roman"/>
          <w:sz w:val="28"/>
          <w:szCs w:val="28"/>
        </w:rPr>
      </w:pPr>
    </w:p>
    <w:p w:rsidR="00C22BD5" w:rsidRPr="001B2B6D" w:rsidRDefault="00C22BD5" w:rsidP="00C22BD5">
      <w:pPr>
        <w:rPr>
          <w:rFonts w:ascii="Times New Roman" w:eastAsia="Calibri" w:hAnsi="Times New Roman" w:cs="Times New Roman"/>
          <w:sz w:val="28"/>
          <w:szCs w:val="28"/>
        </w:rPr>
      </w:pPr>
      <w:r w:rsidRPr="001B2B6D">
        <w:rPr>
          <w:rFonts w:ascii="Times New Roman" w:eastAsia="Calibri" w:hAnsi="Times New Roman" w:cs="Times New Roman"/>
          <w:sz w:val="28"/>
          <w:szCs w:val="28"/>
        </w:rPr>
        <w:t xml:space="preserve">Глава района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5106FD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1B2B6D">
        <w:rPr>
          <w:rFonts w:ascii="Times New Roman" w:eastAsia="Calibri" w:hAnsi="Times New Roman" w:cs="Times New Roman"/>
          <w:sz w:val="28"/>
          <w:szCs w:val="28"/>
        </w:rPr>
        <w:t>П.И. Афанасьев</w:t>
      </w:r>
    </w:p>
    <w:p w:rsidR="00710F3C" w:rsidRDefault="00710F3C" w:rsidP="009F1DD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6D1" w:rsidRDefault="002236D1" w:rsidP="009F1DD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615A6E" w:rsidRDefault="00615A6E" w:rsidP="009F1DDC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E5189F" w:rsidRDefault="00EB0471" w:rsidP="00EB04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B0471" w:rsidRDefault="00EB0471" w:rsidP="00EB04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B0471" w:rsidRDefault="00EB0471" w:rsidP="00EB04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Рубцовского района </w:t>
      </w:r>
    </w:p>
    <w:p w:rsidR="00EB0471" w:rsidRPr="00453EA5" w:rsidRDefault="00EB0471" w:rsidP="00EB04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</w:t>
      </w:r>
      <w:r w:rsidR="005106FD">
        <w:rPr>
          <w:rFonts w:ascii="Times New Roman" w:hAnsi="Times New Roman" w:cs="Times New Roman"/>
          <w:sz w:val="28"/>
          <w:szCs w:val="28"/>
        </w:rPr>
        <w:t>202</w:t>
      </w:r>
      <w:r w:rsidR="00730303">
        <w:rPr>
          <w:rFonts w:ascii="Times New Roman" w:hAnsi="Times New Roman" w:cs="Times New Roman"/>
          <w:sz w:val="28"/>
          <w:szCs w:val="28"/>
        </w:rPr>
        <w:t xml:space="preserve">6 г </w:t>
      </w:r>
      <w:r>
        <w:rPr>
          <w:rFonts w:ascii="Times New Roman" w:hAnsi="Times New Roman" w:cs="Times New Roman"/>
          <w:sz w:val="28"/>
          <w:szCs w:val="28"/>
        </w:rPr>
        <w:t xml:space="preserve">№_______ </w:t>
      </w:r>
    </w:p>
    <w:p w:rsidR="00E5189F" w:rsidRPr="00453EA5" w:rsidRDefault="00E5189F" w:rsidP="001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189F" w:rsidRPr="00453EA5" w:rsidRDefault="00E5189F" w:rsidP="001D2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227A" w:rsidRPr="00DD227A" w:rsidRDefault="00DD227A" w:rsidP="004B2AB9">
      <w:pPr>
        <w:pStyle w:val="ConsPlusTitle"/>
        <w:jc w:val="center"/>
        <w:rPr>
          <w:b w:val="0"/>
          <w:sz w:val="28"/>
          <w:szCs w:val="28"/>
        </w:rPr>
      </w:pPr>
      <w:r w:rsidRPr="00DD227A">
        <w:rPr>
          <w:b w:val="0"/>
          <w:sz w:val="28"/>
          <w:szCs w:val="28"/>
        </w:rPr>
        <w:t>ПОРЯДОК</w:t>
      </w:r>
    </w:p>
    <w:p w:rsidR="00DD227A" w:rsidRPr="00DD227A" w:rsidRDefault="00DD227A" w:rsidP="004B2AB9">
      <w:pPr>
        <w:pStyle w:val="ConsPlusTitle"/>
        <w:jc w:val="center"/>
        <w:rPr>
          <w:b w:val="0"/>
          <w:sz w:val="28"/>
          <w:szCs w:val="28"/>
        </w:rPr>
      </w:pPr>
      <w:r w:rsidRPr="00DD227A">
        <w:rPr>
          <w:b w:val="0"/>
          <w:sz w:val="28"/>
          <w:szCs w:val="28"/>
        </w:rPr>
        <w:t>ликвидации аварийных ситуаций в системах теплоснабжения</w:t>
      </w:r>
    </w:p>
    <w:p w:rsidR="00DD227A" w:rsidRDefault="00DD227A" w:rsidP="004B2AB9">
      <w:pPr>
        <w:pStyle w:val="ConsPlusTitle"/>
        <w:jc w:val="center"/>
        <w:rPr>
          <w:b w:val="0"/>
          <w:sz w:val="28"/>
          <w:szCs w:val="28"/>
        </w:rPr>
      </w:pPr>
      <w:r w:rsidRPr="00DD227A">
        <w:rPr>
          <w:b w:val="0"/>
          <w:sz w:val="28"/>
          <w:szCs w:val="28"/>
        </w:rPr>
        <w:t>с учётом взаимодействия тепло-, электро-, топливо- и водоснабжающих организаций, потребителей тепловой энергии</w:t>
      </w:r>
      <w:r w:rsidR="00EB0471">
        <w:rPr>
          <w:b w:val="0"/>
          <w:sz w:val="28"/>
          <w:szCs w:val="28"/>
        </w:rPr>
        <w:t xml:space="preserve"> на территории Рубцовского района </w:t>
      </w:r>
    </w:p>
    <w:p w:rsidR="00DD227A" w:rsidRDefault="00DD227A" w:rsidP="004B2AB9">
      <w:pPr>
        <w:pStyle w:val="ConsPlusTitle"/>
        <w:jc w:val="center"/>
        <w:rPr>
          <w:b w:val="0"/>
          <w:sz w:val="28"/>
          <w:szCs w:val="28"/>
        </w:rPr>
      </w:pPr>
    </w:p>
    <w:p w:rsidR="004B2AB9" w:rsidRPr="00DD227A" w:rsidRDefault="004B2AB9" w:rsidP="004B2AB9">
      <w:pPr>
        <w:pStyle w:val="ConsPlusTitle"/>
        <w:jc w:val="center"/>
        <w:rPr>
          <w:b w:val="0"/>
          <w:sz w:val="28"/>
          <w:szCs w:val="28"/>
        </w:rPr>
      </w:pPr>
    </w:p>
    <w:p w:rsidR="00DD227A" w:rsidRPr="00004055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1. Порядок ликвидации аварийных ситуаций в системах теплоснабжения с уч</w:t>
      </w:r>
      <w:r>
        <w:rPr>
          <w:sz w:val="28"/>
          <w:szCs w:val="28"/>
        </w:rPr>
        <w:t>ё</w:t>
      </w:r>
      <w:r w:rsidRPr="005B2314">
        <w:rPr>
          <w:sz w:val="28"/>
          <w:szCs w:val="28"/>
        </w:rPr>
        <w:t>том взаимодействия тепло-, электро-, топливо</w:t>
      </w:r>
      <w:r>
        <w:rPr>
          <w:sz w:val="28"/>
          <w:szCs w:val="28"/>
        </w:rPr>
        <w:t>-</w:t>
      </w:r>
      <w:r w:rsidRPr="005B2314">
        <w:rPr>
          <w:sz w:val="28"/>
          <w:szCs w:val="28"/>
        </w:rPr>
        <w:t>, водоснабжающих</w:t>
      </w:r>
      <w:r>
        <w:rPr>
          <w:sz w:val="28"/>
          <w:szCs w:val="28"/>
        </w:rPr>
        <w:t xml:space="preserve"> ор</w:t>
      </w:r>
      <w:r w:rsidRPr="007A13E7">
        <w:rPr>
          <w:sz w:val="28"/>
          <w:szCs w:val="28"/>
        </w:rPr>
        <w:t>ганизаций, потребителей тепловой энергии</w:t>
      </w:r>
      <w:r w:rsidR="00EB0471">
        <w:rPr>
          <w:sz w:val="28"/>
          <w:szCs w:val="28"/>
        </w:rPr>
        <w:t xml:space="preserve"> на территории Рубцовского района </w:t>
      </w:r>
      <w:r w:rsidRPr="005B2314">
        <w:rPr>
          <w:sz w:val="28"/>
          <w:szCs w:val="28"/>
        </w:rPr>
        <w:t xml:space="preserve">(далее - Порядок) разработан в целях координации деятельности </w:t>
      </w:r>
      <w:r w:rsidR="0040420F">
        <w:rPr>
          <w:sz w:val="28"/>
          <w:szCs w:val="28"/>
        </w:rPr>
        <w:t>А</w:t>
      </w:r>
      <w:r w:rsidRPr="005B2314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Р</w:t>
      </w:r>
      <w:r w:rsidR="00710F3C">
        <w:rPr>
          <w:sz w:val="28"/>
          <w:szCs w:val="28"/>
        </w:rPr>
        <w:t xml:space="preserve">убцовского </w:t>
      </w:r>
      <w:r>
        <w:rPr>
          <w:sz w:val="28"/>
          <w:szCs w:val="28"/>
        </w:rPr>
        <w:t>района Алтайского края</w:t>
      </w:r>
      <w:r w:rsidRPr="00780E62">
        <w:rPr>
          <w:sz w:val="28"/>
          <w:szCs w:val="28"/>
        </w:rPr>
        <w:t xml:space="preserve">, ресурсоснабжающих организаций при решении вопросов, связанных с ликвидацией аварийных ситуаций на системах </w:t>
      </w:r>
      <w:r w:rsidRPr="00004055">
        <w:rPr>
          <w:sz w:val="28"/>
          <w:szCs w:val="28"/>
        </w:rPr>
        <w:t xml:space="preserve">жизнеобеспечения населения </w:t>
      </w:r>
      <w:r>
        <w:rPr>
          <w:sz w:val="28"/>
          <w:szCs w:val="28"/>
        </w:rPr>
        <w:t>района.</w:t>
      </w:r>
    </w:p>
    <w:p w:rsidR="00DD227A" w:rsidRPr="00004055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004055">
        <w:rPr>
          <w:sz w:val="28"/>
          <w:szCs w:val="28"/>
        </w:rPr>
        <w:t xml:space="preserve">2. Настоящий Порядок обязателен для выполнения исполнителями и потребителями коммунальных услуг, ресурсоснабжающими организациями, осуществляющими деятельность на территории  </w:t>
      </w:r>
      <w:r>
        <w:rPr>
          <w:sz w:val="28"/>
          <w:szCs w:val="28"/>
        </w:rPr>
        <w:t>района</w:t>
      </w:r>
      <w:r w:rsidRPr="00004055">
        <w:rPr>
          <w:sz w:val="28"/>
          <w:szCs w:val="28"/>
        </w:rPr>
        <w:t>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004055">
        <w:rPr>
          <w:sz w:val="28"/>
          <w:szCs w:val="28"/>
        </w:rPr>
        <w:t>3. В настоящем Порядке используются следующие основные понятия: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2314">
        <w:rPr>
          <w:sz w:val="28"/>
          <w:szCs w:val="28"/>
        </w:rPr>
        <w:t>коммунальные услуги</w:t>
      </w:r>
      <w:r>
        <w:rPr>
          <w:sz w:val="28"/>
          <w:szCs w:val="28"/>
        </w:rPr>
        <w:t>»</w:t>
      </w:r>
      <w:r w:rsidRPr="005B2314">
        <w:rPr>
          <w:sz w:val="28"/>
          <w:szCs w:val="28"/>
        </w:rPr>
        <w:t xml:space="preserve"> - деятельность исполнителя коммунальных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2314">
        <w:rPr>
          <w:sz w:val="28"/>
          <w:szCs w:val="28"/>
        </w:rPr>
        <w:t>исполнитель</w:t>
      </w:r>
      <w:r>
        <w:rPr>
          <w:sz w:val="28"/>
          <w:szCs w:val="28"/>
        </w:rPr>
        <w:t>»</w:t>
      </w:r>
      <w:r w:rsidRPr="005B2314">
        <w:rPr>
          <w:sz w:val="28"/>
          <w:szCs w:val="28"/>
        </w:rPr>
        <w:t xml:space="preserve"> - юридическое лицо независимо от организационно-правовой формы, а также индивидуальный предприниматель, предоставляющие коммунальные услуги, производящие или приобретающие коммунальные ресурсы и отвечающие за обслуживание внутридомовых инженерных систем, с использованием которых потребителю предоставляются коммунальные услуги.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Исполнителем могут быть: управляющая организация, товарищество собственников жилья, жилищно-строительный, жилищный или иной специализированный потребительский кооператив, а при непосредственном управлении многоквартирным домом собственниками помещений - иная организация, производящая или приобретающая коммунальные ресурсы;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2314">
        <w:rPr>
          <w:sz w:val="28"/>
          <w:szCs w:val="28"/>
        </w:rPr>
        <w:t>потребитель</w:t>
      </w:r>
      <w:r>
        <w:rPr>
          <w:sz w:val="28"/>
          <w:szCs w:val="28"/>
        </w:rPr>
        <w:t>»</w:t>
      </w:r>
      <w:r w:rsidRPr="005B2314">
        <w:rPr>
          <w:sz w:val="28"/>
          <w:szCs w:val="28"/>
        </w:rPr>
        <w:t xml:space="preserve"> - </w:t>
      </w:r>
      <w:r>
        <w:rPr>
          <w:sz w:val="28"/>
          <w:szCs w:val="28"/>
        </w:rPr>
        <w:t>физическое или юридическое лицо</w:t>
      </w:r>
      <w:r w:rsidRPr="005B2314">
        <w:rPr>
          <w:sz w:val="28"/>
          <w:szCs w:val="28"/>
        </w:rPr>
        <w:t>, использующ</w:t>
      </w:r>
      <w:r>
        <w:rPr>
          <w:sz w:val="28"/>
          <w:szCs w:val="28"/>
        </w:rPr>
        <w:t>ее</w:t>
      </w:r>
      <w:r w:rsidRPr="005B2314">
        <w:rPr>
          <w:sz w:val="28"/>
          <w:szCs w:val="28"/>
        </w:rPr>
        <w:t xml:space="preserve"> коммунальные услуги для личных и иных нужд, не связанных с осуществлением предпринимательской деятельности;</w:t>
      </w:r>
    </w:p>
    <w:p w:rsidR="00DD227A" w:rsidRPr="005B2314" w:rsidRDefault="003E640F" w:rsidP="005106F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D227A">
        <w:rPr>
          <w:sz w:val="28"/>
          <w:szCs w:val="28"/>
        </w:rPr>
        <w:t>«</w:t>
      </w:r>
      <w:r w:rsidR="00DD227A" w:rsidRPr="005B2314">
        <w:rPr>
          <w:sz w:val="28"/>
          <w:szCs w:val="28"/>
        </w:rPr>
        <w:t>ресурсоснабжающая организация</w:t>
      </w:r>
      <w:r w:rsidR="00DD227A">
        <w:rPr>
          <w:sz w:val="28"/>
          <w:szCs w:val="28"/>
        </w:rPr>
        <w:t>»</w:t>
      </w:r>
      <w:r w:rsidR="00DD227A" w:rsidRPr="005B2314">
        <w:rPr>
          <w:sz w:val="28"/>
          <w:szCs w:val="28"/>
        </w:rPr>
        <w:t xml:space="preserve"> - юридическое лицо независимо от организационно-правовой формы, </w:t>
      </w:r>
      <w:r w:rsidR="00DD227A" w:rsidRPr="00560BC7">
        <w:rPr>
          <w:sz w:val="28"/>
          <w:szCs w:val="28"/>
        </w:rPr>
        <w:t xml:space="preserve">а также индивидуальный </w:t>
      </w:r>
      <w:r w:rsidR="00DD227A" w:rsidRPr="00560BC7">
        <w:rPr>
          <w:sz w:val="28"/>
          <w:szCs w:val="28"/>
        </w:rPr>
        <w:lastRenderedPageBreak/>
        <w:t>предприниматель, осуществляющие продажу коммунальных ресурсов;</w:t>
      </w:r>
    </w:p>
    <w:p w:rsidR="00DD227A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B2314">
        <w:rPr>
          <w:sz w:val="28"/>
          <w:szCs w:val="28"/>
        </w:rPr>
        <w:t>коммунальные ресурсы</w:t>
      </w:r>
      <w:r>
        <w:rPr>
          <w:sz w:val="28"/>
          <w:szCs w:val="28"/>
        </w:rPr>
        <w:t>»</w:t>
      </w:r>
      <w:r w:rsidRPr="005B2314">
        <w:rPr>
          <w:sz w:val="28"/>
          <w:szCs w:val="28"/>
        </w:rPr>
        <w:t xml:space="preserve"> - холодная вода, горячая вода, электрическая энергия, тепловая энергия, твердое топливо, используемые для предоставления коммунальных услуг.</w:t>
      </w:r>
    </w:p>
    <w:p w:rsidR="002236D1" w:rsidRPr="005B2314" w:rsidRDefault="002236D1" w:rsidP="005106FD">
      <w:pPr>
        <w:pStyle w:val="ConsPlusNormal"/>
        <w:ind w:firstLine="567"/>
        <w:jc w:val="both"/>
        <w:rPr>
          <w:sz w:val="28"/>
          <w:szCs w:val="28"/>
        </w:rPr>
      </w:pPr>
    </w:p>
    <w:p w:rsidR="00DD227A" w:rsidRPr="00EF6D70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 xml:space="preserve">4. Основной задачей </w:t>
      </w:r>
      <w:r w:rsidR="0040420F">
        <w:rPr>
          <w:sz w:val="28"/>
          <w:szCs w:val="28"/>
        </w:rPr>
        <w:t>А</w:t>
      </w:r>
      <w:r w:rsidRPr="005B2314">
        <w:rPr>
          <w:sz w:val="28"/>
          <w:szCs w:val="28"/>
        </w:rPr>
        <w:t>дминистрации</w:t>
      </w:r>
      <w:r w:rsidR="009211C3">
        <w:rPr>
          <w:sz w:val="28"/>
          <w:szCs w:val="28"/>
        </w:rPr>
        <w:t xml:space="preserve"> района</w:t>
      </w:r>
      <w:r w:rsidRPr="005B2314">
        <w:rPr>
          <w:sz w:val="28"/>
          <w:szCs w:val="28"/>
        </w:rPr>
        <w:t>, организаций топливно-энергетического комплекса</w:t>
      </w:r>
      <w:r w:rsidRPr="00EF6D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сфере теплоснабжения </w:t>
      </w:r>
      <w:r w:rsidRPr="00EF6D70">
        <w:rPr>
          <w:sz w:val="28"/>
          <w:szCs w:val="28"/>
        </w:rPr>
        <w:t>является обеспечение устойчивого теплоснабжения потребителей, поддержание необходимых параметров энергоносителей и обеспечение нормативного температурного режима в зданиях с учетом их назначения</w:t>
      </w:r>
      <w:r>
        <w:rPr>
          <w:sz w:val="28"/>
          <w:szCs w:val="28"/>
        </w:rPr>
        <w:t>.</w:t>
      </w:r>
    </w:p>
    <w:p w:rsidR="00DD227A" w:rsidRPr="00EF6D70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EF6D70">
        <w:rPr>
          <w:sz w:val="28"/>
          <w:szCs w:val="28"/>
        </w:rPr>
        <w:t xml:space="preserve">5. Ответственность за предоставление коммунальных услуг устанавливается в соответствии с </w:t>
      </w:r>
      <w:r>
        <w:rPr>
          <w:sz w:val="28"/>
          <w:szCs w:val="28"/>
        </w:rPr>
        <w:t>действующим</w:t>
      </w:r>
      <w:r w:rsidRPr="00EF6D70">
        <w:rPr>
          <w:sz w:val="28"/>
          <w:szCs w:val="28"/>
        </w:rPr>
        <w:t xml:space="preserve"> законодательством.</w:t>
      </w:r>
    </w:p>
    <w:p w:rsidR="00DD227A" w:rsidRPr="005B2314" w:rsidRDefault="00C40980" w:rsidP="005106F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227A" w:rsidRPr="005B2314">
        <w:rPr>
          <w:sz w:val="28"/>
          <w:szCs w:val="28"/>
        </w:rPr>
        <w:t xml:space="preserve">. Взаимоотношения теплоснабжающих организаций с исполнителями и потребителями коммунальных услуг </w:t>
      </w:r>
      <w:r w:rsidR="00DD227A">
        <w:rPr>
          <w:sz w:val="28"/>
          <w:szCs w:val="28"/>
        </w:rPr>
        <w:t>определяются заключё</w:t>
      </w:r>
      <w:r w:rsidR="00DD227A" w:rsidRPr="005B2314">
        <w:rPr>
          <w:sz w:val="28"/>
          <w:szCs w:val="28"/>
        </w:rPr>
        <w:t>нными между ними догово</w:t>
      </w:r>
      <w:r w:rsidR="00DD227A">
        <w:rPr>
          <w:sz w:val="28"/>
          <w:szCs w:val="28"/>
        </w:rPr>
        <w:t xml:space="preserve">рами и действующим федеральным </w:t>
      </w:r>
      <w:r w:rsidR="00DD227A" w:rsidRPr="005B2314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краевым </w:t>
      </w:r>
      <w:r w:rsidR="00DD227A" w:rsidRPr="005B2314">
        <w:rPr>
          <w:sz w:val="28"/>
          <w:szCs w:val="28"/>
        </w:rPr>
        <w:t>законодательством. Ответственность теплоснабжающ</w:t>
      </w:r>
      <w:r w:rsidR="00DD227A">
        <w:rPr>
          <w:sz w:val="28"/>
          <w:szCs w:val="28"/>
        </w:rPr>
        <w:t>их</w:t>
      </w:r>
      <w:r w:rsidR="00DD227A" w:rsidRPr="005B2314">
        <w:rPr>
          <w:sz w:val="28"/>
          <w:szCs w:val="28"/>
        </w:rPr>
        <w:t xml:space="preserve"> организаци</w:t>
      </w:r>
      <w:r w:rsidR="00DD227A">
        <w:rPr>
          <w:sz w:val="28"/>
          <w:szCs w:val="28"/>
        </w:rPr>
        <w:t>й,</w:t>
      </w:r>
      <w:r>
        <w:rPr>
          <w:sz w:val="28"/>
          <w:szCs w:val="28"/>
        </w:rPr>
        <w:t xml:space="preserve"> </w:t>
      </w:r>
      <w:r w:rsidR="00DD227A" w:rsidRPr="005B2314">
        <w:rPr>
          <w:sz w:val="28"/>
          <w:szCs w:val="28"/>
        </w:rPr>
        <w:t xml:space="preserve">исполнителей </w:t>
      </w:r>
      <w:r w:rsidR="00DD227A">
        <w:rPr>
          <w:sz w:val="28"/>
          <w:szCs w:val="28"/>
        </w:rPr>
        <w:t xml:space="preserve">и </w:t>
      </w:r>
      <w:r w:rsidR="00DD227A" w:rsidRPr="005B2314">
        <w:rPr>
          <w:sz w:val="28"/>
          <w:szCs w:val="28"/>
        </w:rPr>
        <w:t xml:space="preserve">потребителей </w:t>
      </w:r>
      <w:r w:rsidR="00DD227A">
        <w:rPr>
          <w:sz w:val="28"/>
          <w:szCs w:val="28"/>
        </w:rPr>
        <w:t>коммунальных услуг</w:t>
      </w:r>
      <w:r w:rsidR="00DD227A" w:rsidRPr="005B2314">
        <w:rPr>
          <w:sz w:val="28"/>
          <w:szCs w:val="28"/>
        </w:rPr>
        <w:t xml:space="preserve"> определяется балансовой принадлежностью инженерных сетей и фиксируется в акте, прилагаемом к договору разграничения балансовой принадлежности инженерных сетей и эксплуатационной ответственности сторон.</w:t>
      </w:r>
    </w:p>
    <w:p w:rsidR="00DD227A" w:rsidRPr="005B2314" w:rsidRDefault="00C40980" w:rsidP="005106F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D227A" w:rsidRPr="005B2314">
        <w:rPr>
          <w:sz w:val="28"/>
          <w:szCs w:val="28"/>
        </w:rPr>
        <w:t>. Исполнители коммунальных услуг и потребители должны обеспечивать: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- своевременное и качественное техническое обслуживание и ремонт теплопотребляющих систем, а также разработку и выполнение согласно договору на пользование тепловой энергией графиков ограничения и отключения теплопотребляющих установок при временном недостатке тепловой мощности или топлива на источниках теплоснабжения;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- допуск работников специализированных организаций, с которыми заключены договоры на техническое обслуживание и ремонт теплопотребляющих систем, на объекты в любое время суток.</w:t>
      </w:r>
    </w:p>
    <w:p w:rsidR="00DD227A" w:rsidRPr="005B2314" w:rsidRDefault="0078702B" w:rsidP="005106F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D227A" w:rsidRPr="005B2314">
        <w:rPr>
          <w:sz w:val="28"/>
          <w:szCs w:val="28"/>
        </w:rPr>
        <w:t xml:space="preserve">. При возникновении незначительных повреждений на инженерных сетях эксплуатирующая организация оповещает </w:t>
      </w:r>
      <w:r w:rsidR="00A81233">
        <w:rPr>
          <w:sz w:val="28"/>
          <w:szCs w:val="28"/>
        </w:rPr>
        <w:t>телефонограммой</w:t>
      </w:r>
      <w:r w:rsidR="00DD227A" w:rsidRPr="005B2314">
        <w:rPr>
          <w:sz w:val="28"/>
          <w:szCs w:val="28"/>
        </w:rPr>
        <w:t xml:space="preserve"> о повреждениях владельцев коммуникаций, смежных с поврежденной, которые немедленно направляют своих представителей на место повреждения или сообщают </w:t>
      </w:r>
      <w:r w:rsidR="00A81233">
        <w:rPr>
          <w:sz w:val="28"/>
          <w:szCs w:val="28"/>
        </w:rPr>
        <w:t>телефонограммой</w:t>
      </w:r>
      <w:r w:rsidR="00DD227A" w:rsidRPr="005B2314">
        <w:rPr>
          <w:sz w:val="28"/>
          <w:szCs w:val="28"/>
        </w:rPr>
        <w:t xml:space="preserve"> об отсутствии их коммуникаций </w:t>
      </w:r>
      <w:r w:rsidR="00DD227A">
        <w:rPr>
          <w:sz w:val="28"/>
          <w:szCs w:val="28"/>
        </w:rPr>
        <w:t>в районе повреждения</w:t>
      </w:r>
      <w:r w:rsidR="00EB0471">
        <w:rPr>
          <w:sz w:val="28"/>
          <w:szCs w:val="28"/>
        </w:rPr>
        <w:t>.</w:t>
      </w:r>
    </w:p>
    <w:p w:rsidR="00DD227A" w:rsidRPr="00004055" w:rsidRDefault="00076086" w:rsidP="005106FD">
      <w:pPr>
        <w:pStyle w:val="ConsPlus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D227A" w:rsidRPr="005B2314">
        <w:rPr>
          <w:sz w:val="28"/>
          <w:szCs w:val="28"/>
        </w:rPr>
        <w:t xml:space="preserve">. При возникновении аварий и чрезвычайных ситуаций, вызванных технологическими нарушениями на </w:t>
      </w:r>
      <w:r w:rsidR="00DD227A" w:rsidRPr="00004055">
        <w:rPr>
          <w:sz w:val="28"/>
          <w:szCs w:val="28"/>
        </w:rPr>
        <w:t xml:space="preserve">инженерных сооружениях и коммуникациях, срок устранения которых превышает 24 часа, руководство по локализации и ликвидации аварий возлагается на </w:t>
      </w:r>
      <w:r w:rsidR="005106FD">
        <w:rPr>
          <w:sz w:val="28"/>
          <w:szCs w:val="28"/>
        </w:rPr>
        <w:t>А</w:t>
      </w:r>
      <w:r w:rsidR="00DD227A" w:rsidRPr="00004055">
        <w:rPr>
          <w:sz w:val="28"/>
          <w:szCs w:val="28"/>
        </w:rPr>
        <w:t xml:space="preserve">дминистрацию муниципального образования и комиссию по предупреждению и ликвидации чрезвычайных ситуаций и обеспечению пожарной безопасности </w:t>
      </w:r>
      <w:r w:rsidR="00EB0471">
        <w:rPr>
          <w:sz w:val="28"/>
          <w:szCs w:val="28"/>
        </w:rPr>
        <w:t>Рубцовского района</w:t>
      </w:r>
      <w:r w:rsidR="00DD227A" w:rsidRPr="00004055">
        <w:rPr>
          <w:sz w:val="28"/>
          <w:szCs w:val="28"/>
        </w:rPr>
        <w:t>.</w:t>
      </w:r>
    </w:p>
    <w:p w:rsidR="00DD227A" w:rsidRPr="002236D1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004055">
        <w:rPr>
          <w:sz w:val="28"/>
          <w:szCs w:val="28"/>
        </w:rPr>
        <w:t>1</w:t>
      </w:r>
      <w:r w:rsidR="00076086">
        <w:rPr>
          <w:sz w:val="28"/>
          <w:szCs w:val="28"/>
        </w:rPr>
        <w:t>0</w:t>
      </w:r>
      <w:r w:rsidRPr="00004055">
        <w:rPr>
          <w:sz w:val="28"/>
          <w:szCs w:val="28"/>
        </w:rPr>
        <w:t xml:space="preserve">. Ликвидация аварий на объектах жилищно-коммунального хозяйства и социальной сферы осуществляется в соответствии </w:t>
      </w:r>
      <w:r w:rsidRPr="002236D1">
        <w:rPr>
          <w:sz w:val="28"/>
          <w:szCs w:val="28"/>
        </w:rPr>
        <w:t>с План</w:t>
      </w:r>
      <w:r w:rsidR="00024BB5" w:rsidRPr="002236D1">
        <w:rPr>
          <w:sz w:val="28"/>
          <w:szCs w:val="28"/>
        </w:rPr>
        <w:t>ом</w:t>
      </w:r>
      <w:r w:rsidR="005106FD" w:rsidRPr="002236D1">
        <w:rPr>
          <w:sz w:val="28"/>
          <w:szCs w:val="28"/>
        </w:rPr>
        <w:t xml:space="preserve"> действий по </w:t>
      </w:r>
      <w:r w:rsidR="005106FD" w:rsidRPr="002236D1">
        <w:rPr>
          <w:sz w:val="28"/>
          <w:szCs w:val="28"/>
        </w:rPr>
        <w:lastRenderedPageBreak/>
        <w:t>предупреждению и</w:t>
      </w:r>
      <w:r w:rsidRPr="002236D1">
        <w:rPr>
          <w:sz w:val="28"/>
          <w:szCs w:val="28"/>
        </w:rPr>
        <w:t xml:space="preserve"> ликвидации ЧС предприятий и учреждений.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1</w:t>
      </w:r>
      <w:r w:rsidR="00076086">
        <w:rPr>
          <w:sz w:val="28"/>
          <w:szCs w:val="28"/>
        </w:rPr>
        <w:t>1</w:t>
      </w:r>
      <w:r w:rsidRPr="005B2314">
        <w:rPr>
          <w:sz w:val="28"/>
          <w:szCs w:val="28"/>
        </w:rPr>
        <w:t>. Финансирование расходов на проведение непредвиденных аварийно-восстановительных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жилищно-коммунального хозяйства осуществляется в установленном порядке за счет средств собственников или законных владельцев инженерных сетей, на которых произошла авария или возник дефект.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1</w:t>
      </w:r>
      <w:r w:rsidR="00076086">
        <w:rPr>
          <w:sz w:val="28"/>
          <w:szCs w:val="28"/>
        </w:rPr>
        <w:t>2</w:t>
      </w:r>
      <w:r w:rsidRPr="005B2314">
        <w:rPr>
          <w:sz w:val="28"/>
          <w:szCs w:val="28"/>
        </w:rPr>
        <w:t>. Работы по устранению технологических нарушений на инженерных сетях, связанные с нарушением благоустройства территории, производятся ресурсоснабжающими организациями и их подрядными о</w:t>
      </w:r>
      <w:r w:rsidR="00A81233">
        <w:rPr>
          <w:sz w:val="28"/>
          <w:szCs w:val="28"/>
        </w:rPr>
        <w:t>рганизациями по согласованию с А</w:t>
      </w:r>
      <w:r w:rsidRPr="005B2314">
        <w:rPr>
          <w:sz w:val="28"/>
          <w:szCs w:val="28"/>
        </w:rPr>
        <w:t>дминистрацией</w:t>
      </w:r>
      <w:r w:rsidR="00EB0471">
        <w:rPr>
          <w:sz w:val="28"/>
          <w:szCs w:val="28"/>
        </w:rPr>
        <w:t xml:space="preserve"> района</w:t>
      </w:r>
      <w:r w:rsidRPr="005B2314">
        <w:rPr>
          <w:sz w:val="28"/>
          <w:szCs w:val="28"/>
        </w:rPr>
        <w:t>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1</w:t>
      </w:r>
      <w:r w:rsidR="00076086">
        <w:rPr>
          <w:sz w:val="28"/>
          <w:szCs w:val="28"/>
        </w:rPr>
        <w:t>3</w:t>
      </w:r>
      <w:r w:rsidRPr="005B2314">
        <w:rPr>
          <w:sz w:val="28"/>
          <w:szCs w:val="28"/>
        </w:rPr>
        <w:t>. Восстановление асфальтового покрытия, газонов и зеленых насаждений на уличных проездах, газонов на внутриквартальных и дворовых территориях после выполнения аварийных и ремонтных работ на инженерных сетях производится за счет владельцев инженерных сетей, на которых произошла авария или возник дефект.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1</w:t>
      </w:r>
      <w:r w:rsidR="00076086">
        <w:rPr>
          <w:sz w:val="28"/>
          <w:szCs w:val="28"/>
        </w:rPr>
        <w:t>4</w:t>
      </w:r>
      <w:r w:rsidRPr="005B2314">
        <w:rPr>
          <w:sz w:val="28"/>
          <w:szCs w:val="28"/>
        </w:rPr>
        <w:t xml:space="preserve">. Органу местного самоуправления и подразделению государственной инспекции безопасности дорожного движения рекомендуется оказывать помощь подрядным организациям по своевременной выдаче разрешений на производство аварийно-восстановительных и ремонтных работ на инженерных сетях и </w:t>
      </w:r>
      <w:r>
        <w:rPr>
          <w:sz w:val="28"/>
          <w:szCs w:val="28"/>
        </w:rPr>
        <w:t xml:space="preserve">ограничение </w:t>
      </w:r>
      <w:r w:rsidRPr="005B2314">
        <w:rPr>
          <w:sz w:val="28"/>
          <w:szCs w:val="28"/>
        </w:rPr>
        <w:t>движения транспорта в местах производства работ.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1</w:t>
      </w:r>
      <w:r w:rsidR="00080183">
        <w:rPr>
          <w:sz w:val="28"/>
          <w:szCs w:val="28"/>
        </w:rPr>
        <w:t>5</w:t>
      </w:r>
      <w:r w:rsidRPr="005B2314">
        <w:rPr>
          <w:sz w:val="28"/>
          <w:szCs w:val="28"/>
        </w:rPr>
        <w:t>. Собственники земельных участков, по которым проходят инженерные коммуникации, обязаны: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- осуществлять контроль за содержанием охранных зон инженерных сетей, в том числе за своевременной очисткой от горючих отходов, мусора, тары, опавших листьев, сухой травы, а также обеспечивать круглосуточный доступ для обслуживания и ремонта инженерных коммуникаций;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- не допускать в пределах охранных зон инженерных сетей и сооружений возведения несанкционированных построек, складирования материалов, устройства свалок, посадки деревьев, кустарников и т.п.;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- обеспечивать по требованию владельца инженерных коммуникаций снос несанкционированных построек и посаженных в охранных зонах деревьев и кустарников;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- принимать меры в соответствии с действующим законодательством к лицам, допустившим устройство в охранной зоне инженерных коммуникаций постоянных или временных предприятий торговли, парковок транспорта, рекламных щитов и т.д.;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- компенсировать затраты, связанные с восстановлением или переносом из охранной зоны инженерных коммуникаций построек и сооружений, а также с задержкой начала производства аварийных или плановых работ из-за наличия несанкционированных сооружений.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1</w:t>
      </w:r>
      <w:r w:rsidR="00080183">
        <w:rPr>
          <w:sz w:val="28"/>
          <w:szCs w:val="28"/>
        </w:rPr>
        <w:t>6</w:t>
      </w:r>
      <w:r w:rsidRPr="005B2314">
        <w:rPr>
          <w:sz w:val="28"/>
          <w:szCs w:val="28"/>
        </w:rPr>
        <w:t xml:space="preserve">. Собственники земельных участков, организации, ответственные за содержание территории, на которой находятся инженерные коммуникации, </w:t>
      </w:r>
      <w:r w:rsidRPr="005B2314">
        <w:rPr>
          <w:sz w:val="28"/>
          <w:szCs w:val="28"/>
        </w:rPr>
        <w:lastRenderedPageBreak/>
        <w:t>эксплуатирующая организация при обнаружении технологических нарушений (вытекание горячей воды или выход пара из надземных трубопроводов тепловых сетей, вытекание воды на поверхность из подземных коммуникаций, образование провалов и т.п.) обязаны: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- принять меры по ограждению опасной зоны и предотвращению доступа посторонних лиц в зону технологического нарушения до прибытия аварийных служб;</w:t>
      </w:r>
    </w:p>
    <w:p w:rsidR="00DD227A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- незамедлительно информировать о</w:t>
      </w:r>
      <w:r>
        <w:rPr>
          <w:sz w:val="28"/>
          <w:szCs w:val="28"/>
        </w:rPr>
        <w:t xml:space="preserve">бо </w:t>
      </w:r>
      <w:r w:rsidRPr="005B2314">
        <w:rPr>
          <w:sz w:val="28"/>
          <w:szCs w:val="28"/>
        </w:rPr>
        <w:t>всех происшествиях, связанных с повреждением инженерных коммуникаций,</w:t>
      </w:r>
      <w:r w:rsidR="00AA5C50">
        <w:rPr>
          <w:sz w:val="28"/>
          <w:szCs w:val="28"/>
        </w:rPr>
        <w:t xml:space="preserve"> влекущих за собой нарушение жизнедеятельности населения </w:t>
      </w:r>
      <w:r w:rsidRPr="005B2314">
        <w:rPr>
          <w:sz w:val="28"/>
          <w:szCs w:val="28"/>
        </w:rPr>
        <w:t xml:space="preserve"> </w:t>
      </w:r>
      <w:r w:rsidR="00080183">
        <w:rPr>
          <w:sz w:val="28"/>
          <w:szCs w:val="28"/>
        </w:rPr>
        <w:t>ЕДДС Р</w:t>
      </w:r>
      <w:r w:rsidR="00EB0471">
        <w:rPr>
          <w:sz w:val="28"/>
          <w:szCs w:val="28"/>
        </w:rPr>
        <w:t xml:space="preserve">убцовского </w:t>
      </w:r>
      <w:r w:rsidR="00080183">
        <w:rPr>
          <w:sz w:val="28"/>
          <w:szCs w:val="28"/>
        </w:rPr>
        <w:t>района.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1</w:t>
      </w:r>
      <w:r w:rsidR="00080183">
        <w:rPr>
          <w:sz w:val="28"/>
          <w:szCs w:val="28"/>
        </w:rPr>
        <w:t>7</w:t>
      </w:r>
      <w:r w:rsidRPr="005B2314">
        <w:rPr>
          <w:sz w:val="28"/>
          <w:szCs w:val="28"/>
        </w:rPr>
        <w:t>. Владелец или арендатор встроенных нежилых помещений (подвалов, чердаков, мансард и др.), в которых расположены инженерные сооружения или по которым проходят инженерные коммуникации,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специализированных организаций, обслуживающих внутридомовые системы, для их осмотра, ремонта или технического обслуживания.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Работы по оборудованию встроенных нежилых помещений, по которым проходят инженерные коммуникации, выполняются по техническим условиям исполнителя коммунальных услуг, согласованным с ресурсоснабжающими организациями.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1</w:t>
      </w:r>
      <w:r w:rsidR="00080183">
        <w:rPr>
          <w:sz w:val="28"/>
          <w:szCs w:val="28"/>
        </w:rPr>
        <w:t>8</w:t>
      </w:r>
      <w:r w:rsidRPr="005B2314">
        <w:rPr>
          <w:sz w:val="28"/>
          <w:szCs w:val="28"/>
        </w:rPr>
        <w:t>. 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обеспечения.</w:t>
      </w:r>
    </w:p>
    <w:p w:rsidR="00204978" w:rsidRDefault="00080183" w:rsidP="005106FD">
      <w:pPr>
        <w:widowControl w:val="0"/>
        <w:tabs>
          <w:tab w:val="left" w:pos="822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978">
        <w:rPr>
          <w:rFonts w:ascii="Times New Roman" w:hAnsi="Times New Roman" w:cs="Times New Roman"/>
          <w:sz w:val="28"/>
          <w:szCs w:val="28"/>
        </w:rPr>
        <w:t>19</w:t>
      </w:r>
      <w:r w:rsidR="00DD227A" w:rsidRPr="00204978">
        <w:rPr>
          <w:rFonts w:ascii="Times New Roman" w:hAnsi="Times New Roman" w:cs="Times New Roman"/>
          <w:sz w:val="28"/>
          <w:szCs w:val="28"/>
        </w:rPr>
        <w:t>.</w:t>
      </w:r>
      <w:r w:rsidR="00DD227A" w:rsidRPr="005B2314">
        <w:rPr>
          <w:sz w:val="28"/>
          <w:szCs w:val="28"/>
        </w:rPr>
        <w:t xml:space="preserve"> </w:t>
      </w:r>
      <w:r w:rsidR="00204978" w:rsidRPr="00204978">
        <w:rPr>
          <w:rFonts w:ascii="Times New Roman" w:hAnsi="Times New Roman" w:cs="Times New Roman"/>
          <w:bCs/>
          <w:sz w:val="28"/>
          <w:szCs w:val="28"/>
        </w:rPr>
        <w:t>Потребители тепловой энергии по надежности теплоснабжения делятся на три категории:</w:t>
      </w:r>
    </w:p>
    <w:p w:rsidR="00204978" w:rsidRPr="00204978" w:rsidRDefault="00204978" w:rsidP="005106FD">
      <w:pPr>
        <w:widowControl w:val="0"/>
        <w:tabs>
          <w:tab w:val="left" w:pos="822"/>
        </w:tabs>
        <w:spacing w:after="0" w:line="240" w:lineRule="auto"/>
        <w:ind w:right="2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978">
        <w:rPr>
          <w:rFonts w:ascii="Times New Roman" w:hAnsi="Times New Roman" w:cs="Times New Roman"/>
          <w:bCs/>
          <w:sz w:val="28"/>
          <w:szCs w:val="28"/>
        </w:rPr>
        <w:t>- первая категория - потребители, в отношении которых не допускается перерывов в подаче тепловой энергии и снижения температуры воздуха в помещениях ниже значений, предусмотренных техническими регламентами и иными обязательными требованиями;</w:t>
      </w:r>
    </w:p>
    <w:p w:rsidR="00204978" w:rsidRPr="00204978" w:rsidRDefault="00204978" w:rsidP="005106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978">
        <w:rPr>
          <w:rFonts w:ascii="Times New Roman" w:hAnsi="Times New Roman" w:cs="Times New Roman"/>
          <w:bCs/>
          <w:sz w:val="28"/>
          <w:szCs w:val="28"/>
        </w:rPr>
        <w:t>- вторая категория - потребители, в отношении которых допускается снижение температуры в отапливаемых помещениях на период ликвидации аварии, но не более 54 ч:</w:t>
      </w:r>
    </w:p>
    <w:p w:rsidR="00204978" w:rsidRPr="00204978" w:rsidRDefault="00204978" w:rsidP="005106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978">
        <w:rPr>
          <w:rFonts w:ascii="Times New Roman" w:hAnsi="Times New Roman" w:cs="Times New Roman"/>
          <w:bCs/>
          <w:sz w:val="28"/>
          <w:szCs w:val="28"/>
        </w:rPr>
        <w:t>- жилых и общественных зданий до 12 °C;</w:t>
      </w:r>
    </w:p>
    <w:p w:rsidR="00204978" w:rsidRPr="00204978" w:rsidRDefault="00204978" w:rsidP="005106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978">
        <w:rPr>
          <w:rFonts w:ascii="Times New Roman" w:hAnsi="Times New Roman" w:cs="Times New Roman"/>
          <w:bCs/>
          <w:sz w:val="28"/>
          <w:szCs w:val="28"/>
        </w:rPr>
        <w:t>- промышленных зданий до 8 °C;</w:t>
      </w:r>
    </w:p>
    <w:p w:rsidR="00204978" w:rsidRPr="00204978" w:rsidRDefault="00204978" w:rsidP="005106F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04978">
        <w:rPr>
          <w:rFonts w:ascii="Times New Roman" w:hAnsi="Times New Roman" w:cs="Times New Roman"/>
          <w:bCs/>
          <w:sz w:val="28"/>
          <w:szCs w:val="28"/>
        </w:rPr>
        <w:t>- третья категория - остальные потребители.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2</w:t>
      </w:r>
      <w:r w:rsidR="00204978">
        <w:rPr>
          <w:sz w:val="28"/>
          <w:szCs w:val="28"/>
        </w:rPr>
        <w:t>0</w:t>
      </w:r>
      <w:r w:rsidRPr="005B2314">
        <w:rPr>
          <w:sz w:val="28"/>
          <w:szCs w:val="28"/>
        </w:rPr>
        <w:t>. Источники теплоснабжения по надежности отпуска тепла потребителям делятся на две категории: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 xml:space="preserve">- к первой категории относятся котельные, являющиеся единственным источником </w:t>
      </w:r>
      <w:r>
        <w:rPr>
          <w:sz w:val="28"/>
          <w:szCs w:val="28"/>
        </w:rPr>
        <w:t>тепловой энергии</w:t>
      </w:r>
      <w:r w:rsidRPr="005B2314">
        <w:rPr>
          <w:sz w:val="28"/>
          <w:szCs w:val="28"/>
        </w:rPr>
        <w:t xml:space="preserve"> и обеспечивающие потребителей первой категории, не имеющих индивидуальных резервных источников тепла;</w:t>
      </w:r>
    </w:p>
    <w:p w:rsidR="00DD227A" w:rsidRPr="005B2314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B2314">
        <w:rPr>
          <w:sz w:val="28"/>
          <w:szCs w:val="28"/>
        </w:rPr>
        <w:t>- ко второй категории - остальные источники тепла.</w:t>
      </w:r>
    </w:p>
    <w:p w:rsidR="00DD227A" w:rsidRPr="00595DB9" w:rsidRDefault="00DD227A" w:rsidP="005106FD">
      <w:pPr>
        <w:pStyle w:val="ConsPlusNormal"/>
        <w:ind w:firstLine="567"/>
        <w:jc w:val="both"/>
        <w:rPr>
          <w:sz w:val="28"/>
          <w:szCs w:val="28"/>
        </w:rPr>
      </w:pPr>
      <w:r w:rsidRPr="00595DB9">
        <w:rPr>
          <w:sz w:val="28"/>
          <w:szCs w:val="28"/>
        </w:rPr>
        <w:t>2</w:t>
      </w:r>
      <w:r w:rsidR="00B11231" w:rsidRPr="00595DB9">
        <w:rPr>
          <w:sz w:val="28"/>
          <w:szCs w:val="28"/>
        </w:rPr>
        <w:t>1</w:t>
      </w:r>
      <w:r w:rsidRPr="00595DB9">
        <w:rPr>
          <w:sz w:val="28"/>
          <w:szCs w:val="28"/>
        </w:rPr>
        <w:t xml:space="preserve">. Нарушения заданного режима работы котельных, тепловых сетей и теплоиспользующих установок должны расследоваться эксплуатирующей </w:t>
      </w:r>
      <w:r w:rsidRPr="00595DB9">
        <w:rPr>
          <w:sz w:val="28"/>
          <w:szCs w:val="28"/>
        </w:rPr>
        <w:lastRenderedPageBreak/>
        <w:t>организацией и учитываться в специальных журналах.</w:t>
      </w:r>
    </w:p>
    <w:p w:rsidR="00710F3C" w:rsidRPr="005106FD" w:rsidRDefault="005106FD" w:rsidP="005106FD">
      <w:pPr>
        <w:widowControl w:val="0"/>
        <w:shd w:val="clear" w:color="auto" w:fill="FFFFFF"/>
        <w:tabs>
          <w:tab w:val="left" w:pos="1277"/>
        </w:tabs>
        <w:autoSpaceDE w:val="0"/>
        <w:autoSpaceDN w:val="0"/>
        <w:adjustRightInd w:val="0"/>
        <w:spacing w:after="0" w:line="322" w:lineRule="exact"/>
        <w:ind w:firstLine="567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22.  </w:t>
      </w:r>
      <w:r w:rsidR="00710F3C" w:rsidRPr="005106FD">
        <w:rPr>
          <w:rFonts w:ascii="Times New Roman" w:eastAsia="Times New Roman" w:hAnsi="Times New Roman" w:cs="Times New Roman"/>
          <w:sz w:val="28"/>
          <w:szCs w:val="28"/>
        </w:rPr>
        <w:t>Риски возникновения аварий, масштабы и последствия:</w:t>
      </w:r>
    </w:p>
    <w:p w:rsidR="00710F3C" w:rsidRPr="00595DB9" w:rsidRDefault="00710F3C" w:rsidP="005106FD">
      <w:pPr>
        <w:spacing w:after="317" w:line="1" w:lineRule="exact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5"/>
        <w:gridCol w:w="2694"/>
        <w:gridCol w:w="3118"/>
        <w:gridCol w:w="1985"/>
      </w:tblGrid>
      <w:tr w:rsidR="00710F3C" w:rsidRPr="00595DB9" w:rsidTr="002236D1">
        <w:trPr>
          <w:trHeight w:hRule="exact" w:val="341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10F3C" w:rsidRPr="00595DB9" w:rsidRDefault="00710F3C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Вид аварии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10F3C" w:rsidRPr="00595DB9" w:rsidRDefault="00710F3C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Причина аварии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10F3C" w:rsidRPr="00595DB9" w:rsidRDefault="00710F3C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Масштаб аварии 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95DB9" w:rsidRPr="00595DB9" w:rsidRDefault="00710F3C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710F3C" w:rsidRPr="00595DB9" w:rsidRDefault="00710F3C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реагирова-</w:t>
            </w:r>
          </w:p>
        </w:tc>
      </w:tr>
      <w:tr w:rsidR="00710F3C" w:rsidRPr="00595DB9" w:rsidTr="002236D1">
        <w:trPr>
          <w:trHeight w:hRule="exact" w:val="240"/>
        </w:trPr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0F3C" w:rsidRPr="00595DB9" w:rsidRDefault="00710F3C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0F3C" w:rsidRPr="00595DB9" w:rsidRDefault="00710F3C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0F3C" w:rsidRPr="00595DB9" w:rsidRDefault="00710F3C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последствия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0F3C" w:rsidRPr="00595DB9" w:rsidRDefault="00595DB9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реагирования</w:t>
            </w:r>
          </w:p>
        </w:tc>
      </w:tr>
      <w:tr w:rsidR="005106FD" w:rsidRPr="00595DB9" w:rsidTr="002236D1">
        <w:trPr>
          <w:trHeight w:hRule="exact" w:val="1722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 xml:space="preserve">Остановка </w:t>
            </w:r>
          </w:p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котельной</w:t>
            </w:r>
          </w:p>
        </w:tc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 xml:space="preserve">Прекращение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 xml:space="preserve">подачи </w:t>
            </w:r>
          </w:p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лектроэнергии</w:t>
            </w:r>
          </w:p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Прекращение</w:t>
            </w:r>
          </w:p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циркуляции воды</w:t>
            </w:r>
          </w:p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в систему отопле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всех потреби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телей, понижение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температуры в зданиях и жилых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домах, размора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живание тепло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вых сетей и ото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пительных бата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рей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06FD" w:rsidRPr="00595DB9" w:rsidRDefault="005106FD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</w:p>
        </w:tc>
      </w:tr>
      <w:tr w:rsidR="005106FD" w:rsidRPr="00595DB9" w:rsidTr="002236D1">
        <w:trPr>
          <w:trHeight w:hRule="exact" w:val="336"/>
        </w:trPr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6FD" w:rsidRPr="00595DB9" w:rsidTr="002236D1">
        <w:trPr>
          <w:trHeight w:hRule="exact" w:val="2388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106FD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0F3C" w:rsidRPr="00595DB9" w:rsidTr="002236D1">
        <w:trPr>
          <w:trHeight w:hRule="exact" w:val="2012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5106FD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Остановка ко</w:t>
            </w:r>
            <w:r w:rsidR="00710F3C" w:rsidRPr="00595DB9">
              <w:rPr>
                <w:rFonts w:ascii="Times New Roman" w:hAnsi="Times New Roman" w:cs="Times New Roman"/>
                <w:sz w:val="24"/>
                <w:szCs w:val="24"/>
              </w:rPr>
              <w:t>тельной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Прекращение по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дачи топлива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Прекращение по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дачи горячей во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ды в систему отопления всех потребителей, по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нижение темпера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в зданиях и жилых домах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</w:p>
        </w:tc>
      </w:tr>
      <w:tr w:rsidR="00710F3C" w:rsidRPr="00595DB9" w:rsidTr="002236D1">
        <w:trPr>
          <w:trHeight w:hRule="exact" w:val="2537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Порыв тепло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вых сетей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Предельный износ,</w:t>
            </w:r>
          </w:p>
          <w:p w:rsidR="00710F3C" w:rsidRPr="00595DB9" w:rsidRDefault="00710F3C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гидродинамические</w:t>
            </w:r>
          </w:p>
          <w:p w:rsidR="00710F3C" w:rsidRPr="00595DB9" w:rsidRDefault="00710F3C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удары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Прекращение по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дачи горячей во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ды в систему отопления всех потребителей, по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нижение темпера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 в зданиях и</w:t>
            </w:r>
            <w:r w:rsidR="0059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 xml:space="preserve">жилых домах, </w:t>
            </w:r>
            <w:r w:rsidR="0059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06F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азмораживание тепловых сетей и отопительных ба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softHyphen/>
              <w:t>тарей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</w:p>
        </w:tc>
      </w:tr>
      <w:tr w:rsidR="00710F3C" w:rsidRPr="00595DB9" w:rsidTr="002236D1">
        <w:trPr>
          <w:trHeight w:hRule="exact" w:val="844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Порыв сетей водоснабжения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Предельный износ,</w:t>
            </w:r>
            <w:r w:rsidR="0059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повреждение на</w:t>
            </w:r>
            <w:r w:rsidR="0059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трассе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Прекращение</w:t>
            </w:r>
            <w:r w:rsidR="0059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циркуляции</w:t>
            </w:r>
            <w:r w:rsidR="0059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в системе водо-</w:t>
            </w:r>
            <w:r w:rsidR="00595D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595DB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еплоснабжения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локальный</w:t>
            </w:r>
          </w:p>
        </w:tc>
      </w:tr>
    </w:tbl>
    <w:p w:rsidR="005106FD" w:rsidRDefault="005106FD" w:rsidP="005106F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</w:p>
    <w:p w:rsidR="005106FD" w:rsidRDefault="00710F3C" w:rsidP="005106FD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95DB9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23. Расчеты допустимого времени устранения технологических нарушений: </w:t>
      </w:r>
    </w:p>
    <w:p w:rsidR="00710F3C" w:rsidRPr="005106FD" w:rsidRDefault="00710F3C" w:rsidP="005106FD">
      <w:pPr>
        <w:shd w:val="clear" w:color="auto" w:fill="FFFFFF"/>
        <w:spacing w:after="0" w:line="240" w:lineRule="auto"/>
        <w:ind w:left="-284"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595DB9">
        <w:rPr>
          <w:rFonts w:ascii="Times New Roman" w:eastAsia="Times New Roman" w:hAnsi="Times New Roman" w:cs="Times New Roman"/>
          <w:sz w:val="28"/>
          <w:szCs w:val="28"/>
        </w:rPr>
        <w:t>- на объектах теплоснабжения:</w:t>
      </w:r>
    </w:p>
    <w:p w:rsidR="00365801" w:rsidRPr="00D36D61" w:rsidRDefault="00365801" w:rsidP="00365801">
      <w:pPr>
        <w:pStyle w:val="ab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111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2267"/>
        <w:gridCol w:w="1559"/>
        <w:gridCol w:w="1276"/>
        <w:gridCol w:w="1133"/>
        <w:gridCol w:w="1416"/>
        <w:gridCol w:w="1563"/>
      </w:tblGrid>
      <w:tr w:rsidR="00365801" w:rsidRPr="00595DB9" w:rsidTr="00D36D61">
        <w:trPr>
          <w:cantSplit/>
          <w:trHeight w:val="593"/>
        </w:trPr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7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 xml:space="preserve">Время на устранение, час. мин. </w:t>
            </w:r>
          </w:p>
        </w:tc>
        <w:tc>
          <w:tcPr>
            <w:tcW w:w="27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Ожидаемая температура в жилых помещениях при температуре наружного воздуха, С</w:t>
            </w:r>
          </w:p>
        </w:tc>
      </w:tr>
      <w:tr w:rsidR="00365801" w:rsidRPr="00595DB9" w:rsidTr="00D36D61">
        <w:trPr>
          <w:cantSplit/>
          <w:trHeight w:val="277"/>
        </w:trPr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01" w:rsidRPr="00595DB9" w:rsidRDefault="00365801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01" w:rsidRPr="00595DB9" w:rsidRDefault="00365801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-10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более -20</w:t>
            </w:r>
          </w:p>
        </w:tc>
      </w:tr>
      <w:tr w:rsidR="00365801" w:rsidRPr="00595DB9" w:rsidTr="00D36D61">
        <w:trPr>
          <w:trHeight w:val="603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Отключение отопления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5801" w:rsidRPr="00595DB9" w:rsidTr="00D36D61"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</w:t>
            </w:r>
            <w:r w:rsidRPr="0059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часа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65801" w:rsidRPr="00595DB9" w:rsidTr="00D36D61">
        <w:trPr>
          <w:trHeight w:val="596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Отключение отопления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6 часов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65801" w:rsidRPr="00595DB9" w:rsidTr="00D36D61">
        <w:trPr>
          <w:trHeight w:val="595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Отключение отопления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8 часов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01" w:rsidRPr="00595DB9" w:rsidRDefault="00365801" w:rsidP="005106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65801" w:rsidRPr="00595DB9" w:rsidRDefault="00365801" w:rsidP="00365801">
      <w:pPr>
        <w:pStyle w:val="ab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65801" w:rsidRPr="00595DB9" w:rsidRDefault="00365801" w:rsidP="00D36D61">
      <w:pPr>
        <w:pStyle w:val="aa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595DB9">
        <w:rPr>
          <w:sz w:val="28"/>
          <w:szCs w:val="28"/>
        </w:rPr>
        <w:t>При отрицательной температуре наружного воздуха, если прекратилась циркуляция воды в системе отопления и температура воды снизилась до +5 град. С, необходимо производить опорожнение системы отопления.</w:t>
      </w:r>
    </w:p>
    <w:p w:rsidR="00710F3C" w:rsidRDefault="00710F3C" w:rsidP="00D36D61">
      <w:pPr>
        <w:shd w:val="clear" w:color="auto" w:fill="FFFFFF"/>
        <w:spacing w:after="0" w:line="240" w:lineRule="auto"/>
        <w:ind w:left="-284" w:firstLine="568"/>
        <w:rPr>
          <w:rFonts w:ascii="Times New Roman" w:eastAsia="Times New Roman" w:hAnsi="Times New Roman" w:cs="Times New Roman"/>
          <w:sz w:val="28"/>
          <w:szCs w:val="28"/>
        </w:rPr>
      </w:pPr>
      <w:r w:rsidRPr="00595DB9">
        <w:rPr>
          <w:rFonts w:ascii="Times New Roman" w:hAnsi="Times New Roman" w:cs="Times New Roman"/>
          <w:sz w:val="28"/>
          <w:szCs w:val="28"/>
        </w:rPr>
        <w:t xml:space="preserve">- </w:t>
      </w:r>
      <w:r w:rsidRPr="00595DB9">
        <w:rPr>
          <w:rFonts w:ascii="Times New Roman" w:eastAsia="Times New Roman" w:hAnsi="Times New Roman" w:cs="Times New Roman"/>
          <w:sz w:val="28"/>
          <w:szCs w:val="28"/>
        </w:rPr>
        <w:t>на объектах водоснабжения:</w:t>
      </w:r>
    </w:p>
    <w:p w:rsidR="00D36D61" w:rsidRPr="00D36D61" w:rsidRDefault="00D36D61" w:rsidP="00D36D61">
      <w:pPr>
        <w:shd w:val="clear" w:color="auto" w:fill="FFFFFF"/>
        <w:spacing w:after="0" w:line="240" w:lineRule="auto"/>
        <w:ind w:left="-284" w:firstLine="568"/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4398"/>
        <w:gridCol w:w="1565"/>
        <w:gridCol w:w="3109"/>
      </w:tblGrid>
      <w:tr w:rsidR="005106FD" w:rsidRPr="00595DB9" w:rsidTr="00D36D61">
        <w:trPr>
          <w:trHeight w:hRule="exact" w:val="56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106FD" w:rsidRPr="00595DB9" w:rsidRDefault="005106FD" w:rsidP="005106FD">
            <w:pPr>
              <w:shd w:val="clear" w:color="auto" w:fill="FFFFFF"/>
              <w:spacing w:line="317" w:lineRule="exact"/>
              <w:ind w:right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  <w:p w:rsidR="005106FD" w:rsidRPr="00595DB9" w:rsidRDefault="005106FD" w:rsidP="00510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D" w:rsidRPr="00595DB9" w:rsidRDefault="005106FD" w:rsidP="00510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06FD" w:rsidRPr="00595DB9" w:rsidRDefault="005106FD" w:rsidP="005106FD">
            <w:pPr>
              <w:shd w:val="clear" w:color="auto" w:fill="FFFFFF"/>
              <w:spacing w:line="269" w:lineRule="exact"/>
              <w:ind w:right="27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технологического нарушения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06FD" w:rsidRPr="00595DB9" w:rsidRDefault="005106FD" w:rsidP="005106FD">
            <w:pPr>
              <w:shd w:val="clear" w:color="auto" w:fill="FFFFFF"/>
              <w:spacing w:line="274" w:lineRule="exact"/>
              <w:ind w:right="461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t>Диаметр труб, мм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D" w:rsidRPr="00595DB9" w:rsidRDefault="005106FD" w:rsidP="005106FD">
            <w:pPr>
              <w:shd w:val="clear" w:color="auto" w:fill="FFFFFF"/>
              <w:spacing w:line="278" w:lineRule="exact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Время устранения, ч., при </w:t>
            </w:r>
            <w:r w:rsidRPr="00595DB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глубине заложения труб, м.</w:t>
            </w:r>
          </w:p>
        </w:tc>
      </w:tr>
      <w:tr w:rsidR="005106FD" w:rsidRPr="00595DB9" w:rsidTr="00D36D61">
        <w:trPr>
          <w:trHeight w:hRule="exact" w:val="299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D" w:rsidRPr="00595DB9" w:rsidRDefault="005106FD" w:rsidP="005106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D" w:rsidRPr="00595DB9" w:rsidRDefault="005106FD" w:rsidP="0051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D" w:rsidRPr="00595DB9" w:rsidRDefault="005106FD" w:rsidP="0051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D" w:rsidRPr="00595DB9" w:rsidRDefault="005106FD" w:rsidP="0051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6FD" w:rsidRPr="00595DB9" w:rsidRDefault="005106FD" w:rsidP="005106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06FD" w:rsidRPr="00595DB9" w:rsidRDefault="005106FD" w:rsidP="005106FD">
            <w:pPr>
              <w:shd w:val="clear" w:color="auto" w:fill="FFFFFF"/>
              <w:ind w:left="120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</w:t>
            </w:r>
            <w:r w:rsidRPr="00595D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</w:t>
            </w:r>
          </w:p>
        </w:tc>
      </w:tr>
      <w:tr w:rsidR="00710F3C" w:rsidRPr="00595DB9" w:rsidTr="00D36D61">
        <w:trPr>
          <w:trHeight w:hRule="exact" w:val="35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hd w:val="clear" w:color="auto" w:fill="FFFFFF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hd w:val="clear" w:color="auto" w:fill="FFFFFF"/>
              <w:ind w:right="23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t>Отключение водоснабжения</w:t>
            </w:r>
          </w:p>
        </w:tc>
        <w:tc>
          <w:tcPr>
            <w:tcW w:w="1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hd w:val="clear" w:color="auto" w:fill="FFFFFF"/>
              <w:ind w:lef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t>до 150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hd w:val="clear" w:color="auto" w:fill="FFFFFF"/>
              <w:ind w:left="1406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36D61" w:rsidRPr="00D36D61" w:rsidRDefault="00D36D61" w:rsidP="00D36D6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10F3C" w:rsidRDefault="00710F3C" w:rsidP="00D36D61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</w:rPr>
      </w:pPr>
      <w:r w:rsidRPr="00595DB9">
        <w:rPr>
          <w:rFonts w:ascii="Times New Roman" w:hAnsi="Times New Roman" w:cs="Times New Roman"/>
          <w:sz w:val="28"/>
          <w:szCs w:val="28"/>
        </w:rPr>
        <w:t xml:space="preserve">- </w:t>
      </w:r>
      <w:r w:rsidRPr="00595DB9">
        <w:rPr>
          <w:rFonts w:ascii="Times New Roman" w:eastAsia="Times New Roman" w:hAnsi="Times New Roman" w:cs="Times New Roman"/>
          <w:sz w:val="28"/>
          <w:szCs w:val="28"/>
        </w:rPr>
        <w:t>на объектах электроснабжения:</w:t>
      </w:r>
    </w:p>
    <w:p w:rsidR="00D36D61" w:rsidRPr="00D36D61" w:rsidRDefault="00D36D61" w:rsidP="00D36D61">
      <w:pPr>
        <w:shd w:val="clear" w:color="auto" w:fill="FFFFFF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tbl>
      <w:tblPr>
        <w:tblW w:w="9835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5655"/>
        <w:gridCol w:w="3470"/>
      </w:tblGrid>
      <w:tr w:rsidR="00710F3C" w:rsidRPr="00595DB9" w:rsidTr="00D36D61">
        <w:trPr>
          <w:trHeight w:hRule="exact" w:val="31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технологического нару</w:t>
            </w: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>шения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устранения</w:t>
            </w:r>
          </w:p>
        </w:tc>
      </w:tr>
      <w:tr w:rsidR="00710F3C" w:rsidRPr="00595DB9" w:rsidTr="00D36D61">
        <w:trPr>
          <w:trHeight w:hRule="exact" w:val="34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t>Отключение электроснабжения</w:t>
            </w:r>
          </w:p>
        </w:tc>
        <w:tc>
          <w:tcPr>
            <w:tcW w:w="3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0F3C" w:rsidRPr="00595DB9" w:rsidRDefault="00710F3C" w:rsidP="005106F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DB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95DB9">
              <w:rPr>
                <w:rFonts w:ascii="Times New Roman" w:eastAsia="Times New Roman" w:hAnsi="Times New Roman" w:cs="Times New Roman"/>
                <w:sz w:val="24"/>
                <w:szCs w:val="24"/>
              </w:rPr>
              <w:t>часа</w:t>
            </w:r>
          </w:p>
        </w:tc>
      </w:tr>
    </w:tbl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>24. Собственник или иной законный владелец объекта, на котором произошла аварийная ситуация в соответствии с Правилами расследования причин аварийных ситуаций при теплоснабжении, утверждёнными постановлением Правительства Российской Федерации от 2 июня 2022 года № 1014 (далее – Правила) обязан: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>а) передать оперативную информацию о возникновении аварийной ситуации (далее - оперативная информация) в органы местного самоуправления и  уполномоченный орган которым является Сибирское управление Федеральной службы по экологическому, технологическому и атомному надзору;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 xml:space="preserve">б) принять меры по защите жизни и здоровья людей, окружающей среды, а также собственности третьих лиц от воздействия негативных последствий аварийной ситуации; 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 xml:space="preserve">в) принять меры по сохранению сложившейся обстановки на месте аварийной ситуации до начала расследования ее причин, за исключением случаев, когда необходимо вести работы по ликвидации аварийной ситуации и сохранению жизни и здоровья людей, а в случае невозможности сохранения обстановки на месте аварийной ситуации обеспечить ее документирование (фотографирование, видео- и аудиозапись и др.) к началу проведения работ по локализации и ликвидации аварийной ситуации и сохранность указанных материалов; 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 xml:space="preserve">г) осуществить мероприятия по локализации и ликвидации последствий аварийной ситуации на объекте, на котором произошла аварийная ситуация; 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 xml:space="preserve">д) содействовать уполномоченному органу при расследовании причин аварийной ситуации, повлекшей последствия, предусмотренные пунктом 3; 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lastRenderedPageBreak/>
        <w:t xml:space="preserve">е) организовать расследование причин аварийной ситуации, повлекшей последствия, указанные в </w:t>
      </w:r>
      <w:hyperlink r:id="rId8" w:history="1">
        <w:r w:rsidRPr="008D0817">
          <w:rPr>
            <w:rStyle w:val="a4"/>
            <w:color w:val="auto"/>
            <w:sz w:val="28"/>
            <w:szCs w:val="28"/>
            <w:u w:val="none"/>
          </w:rPr>
          <w:t>пункте 4</w:t>
        </w:r>
      </w:hyperlink>
      <w:r w:rsidRPr="008D0817">
        <w:rPr>
          <w:sz w:val="28"/>
          <w:szCs w:val="28"/>
        </w:rPr>
        <w:t xml:space="preserve"> Правил; 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 xml:space="preserve">ж) принять меры по устранению и профилактике причин, способствовавших возникновению аварийной ситуации, указанных в акте о расследовании причин аварийной ситуации. 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>Передача оперативной информации осуществляется посредством факсимильной связи и (или) по электронной почте либо (при отсутствии такой возможности) устно по телефону с последующим направлением оперативной информации в письменной форме: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>- электронная почта - teplo22@sib.gosnadzor.gov.ru;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>- телефоны: (3852)298435, (3852)298444, (3852)298441, (3852)298442;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>8-960-945-32-12 – Немченко Наталья Константиновна;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>8-983-185-3949 – Самокиш Сергей Сергеевич;</w:t>
      </w:r>
    </w:p>
    <w:p w:rsidR="008D0817" w:rsidRPr="008D0817" w:rsidRDefault="008D0817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  <w:r w:rsidRPr="008D0817">
        <w:rPr>
          <w:sz w:val="28"/>
          <w:szCs w:val="28"/>
        </w:rPr>
        <w:t>- почтовый адрес - 656037, г.</w:t>
      </w:r>
      <w:r w:rsidR="00730303">
        <w:rPr>
          <w:sz w:val="28"/>
          <w:szCs w:val="28"/>
        </w:rPr>
        <w:t xml:space="preserve"> </w:t>
      </w:r>
      <w:r w:rsidRPr="008D0817">
        <w:rPr>
          <w:sz w:val="28"/>
          <w:szCs w:val="28"/>
        </w:rPr>
        <w:t>Барнаул, пр.</w:t>
      </w:r>
      <w:r w:rsidR="00730303">
        <w:rPr>
          <w:sz w:val="28"/>
          <w:szCs w:val="28"/>
        </w:rPr>
        <w:t xml:space="preserve"> </w:t>
      </w:r>
      <w:r w:rsidRPr="008D0817">
        <w:rPr>
          <w:sz w:val="28"/>
          <w:szCs w:val="28"/>
        </w:rPr>
        <w:t xml:space="preserve">Калинина, 65. </w:t>
      </w:r>
    </w:p>
    <w:p w:rsidR="00DF1445" w:rsidRDefault="00DF1445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</w:p>
    <w:p w:rsidR="00DF1445" w:rsidRDefault="00DF1445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</w:p>
    <w:p w:rsidR="00DF1445" w:rsidRDefault="00DF1445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</w:p>
    <w:p w:rsidR="00DF1445" w:rsidRDefault="00DF1445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</w:p>
    <w:p w:rsidR="00DF1445" w:rsidRDefault="00DF1445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</w:p>
    <w:p w:rsidR="00DF1445" w:rsidRDefault="00DF1445" w:rsidP="008D0817">
      <w:pPr>
        <w:pStyle w:val="aa"/>
        <w:spacing w:before="0" w:beforeAutospacing="0" w:after="0" w:afterAutospacing="0"/>
        <w:ind w:firstLine="488"/>
        <w:jc w:val="both"/>
        <w:rPr>
          <w:sz w:val="28"/>
          <w:szCs w:val="28"/>
        </w:rPr>
      </w:pPr>
    </w:p>
    <w:sectPr w:rsidR="00DF1445" w:rsidSect="004F6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F529B00"/>
    <w:lvl w:ilvl="0">
      <w:numFmt w:val="bullet"/>
      <w:lvlText w:val="*"/>
      <w:lvlJc w:val="left"/>
    </w:lvl>
  </w:abstractNum>
  <w:abstractNum w:abstractNumId="1" w15:restartNumberingAfterBreak="0">
    <w:nsid w:val="304B6906"/>
    <w:multiLevelType w:val="singleLevel"/>
    <w:tmpl w:val="B3263506"/>
    <w:lvl w:ilvl="0">
      <w:start w:val="1"/>
      <w:numFmt w:val="decimal"/>
      <w:lvlText w:val="3.5.%1."/>
      <w:legacy w:legacy="1" w:legacySpace="0" w:legacyIndent="72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2D96AB0"/>
    <w:multiLevelType w:val="singleLevel"/>
    <w:tmpl w:val="5A2CD978"/>
    <w:lvl w:ilvl="0">
      <w:start w:val="3"/>
      <w:numFmt w:val="decimal"/>
      <w:lvlText w:val="3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F9C1264"/>
    <w:multiLevelType w:val="hybridMultilevel"/>
    <w:tmpl w:val="F7D650F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B734D23"/>
    <w:multiLevelType w:val="hybridMultilevel"/>
    <w:tmpl w:val="F7D650F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49B7ED0"/>
    <w:multiLevelType w:val="singleLevel"/>
    <w:tmpl w:val="88AA5262"/>
    <w:lvl w:ilvl="0">
      <w:start w:val="2"/>
      <w:numFmt w:val="decimal"/>
      <w:lvlText w:val="3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9D226D4"/>
    <w:multiLevelType w:val="hybridMultilevel"/>
    <w:tmpl w:val="0F8857FC"/>
    <w:lvl w:ilvl="0" w:tplc="5D9CB054">
      <w:start w:val="22"/>
      <w:numFmt w:val="decimal"/>
      <w:lvlText w:val="%1."/>
      <w:lvlJc w:val="left"/>
      <w:pPr>
        <w:ind w:left="73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30315"/>
    <w:multiLevelType w:val="singleLevel"/>
    <w:tmpl w:val="EAB02074"/>
    <w:lvl w:ilvl="0">
      <w:start w:val="6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777B0833"/>
    <w:multiLevelType w:val="singleLevel"/>
    <w:tmpl w:val="8DF0C8EA"/>
    <w:lvl w:ilvl="0">
      <w:start w:val="1"/>
      <w:numFmt w:val="decimal"/>
      <w:lvlText w:val="3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</w:num>
  <w:num w:numId="10">
    <w:abstractNumId w:val="2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EE6"/>
    <w:rsid w:val="0001456A"/>
    <w:rsid w:val="00024BB5"/>
    <w:rsid w:val="00076086"/>
    <w:rsid w:val="00080183"/>
    <w:rsid w:val="00094123"/>
    <w:rsid w:val="00096836"/>
    <w:rsid w:val="000E2CA8"/>
    <w:rsid w:val="000E506E"/>
    <w:rsid w:val="000E53DB"/>
    <w:rsid w:val="00106E0B"/>
    <w:rsid w:val="001231F1"/>
    <w:rsid w:val="00125FC4"/>
    <w:rsid w:val="00144DC5"/>
    <w:rsid w:val="001463E9"/>
    <w:rsid w:val="001641C8"/>
    <w:rsid w:val="001A4988"/>
    <w:rsid w:val="001D0049"/>
    <w:rsid w:val="001D2CFD"/>
    <w:rsid w:val="00204978"/>
    <w:rsid w:val="002236D1"/>
    <w:rsid w:val="0025446D"/>
    <w:rsid w:val="0027354E"/>
    <w:rsid w:val="00281491"/>
    <w:rsid w:val="002934A7"/>
    <w:rsid w:val="003010BD"/>
    <w:rsid w:val="00327653"/>
    <w:rsid w:val="003368EA"/>
    <w:rsid w:val="00336DE2"/>
    <w:rsid w:val="00356B0C"/>
    <w:rsid w:val="00365801"/>
    <w:rsid w:val="003834AF"/>
    <w:rsid w:val="003E3379"/>
    <w:rsid w:val="003E640F"/>
    <w:rsid w:val="0040420F"/>
    <w:rsid w:val="00453EA5"/>
    <w:rsid w:val="004B2AB9"/>
    <w:rsid w:val="004D40DB"/>
    <w:rsid w:val="004D51AE"/>
    <w:rsid w:val="004F641C"/>
    <w:rsid w:val="005106FD"/>
    <w:rsid w:val="0057645D"/>
    <w:rsid w:val="00595DB9"/>
    <w:rsid w:val="005D1022"/>
    <w:rsid w:val="005D36E1"/>
    <w:rsid w:val="00615A6E"/>
    <w:rsid w:val="006748D5"/>
    <w:rsid w:val="006A1A77"/>
    <w:rsid w:val="006B22BE"/>
    <w:rsid w:val="00710F3C"/>
    <w:rsid w:val="00730303"/>
    <w:rsid w:val="00762BCE"/>
    <w:rsid w:val="00784848"/>
    <w:rsid w:val="0078702B"/>
    <w:rsid w:val="007A4888"/>
    <w:rsid w:val="007B2021"/>
    <w:rsid w:val="007E6CC3"/>
    <w:rsid w:val="00813237"/>
    <w:rsid w:val="008A562C"/>
    <w:rsid w:val="008D0817"/>
    <w:rsid w:val="00910B62"/>
    <w:rsid w:val="0091713B"/>
    <w:rsid w:val="009211C3"/>
    <w:rsid w:val="0092419E"/>
    <w:rsid w:val="0096700B"/>
    <w:rsid w:val="009834CB"/>
    <w:rsid w:val="009A744E"/>
    <w:rsid w:val="009B5A8E"/>
    <w:rsid w:val="009F1DDC"/>
    <w:rsid w:val="00A063B4"/>
    <w:rsid w:val="00A20718"/>
    <w:rsid w:val="00A23987"/>
    <w:rsid w:val="00A23B17"/>
    <w:rsid w:val="00A516E0"/>
    <w:rsid w:val="00A81233"/>
    <w:rsid w:val="00AA5C50"/>
    <w:rsid w:val="00AD3B1D"/>
    <w:rsid w:val="00AE5EC0"/>
    <w:rsid w:val="00AE69F2"/>
    <w:rsid w:val="00AF4BC6"/>
    <w:rsid w:val="00B10F14"/>
    <w:rsid w:val="00B11231"/>
    <w:rsid w:val="00B1376A"/>
    <w:rsid w:val="00B24EE6"/>
    <w:rsid w:val="00B3171A"/>
    <w:rsid w:val="00B34896"/>
    <w:rsid w:val="00B5115E"/>
    <w:rsid w:val="00B7020A"/>
    <w:rsid w:val="00B709AF"/>
    <w:rsid w:val="00B7595A"/>
    <w:rsid w:val="00BA190A"/>
    <w:rsid w:val="00BB5F7A"/>
    <w:rsid w:val="00BF1AA6"/>
    <w:rsid w:val="00C022F5"/>
    <w:rsid w:val="00C16757"/>
    <w:rsid w:val="00C22BD5"/>
    <w:rsid w:val="00C40980"/>
    <w:rsid w:val="00C643C8"/>
    <w:rsid w:val="00C7489A"/>
    <w:rsid w:val="00CA1479"/>
    <w:rsid w:val="00D36D61"/>
    <w:rsid w:val="00DA27B1"/>
    <w:rsid w:val="00DB0100"/>
    <w:rsid w:val="00DB136C"/>
    <w:rsid w:val="00DB7209"/>
    <w:rsid w:val="00DD227A"/>
    <w:rsid w:val="00DF1445"/>
    <w:rsid w:val="00DF250E"/>
    <w:rsid w:val="00E06334"/>
    <w:rsid w:val="00E25C39"/>
    <w:rsid w:val="00E32EE0"/>
    <w:rsid w:val="00E5189F"/>
    <w:rsid w:val="00E61C80"/>
    <w:rsid w:val="00EB0471"/>
    <w:rsid w:val="00EF5466"/>
    <w:rsid w:val="00F07363"/>
    <w:rsid w:val="00F909C5"/>
    <w:rsid w:val="00FA5AD5"/>
    <w:rsid w:val="00FC421E"/>
    <w:rsid w:val="00FC6F0C"/>
    <w:rsid w:val="00FD0015"/>
    <w:rsid w:val="00FE6F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4952C"/>
  <w15:docId w15:val="{6BBCA5E6-1B6A-4AAB-BF27-104B8DA75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E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B7020A"/>
  </w:style>
  <w:style w:type="character" w:styleId="a4">
    <w:name w:val="Hyperlink"/>
    <w:basedOn w:val="a0"/>
    <w:uiPriority w:val="99"/>
    <w:unhideWhenUsed/>
    <w:rsid w:val="00B702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0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44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Normal">
    <w:name w:val="ConsPlusNormal"/>
    <w:rsid w:val="00144D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7">
    <w:name w:val="Title"/>
    <w:basedOn w:val="a"/>
    <w:link w:val="a8"/>
    <w:qFormat/>
    <w:rsid w:val="004B2AB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Заголовок Знак"/>
    <w:basedOn w:val="a0"/>
    <w:link w:val="a7"/>
    <w:rsid w:val="004B2AB9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List Paragraph"/>
    <w:basedOn w:val="a"/>
    <w:uiPriority w:val="34"/>
    <w:qFormat/>
    <w:rsid w:val="00C22BD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301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365801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365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1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7358&amp;dst=100023&amp;field=134&amp;date=22.07.2025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49900810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22776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DE1A4-BAEC-4206-868F-B2109A9F6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8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22</cp:revision>
  <cp:lastPrinted>2025-07-22T05:30:00Z</cp:lastPrinted>
  <dcterms:created xsi:type="dcterms:W3CDTF">2023-10-05T03:36:00Z</dcterms:created>
  <dcterms:modified xsi:type="dcterms:W3CDTF">2026-01-29T07:23:00Z</dcterms:modified>
</cp:coreProperties>
</file>