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0A" w:rsidRPr="0081000A" w:rsidRDefault="0081000A" w:rsidP="00955901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00A">
        <w:rPr>
          <w:rFonts w:ascii="Times New Roman" w:hAnsi="Times New Roman" w:cs="Times New Roman"/>
          <w:b/>
          <w:sz w:val="28"/>
          <w:szCs w:val="28"/>
        </w:rPr>
        <w:t>Контрольно-счетная палата</w:t>
      </w:r>
    </w:p>
    <w:p w:rsidR="0081000A" w:rsidRPr="0081000A" w:rsidRDefault="0081000A" w:rsidP="00BE2F51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00A">
        <w:rPr>
          <w:rFonts w:ascii="Times New Roman" w:hAnsi="Times New Roman" w:cs="Times New Roman"/>
          <w:b/>
          <w:sz w:val="28"/>
          <w:szCs w:val="28"/>
        </w:rPr>
        <w:t>Рубцовского</w:t>
      </w:r>
      <w:proofErr w:type="spellEnd"/>
      <w:r w:rsidRPr="0081000A">
        <w:rPr>
          <w:rFonts w:ascii="Times New Roman" w:hAnsi="Times New Roman" w:cs="Times New Roman"/>
          <w:sz w:val="28"/>
          <w:szCs w:val="28"/>
        </w:rPr>
        <w:t xml:space="preserve"> </w:t>
      </w:r>
      <w:r w:rsidRPr="0081000A">
        <w:rPr>
          <w:rFonts w:ascii="Times New Roman" w:hAnsi="Times New Roman" w:cs="Times New Roman"/>
          <w:b/>
          <w:sz w:val="28"/>
          <w:szCs w:val="28"/>
        </w:rPr>
        <w:t>района Алтайского края</w:t>
      </w:r>
    </w:p>
    <w:tbl>
      <w:tblPr>
        <w:tblW w:w="0" w:type="auto"/>
        <w:tblInd w:w="-459" w:type="dxa"/>
        <w:tblLook w:val="01E0"/>
      </w:tblPr>
      <w:tblGrid>
        <w:gridCol w:w="7006"/>
        <w:gridCol w:w="3024"/>
      </w:tblGrid>
      <w:tr w:rsidR="0081000A" w:rsidRPr="00561AFA" w:rsidTr="00B4431C">
        <w:trPr>
          <w:trHeight w:val="335"/>
        </w:trPr>
        <w:tc>
          <w:tcPr>
            <w:tcW w:w="7111" w:type="dxa"/>
          </w:tcPr>
          <w:p w:rsidR="0081000A" w:rsidRPr="0081000A" w:rsidRDefault="00655B7F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1000A" w:rsidRPr="0081000A">
              <w:rPr>
                <w:rFonts w:ascii="Times New Roman" w:hAnsi="Times New Roman" w:cs="Times New Roman"/>
                <w:sz w:val="24"/>
                <w:szCs w:val="24"/>
              </w:rPr>
              <w:t>658200, Алтайский край,  г. Рубцовск, ул. Карла Маркса,182</w:t>
            </w:r>
          </w:p>
        </w:tc>
        <w:tc>
          <w:tcPr>
            <w:tcW w:w="3055" w:type="dxa"/>
          </w:tcPr>
          <w:p w:rsidR="0081000A" w:rsidRPr="0081000A" w:rsidRDefault="0081000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0A">
              <w:rPr>
                <w:rFonts w:ascii="Times New Roman" w:hAnsi="Times New Roman" w:cs="Times New Roman"/>
                <w:sz w:val="24"/>
                <w:szCs w:val="24"/>
              </w:rPr>
              <w:t>тел.(38557) 4</w:t>
            </w:r>
            <w:r w:rsidR="00732F5B">
              <w:rPr>
                <w:rFonts w:ascii="Times New Roman" w:hAnsi="Times New Roman" w:cs="Times New Roman"/>
                <w:sz w:val="24"/>
                <w:szCs w:val="24"/>
              </w:rPr>
              <w:t>3531</w:t>
            </w:r>
          </w:p>
        </w:tc>
      </w:tr>
    </w:tbl>
    <w:p w:rsidR="00272652" w:rsidRDefault="00272652" w:rsidP="00BE2F51">
      <w:pPr>
        <w:spacing w:after="0" w:line="240" w:lineRule="auto"/>
        <w:ind w:right="-1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lang w:eastAsia="ru-RU"/>
        </w:rPr>
      </w:pPr>
    </w:p>
    <w:p w:rsidR="0081000A" w:rsidRDefault="009F6058" w:rsidP="00BE2F51">
      <w:pPr>
        <w:spacing w:after="0" w:line="240" w:lineRule="auto"/>
        <w:ind w:right="-1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lang w:eastAsia="ru-RU"/>
        </w:rPr>
      </w:pPr>
      <w:r w:rsidRPr="009F6058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eastAsia="ru-RU"/>
        </w:rPr>
        <w:t>Заключение</w:t>
      </w:r>
      <w:r w:rsidRPr="009F60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="00AB13C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контрольно</w:t>
      </w:r>
      <w:r w:rsidR="00E749A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-счетной палаты </w:t>
      </w:r>
      <w:proofErr w:type="spellStart"/>
      <w:r w:rsidR="00E749A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Рубцовского</w:t>
      </w:r>
      <w:proofErr w:type="spellEnd"/>
      <w:r w:rsidR="00E749A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района Алтайского края на отчет</w:t>
      </w:r>
      <w:r w:rsidR="00E145CD" w:rsidRPr="00E145C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об исполнении </w:t>
      </w:r>
      <w:r w:rsidR="00E749A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районного бюджета</w:t>
      </w:r>
      <w:r w:rsidR="00E145CD" w:rsidRPr="00E145C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 20</w:t>
      </w:r>
      <w:r w:rsidR="0066169A">
        <w:rPr>
          <w:rFonts w:ascii="Times New Roman" w:eastAsia="Times New Roman" w:hAnsi="Times New Roman" w:cs="Times New Roman"/>
          <w:b/>
          <w:sz w:val="24"/>
          <w:lang w:eastAsia="ru-RU"/>
        </w:rPr>
        <w:t>2</w:t>
      </w:r>
      <w:r w:rsidR="00732F5B"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="00E145CD" w:rsidRPr="00E145C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год</w:t>
      </w:r>
    </w:p>
    <w:p w:rsidR="00E749AB" w:rsidRDefault="00E749AB" w:rsidP="00BE2F51">
      <w:pPr>
        <w:spacing w:after="0" w:line="240" w:lineRule="auto"/>
        <w:ind w:right="-1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E749AB" w:rsidRDefault="0081000A" w:rsidP="00BE2F51">
      <w:pPr>
        <w:spacing w:after="0" w:line="240" w:lineRule="auto"/>
        <w:ind w:right="-1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г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. </w:t>
      </w: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Рубцовск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                                                                                  </w:t>
      </w:r>
      <w:r w:rsidR="00E749A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</w:t>
      </w: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9F6058" w:rsidRPr="00CD2A46">
        <w:rPr>
          <w:rFonts w:ascii="TimesNewRomanPSMT" w:eastAsia="Times New Roman" w:hAnsi="TimesNewRomanPSMT" w:cs="Times New Roman"/>
          <w:sz w:val="24"/>
          <w:lang w:eastAsia="ru-RU"/>
        </w:rPr>
        <w:t>«</w:t>
      </w:r>
      <w:r w:rsidR="00C204E5" w:rsidRPr="00CD2A46">
        <w:rPr>
          <w:rFonts w:ascii="TimesNewRomanPSMT" w:eastAsia="Times New Roman" w:hAnsi="TimesNewRomanPSMT" w:cs="Times New Roman"/>
          <w:sz w:val="24"/>
          <w:lang w:eastAsia="ru-RU"/>
        </w:rPr>
        <w:t>2</w:t>
      </w:r>
      <w:r w:rsidR="00192EEA" w:rsidRPr="00CD2A46">
        <w:rPr>
          <w:rFonts w:ascii="TimesNewRomanPSMT" w:eastAsia="Times New Roman" w:hAnsi="TimesNewRomanPSMT" w:cs="Times New Roman"/>
          <w:sz w:val="24"/>
          <w:lang w:eastAsia="ru-RU"/>
        </w:rPr>
        <w:t>3</w:t>
      </w:r>
      <w:r w:rsidR="009F6058" w:rsidRPr="00CD2A46">
        <w:rPr>
          <w:rFonts w:ascii="TimesNewRomanPSMT" w:eastAsia="Times New Roman" w:hAnsi="TimesNewRomanPSMT" w:cs="Times New Roman"/>
          <w:sz w:val="24"/>
          <w:lang w:eastAsia="ru-RU"/>
        </w:rPr>
        <w:t xml:space="preserve">» </w:t>
      </w:r>
      <w:r w:rsidR="009D008C" w:rsidRPr="00CD2A46">
        <w:rPr>
          <w:rFonts w:ascii="TimesNewRomanPSMT" w:eastAsia="Times New Roman" w:hAnsi="TimesNewRomanPSMT" w:cs="Times New Roman"/>
          <w:sz w:val="24"/>
          <w:lang w:eastAsia="ru-RU"/>
        </w:rPr>
        <w:t>марта</w:t>
      </w:r>
      <w:r w:rsidR="009F6058" w:rsidRPr="00CD2A46">
        <w:rPr>
          <w:rFonts w:ascii="TimesNewRomanPSMT" w:eastAsia="Times New Roman" w:hAnsi="TimesNewRomanPSMT" w:cs="Times New Roman"/>
          <w:sz w:val="24"/>
          <w:lang w:eastAsia="ru-RU"/>
        </w:rPr>
        <w:t xml:space="preserve"> 20</w:t>
      </w:r>
      <w:r w:rsidR="00732F5B" w:rsidRPr="00CD2A46">
        <w:rPr>
          <w:rFonts w:ascii="TimesNewRomanPSMT" w:eastAsia="Times New Roman" w:hAnsi="TimesNewRomanPSMT" w:cs="Times New Roman"/>
          <w:sz w:val="24"/>
          <w:lang w:eastAsia="ru-RU"/>
        </w:rPr>
        <w:t>22</w:t>
      </w:r>
      <w:r w:rsidR="009F6058" w:rsidRPr="00CD2A46">
        <w:rPr>
          <w:rFonts w:ascii="TimesNewRomanPSMT" w:eastAsia="Times New Roman" w:hAnsi="TimesNewRomanPSMT" w:cs="Times New Roman"/>
          <w:sz w:val="24"/>
          <w:lang w:eastAsia="ru-RU"/>
        </w:rPr>
        <w:t xml:space="preserve"> года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</w:p>
    <w:p w:rsidR="00E11CB6" w:rsidRPr="00883E2C" w:rsidRDefault="00117BEE" w:rsidP="00BE2F51">
      <w:pPr>
        <w:tabs>
          <w:tab w:val="center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Заключение </w:t>
      </w:r>
      <w:r w:rsidR="00AB13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контрольно </w:t>
      </w:r>
      <w:r w:rsidR="00E749AB" w:rsidRPr="00E749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счетной палаты </w:t>
      </w:r>
      <w:proofErr w:type="spellStart"/>
      <w:r w:rsidR="00E749AB" w:rsidRPr="00E749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Рубцовского</w:t>
      </w:r>
      <w:proofErr w:type="spellEnd"/>
      <w:r w:rsidR="00E749AB" w:rsidRPr="00E749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 Алтайского края на отчет об исполнении районного бюджета за 20</w:t>
      </w:r>
      <w:r w:rsidR="00E749AB" w:rsidRPr="00E749AB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="00732F5B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="00E749AB" w:rsidRPr="00E749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</w:t>
      </w:r>
      <w:r w:rsidR="00E749AB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(далее по тексту – заключение) подготовлено в</w:t>
      </w:r>
      <w:r w:rsidR="003816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соответствии с</w:t>
      </w:r>
      <w:r w:rsidR="003816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E11CB6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Бюджетным кодексом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</w:t>
      </w:r>
      <w:r w:rsidR="003816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оссийской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</w:t>
      </w:r>
      <w:r w:rsidR="000B62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едерации (далее – Б</w:t>
      </w:r>
      <w:r w:rsidR="003816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юджетный кодекс РФ)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E11CB6" w:rsidRPr="00883E2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06.12.2011 № 402-ФЗ «О бухгалтерском учете»,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07.02.2011 № 6-ФЗ «Об общих принципах организации и деятельности контрольно-счетных органов субъектов</w:t>
      </w:r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</w:t>
      </w:r>
      <w:r w:rsidR="000B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муниципальных образований»,</w:t>
      </w:r>
      <w:r w:rsidR="00D40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бюджетном процессе и</w:t>
      </w:r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финансовом контроле в</w:t>
      </w:r>
      <w:r w:rsidR="000B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образовании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Рубцовский</w:t>
      </w:r>
      <w:proofErr w:type="spellEnd"/>
      <w:r w:rsidR="000B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Алтайского края,</w:t>
      </w:r>
      <w:r w:rsidR="000B62A0" w:rsidRPr="000B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62A0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решением </w:t>
      </w:r>
      <w:proofErr w:type="spellStart"/>
      <w:r w:rsidR="000B62A0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Рубцовского</w:t>
      </w:r>
      <w:proofErr w:type="spellEnd"/>
      <w:r w:rsidR="000B62A0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Собрания депутатов от 25.09.2020 года №</w:t>
      </w:r>
      <w:r w:rsidR="000B6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33,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Положением о </w:t>
      </w:r>
      <w:r w:rsidR="00E76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онтрольно-счетной</w:t>
      </w:r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палате </w:t>
      </w:r>
      <w:proofErr w:type="spellStart"/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Рубцовского</w:t>
      </w:r>
      <w:proofErr w:type="spellEnd"/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Алтайского края, </w:t>
      </w:r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</w:t>
      </w:r>
      <w:proofErr w:type="spellStart"/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Рубцовского</w:t>
      </w:r>
      <w:proofErr w:type="spellEnd"/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Собрания депутатов от 2</w:t>
      </w:r>
      <w:r w:rsidR="00AB1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B1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B1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6058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1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E11CB6" w:rsidRPr="00883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468C" w:rsidRPr="00883E2C" w:rsidRDefault="00C8468C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E2C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         </w:t>
      </w:r>
      <w:r w:rsidRPr="00883E2C">
        <w:rPr>
          <w:rFonts w:ascii="Times New Roman" w:eastAsia="Calibri" w:hAnsi="Times New Roman" w:cs="Times New Roman"/>
          <w:sz w:val="24"/>
          <w:szCs w:val="24"/>
        </w:rPr>
        <w:t>Заключение основано на результатах внешней проверки годового отчета об исполнении районного бюджета, внешней проверки годов</w:t>
      </w:r>
      <w:r w:rsidR="009629D7">
        <w:rPr>
          <w:rFonts w:ascii="Times New Roman" w:eastAsia="Calibri" w:hAnsi="Times New Roman" w:cs="Times New Roman"/>
          <w:sz w:val="24"/>
          <w:szCs w:val="24"/>
        </w:rPr>
        <w:t>ой бюджетной отчетности главных  распорядителей бюджетных средств, главных администраторов доходов и главных администраторов</w:t>
      </w:r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источников финансирования дефицита ра</w:t>
      </w:r>
      <w:r w:rsidR="009629D7">
        <w:rPr>
          <w:rFonts w:ascii="Times New Roman" w:eastAsia="Calibri" w:hAnsi="Times New Roman" w:cs="Times New Roman"/>
          <w:sz w:val="24"/>
          <w:szCs w:val="24"/>
        </w:rPr>
        <w:t>йонного бюджета (далее – главные</w:t>
      </w:r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администратор</w:t>
      </w:r>
      <w:r w:rsidR="009629D7">
        <w:rPr>
          <w:rFonts w:ascii="Times New Roman" w:eastAsia="Calibri" w:hAnsi="Times New Roman" w:cs="Times New Roman"/>
          <w:sz w:val="24"/>
          <w:szCs w:val="24"/>
        </w:rPr>
        <w:t>ы</w:t>
      </w:r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бюджетных средств), проведенных контрольно-счетной палатой </w:t>
      </w:r>
      <w:proofErr w:type="spellStart"/>
      <w:r w:rsidRPr="00883E2C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района  в соответствии со статьей 264</w:t>
      </w:r>
      <w:r w:rsidR="000A3E1E">
        <w:rPr>
          <w:rFonts w:ascii="Times New Roman" w:eastAsia="Calibri" w:hAnsi="Times New Roman" w:cs="Times New Roman"/>
          <w:sz w:val="24"/>
          <w:szCs w:val="24"/>
        </w:rPr>
        <w:t>.4 Бюджетного кодекса РФ</w:t>
      </w:r>
      <w:r w:rsidRPr="00883E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468C" w:rsidRPr="00883E2C" w:rsidRDefault="00C8468C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E2C">
        <w:rPr>
          <w:rFonts w:ascii="Times New Roman" w:eastAsia="Calibri" w:hAnsi="Times New Roman" w:cs="Times New Roman"/>
          <w:sz w:val="24"/>
          <w:szCs w:val="24"/>
        </w:rPr>
        <w:t>Данные, представленные в отчете об испо</w:t>
      </w:r>
      <w:r w:rsidR="00732F5B">
        <w:rPr>
          <w:rFonts w:ascii="Times New Roman" w:eastAsia="Calibri" w:hAnsi="Times New Roman" w:cs="Times New Roman"/>
          <w:sz w:val="24"/>
          <w:szCs w:val="24"/>
        </w:rPr>
        <w:t>лнении районного бюджета за 2021</w:t>
      </w:r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год, согласуются с данными, отраженными в годо</w:t>
      </w:r>
      <w:r w:rsidR="009629D7">
        <w:rPr>
          <w:rFonts w:ascii="Times New Roman" w:eastAsia="Calibri" w:hAnsi="Times New Roman" w:cs="Times New Roman"/>
          <w:sz w:val="24"/>
          <w:szCs w:val="24"/>
        </w:rPr>
        <w:t>вой отчетности главных администраторов</w:t>
      </w:r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бюджетных средств.</w:t>
      </w:r>
    </w:p>
    <w:p w:rsidR="00C8468C" w:rsidRPr="00C8468C" w:rsidRDefault="00C8468C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E2C">
        <w:rPr>
          <w:rFonts w:ascii="Times New Roman" w:eastAsia="Calibri" w:hAnsi="Times New Roman" w:cs="Times New Roman"/>
          <w:sz w:val="24"/>
          <w:szCs w:val="24"/>
        </w:rPr>
        <w:t>Годовая бюджетная отчетность испо</w:t>
      </w:r>
      <w:r w:rsidR="00732F5B">
        <w:rPr>
          <w:rFonts w:ascii="Times New Roman" w:eastAsia="Calibri" w:hAnsi="Times New Roman" w:cs="Times New Roman"/>
          <w:sz w:val="24"/>
          <w:szCs w:val="24"/>
        </w:rPr>
        <w:t>лнения районного бюджета за 2021</w:t>
      </w:r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год представлена в контрольно-счетную палату </w:t>
      </w:r>
      <w:proofErr w:type="spellStart"/>
      <w:r w:rsidRPr="00883E2C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883E2C">
        <w:rPr>
          <w:rFonts w:ascii="Times New Roman" w:eastAsia="Calibri" w:hAnsi="Times New Roman" w:cs="Times New Roman"/>
          <w:sz w:val="24"/>
          <w:szCs w:val="24"/>
        </w:rPr>
        <w:t xml:space="preserve"> района  </w:t>
      </w:r>
      <w:r w:rsidR="009C1243" w:rsidRPr="00883E2C">
        <w:rPr>
          <w:rFonts w:ascii="Times New Roman" w:eastAsia="Calibri" w:hAnsi="Times New Roman" w:cs="Times New Roman"/>
          <w:sz w:val="24"/>
          <w:szCs w:val="24"/>
        </w:rPr>
        <w:t>в срок,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 установленный статьей 23</w:t>
      </w:r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решения </w:t>
      </w:r>
      <w:proofErr w:type="spellStart"/>
      <w:r w:rsidR="009C1243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районного Собрания депутатов от 2</w:t>
      </w:r>
      <w:r w:rsidR="009C1243">
        <w:rPr>
          <w:rFonts w:ascii="Times New Roman" w:eastAsia="Calibri" w:hAnsi="Times New Roman" w:cs="Times New Roman"/>
          <w:sz w:val="24"/>
          <w:szCs w:val="24"/>
        </w:rPr>
        <w:t>5</w:t>
      </w:r>
      <w:r w:rsidR="00F86FE4">
        <w:rPr>
          <w:rFonts w:ascii="Times New Roman" w:eastAsia="Calibri" w:hAnsi="Times New Roman" w:cs="Times New Roman"/>
          <w:sz w:val="24"/>
          <w:szCs w:val="24"/>
        </w:rPr>
        <w:t>.09.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 2020</w:t>
      </w:r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9C1243">
        <w:rPr>
          <w:rFonts w:ascii="Times New Roman" w:eastAsia="Calibri" w:hAnsi="Times New Roman" w:cs="Times New Roman"/>
          <w:sz w:val="24"/>
          <w:szCs w:val="24"/>
        </w:rPr>
        <w:t>33</w:t>
      </w:r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«О</w:t>
      </w:r>
      <w:r w:rsidR="009C1243">
        <w:rPr>
          <w:rFonts w:ascii="Times New Roman" w:eastAsia="Calibri" w:hAnsi="Times New Roman" w:cs="Times New Roman"/>
          <w:sz w:val="24"/>
          <w:szCs w:val="24"/>
        </w:rPr>
        <w:t>б утверждении Положения</w:t>
      </w:r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о бюджетном процессе и финансовом контроле в 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proofErr w:type="spellStart"/>
      <w:r w:rsidR="009C1243">
        <w:rPr>
          <w:rFonts w:ascii="Times New Roman" w:eastAsia="Calibri" w:hAnsi="Times New Roman" w:cs="Times New Roman"/>
          <w:sz w:val="24"/>
          <w:szCs w:val="24"/>
        </w:rPr>
        <w:t>Рубцовский</w:t>
      </w:r>
      <w:proofErr w:type="spellEnd"/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 Алтайского края</w:t>
      </w:r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» (далее по тексту  – решение «О </w:t>
      </w:r>
      <w:r w:rsidR="009C1243" w:rsidRPr="00C8468C">
        <w:rPr>
          <w:rFonts w:ascii="Times New Roman" w:eastAsia="Calibri" w:hAnsi="Times New Roman" w:cs="Times New Roman"/>
          <w:sz w:val="24"/>
          <w:szCs w:val="24"/>
        </w:rPr>
        <w:t xml:space="preserve">бюджетном процессе и финансовом контроле в 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proofErr w:type="spellStart"/>
      <w:r w:rsidR="009C1243">
        <w:rPr>
          <w:rFonts w:ascii="Times New Roman" w:eastAsia="Calibri" w:hAnsi="Times New Roman" w:cs="Times New Roman"/>
          <w:sz w:val="24"/>
          <w:szCs w:val="24"/>
        </w:rPr>
        <w:t>Рубцовский</w:t>
      </w:r>
      <w:proofErr w:type="spellEnd"/>
      <w:r w:rsidR="009C1243" w:rsidRPr="00C8468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 Алтайского края</w:t>
      </w:r>
      <w:r w:rsidRPr="00C8468C">
        <w:rPr>
          <w:rFonts w:ascii="Times New Roman" w:eastAsia="Calibri" w:hAnsi="Times New Roman" w:cs="Times New Roman"/>
          <w:sz w:val="24"/>
          <w:szCs w:val="24"/>
        </w:rPr>
        <w:t>»).</w:t>
      </w:r>
    </w:p>
    <w:p w:rsidR="00C8468C" w:rsidRDefault="00C8468C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8C">
        <w:rPr>
          <w:rFonts w:ascii="Times New Roman" w:eastAsia="Calibri" w:hAnsi="Times New Roman" w:cs="Times New Roman"/>
          <w:sz w:val="24"/>
          <w:szCs w:val="24"/>
        </w:rPr>
        <w:t>Состав проекта решения районного Собрания депутатов «Об испо</w:t>
      </w:r>
      <w:r w:rsidR="00732F5B">
        <w:rPr>
          <w:rFonts w:ascii="Times New Roman" w:eastAsia="Calibri" w:hAnsi="Times New Roman" w:cs="Times New Roman"/>
          <w:sz w:val="24"/>
          <w:szCs w:val="24"/>
        </w:rPr>
        <w:t>лнении районного бюджета за 2021</w:t>
      </w:r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год» (далее по тексту – проект решения), перечень документов, представленных одновременно с проектом </w:t>
      </w:r>
      <w:r w:rsidR="0066715F">
        <w:rPr>
          <w:rFonts w:ascii="Times New Roman" w:eastAsia="Calibri" w:hAnsi="Times New Roman" w:cs="Times New Roman"/>
          <w:sz w:val="24"/>
          <w:szCs w:val="24"/>
        </w:rPr>
        <w:t>решения, соответствуют статье 22</w:t>
      </w:r>
      <w:r w:rsidRPr="00C8468C">
        <w:rPr>
          <w:rFonts w:ascii="Times New Roman" w:eastAsia="Calibri" w:hAnsi="Times New Roman" w:cs="Times New Roman"/>
          <w:sz w:val="24"/>
          <w:szCs w:val="24"/>
        </w:rPr>
        <w:t xml:space="preserve"> решения «</w:t>
      </w:r>
      <w:r w:rsidR="009C1243">
        <w:rPr>
          <w:rFonts w:ascii="Times New Roman" w:eastAsia="Calibri" w:hAnsi="Times New Roman" w:cs="Times New Roman"/>
          <w:sz w:val="24"/>
          <w:szCs w:val="24"/>
        </w:rPr>
        <w:t>О</w:t>
      </w:r>
      <w:r w:rsidR="009C1243" w:rsidRPr="00C8468C">
        <w:rPr>
          <w:rFonts w:ascii="Times New Roman" w:eastAsia="Calibri" w:hAnsi="Times New Roman" w:cs="Times New Roman"/>
          <w:sz w:val="24"/>
          <w:szCs w:val="24"/>
        </w:rPr>
        <w:t xml:space="preserve"> бюджетном процессе и финансовом контроле в 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proofErr w:type="spellStart"/>
      <w:r w:rsidR="009C1243">
        <w:rPr>
          <w:rFonts w:ascii="Times New Roman" w:eastAsia="Calibri" w:hAnsi="Times New Roman" w:cs="Times New Roman"/>
          <w:sz w:val="24"/>
          <w:szCs w:val="24"/>
        </w:rPr>
        <w:t>Рубцовский</w:t>
      </w:r>
      <w:proofErr w:type="spellEnd"/>
      <w:r w:rsidR="009C1243" w:rsidRPr="00C8468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9C1243">
        <w:rPr>
          <w:rFonts w:ascii="Times New Roman" w:eastAsia="Calibri" w:hAnsi="Times New Roman" w:cs="Times New Roman"/>
          <w:sz w:val="24"/>
          <w:szCs w:val="24"/>
        </w:rPr>
        <w:t xml:space="preserve"> Алтайского края</w:t>
      </w:r>
      <w:r w:rsidRPr="00C8468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83E2C" w:rsidRDefault="00883E2C" w:rsidP="00BE2F5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3AB1" w:rsidRDefault="00541F9F" w:rsidP="00BE2F5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Предварительные итоги социально-экономического развития муниципального образования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Рубцовский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Алтайского края</w:t>
      </w:r>
    </w:p>
    <w:p w:rsidR="00D93AB1" w:rsidRPr="00D93AB1" w:rsidRDefault="00D93AB1" w:rsidP="00BE2F51">
      <w:pPr>
        <w:spacing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lastRenderedPageBreak/>
        <w:t>Основой нормального функционирования экономики и социальной сферы района является положительная динамика роста промышленного производства, сельского хозяйства, инвестиций в основной капитал, рост благосостояния населения района.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 располагает  достаточно мощным промышленным потенциалом, который в настоящее время является ведущим сектором экономики.  Структура промышленности района значительно отличается от структуры промышленности, сложившейся в Алтайском крае.  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структура промышленного производства характеризуется высокой долей добывающего сектора (99 %), на долю обрабатывающих  производств и  распределение электроэнергии,  газа и воды приходится всего лишь 1 % объема отгруженных товаров собственного производства.  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По итогам  2021 объем отгруженных товаров собственного производства, выполненных работ и услуг собственными силами, составил 10,3 млрд. руб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>. Индекс физического объема составил  117,3%. Произведен</w:t>
      </w:r>
      <w:r w:rsidR="008D5D4E" w:rsidRPr="00BC1E82">
        <w:rPr>
          <w:rFonts w:ascii="Times New Roman" w:eastAsia="Calibri" w:hAnsi="Times New Roman" w:cs="Times New Roman"/>
          <w:sz w:val="24"/>
          <w:szCs w:val="24"/>
        </w:rPr>
        <w:t>о промышленной продукции в расче</w:t>
      </w:r>
      <w:r w:rsidRPr="00BC1E82">
        <w:rPr>
          <w:rFonts w:ascii="Times New Roman" w:eastAsia="Calibri" w:hAnsi="Times New Roman" w:cs="Times New Roman"/>
          <w:sz w:val="24"/>
          <w:szCs w:val="24"/>
        </w:rPr>
        <w:t>те на душу населения на сумму 476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8D5D4E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руб</w:t>
      </w:r>
      <w:r w:rsidR="008D5D4E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против 296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="008D5D4E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в 2020 году.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Основной номенклатурой продукции, выпускаемой в районе предприятиями промышленности являются: добыча нерудных  строительных материалов, производство медного, цинкового и свинцового концентратов,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теплоэнергии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>, производство  пиломатериалов, цельномолочной  продукции, колбасных  изделий,  мясных  полуфабрикатов, хлеба и хлебобулочных изделий,  муки, круп, растительных   масел.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По сравнению с 2020 годом  увеличилось производство материалов строительных нерудных в 1,7 раз, рыбы переработанной и консервированной в 1,5 раз,  хлеба и хлебобулочных изделий 1,7 раз.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Инвестиционная деятельность в районе характеризуется достаточно высокой активностью: в среднем за последние три года темп роста инвестиций в основной капитал за счет всех источников финансирования составил 171,5 %.  В течение 2021 года  в экономику района  было привлечено 2,9 млрд. руб</w:t>
      </w:r>
      <w:r w:rsidR="008D5D4E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инвестиций, индекс физического объема инвестиций составил 238,2%. Объем капитальных вложений на ду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шу населения составил 132,0 тыс.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Почти 97 % инвестиций приходится на ОАО «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Сибирь-Полиметаллы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46E68" w:rsidRPr="00BC1E82" w:rsidRDefault="00D46E68" w:rsidP="00BE2F51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С начала года в районе введено в эксплуатацию 1728  кв.</w:t>
      </w:r>
      <w:r w:rsidR="008D5D4E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м. общей площади жилых домов, что в 1,4 раза выше уровня 2020 года.</w:t>
      </w:r>
    </w:p>
    <w:p w:rsidR="003378A8" w:rsidRPr="00410BFF" w:rsidRDefault="003378A8" w:rsidP="00BE2F51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 является одним из крупнейших  сельскохозяйственных районов  Алтайского края  и играет  наиболее значимую роль в развитии  растениеводства и животноводства. </w:t>
      </w:r>
      <w:r w:rsidR="0064750D" w:rsidRPr="00410BFF">
        <w:rPr>
          <w:rFonts w:ascii="Times New Roman" w:eastAsia="Calibri" w:hAnsi="Times New Roman" w:cs="Times New Roman"/>
          <w:sz w:val="24"/>
          <w:szCs w:val="24"/>
        </w:rPr>
        <w:t xml:space="preserve">Производством сельскохозяйственной продукции в районе занимаются 53 </w:t>
      </w:r>
      <w:proofErr w:type="spellStart"/>
      <w:r w:rsidR="0064750D" w:rsidRPr="00410BFF">
        <w:rPr>
          <w:rFonts w:ascii="Times New Roman" w:eastAsia="Calibri" w:hAnsi="Times New Roman" w:cs="Times New Roman"/>
          <w:sz w:val="24"/>
          <w:szCs w:val="24"/>
        </w:rPr>
        <w:t>сельхозтоваропроизводителей</w:t>
      </w:r>
      <w:proofErr w:type="spellEnd"/>
      <w:r w:rsidR="0064750D" w:rsidRPr="00410BFF">
        <w:rPr>
          <w:rFonts w:ascii="Times New Roman" w:eastAsia="Calibri" w:hAnsi="Times New Roman" w:cs="Times New Roman"/>
          <w:sz w:val="24"/>
          <w:szCs w:val="24"/>
        </w:rPr>
        <w:t>, различных организационно-правовых форм,</w:t>
      </w:r>
      <w:r w:rsidR="0064750D" w:rsidRPr="00410BFF">
        <w:rPr>
          <w:rFonts w:ascii="Times New Roman" w:hAnsi="Times New Roman" w:cs="Times New Roman"/>
          <w:sz w:val="24"/>
          <w:szCs w:val="24"/>
        </w:rPr>
        <w:t xml:space="preserve"> из них:</w:t>
      </w:r>
      <w:r w:rsidR="0064750D" w:rsidRPr="00410BFF">
        <w:rPr>
          <w:rFonts w:ascii="Times New Roman" w:eastAsia="Calibri" w:hAnsi="Times New Roman" w:cs="Times New Roman"/>
          <w:sz w:val="24"/>
          <w:szCs w:val="24"/>
        </w:rPr>
        <w:t xml:space="preserve"> коллективных-16, крестьянско-фермерских хозяйств и индивидуальных предпринимателей - 37. По состоянию на 01 января 2022 года в сельхозпредприятиях района работают 655 человек.</w:t>
      </w:r>
    </w:p>
    <w:p w:rsidR="00395AEA" w:rsidRPr="00BC1E82" w:rsidRDefault="003378A8" w:rsidP="00BE2F51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Ведущая роль в структуре растениеводства принадлежит </w:t>
      </w:r>
      <w:r w:rsidR="00F51815" w:rsidRPr="00BC1E82">
        <w:rPr>
          <w:rFonts w:ascii="Times New Roman" w:hAnsi="Times New Roman" w:cs="Times New Roman"/>
          <w:sz w:val="24"/>
          <w:szCs w:val="24"/>
        </w:rPr>
        <w:t xml:space="preserve">зерновому  производству.  </w:t>
      </w:r>
      <w:r w:rsidR="00BE2F51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F86FE4" w:rsidRPr="00BC1E82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A5200C" w:rsidRPr="00BC1E82">
        <w:rPr>
          <w:rFonts w:ascii="Times New Roman" w:hAnsi="Times New Roman" w:cs="Times New Roman"/>
          <w:sz w:val="24"/>
          <w:szCs w:val="24"/>
        </w:rPr>
        <w:t>посевная площадь в районе составила 92,0 тыс. га. Из этой площади 31,</w:t>
      </w:r>
      <w:r w:rsidR="008D5D4E" w:rsidRPr="00BC1E82">
        <w:rPr>
          <w:rFonts w:ascii="Times New Roman" w:hAnsi="Times New Roman" w:cs="Times New Roman"/>
          <w:sz w:val="24"/>
          <w:szCs w:val="24"/>
        </w:rPr>
        <w:t>8 тыс. га было засеяно пшеницей.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8D5D4E" w:rsidRPr="00BC1E82">
        <w:rPr>
          <w:rFonts w:ascii="Times New Roman" w:hAnsi="Times New Roman" w:cs="Times New Roman"/>
          <w:sz w:val="24"/>
          <w:szCs w:val="24"/>
        </w:rPr>
        <w:t>Я</w:t>
      </w:r>
      <w:r w:rsidR="00A5200C" w:rsidRPr="00BC1E82">
        <w:rPr>
          <w:rFonts w:ascii="Times New Roman" w:hAnsi="Times New Roman" w:cs="Times New Roman"/>
          <w:sz w:val="24"/>
          <w:szCs w:val="24"/>
        </w:rPr>
        <w:t>чмень был посеян на 7,3 тыс. га, овес</w:t>
      </w:r>
      <w:r w:rsidR="00F86FE4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2,3 тыс.</w:t>
      </w:r>
      <w:r w:rsidR="008D5D4E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га,</w:t>
      </w:r>
      <w:r w:rsidR="008D5D4E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горох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3,7 тыс.га,</w:t>
      </w:r>
      <w:r w:rsidR="00395AEA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чечевица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1,5 тыс. га,</w:t>
      </w:r>
      <w:r w:rsidR="00B4296E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гречиха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4,6 тыс. га. Всего зерновые и зернобобовые культуры были посеяны на площади 52,2 тыс. га. Из технических культур наибольшая посевная площадь была занята подсолнечником-23,4 тыс. га. Также были посеяны лен на площади 2,8 тыс. га и рапс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1,2 тыс. га. </w:t>
      </w:r>
      <w:r w:rsidR="00395AEA" w:rsidRPr="00BC1E82">
        <w:rPr>
          <w:rFonts w:ascii="Times New Roman" w:hAnsi="Times New Roman" w:cs="Times New Roman"/>
          <w:sz w:val="24"/>
          <w:szCs w:val="24"/>
        </w:rPr>
        <w:t>Средняя урожайность з</w:t>
      </w:r>
      <w:r w:rsidR="00A5200C" w:rsidRPr="00BC1E82">
        <w:rPr>
          <w:rFonts w:ascii="Times New Roman" w:hAnsi="Times New Roman" w:cs="Times New Roman"/>
          <w:sz w:val="24"/>
          <w:szCs w:val="24"/>
        </w:rPr>
        <w:t>е</w:t>
      </w:r>
      <w:r w:rsidR="00395AEA" w:rsidRPr="00BC1E82">
        <w:rPr>
          <w:rFonts w:ascii="Times New Roman" w:hAnsi="Times New Roman" w:cs="Times New Roman"/>
          <w:sz w:val="24"/>
          <w:szCs w:val="24"/>
        </w:rPr>
        <w:t>рновых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и зерноб</w:t>
      </w:r>
      <w:r w:rsidR="00395AEA" w:rsidRPr="00BC1E82">
        <w:rPr>
          <w:rFonts w:ascii="Times New Roman" w:hAnsi="Times New Roman" w:cs="Times New Roman"/>
          <w:sz w:val="24"/>
          <w:szCs w:val="24"/>
        </w:rPr>
        <w:t>обовых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в </w:t>
      </w:r>
      <w:r w:rsidR="008D5D4E" w:rsidRPr="00BC1E82">
        <w:rPr>
          <w:rFonts w:ascii="Times New Roman" w:hAnsi="Times New Roman" w:cs="Times New Roman"/>
          <w:sz w:val="24"/>
          <w:szCs w:val="24"/>
        </w:rPr>
        <w:t>2021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D5D4E" w:rsidRPr="00BC1E82">
        <w:rPr>
          <w:rFonts w:ascii="Times New Roman" w:hAnsi="Times New Roman" w:cs="Times New Roman"/>
          <w:sz w:val="24"/>
          <w:szCs w:val="24"/>
        </w:rPr>
        <w:t>составила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8D5D4E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8D5D4E" w:rsidRPr="00BC1E82">
        <w:rPr>
          <w:rFonts w:ascii="Times New Roman" w:hAnsi="Times New Roman" w:cs="Times New Roman"/>
          <w:sz w:val="24"/>
          <w:szCs w:val="24"/>
        </w:rPr>
        <w:t xml:space="preserve">17,1 </w:t>
      </w:r>
      <w:proofErr w:type="spellStart"/>
      <w:r w:rsidR="008D5D4E" w:rsidRPr="00BC1E82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8D5D4E" w:rsidRPr="00BC1E82">
        <w:rPr>
          <w:rFonts w:ascii="Times New Roman" w:hAnsi="Times New Roman" w:cs="Times New Roman"/>
          <w:sz w:val="24"/>
          <w:szCs w:val="24"/>
        </w:rPr>
        <w:t>/га</w:t>
      </w:r>
      <w:r w:rsidR="00A5200C" w:rsidRPr="00BC1E82">
        <w:rPr>
          <w:rFonts w:ascii="Times New Roman" w:hAnsi="Times New Roman" w:cs="Times New Roman"/>
          <w:sz w:val="24"/>
          <w:szCs w:val="24"/>
        </w:rPr>
        <w:t>. Валовой сбор зерна в чистом весе составил 89,0 тыс. тонн. Валовой сбор подсолне</w:t>
      </w:r>
      <w:r w:rsidR="00395AEA" w:rsidRPr="00BC1E82">
        <w:rPr>
          <w:rFonts w:ascii="Times New Roman" w:hAnsi="Times New Roman" w:cs="Times New Roman"/>
          <w:sz w:val="24"/>
          <w:szCs w:val="24"/>
        </w:rPr>
        <w:t>чника составил  27,0 тыс. тонн.</w:t>
      </w:r>
    </w:p>
    <w:p w:rsidR="00A5200C" w:rsidRPr="00BC1E82" w:rsidRDefault="00273B09" w:rsidP="00BE2F51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Приоритетным направлением развития сельскохозяйственного производства в райо</w:t>
      </w:r>
      <w:r w:rsidR="00363478" w:rsidRPr="00BC1E82">
        <w:rPr>
          <w:rFonts w:ascii="Times New Roman" w:hAnsi="Times New Roman" w:cs="Times New Roman"/>
          <w:sz w:val="24"/>
          <w:szCs w:val="24"/>
        </w:rPr>
        <w:t xml:space="preserve">не является овощеводство. </w:t>
      </w:r>
      <w:r w:rsidR="00A5200C" w:rsidRPr="00BC1E82">
        <w:rPr>
          <w:rFonts w:ascii="Times New Roman" w:hAnsi="Times New Roman" w:cs="Times New Roman"/>
          <w:sz w:val="24"/>
          <w:szCs w:val="24"/>
        </w:rPr>
        <w:t>Картофель был посажен на площади 478</w:t>
      </w:r>
      <w:r w:rsidR="0087009E">
        <w:rPr>
          <w:rFonts w:ascii="Times New Roman" w:hAnsi="Times New Roman" w:cs="Times New Roman"/>
          <w:sz w:val="24"/>
          <w:szCs w:val="24"/>
        </w:rPr>
        <w:t xml:space="preserve">,0 </w:t>
      </w:r>
      <w:r w:rsidR="00F86FE4" w:rsidRPr="00BC1E82">
        <w:rPr>
          <w:rFonts w:ascii="Times New Roman" w:hAnsi="Times New Roman" w:cs="Times New Roman"/>
          <w:sz w:val="24"/>
          <w:szCs w:val="24"/>
        </w:rPr>
        <w:t>тыс.</w:t>
      </w:r>
      <w:r w:rsidR="00A5200C" w:rsidRPr="00BC1E82">
        <w:rPr>
          <w:rFonts w:ascii="Times New Roman" w:hAnsi="Times New Roman" w:cs="Times New Roman"/>
          <w:sz w:val="24"/>
          <w:szCs w:val="24"/>
        </w:rPr>
        <w:t>га, другие овощные культуры были посеяны на площади</w:t>
      </w:r>
      <w:r w:rsidR="00395AEA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87009E">
        <w:rPr>
          <w:rFonts w:ascii="Times New Roman" w:hAnsi="Times New Roman" w:cs="Times New Roman"/>
          <w:sz w:val="24"/>
          <w:szCs w:val="24"/>
        </w:rPr>
        <w:t>–</w:t>
      </w:r>
      <w:r w:rsidR="00395AEA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425</w:t>
      </w:r>
      <w:r w:rsidR="0087009E">
        <w:rPr>
          <w:rFonts w:ascii="Times New Roman" w:hAnsi="Times New Roman" w:cs="Times New Roman"/>
          <w:sz w:val="24"/>
          <w:szCs w:val="24"/>
        </w:rPr>
        <w:t>,0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F86FE4" w:rsidRPr="00BC1E82">
        <w:rPr>
          <w:rFonts w:ascii="Times New Roman" w:hAnsi="Times New Roman" w:cs="Times New Roman"/>
          <w:sz w:val="24"/>
          <w:szCs w:val="24"/>
        </w:rPr>
        <w:t>тыс.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га. Валовой сбор картофеля </w:t>
      </w:r>
      <w:r w:rsidR="00A5200C" w:rsidRPr="00BC1E82">
        <w:rPr>
          <w:rFonts w:ascii="Times New Roman" w:hAnsi="Times New Roman" w:cs="Times New Roman"/>
          <w:sz w:val="24"/>
          <w:szCs w:val="24"/>
        </w:rPr>
        <w:lastRenderedPageBreak/>
        <w:t>составил 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8,6 тыс. тонн, при урожайности 175,6 </w:t>
      </w:r>
      <w:proofErr w:type="spellStart"/>
      <w:r w:rsidR="00A5200C" w:rsidRPr="00BC1E82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A5200C" w:rsidRPr="00BC1E82">
        <w:rPr>
          <w:rFonts w:ascii="Times New Roman" w:hAnsi="Times New Roman" w:cs="Times New Roman"/>
          <w:sz w:val="24"/>
          <w:szCs w:val="24"/>
        </w:rPr>
        <w:t xml:space="preserve">/га, валовой сбор других овощей составил-10,2 тыс. тонн, урожайность-228,4 </w:t>
      </w:r>
      <w:proofErr w:type="spellStart"/>
      <w:r w:rsidR="00A5200C" w:rsidRPr="00BC1E82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A5200C" w:rsidRPr="00BC1E82">
        <w:rPr>
          <w:rFonts w:ascii="Times New Roman" w:hAnsi="Times New Roman" w:cs="Times New Roman"/>
          <w:sz w:val="24"/>
          <w:szCs w:val="24"/>
        </w:rPr>
        <w:t xml:space="preserve">/га. </w:t>
      </w:r>
    </w:p>
    <w:p w:rsidR="00273B09" w:rsidRPr="00BC1E82" w:rsidRDefault="00273B09" w:rsidP="00BE2F51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Животноводство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представлено отраслями: молочное и мясное скотоводство, птицеводство, свиноводство, овцеводство.</w:t>
      </w:r>
    </w:p>
    <w:p w:rsidR="00A5200C" w:rsidRPr="00BC1E82" w:rsidRDefault="00A0191F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200C" w:rsidRPr="00BC1E82">
        <w:rPr>
          <w:rFonts w:ascii="Times New Roman" w:hAnsi="Times New Roman" w:cs="Times New Roman"/>
          <w:sz w:val="24"/>
          <w:szCs w:val="24"/>
        </w:rPr>
        <w:t>В животноводстве в сельскохозяйственных предприятиях обеспечена годовая продуктивность коров 4</w:t>
      </w:r>
      <w:r w:rsidR="002423CF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600 </w:t>
      </w:r>
      <w:r w:rsidR="002423CF" w:rsidRPr="00BC1E82">
        <w:rPr>
          <w:rFonts w:ascii="Times New Roman" w:hAnsi="Times New Roman" w:cs="Times New Roman"/>
          <w:sz w:val="24"/>
          <w:szCs w:val="24"/>
        </w:rPr>
        <w:t>литров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молока на корову. Объем производства и реализация молока  составили 100% к уровню </w:t>
      </w:r>
      <w:r w:rsidR="002423CF" w:rsidRPr="00BC1E82">
        <w:rPr>
          <w:rFonts w:ascii="Times New Roman" w:hAnsi="Times New Roman" w:cs="Times New Roman"/>
          <w:sz w:val="24"/>
          <w:szCs w:val="24"/>
        </w:rPr>
        <w:t>2020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года. Реализация сельхозпредприятиями скота на убой, составила  170% к уровню 2020 года. Поголовье сельскохозяйственных животных</w:t>
      </w:r>
      <w:r w:rsidR="003102AE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(КРС, свиней, овец), ежегодно снижается, причина тому, демографическая ситуация в сельских территориях, значительное повышение цен на корма для животных, особенно концентраты и относительно невысокая закупочная цена на продукцию животноводства.  В </w:t>
      </w:r>
      <w:r w:rsidR="003102AE" w:rsidRPr="00BC1E82">
        <w:rPr>
          <w:rFonts w:ascii="Times New Roman" w:hAnsi="Times New Roman" w:cs="Times New Roman"/>
          <w:sz w:val="24"/>
          <w:szCs w:val="24"/>
        </w:rPr>
        <w:t>2021</w:t>
      </w:r>
      <w:r w:rsidR="00A5200C" w:rsidRPr="00BC1E8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102AE" w:rsidRPr="00BC1E82">
        <w:rPr>
          <w:rFonts w:ascii="Times New Roman" w:hAnsi="Times New Roman" w:cs="Times New Roman"/>
          <w:sz w:val="24"/>
          <w:szCs w:val="24"/>
        </w:rPr>
        <w:t>животноводческие хозяйства были</w:t>
      </w:r>
      <w:r w:rsidR="003102AE" w:rsidRPr="00BC1E82">
        <w:t xml:space="preserve"> </w:t>
      </w:r>
      <w:r w:rsidR="003102AE" w:rsidRPr="00BC1E82">
        <w:rPr>
          <w:rFonts w:ascii="Times New Roman" w:hAnsi="Times New Roman" w:cs="Times New Roman"/>
          <w:sz w:val="24"/>
          <w:szCs w:val="24"/>
        </w:rPr>
        <w:t xml:space="preserve">обеспечены кормами </w:t>
      </w:r>
      <w:r w:rsidR="00A5200C" w:rsidRPr="00BC1E82">
        <w:rPr>
          <w:rFonts w:ascii="Times New Roman" w:hAnsi="Times New Roman" w:cs="Times New Roman"/>
          <w:sz w:val="24"/>
          <w:szCs w:val="24"/>
        </w:rPr>
        <w:t>в полном объеме. Сена заготовлено 9,5 тыс. тонн, сенажа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10,4 тыс.</w:t>
      </w:r>
      <w:r w:rsidR="00BD7095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тонн, кукурузы на силос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-</w:t>
      </w:r>
      <w:r w:rsidR="0087009E">
        <w:rPr>
          <w:rFonts w:ascii="Times New Roman" w:hAnsi="Times New Roman" w:cs="Times New Roman"/>
          <w:sz w:val="24"/>
          <w:szCs w:val="24"/>
        </w:rPr>
        <w:t xml:space="preserve"> </w:t>
      </w:r>
      <w:r w:rsidR="00A5200C" w:rsidRPr="00BC1E82">
        <w:rPr>
          <w:rFonts w:ascii="Times New Roman" w:hAnsi="Times New Roman" w:cs="Times New Roman"/>
          <w:sz w:val="24"/>
          <w:szCs w:val="24"/>
        </w:rPr>
        <w:t>9,</w:t>
      </w:r>
      <w:r w:rsidR="00BD7095" w:rsidRPr="00BC1E82">
        <w:rPr>
          <w:rFonts w:ascii="Times New Roman" w:hAnsi="Times New Roman" w:cs="Times New Roman"/>
          <w:sz w:val="24"/>
          <w:szCs w:val="24"/>
        </w:rPr>
        <w:t>8 тыс. тонн.</w:t>
      </w:r>
    </w:p>
    <w:p w:rsidR="00E361E5" w:rsidRPr="00BC1E82" w:rsidRDefault="00A5200C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За 2021 год хозяйствами населения реализовано 1840</w:t>
      </w:r>
      <w:r w:rsidR="00BD7095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hAnsi="Times New Roman" w:cs="Times New Roman"/>
          <w:sz w:val="24"/>
          <w:szCs w:val="24"/>
        </w:rPr>
        <w:t>т мяса в живом весе (93 т к уровню 2020 г</w:t>
      </w:r>
      <w:r w:rsidR="0087009E">
        <w:rPr>
          <w:rFonts w:ascii="Times New Roman" w:hAnsi="Times New Roman" w:cs="Times New Roman"/>
          <w:sz w:val="24"/>
          <w:szCs w:val="24"/>
        </w:rPr>
        <w:t>ода</w:t>
      </w:r>
      <w:r w:rsidRPr="00BC1E82">
        <w:rPr>
          <w:rFonts w:ascii="Times New Roman" w:hAnsi="Times New Roman" w:cs="Times New Roman"/>
          <w:sz w:val="24"/>
          <w:szCs w:val="24"/>
        </w:rPr>
        <w:t>), молока – 10</w:t>
      </w:r>
      <w:r w:rsidR="00BD7095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hAnsi="Times New Roman" w:cs="Times New Roman"/>
          <w:sz w:val="24"/>
          <w:szCs w:val="24"/>
        </w:rPr>
        <w:t>169 т (256 т к уровню 2020 г</w:t>
      </w:r>
      <w:r w:rsidR="0087009E">
        <w:rPr>
          <w:rFonts w:ascii="Times New Roman" w:hAnsi="Times New Roman" w:cs="Times New Roman"/>
          <w:sz w:val="24"/>
          <w:szCs w:val="24"/>
        </w:rPr>
        <w:t>ода</w:t>
      </w:r>
      <w:r w:rsidRPr="00BC1E82">
        <w:rPr>
          <w:rFonts w:ascii="Times New Roman" w:hAnsi="Times New Roman" w:cs="Times New Roman"/>
          <w:sz w:val="24"/>
          <w:szCs w:val="24"/>
        </w:rPr>
        <w:t>). Сумма реализации составила 383</w:t>
      </w:r>
      <w:r w:rsidR="00BD7095" w:rsidRPr="00BC1E82">
        <w:rPr>
          <w:rFonts w:ascii="Times New Roman" w:hAnsi="Times New Roman" w:cs="Times New Roman"/>
          <w:sz w:val="24"/>
          <w:szCs w:val="24"/>
        </w:rPr>
        <w:t> </w:t>
      </w:r>
      <w:r w:rsidRPr="00BC1E82">
        <w:rPr>
          <w:rFonts w:ascii="Times New Roman" w:hAnsi="Times New Roman" w:cs="Times New Roman"/>
          <w:sz w:val="24"/>
          <w:szCs w:val="24"/>
        </w:rPr>
        <w:t>916</w:t>
      </w:r>
      <w:r w:rsidR="00F86FE4" w:rsidRPr="00BC1E82">
        <w:rPr>
          <w:rFonts w:ascii="Times New Roman" w:hAnsi="Times New Roman" w:cs="Times New Roman"/>
          <w:sz w:val="24"/>
          <w:szCs w:val="24"/>
        </w:rPr>
        <w:t>,0</w:t>
      </w:r>
      <w:r w:rsidR="00BD7095" w:rsidRPr="00BC1E82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C1E82">
        <w:rPr>
          <w:rFonts w:ascii="Times New Roman" w:hAnsi="Times New Roman" w:cs="Times New Roman"/>
          <w:sz w:val="24"/>
          <w:szCs w:val="24"/>
        </w:rPr>
        <w:t xml:space="preserve"> руб</w:t>
      </w:r>
      <w:r w:rsidR="00BD7095" w:rsidRPr="00BC1E82">
        <w:rPr>
          <w:rFonts w:ascii="Times New Roman" w:hAnsi="Times New Roman" w:cs="Times New Roman"/>
          <w:sz w:val="24"/>
          <w:szCs w:val="24"/>
        </w:rPr>
        <w:t>лей</w:t>
      </w:r>
      <w:r w:rsidRPr="00BC1E82">
        <w:rPr>
          <w:rFonts w:ascii="Times New Roman" w:hAnsi="Times New Roman" w:cs="Times New Roman"/>
          <w:sz w:val="24"/>
          <w:szCs w:val="24"/>
        </w:rPr>
        <w:t xml:space="preserve">. </w:t>
      </w:r>
      <w:r w:rsidR="000D4868">
        <w:rPr>
          <w:rFonts w:ascii="Times New Roman" w:eastAsia="Calibri" w:hAnsi="Times New Roman" w:cs="Times New Roman"/>
          <w:sz w:val="24"/>
          <w:szCs w:val="24"/>
        </w:rPr>
        <w:t>По итогам 2021</w:t>
      </w:r>
      <w:r w:rsidR="00664D34" w:rsidRPr="00BC1E82">
        <w:rPr>
          <w:rFonts w:ascii="Times New Roman" w:eastAsia="Calibri" w:hAnsi="Times New Roman" w:cs="Times New Roman"/>
          <w:sz w:val="24"/>
          <w:szCs w:val="24"/>
        </w:rPr>
        <w:t xml:space="preserve"> года, выручка от реализации сельскохозяйственной продукции составила 1</w:t>
      </w:r>
      <w:r w:rsidR="00BD7095" w:rsidRPr="00BC1E82">
        <w:rPr>
          <w:rFonts w:ascii="Times New Roman" w:eastAsia="Calibri" w:hAnsi="Times New Roman" w:cs="Times New Roman"/>
          <w:sz w:val="24"/>
          <w:szCs w:val="24"/>
        </w:rPr>
        <w:t> </w:t>
      </w:r>
      <w:r w:rsidR="00664D34" w:rsidRPr="00BC1E82">
        <w:rPr>
          <w:rFonts w:ascii="Times New Roman" w:eastAsia="Calibri" w:hAnsi="Times New Roman" w:cs="Times New Roman"/>
          <w:sz w:val="24"/>
          <w:szCs w:val="24"/>
        </w:rPr>
        <w:t>658</w:t>
      </w:r>
      <w:r w:rsidR="00BD7095" w:rsidRPr="00BC1E82">
        <w:rPr>
          <w:rFonts w:ascii="Times New Roman" w:eastAsia="Calibri" w:hAnsi="Times New Roman" w:cs="Times New Roman"/>
          <w:sz w:val="24"/>
          <w:szCs w:val="24"/>
        </w:rPr>
        <w:t> </w:t>
      </w:r>
      <w:r w:rsidR="00664D34" w:rsidRPr="00BC1E82">
        <w:rPr>
          <w:rFonts w:ascii="Times New Roman" w:eastAsia="Calibri" w:hAnsi="Times New Roman" w:cs="Times New Roman"/>
          <w:sz w:val="24"/>
          <w:szCs w:val="24"/>
        </w:rPr>
        <w:t>130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664D34" w:rsidRPr="00BC1E82">
        <w:rPr>
          <w:rFonts w:ascii="Times New Roman" w:eastAsia="Calibri" w:hAnsi="Times New Roman" w:cs="Times New Roman"/>
          <w:sz w:val="24"/>
          <w:szCs w:val="24"/>
        </w:rPr>
        <w:t xml:space="preserve"> млн. рублей</w:t>
      </w:r>
      <w:r w:rsidR="00E361E5" w:rsidRPr="00BC1E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296E" w:rsidRPr="00BC1E82" w:rsidRDefault="00664D34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1E5" w:rsidRPr="00BC1E82">
        <w:rPr>
          <w:rFonts w:ascii="Times New Roman" w:hAnsi="Times New Roman" w:cs="Times New Roman"/>
          <w:sz w:val="24"/>
          <w:szCs w:val="24"/>
        </w:rPr>
        <w:t xml:space="preserve"> П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родукция </w:t>
      </w:r>
      <w:r w:rsidR="00275F95" w:rsidRPr="00BC1E82">
        <w:rPr>
          <w:rFonts w:ascii="Times New Roman" w:eastAsia="Calibri" w:hAnsi="Times New Roman" w:cs="Times New Roman"/>
          <w:sz w:val="24"/>
          <w:szCs w:val="24"/>
        </w:rPr>
        <w:t>растениеводства составила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1 449,5 млн. рублей из них: зерновые и зернобобовые культуры  802,4 млн.</w:t>
      </w:r>
      <w:r w:rsidR="00B4296E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рублей,  подсолнечник 695,1млн.</w:t>
      </w:r>
      <w:r w:rsidR="00B4296E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рублей, картофель 24,5 млн.</w:t>
      </w:r>
      <w:r w:rsidR="00E361E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руб</w:t>
      </w:r>
      <w:r w:rsidR="00443C29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и овощи 41,4 млн.</w:t>
      </w:r>
      <w:r w:rsidR="00B4296E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рублей. Продукция животноводства составила 208,7 млн. рублей из них: молоко в хозяйствах всех категорий района  163,9 млн. рублей, скот и птица на убой 32,2 млн.</w:t>
      </w:r>
      <w:r w:rsidR="00B4296E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руб</w:t>
      </w:r>
      <w:r w:rsidR="00443C29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>, яйца в хозяйствах всех категорий 12,5 млн.</w:t>
      </w:r>
      <w:r w:rsidR="00B4296E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рублей. </w:t>
      </w:r>
      <w:r w:rsidRPr="00BC1E82">
        <w:rPr>
          <w:rFonts w:ascii="Times New Roman" w:eastAsia="Calibri" w:hAnsi="Times New Roman" w:cs="Times New Roman"/>
          <w:sz w:val="24"/>
          <w:szCs w:val="24"/>
        </w:rPr>
        <w:br/>
      </w:r>
      <w:r w:rsidRPr="00BC1E82">
        <w:rPr>
          <w:rFonts w:ascii="Times New Roman" w:eastAsia="Calibri" w:hAnsi="Times New Roman" w:cs="Times New Roman"/>
          <w:sz w:val="24"/>
          <w:szCs w:val="24"/>
        </w:rPr>
        <w:tab/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По итогам 2021 года выручка от реализации продукции работ и услуг составила 2 млрд.163 млн. рублей. По сравнению с аналогичным периодом прошлого года, рост составил 122,0%, в 2020 году было реализовано продукции на 1млрд.773 млн. рублей. По итогам 2021 года </w:t>
      </w:r>
      <w:proofErr w:type="spellStart"/>
      <w:r w:rsidR="004F09A7" w:rsidRPr="00BC1E82">
        <w:rPr>
          <w:rFonts w:ascii="Times New Roman" w:eastAsia="Calibri" w:hAnsi="Times New Roman" w:cs="Times New Roman"/>
          <w:sz w:val="24"/>
          <w:szCs w:val="24"/>
        </w:rPr>
        <w:t>сельхозтоваропроизводителями</w:t>
      </w:r>
      <w:proofErr w:type="spellEnd"/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 получена прибыль в сумме 511 млн. рублей.  </w:t>
      </w:r>
    </w:p>
    <w:p w:rsidR="00B4296E" w:rsidRPr="00BC1E82" w:rsidRDefault="00B4296E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В 2021 году </w:t>
      </w:r>
      <w:proofErr w:type="spellStart"/>
      <w:r w:rsidR="004F09A7" w:rsidRPr="00BC1E82">
        <w:rPr>
          <w:rFonts w:ascii="Times New Roman" w:eastAsia="Calibri" w:hAnsi="Times New Roman" w:cs="Times New Roman"/>
          <w:sz w:val="24"/>
          <w:szCs w:val="24"/>
        </w:rPr>
        <w:t>сельхозтоваропроизводителями</w:t>
      </w:r>
      <w:proofErr w:type="spellEnd"/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 было получено 159 млн. рублей кредитов, по системе льготного к</w:t>
      </w:r>
      <w:r w:rsidRPr="00BC1E82">
        <w:rPr>
          <w:rFonts w:ascii="Times New Roman" w:eastAsia="Calibri" w:hAnsi="Times New Roman" w:cs="Times New Roman"/>
          <w:sz w:val="24"/>
          <w:szCs w:val="24"/>
        </w:rPr>
        <w:t>редитования.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По итогам 2021 года сельхозпредприятиями района было перечислено 79</w:t>
      </w:r>
      <w:r w:rsidR="009C2D4D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млн. рублей налогов и сборов в бюджеты всех уровней, и внебюджетные фонды. В последние годы государство оказывает финансовую поддержку в виде субсидий на возмещение части затрат на производство сельхозпродукции. В 2021 году субсидии были выплачены по следующим направлениям, компенсирующая субсидия по молоку ( на 1 кг реализованного молока) 4</w:t>
      </w:r>
      <w:r w:rsidR="009C2D4D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млн. руб</w:t>
      </w:r>
      <w:r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, стимулирующая субсидия по молоку ( на 1 голову КРС)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-7,2 млн.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рублей,  субсидия на приобретение племенной продукции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-101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рублей, субсидия на поддержку технической и технологической модернизации 825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рублей, на поддержку элитного семеноводства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-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506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рублей, по несвязанной поддержке в растениеводстве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-5,2 млн. руб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лей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(зерновые, зернобобовые, подсолнечник), компе</w:t>
      </w:r>
      <w:r w:rsidRPr="00BC1E82">
        <w:rPr>
          <w:rFonts w:ascii="Times New Roman" w:eastAsia="Calibri" w:hAnsi="Times New Roman" w:cs="Times New Roman"/>
          <w:sz w:val="24"/>
          <w:szCs w:val="24"/>
        </w:rPr>
        <w:t>нсирующая субсидия по овощам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-9</w:t>
      </w:r>
      <w:r w:rsidR="009C2D4D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млн.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рублей,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на поддержку табунного коневодства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-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191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тыс. рублей, на развитие мясного скотоводства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-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963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рублей, на стимулирование производства мяса КРС-238</w:t>
      </w:r>
      <w:r w:rsidR="00DF1235" w:rsidRPr="00BC1E82">
        <w:rPr>
          <w:rFonts w:ascii="Times New Roman" w:eastAsia="Calibri" w:hAnsi="Times New Roman" w:cs="Times New Roman"/>
          <w:sz w:val="24"/>
          <w:szCs w:val="24"/>
        </w:rPr>
        <w:t>,0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тыс. рублей, субсидия на 1 тонну реализованных зерновых культур (пшеница, рожь, кормовой ячмень, кукуруза)</w:t>
      </w:r>
      <w:r w:rsidR="00F86FE4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>-5,6 млн. рублей, субсидия на возмещение производителям, осуществляющим разведение КРС молочного направления, части затрат на приобретение кормов-5,6 млн. рублей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09A7" w:rsidRPr="00BC1E82" w:rsidRDefault="00B4296E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Общая сумма субсидий полученных </w:t>
      </w:r>
      <w:proofErr w:type="spellStart"/>
      <w:r w:rsidR="004F09A7" w:rsidRPr="00BC1E82">
        <w:rPr>
          <w:rFonts w:ascii="Times New Roman" w:eastAsia="Calibri" w:hAnsi="Times New Roman" w:cs="Times New Roman"/>
          <w:sz w:val="24"/>
          <w:szCs w:val="24"/>
        </w:rPr>
        <w:t>сельхозтоваропроизводителями</w:t>
      </w:r>
      <w:proofErr w:type="spellEnd"/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составила 39,4 млн. рублей. </w:t>
      </w:r>
    </w:p>
    <w:p w:rsidR="004F09A7" w:rsidRPr="00BC1E82" w:rsidRDefault="0087009E" w:rsidP="0087009E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Увеличение объемов производства сельхозпродукции невозможно, без обновления материально-технической базы </w:t>
      </w:r>
      <w:proofErr w:type="spellStart"/>
      <w:r w:rsidR="004F09A7" w:rsidRPr="00BC1E82">
        <w:rPr>
          <w:rFonts w:ascii="Times New Roman" w:eastAsia="Calibri" w:hAnsi="Times New Roman" w:cs="Times New Roman"/>
          <w:sz w:val="24"/>
          <w:szCs w:val="24"/>
        </w:rPr>
        <w:t>сельхозтоваропроизводителей</w:t>
      </w:r>
      <w:proofErr w:type="spellEnd"/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. По итогам 2021 года хозяйствами района направлено на </w:t>
      </w:r>
      <w:proofErr w:type="spellStart"/>
      <w:r w:rsidR="004F09A7" w:rsidRPr="00BC1E82">
        <w:rPr>
          <w:rFonts w:ascii="Times New Roman" w:eastAsia="Calibri" w:hAnsi="Times New Roman" w:cs="Times New Roman"/>
          <w:sz w:val="24"/>
          <w:szCs w:val="24"/>
        </w:rPr>
        <w:t>техперевооружение</w:t>
      </w:r>
      <w:proofErr w:type="spellEnd"/>
      <w:r w:rsidR="004F09A7" w:rsidRPr="00BC1E82">
        <w:rPr>
          <w:rFonts w:ascii="Times New Roman" w:eastAsia="Calibri" w:hAnsi="Times New Roman" w:cs="Times New Roman"/>
          <w:sz w:val="24"/>
          <w:szCs w:val="24"/>
        </w:rPr>
        <w:t xml:space="preserve"> 345,9 млн. рублей, это на 137,9% боль</w:t>
      </w:r>
      <w:r w:rsidR="00B4296E" w:rsidRPr="00BC1E82">
        <w:rPr>
          <w:rFonts w:ascii="Times New Roman" w:eastAsia="Calibri" w:hAnsi="Times New Roman" w:cs="Times New Roman"/>
          <w:sz w:val="24"/>
          <w:szCs w:val="24"/>
        </w:rPr>
        <w:t>ше чем в 2020 году.</w:t>
      </w:r>
    </w:p>
    <w:p w:rsidR="00747ECC" w:rsidRPr="00BC1E82" w:rsidRDefault="00A0191F" w:rsidP="00BE2F51">
      <w:pPr>
        <w:spacing w:line="240" w:lineRule="auto"/>
        <w:ind w:right="-1"/>
        <w:contextualSpacing/>
        <w:jc w:val="both"/>
        <w:rPr>
          <w:sz w:val="28"/>
          <w:szCs w:val="28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ED747E" w:rsidRPr="00BC1E82">
        <w:rPr>
          <w:rFonts w:ascii="Times New Roman" w:eastAsia="Calibri" w:hAnsi="Times New Roman" w:cs="Times New Roman"/>
          <w:sz w:val="24"/>
          <w:szCs w:val="24"/>
        </w:rPr>
        <w:t>В 2021 году муниципальный дорожный фонд составил  32 043,64 тыс. руб</w:t>
      </w:r>
      <w:r w:rsidR="00B4296E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="00ED747E" w:rsidRPr="00BC1E82">
        <w:rPr>
          <w:rFonts w:ascii="Times New Roman" w:eastAsia="Calibri" w:hAnsi="Times New Roman" w:cs="Times New Roman"/>
          <w:sz w:val="24"/>
          <w:szCs w:val="24"/>
        </w:rPr>
        <w:t>.</w:t>
      </w:r>
      <w:r w:rsidR="00747ECC" w:rsidRPr="00BC1E82">
        <w:rPr>
          <w:rFonts w:ascii="Calibri" w:eastAsia="Calibri" w:hAnsi="Calibri" w:cs="Times New Roman"/>
          <w:sz w:val="28"/>
          <w:szCs w:val="28"/>
        </w:rPr>
        <w:t xml:space="preserve">         </w:t>
      </w:r>
    </w:p>
    <w:p w:rsidR="00747ECC" w:rsidRPr="00BC1E82" w:rsidRDefault="00747ECC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sz w:val="28"/>
          <w:szCs w:val="28"/>
        </w:rPr>
        <w:lastRenderedPageBreak/>
        <w:t xml:space="preserve">         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Бобковскому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сельсовету была предоставлена субсидия на капитальный ремонт и ремонт автомобильных дорог общего пользования местного значения в сумме 2</w:t>
      </w:r>
      <w:r w:rsidR="00F444EE" w:rsidRPr="00BC1E82">
        <w:rPr>
          <w:rFonts w:ascii="Times New Roman" w:eastAsia="Calibri" w:hAnsi="Times New Roman" w:cs="Times New Roman"/>
          <w:sz w:val="24"/>
          <w:szCs w:val="24"/>
        </w:rPr>
        <w:t> </w:t>
      </w:r>
      <w:r w:rsidRPr="00BC1E82">
        <w:rPr>
          <w:rFonts w:ascii="Times New Roman" w:eastAsia="Calibri" w:hAnsi="Times New Roman" w:cs="Times New Roman"/>
          <w:sz w:val="24"/>
          <w:szCs w:val="24"/>
        </w:rPr>
        <w:t>222</w:t>
      </w:r>
      <w:r w:rsidR="00F444EE" w:rsidRPr="00BC1E82">
        <w:rPr>
          <w:rFonts w:ascii="Times New Roman" w:eastAsia="Calibri" w:hAnsi="Times New Roman" w:cs="Times New Roman"/>
          <w:sz w:val="24"/>
          <w:szCs w:val="24"/>
        </w:rPr>
        <w:t>,</w:t>
      </w:r>
      <w:r w:rsidRPr="00BC1E82">
        <w:rPr>
          <w:rFonts w:ascii="Times New Roman" w:eastAsia="Calibri" w:hAnsi="Times New Roman" w:cs="Times New Roman"/>
          <w:sz w:val="24"/>
          <w:szCs w:val="24"/>
        </w:rPr>
        <w:t> 00</w:t>
      </w:r>
      <w:r w:rsidR="00F444EE" w:rsidRPr="00BC1E82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рублей. В целях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были произведены расходы из бюджета поселения в сумме   913</w:t>
      </w:r>
      <w:r w:rsidR="00F444EE" w:rsidRPr="00BC1E82">
        <w:rPr>
          <w:rFonts w:ascii="Times New Roman" w:eastAsia="Calibri" w:hAnsi="Times New Roman" w:cs="Times New Roman"/>
          <w:sz w:val="24"/>
          <w:szCs w:val="24"/>
        </w:rPr>
        <w:t>,</w:t>
      </w:r>
      <w:r w:rsidRPr="00BC1E82">
        <w:rPr>
          <w:rFonts w:ascii="Times New Roman" w:eastAsia="Calibri" w:hAnsi="Times New Roman" w:cs="Times New Roman"/>
          <w:sz w:val="24"/>
          <w:szCs w:val="24"/>
        </w:rPr>
        <w:t>00</w:t>
      </w:r>
      <w:r w:rsidR="00F444EE" w:rsidRPr="00BC1E82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747ECC" w:rsidRPr="00BC1E82" w:rsidRDefault="00747ECC" w:rsidP="00AB3060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E2F51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Сельским поселениям так же были предоставлены иные межбюджетные трансферты из  муниципального дорожного фонда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   в сумме 31</w:t>
      </w:r>
      <w:r w:rsidR="00F444EE" w:rsidRPr="00BC1E82">
        <w:rPr>
          <w:rFonts w:ascii="Times New Roman" w:eastAsia="Calibri" w:hAnsi="Times New Roman" w:cs="Times New Roman"/>
          <w:sz w:val="24"/>
          <w:szCs w:val="24"/>
        </w:rPr>
        <w:t> </w:t>
      </w:r>
      <w:r w:rsidRPr="00BC1E82">
        <w:rPr>
          <w:rFonts w:ascii="Times New Roman" w:eastAsia="Calibri" w:hAnsi="Times New Roman" w:cs="Times New Roman"/>
          <w:sz w:val="24"/>
          <w:szCs w:val="24"/>
        </w:rPr>
        <w:t>177</w:t>
      </w:r>
      <w:r w:rsidR="00F444EE" w:rsidRPr="00BC1E82">
        <w:rPr>
          <w:rFonts w:ascii="Times New Roman" w:eastAsia="Calibri" w:hAnsi="Times New Roman" w:cs="Times New Roman"/>
          <w:sz w:val="24"/>
          <w:szCs w:val="24"/>
        </w:rPr>
        <w:t>,20 тыс.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рублей на содержание, капитальный ремонт и ремонт автомобильных дорог общего пользования местного значения. </w:t>
      </w:r>
    </w:p>
    <w:p w:rsidR="00AB3060" w:rsidRPr="00AB3060" w:rsidRDefault="00A0191F" w:rsidP="00CD2A46">
      <w:pPr>
        <w:shd w:val="clear" w:color="auto" w:fill="FFFFFF"/>
        <w:tabs>
          <w:tab w:val="left" w:pos="709"/>
        </w:tabs>
        <w:spacing w:line="240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B9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</w:t>
      </w:r>
      <w:r w:rsidR="00CD2A4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</w:t>
      </w:r>
      <w:r w:rsidR="00AB3060" w:rsidRPr="00AB3060">
        <w:rPr>
          <w:rFonts w:ascii="Times New Roman" w:hAnsi="Times New Roman" w:cs="Times New Roman"/>
          <w:sz w:val="24"/>
          <w:szCs w:val="24"/>
        </w:rPr>
        <w:t>В 2021 году получены средства из краевого бюджета на реализацию</w:t>
      </w:r>
      <w:r w:rsidR="00CD2A46"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="00AB3060" w:rsidRPr="00AB3060">
        <w:rPr>
          <w:rFonts w:ascii="Times New Roman" w:hAnsi="Times New Roman" w:cs="Times New Roman"/>
          <w:sz w:val="24"/>
          <w:szCs w:val="24"/>
        </w:rPr>
        <w:t xml:space="preserve">развития (создания) инфраструктуры, основанных на  местных инициативах, так же  были привлечены денежные средства юридических и физических лиц и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из дорожного фонда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района Алтайского края:</w:t>
      </w:r>
    </w:p>
    <w:p w:rsidR="00AB3060" w:rsidRPr="00AB3060" w:rsidRDefault="00CD2A46" w:rsidP="00AB3060">
      <w:pPr>
        <w:shd w:val="clear" w:color="auto" w:fill="FFFFFF"/>
        <w:tabs>
          <w:tab w:val="left" w:pos="709"/>
        </w:tabs>
        <w:spacing w:line="240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3060" w:rsidRPr="00AB3060">
        <w:rPr>
          <w:rFonts w:ascii="Times New Roman" w:hAnsi="Times New Roman" w:cs="Times New Roman"/>
          <w:sz w:val="24"/>
          <w:szCs w:val="24"/>
        </w:rPr>
        <w:t xml:space="preserve">выполнены работы по текущему ремонту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внутрипоселковой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дороги по ул. Борковская в п. Куйбышево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района Алтайского края на общую сумму 2 031 781,00 рублей;</w:t>
      </w:r>
    </w:p>
    <w:p w:rsidR="00AB3060" w:rsidRPr="00AB3060" w:rsidRDefault="00CD2A46" w:rsidP="00CD2A46">
      <w:pPr>
        <w:shd w:val="clear" w:color="auto" w:fill="FFFFFF"/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3060" w:rsidRPr="00AB3060">
        <w:rPr>
          <w:rFonts w:ascii="Times New Roman" w:hAnsi="Times New Roman" w:cs="Times New Roman"/>
          <w:sz w:val="24"/>
          <w:szCs w:val="24"/>
        </w:rPr>
        <w:t xml:space="preserve">выполнены работы по текущему ремонту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дорог по ул. Садовая, ул. Пионерская в п. Мичуринский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района Алтайского края на общую сумму 1 632 745,9 рублей;</w:t>
      </w:r>
    </w:p>
    <w:p w:rsidR="00AB3060" w:rsidRPr="00AB3060" w:rsidRDefault="00CD2A46" w:rsidP="00CD2A46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3060" w:rsidRPr="00AB3060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дорог по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 ул. Новая, ул. 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Полевая в п. Пушкино </w:t>
      </w:r>
      <w:proofErr w:type="spellStart"/>
      <w:r w:rsidR="00AB3060" w:rsidRPr="00AB306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AB3060" w:rsidRPr="00AB3060">
        <w:rPr>
          <w:rFonts w:ascii="Times New Roman" w:hAnsi="Times New Roman" w:cs="Times New Roman"/>
          <w:sz w:val="24"/>
          <w:szCs w:val="24"/>
        </w:rPr>
        <w:t xml:space="preserve"> района Алтайского края на общую сумму 1 292 310,93 рублей.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ГУП ДХ АК «Юго-Западное ДСУ» закончили ремонт региональной дороги Рубцовск – Угловское – Михайловское протяженностью 1,2 км в границах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района. 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Суще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ственно обновились подъезды к се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лам Ракиты (1,1 км) и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Бобково</w:t>
      </w:r>
      <w:proofErr w:type="spellEnd"/>
      <w:r w:rsidR="002C29D2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(1,5 км), произведено восстановление верхних слоев дороги (щебнем)– дороги п.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Аксеновка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– п. Шмидт протяженностью 4 км,  автодороги Поспелиха – Красноярское –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Бобково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–Рубцовск – 4 км. </w:t>
      </w:r>
    </w:p>
    <w:p w:rsidR="00ED747E" w:rsidRPr="00BC1E82" w:rsidRDefault="00A0191F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ED747E" w:rsidRPr="00BC1E82">
        <w:rPr>
          <w:rFonts w:ascii="Times New Roman" w:eastAsia="Calibri" w:hAnsi="Times New Roman" w:cs="Times New Roman"/>
          <w:sz w:val="24"/>
          <w:szCs w:val="24"/>
        </w:rPr>
        <w:t xml:space="preserve">В сентябре закончено строительство долгожданного моста через р. </w:t>
      </w:r>
      <w:proofErr w:type="spellStart"/>
      <w:r w:rsidR="00ED747E" w:rsidRPr="00BC1E82">
        <w:rPr>
          <w:rFonts w:ascii="Times New Roman" w:eastAsia="Calibri" w:hAnsi="Times New Roman" w:cs="Times New Roman"/>
          <w:sz w:val="24"/>
          <w:szCs w:val="24"/>
        </w:rPr>
        <w:t>Склюиха</w:t>
      </w:r>
      <w:proofErr w:type="spellEnd"/>
      <w:r w:rsidR="00ED747E" w:rsidRPr="00BC1E82">
        <w:rPr>
          <w:rFonts w:ascii="Times New Roman" w:eastAsia="Calibri" w:hAnsi="Times New Roman" w:cs="Times New Roman"/>
          <w:sz w:val="24"/>
          <w:szCs w:val="24"/>
        </w:rPr>
        <w:t xml:space="preserve"> в районе с. Самарка и ремонт участка дорожного покрытия от моста до въезда в с. Самарка протяженностью 1,2 км.</w:t>
      </w:r>
    </w:p>
    <w:p w:rsidR="00ED747E" w:rsidRPr="00BC1E82" w:rsidRDefault="00A0191F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ED747E" w:rsidRPr="00BC1E8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схемой организации дорожного движения и новыми  национальными стандартами - ГОСТ по безопасности дорожного движения в 2021 году произвели обустройство пешеходных переходов с установкой светофора Т7, перильного ограждения, искусственной неровности, тротуара и дорожных знаков в с. Новоалександровка,  частично обустроили пешеходные переходы в п. Новороссийский, с. Безрукавка, с. </w:t>
      </w:r>
      <w:proofErr w:type="spellStart"/>
      <w:r w:rsidR="00ED747E" w:rsidRPr="00BC1E82">
        <w:rPr>
          <w:rFonts w:ascii="Times New Roman" w:eastAsia="Calibri" w:hAnsi="Times New Roman" w:cs="Times New Roman"/>
          <w:sz w:val="24"/>
          <w:szCs w:val="24"/>
        </w:rPr>
        <w:t>Бобково</w:t>
      </w:r>
      <w:proofErr w:type="spellEnd"/>
      <w:r w:rsidR="00ED747E" w:rsidRPr="00BC1E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На обустройство пешеходных переходов установку и замену дорожных знаков и разметку в 2021 году затрачено – более 1200,0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руб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лей.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В целях своевременной и качественной подготовки района к осенне-зимнему периоду и  безаварийного прохождения отопительного периода 2021-2022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09E">
        <w:rPr>
          <w:rFonts w:ascii="Times New Roman" w:eastAsia="Calibri" w:hAnsi="Times New Roman" w:cs="Times New Roman"/>
          <w:sz w:val="24"/>
          <w:szCs w:val="24"/>
        </w:rPr>
        <w:t>годы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был утвержден план мероприятий по подготовке объектов жилищно-коммунальн</w:t>
      </w:r>
      <w:r w:rsidR="005D0B9B">
        <w:rPr>
          <w:rFonts w:ascii="Times New Roman" w:eastAsia="Calibri" w:hAnsi="Times New Roman" w:cs="Times New Roman"/>
          <w:sz w:val="24"/>
          <w:szCs w:val="24"/>
        </w:rPr>
        <w:t>ого хозяйства, на который в 2021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году было направленно более 4500,0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рублей. 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Стоит отметить, что благодаря поддержке краевого бюджета, в 2021 году приобретено 5 котлов на сумму 1800,</w:t>
      </w:r>
      <w:r w:rsidR="00B81EC6" w:rsidRPr="00BC1E82">
        <w:rPr>
          <w:rFonts w:ascii="Times New Roman" w:eastAsia="Calibri" w:hAnsi="Times New Roman" w:cs="Times New Roman"/>
          <w:sz w:val="24"/>
          <w:szCs w:val="24"/>
        </w:rPr>
        <w:t>00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Установлено, с учетом приобретенных в 2020 году -  15 котлов.</w:t>
      </w:r>
    </w:p>
    <w:p w:rsidR="00ED747E" w:rsidRPr="00BC1E82" w:rsidRDefault="002C29D2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Полностью, за сче</w:t>
      </w:r>
      <w:r w:rsidR="00ED747E" w:rsidRPr="00BC1E82">
        <w:rPr>
          <w:rFonts w:ascii="Times New Roman" w:eastAsia="Calibri" w:hAnsi="Times New Roman" w:cs="Times New Roman"/>
          <w:sz w:val="24"/>
          <w:szCs w:val="24"/>
        </w:rPr>
        <w:t xml:space="preserve">т местных бюджетов, заменено более 350 м теплосетей от котельных в с. Новоалександровка, </w:t>
      </w:r>
      <w:r w:rsidR="00682D42" w:rsidRPr="00BC1E82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ED747E" w:rsidRPr="00BC1E82">
        <w:rPr>
          <w:rFonts w:ascii="Times New Roman" w:eastAsia="Calibri" w:hAnsi="Times New Roman" w:cs="Times New Roman"/>
          <w:sz w:val="24"/>
          <w:szCs w:val="24"/>
        </w:rPr>
        <w:t xml:space="preserve">Ракиты, п. Зеленая Дубрава. Проделанные работы сократили потери в теплосети и увеличили КПД котельных. Произведена замена пришедшей в негодность дымовой трубы на котельной с. </w:t>
      </w:r>
      <w:proofErr w:type="spellStart"/>
      <w:r w:rsidR="00ED747E" w:rsidRPr="00BC1E82">
        <w:rPr>
          <w:rFonts w:ascii="Times New Roman" w:eastAsia="Calibri" w:hAnsi="Times New Roman" w:cs="Times New Roman"/>
          <w:sz w:val="24"/>
          <w:szCs w:val="24"/>
        </w:rPr>
        <w:t>Новосклюиха</w:t>
      </w:r>
      <w:proofErr w:type="spellEnd"/>
      <w:r w:rsidR="00ED747E" w:rsidRPr="00BC1E82">
        <w:rPr>
          <w:rFonts w:ascii="Times New Roman" w:eastAsia="Calibri" w:hAnsi="Times New Roman" w:cs="Times New Roman"/>
          <w:sz w:val="24"/>
          <w:szCs w:val="24"/>
        </w:rPr>
        <w:t>. Заменили крышу на котельной в с. Вишневка.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lastRenderedPageBreak/>
        <w:t>Проведена модернизация котельной в с.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Безрукавка заменой котельного оборудования, связанного с переходом со щепы на твердое топливо, затраты составили более 500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,00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Одной из главных задач в  2021 году было строительство котельной и тепловых сетей в с.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>Безрукавка. Вся необходимая документация была подготовлена и прошла проверку государственную экспертизу сметной стоимости. Таким образом, на техническое перевооружение котельной запланировано  – 80,8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млн. руб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>, а на замену тепловых сетей протяженностью 7051 м планировалось более 63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,00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млн. руб</w:t>
      </w:r>
      <w:r w:rsidR="002C29D2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. Распоряжением Правительства Алтайского края от 31.03.2021 № 100-р (в редакции от 07.07.2021 № 211-р)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Рубцовскому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району выделены субсидии на капитальный ремонт тепловых сетей и поставку модульной котельной МКУ-10,0 МВт в с. Безрукавка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района.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Имущество, в сфере теплоснабжения,  находящееся в собственности сельсоветов передано в собственность муниципального образования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район.</w:t>
      </w:r>
      <w:r w:rsidR="004E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Для обеспечения надежного теплоснабжения потребителей на территории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  созданы МУП «Южный» и МУП «Районный».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В ноябре управлением Алтайского края по государственному регулированию цен и тарифов утвержден тариф для МУП «Южный» - 2723,65 руб./Гкал, для МУП «Районный» - 2637,94 руб./Гкал. С июля 2022 года тариф для МУП «Южный» составит  3671,13 руб./Гкал, для МУП «Районный» - 3521,30 руб./Гкал.</w:t>
      </w:r>
    </w:p>
    <w:p w:rsidR="00ED747E" w:rsidRPr="00BC1E82" w:rsidRDefault="00ED747E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В связи со значительным изменением размера вносимой гражданами платы за коммунальные услуги  сфере теплоснабжения и утвержденным Губернатором Алтайского края предельным (максимальный) индексом изменения размера вносимой гражданами платы за коммунальные услуги на территории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 в размере –  6,2% Администрацией района принято решение о компенсации гражданам платы за коммунальные услуги за счет средств  бюджета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 согласно положению о порядке и условиях предоставления дополнительных мер социальной поддержки утвержденного Постановлением Администрации </w:t>
      </w:r>
      <w:proofErr w:type="spellStart"/>
      <w:r w:rsidRPr="00BC1E82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района от 16.11.2021 №649.</w:t>
      </w:r>
    </w:p>
    <w:p w:rsidR="00ED747E" w:rsidRPr="00BC1E82" w:rsidRDefault="0087009E" w:rsidP="0087009E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D33A1" w:rsidRPr="00BC1E82">
        <w:rPr>
          <w:rFonts w:ascii="Times New Roman" w:eastAsia="Calibri" w:hAnsi="Times New Roman" w:cs="Times New Roman"/>
          <w:sz w:val="24"/>
          <w:szCs w:val="24"/>
        </w:rPr>
        <w:t>В 2021 году создано МУП «Водоснабжение» для обслуживания и обеспечения населения водоснабжением надлежащего качества.</w:t>
      </w:r>
    </w:p>
    <w:p w:rsidR="000D33A1" w:rsidRPr="00BC1E82" w:rsidRDefault="00083C2D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0D33A1" w:rsidRPr="00BC1E82">
        <w:rPr>
          <w:rFonts w:ascii="Times New Roman" w:eastAsia="Calibri" w:hAnsi="Times New Roman" w:cs="Times New Roman"/>
          <w:sz w:val="24"/>
          <w:szCs w:val="24"/>
        </w:rPr>
        <w:t>Произведена замена водопроводных сетей протяженностью 400 м в с.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33A1" w:rsidRPr="00BC1E82">
        <w:rPr>
          <w:rFonts w:ascii="Times New Roman" w:eastAsia="Calibri" w:hAnsi="Times New Roman" w:cs="Times New Roman"/>
          <w:sz w:val="24"/>
          <w:szCs w:val="24"/>
        </w:rPr>
        <w:t>Веселоярск</w:t>
      </w:r>
      <w:proofErr w:type="spellEnd"/>
      <w:r w:rsidR="000D33A1" w:rsidRPr="00BC1E82">
        <w:rPr>
          <w:rFonts w:ascii="Times New Roman" w:eastAsia="Calibri" w:hAnsi="Times New Roman" w:cs="Times New Roman"/>
          <w:sz w:val="24"/>
          <w:szCs w:val="24"/>
        </w:rPr>
        <w:t xml:space="preserve">, 500 м в п. Пушкино, и 500 м водопровода заменили в с. </w:t>
      </w:r>
      <w:proofErr w:type="spellStart"/>
      <w:r w:rsidR="000D33A1" w:rsidRPr="00BC1E82">
        <w:rPr>
          <w:rFonts w:ascii="Times New Roman" w:eastAsia="Calibri" w:hAnsi="Times New Roman" w:cs="Times New Roman"/>
          <w:sz w:val="24"/>
          <w:szCs w:val="24"/>
        </w:rPr>
        <w:t>Новосклюиха</w:t>
      </w:r>
      <w:proofErr w:type="spellEnd"/>
      <w:r w:rsidR="000D33A1" w:rsidRPr="00BC1E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33A1" w:rsidRPr="00BC1E82" w:rsidRDefault="00083C2D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0D33A1" w:rsidRPr="00BC1E82">
        <w:rPr>
          <w:rFonts w:ascii="Times New Roman" w:eastAsia="Calibri" w:hAnsi="Times New Roman" w:cs="Times New Roman"/>
          <w:sz w:val="24"/>
          <w:szCs w:val="24"/>
        </w:rPr>
        <w:t xml:space="preserve">Правительством Алтайского края </w:t>
      </w:r>
      <w:proofErr w:type="spellStart"/>
      <w:r w:rsidR="000D33A1" w:rsidRPr="00BC1E82">
        <w:rPr>
          <w:rFonts w:ascii="Times New Roman" w:eastAsia="Calibri" w:hAnsi="Times New Roman" w:cs="Times New Roman"/>
          <w:sz w:val="24"/>
          <w:szCs w:val="24"/>
        </w:rPr>
        <w:t>Рубцовскому</w:t>
      </w:r>
      <w:proofErr w:type="spellEnd"/>
      <w:r w:rsidR="000D33A1" w:rsidRPr="00BC1E82">
        <w:rPr>
          <w:rFonts w:ascii="Times New Roman" w:eastAsia="Calibri" w:hAnsi="Times New Roman" w:cs="Times New Roman"/>
          <w:sz w:val="24"/>
          <w:szCs w:val="24"/>
        </w:rPr>
        <w:t xml:space="preserve"> району в 2021 году было выделено 938,0</w:t>
      </w:r>
      <w:r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="000D33A1"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="000D33A1" w:rsidRPr="00BC1E82">
        <w:rPr>
          <w:rFonts w:ascii="Times New Roman" w:eastAsia="Calibri" w:hAnsi="Times New Roman" w:cs="Times New Roman"/>
          <w:sz w:val="24"/>
          <w:szCs w:val="24"/>
        </w:rPr>
        <w:t xml:space="preserve"> на приобретение контейнеров для сбора и накопления твердых коммунальных отходов. Было закуплено 70 контейнеров. 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Всего же за период с 2019-2021 года было пос</w:t>
      </w:r>
      <w:r w:rsidR="00083C2D" w:rsidRPr="00BC1E82">
        <w:rPr>
          <w:rFonts w:ascii="Times New Roman" w:eastAsia="Calibri" w:hAnsi="Times New Roman" w:cs="Times New Roman"/>
          <w:sz w:val="24"/>
          <w:szCs w:val="24"/>
        </w:rPr>
        <w:t>троено 348 контейнерных площадок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и приобретено 626 контейнеров для сбора </w:t>
      </w:r>
      <w:r w:rsidR="00083C2D" w:rsidRPr="00BC1E82">
        <w:rPr>
          <w:rFonts w:ascii="Times New Roman" w:eastAsia="Calibri" w:hAnsi="Times New Roman" w:cs="Times New Roman"/>
          <w:sz w:val="24"/>
          <w:szCs w:val="24"/>
        </w:rPr>
        <w:t>ТКО</w:t>
      </w:r>
      <w:r w:rsidRPr="00BC1E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Размер платы определяется на основании нормативов накопления отходов, утвержденных решением управления Алтайского края по государственному регулированию цен и тарифов от 19.10.2017 №</w:t>
      </w:r>
      <w:r w:rsidR="0031715A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215 и единого тарифа на услуги по обращению с твердыми коммунальными отходами, утвержденного </w:t>
      </w:r>
      <w:r w:rsidR="0031715A" w:rsidRPr="00BC1E82">
        <w:rPr>
          <w:rFonts w:ascii="Times New Roman" w:eastAsia="Calibri" w:hAnsi="Times New Roman" w:cs="Times New Roman"/>
          <w:sz w:val="24"/>
          <w:szCs w:val="24"/>
        </w:rPr>
        <w:t>р</w:t>
      </w:r>
      <w:r w:rsidRPr="00BC1E82">
        <w:rPr>
          <w:rFonts w:ascii="Times New Roman" w:eastAsia="Calibri" w:hAnsi="Times New Roman" w:cs="Times New Roman"/>
          <w:sz w:val="24"/>
          <w:szCs w:val="24"/>
        </w:rPr>
        <w:t>ешением управления Алтайского края по государственному регулированию цен и тарифов от 13.12.2018 №514. На территории района плата составляет 64,22 рубля с человека.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В течение 2021 года действовало 8 договоров аренды движимого и недвижимого муниципального имущества на сумму арендной платы 298</w:t>
      </w:r>
      <w:r w:rsidR="002F7957" w:rsidRPr="00BC1E82">
        <w:rPr>
          <w:rFonts w:ascii="Times New Roman" w:hAnsi="Times New Roman" w:cs="Times New Roman"/>
          <w:sz w:val="24"/>
          <w:szCs w:val="24"/>
        </w:rPr>
        <w:t>,00</w:t>
      </w:r>
      <w:r w:rsidRPr="00BC1E82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F7957" w:rsidRPr="00BC1E82">
        <w:rPr>
          <w:rFonts w:ascii="Times New Roman" w:hAnsi="Times New Roman" w:cs="Times New Roman"/>
          <w:sz w:val="24"/>
          <w:szCs w:val="24"/>
        </w:rPr>
        <w:t>лей</w:t>
      </w:r>
      <w:r w:rsidRPr="00BC1E82">
        <w:rPr>
          <w:rFonts w:ascii="Times New Roman" w:hAnsi="Times New Roman" w:cs="Times New Roman"/>
          <w:sz w:val="24"/>
          <w:szCs w:val="24"/>
        </w:rPr>
        <w:t xml:space="preserve"> в год. Поступили платежи на сумму 158, 9</w:t>
      </w:r>
      <w:r w:rsidR="002F7957" w:rsidRPr="00BC1E82">
        <w:rPr>
          <w:rFonts w:ascii="Times New Roman" w:hAnsi="Times New Roman" w:cs="Times New Roman"/>
          <w:sz w:val="24"/>
          <w:szCs w:val="24"/>
        </w:rPr>
        <w:t>0</w:t>
      </w:r>
      <w:r w:rsidRPr="00BC1E8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Согласно прогнозному плану приватизации муниципального имущества на 2021 год было продано движимое имущество – 4 транспортных средства.</w:t>
      </w:r>
    </w:p>
    <w:p w:rsidR="000D33A1" w:rsidRPr="00BC1E82" w:rsidRDefault="000D33A1" w:rsidP="00BE2F51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Доходы районного бюджета от реализации муниципального имущества составили в 2021 году </w:t>
      </w:r>
      <w:r w:rsidR="00031A80" w:rsidRPr="00BC1E82">
        <w:rPr>
          <w:rFonts w:ascii="Times New Roman" w:hAnsi="Times New Roman" w:cs="Times New Roman"/>
          <w:sz w:val="24"/>
          <w:szCs w:val="24"/>
        </w:rPr>
        <w:t>144,30</w:t>
      </w:r>
      <w:r w:rsidR="00D60436" w:rsidRPr="00BC1E82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C1E82">
        <w:rPr>
          <w:rFonts w:ascii="Times New Roman" w:hAnsi="Times New Roman" w:cs="Times New Roman"/>
          <w:sz w:val="24"/>
          <w:szCs w:val="24"/>
        </w:rPr>
        <w:t xml:space="preserve"> рубле</w:t>
      </w:r>
      <w:r w:rsidR="002F7957" w:rsidRPr="00BC1E82">
        <w:rPr>
          <w:rFonts w:ascii="Times New Roman" w:hAnsi="Times New Roman" w:cs="Times New Roman"/>
          <w:sz w:val="24"/>
          <w:szCs w:val="24"/>
        </w:rPr>
        <w:t>й</w:t>
      </w:r>
      <w:r w:rsidRPr="00BC1E82">
        <w:rPr>
          <w:rFonts w:ascii="Times New Roman" w:hAnsi="Times New Roman" w:cs="Times New Roman"/>
          <w:sz w:val="24"/>
          <w:szCs w:val="24"/>
        </w:rPr>
        <w:t>.</w:t>
      </w:r>
    </w:p>
    <w:p w:rsidR="000D33A1" w:rsidRPr="00BC1E82" w:rsidRDefault="000D33A1" w:rsidP="00BE2F51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lastRenderedPageBreak/>
        <w:t xml:space="preserve">Было заключено 7 договоров безвозмездного пользования муниципальным имуществом, заключенных с муниципальными учреждениями и предприятиями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На 31.12.2021</w:t>
      </w:r>
      <w:r w:rsidR="002F7957" w:rsidRPr="00BC1E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C1E82">
        <w:rPr>
          <w:rFonts w:ascii="Times New Roman" w:hAnsi="Times New Roman" w:cs="Times New Roman"/>
          <w:sz w:val="24"/>
          <w:szCs w:val="24"/>
        </w:rPr>
        <w:t xml:space="preserve"> состоит на кадастровом учете и зарегистрировано право муниципальной собственности на 94% объектов недвижимости муниципального образования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В 20</w:t>
      </w:r>
      <w:r w:rsidR="0087009E">
        <w:rPr>
          <w:rFonts w:ascii="Times New Roman" w:hAnsi="Times New Roman" w:cs="Times New Roman"/>
          <w:sz w:val="24"/>
          <w:szCs w:val="24"/>
        </w:rPr>
        <w:t>21</w:t>
      </w:r>
      <w:r w:rsidRPr="00BC1E82">
        <w:rPr>
          <w:rFonts w:ascii="Times New Roman" w:hAnsi="Times New Roman" w:cs="Times New Roman"/>
          <w:sz w:val="24"/>
          <w:szCs w:val="24"/>
        </w:rPr>
        <w:t xml:space="preserve"> году в рамках разграничения полномочий между муниципальным образованием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 и сельскими поселениями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в части теплоснабжения были созданы 2 муниципальных унитарных предприятия МУП «Южный»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Алтайского края и МУП «Районный»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Алтайского края. Комитетом  Администрации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по управлению муниципальным имуществом совместно с Администрациями сельсоветов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была проведена работа по постановке на государственный кадастровый учет и государственная регистрация права  муниципальной собственности сельских поселений в отношении 43 объектов капитального строительства (котельные, тепловые сети), а также 34 земельных участков. Указанные объекты недвижимости приняты на безвозмездной основе в муниципальную собственность муниципального образования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 из муниципальной собственности сельских поселений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и закреплены на праве хозяйственного ведения за МУП «Южный»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и МУП «Районный»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района. Также осуществлено принятие в муниципальную собственность МО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 движимого имущества теплового комплекса и закрепление его за указанными муниципальными унитарными предприятиями.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В 2021 году в соответствии с законом Алтайского края «О бесплатном предоставлении в собственность земельных участков» в границах муниципального образования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 многодетным семьям на безвозмездной основе был предоставлен 5 земельных</w:t>
      </w:r>
      <w:r w:rsidRPr="00BC1E82">
        <w:rPr>
          <w:rFonts w:ascii="Times New Roman" w:hAnsi="Times New Roman" w:cs="Times New Roman"/>
          <w:sz w:val="24"/>
          <w:szCs w:val="24"/>
        </w:rPr>
        <w:tab/>
        <w:t xml:space="preserve"> участков площадью 5998 кв.</w:t>
      </w:r>
      <w:r w:rsidR="00994E5E"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hAnsi="Times New Roman" w:cs="Times New Roman"/>
          <w:sz w:val="24"/>
          <w:szCs w:val="24"/>
        </w:rPr>
        <w:t>м</w:t>
      </w:r>
      <w:r w:rsidR="00994E5E" w:rsidRPr="00BC1E82">
        <w:rPr>
          <w:rFonts w:ascii="Times New Roman" w:hAnsi="Times New Roman" w:cs="Times New Roman"/>
          <w:sz w:val="24"/>
          <w:szCs w:val="24"/>
        </w:rPr>
        <w:t>.</w:t>
      </w:r>
      <w:r w:rsidR="008703EC" w:rsidRPr="00BC1E8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Комитетом администрации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района по управлению муниципальным имуществом в 2021 году проведена значительная </w:t>
      </w:r>
      <w:proofErr w:type="spellStart"/>
      <w:r w:rsidRPr="00BC1E82">
        <w:rPr>
          <w:rFonts w:ascii="Times New Roman" w:hAnsi="Times New Roman" w:cs="Times New Roman"/>
          <w:sz w:val="24"/>
          <w:szCs w:val="24"/>
        </w:rPr>
        <w:t>претензионно-исковая</w:t>
      </w:r>
      <w:proofErr w:type="spellEnd"/>
      <w:r w:rsidRPr="00BC1E82">
        <w:rPr>
          <w:rFonts w:ascii="Times New Roman" w:hAnsi="Times New Roman" w:cs="Times New Roman"/>
          <w:sz w:val="24"/>
          <w:szCs w:val="24"/>
        </w:rPr>
        <w:t xml:space="preserve"> работа по взысканию просроченной задолженности по арендной плате:</w:t>
      </w:r>
    </w:p>
    <w:p w:rsidR="000D33A1" w:rsidRPr="00BC1E82" w:rsidRDefault="000D33A1" w:rsidP="00BE2F51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- в рамках досудебного урегулирования должникам направлено 158 претензий о погашении задолженности по арендной плате на сумму 9 487 тыс. рублей;</w:t>
      </w:r>
    </w:p>
    <w:p w:rsidR="000D33A1" w:rsidRPr="00BC1E82" w:rsidRDefault="00BE2F51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3A1" w:rsidRPr="00BC1E82">
        <w:rPr>
          <w:rFonts w:ascii="Times New Roman" w:hAnsi="Times New Roman" w:cs="Times New Roman"/>
          <w:sz w:val="24"/>
          <w:szCs w:val="24"/>
        </w:rPr>
        <w:t xml:space="preserve">- поданы 21 заявление на вынесение судебных приказов на взыскание просроченной задолженности по арендной плате  на рассмотрение мировым судьям; </w:t>
      </w:r>
    </w:p>
    <w:p w:rsidR="000D33A1" w:rsidRPr="00BC1E82" w:rsidRDefault="000D33A1" w:rsidP="00BE2F51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>- подано в Арбитражный суд Алтайского края 5 исковых заявлений о взыскании просроченной задолженности по арендной плате, 1 заявление о выдаче судебного приказа по взысканию просроченной задолженности по арендной плате.</w:t>
      </w:r>
    </w:p>
    <w:p w:rsidR="000D33A1" w:rsidRPr="00BC1E82" w:rsidRDefault="00994E5E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BE2F51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="000D33A1" w:rsidRPr="00BC1E82">
        <w:rPr>
          <w:rFonts w:ascii="Times New Roman" w:hAnsi="Times New Roman" w:cs="Times New Roman"/>
          <w:sz w:val="24"/>
          <w:szCs w:val="24"/>
        </w:rPr>
        <w:t xml:space="preserve">Результатом ведения </w:t>
      </w:r>
      <w:proofErr w:type="spellStart"/>
      <w:r w:rsidR="000D33A1" w:rsidRPr="00BC1E82">
        <w:rPr>
          <w:rFonts w:ascii="Times New Roman" w:hAnsi="Times New Roman" w:cs="Times New Roman"/>
          <w:sz w:val="24"/>
          <w:szCs w:val="24"/>
        </w:rPr>
        <w:t>претензионно-исковой</w:t>
      </w:r>
      <w:proofErr w:type="spellEnd"/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работы в 2021 году явилось  поступление  в бюджет </w:t>
      </w:r>
      <w:proofErr w:type="spellStart"/>
      <w:r w:rsidR="000D33A1"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района денежных средств в размере 4</w:t>
      </w:r>
      <w:r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0D33A1" w:rsidRPr="00BC1E82">
        <w:rPr>
          <w:rFonts w:ascii="Times New Roman" w:hAnsi="Times New Roman" w:cs="Times New Roman"/>
          <w:sz w:val="24"/>
          <w:szCs w:val="24"/>
        </w:rPr>
        <w:t>732,5</w:t>
      </w:r>
      <w:r w:rsidRPr="00BC1E82">
        <w:rPr>
          <w:rFonts w:ascii="Times New Roman" w:hAnsi="Times New Roman" w:cs="Times New Roman"/>
          <w:sz w:val="24"/>
          <w:szCs w:val="24"/>
        </w:rPr>
        <w:t>0</w:t>
      </w:r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тыс. рублей в счет погашения просроченной задолженности по арендной плате.</w:t>
      </w:r>
    </w:p>
    <w:p w:rsidR="00D60436" w:rsidRPr="00BC1E82" w:rsidRDefault="00D60436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 </w:t>
      </w:r>
      <w:r w:rsidR="00BE2F51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E82">
        <w:rPr>
          <w:rFonts w:ascii="Times New Roman" w:eastAsia="Calibri" w:hAnsi="Times New Roman" w:cs="Times New Roman"/>
          <w:sz w:val="24"/>
          <w:szCs w:val="24"/>
        </w:rPr>
        <w:t>Общая сумма доходов районного бюджета от использования земельных участков, находящихся в муниципальной собственности района и в государственной собственности, в  2021 году составила  45 801, 3</w:t>
      </w:r>
      <w:r w:rsidRPr="00BC1E82">
        <w:rPr>
          <w:rFonts w:ascii="Times New Roman" w:hAnsi="Times New Roman" w:cs="Times New Roman"/>
          <w:sz w:val="24"/>
          <w:szCs w:val="24"/>
        </w:rPr>
        <w:t>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Pr="00BC1E82">
        <w:rPr>
          <w:rFonts w:ascii="Times New Roman" w:hAnsi="Times New Roman" w:cs="Times New Roman"/>
          <w:sz w:val="24"/>
          <w:szCs w:val="24"/>
        </w:rPr>
        <w:t>.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D33A1" w:rsidRPr="00BC1E82" w:rsidRDefault="00994E5E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BE2F51" w:rsidRPr="00BC1E82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3A1" w:rsidRPr="00BC1E82">
        <w:rPr>
          <w:rFonts w:ascii="Times New Roman" w:hAnsi="Times New Roman" w:cs="Times New Roman"/>
          <w:sz w:val="24"/>
          <w:szCs w:val="24"/>
        </w:rPr>
        <w:t xml:space="preserve">Комитетом Администрации </w:t>
      </w:r>
      <w:proofErr w:type="spellStart"/>
      <w:r w:rsidR="000D33A1"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района по управлению муниципальным имуществом совместно с Администрациями сельсовет</w:t>
      </w:r>
      <w:r w:rsidR="00482F14" w:rsidRPr="00BC1E82">
        <w:rPr>
          <w:rFonts w:ascii="Times New Roman" w:hAnsi="Times New Roman" w:cs="Times New Roman"/>
          <w:sz w:val="24"/>
          <w:szCs w:val="24"/>
        </w:rPr>
        <w:t xml:space="preserve">ов </w:t>
      </w:r>
      <w:proofErr w:type="spellStart"/>
      <w:r w:rsidR="00482F14"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482F14" w:rsidRPr="00BC1E82">
        <w:rPr>
          <w:rFonts w:ascii="Times New Roman" w:hAnsi="Times New Roman" w:cs="Times New Roman"/>
          <w:sz w:val="24"/>
          <w:szCs w:val="24"/>
        </w:rPr>
        <w:t xml:space="preserve"> района проводилась</w:t>
      </w:r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работа по постановке на государственный кадастровый учет земельных участков из земель сельскохозяйственного назначения с видом разрешенного использования – пастбища с последующей государственной регистрацией права муниципальной собственности сельских поселений района с целью определения мест выпаса сельскохозяйственных животных граждан. По состоянию на 01.01.2022 года зарегистрировано право муниципальной собственности сельских поселений  </w:t>
      </w:r>
      <w:proofErr w:type="spellStart"/>
      <w:r w:rsidR="000D33A1"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района в отношении 18 950,6 га.</w:t>
      </w:r>
    </w:p>
    <w:p w:rsidR="000D33A1" w:rsidRPr="00BC1E82" w:rsidRDefault="00BE2F51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0D33A1" w:rsidRPr="00BC1E8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за 2021 год проведены 62 процедуры определения поставщика (электронные аукционы, открытые конкурсы в электронной форме), по результатам которых были заключены контракты, в том числе 56 аукционов проведено через комитет Администрации </w:t>
      </w:r>
      <w:proofErr w:type="spellStart"/>
      <w:r w:rsidR="000D33A1"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района по управлению муниципальным имуществом, 2 аукциона и 1 конкурс проведены через Уполномоченный орган Алтайского края – КГКУ «Центр государственных закупок Алтайского края».</w:t>
      </w:r>
    </w:p>
    <w:p w:rsidR="000D33A1" w:rsidRPr="00BC1E82" w:rsidRDefault="00A0191F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BE2F51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="000D33A1" w:rsidRPr="00BC1E82">
        <w:rPr>
          <w:rFonts w:ascii="Times New Roman" w:hAnsi="Times New Roman" w:cs="Times New Roman"/>
          <w:sz w:val="24"/>
          <w:szCs w:val="24"/>
        </w:rPr>
        <w:t>По исполненным контрактам начальная цена закупок составила 81 864 362,48 руб</w:t>
      </w:r>
      <w:r w:rsidR="00994E5E" w:rsidRPr="00BC1E82">
        <w:rPr>
          <w:rFonts w:ascii="Times New Roman" w:hAnsi="Times New Roman" w:cs="Times New Roman"/>
          <w:sz w:val="24"/>
          <w:szCs w:val="24"/>
        </w:rPr>
        <w:t>лей</w:t>
      </w:r>
      <w:r w:rsidR="000D33A1" w:rsidRPr="00BC1E82">
        <w:rPr>
          <w:rFonts w:ascii="Times New Roman" w:hAnsi="Times New Roman" w:cs="Times New Roman"/>
          <w:sz w:val="24"/>
          <w:szCs w:val="24"/>
        </w:rPr>
        <w:t>, заключены контракты на 73 880 741,31 руб</w:t>
      </w:r>
      <w:r w:rsidR="00994E5E" w:rsidRPr="00BC1E82">
        <w:rPr>
          <w:rFonts w:ascii="Times New Roman" w:hAnsi="Times New Roman" w:cs="Times New Roman"/>
          <w:sz w:val="24"/>
          <w:szCs w:val="24"/>
        </w:rPr>
        <w:t>лей</w:t>
      </w:r>
      <w:r w:rsidR="000D33A1" w:rsidRPr="00BC1E82">
        <w:rPr>
          <w:rFonts w:ascii="Times New Roman" w:hAnsi="Times New Roman" w:cs="Times New Roman"/>
          <w:sz w:val="24"/>
          <w:szCs w:val="24"/>
        </w:rPr>
        <w:t>, экономия бюджетных средств составила 7 983 621,17 руб</w:t>
      </w:r>
      <w:r w:rsidR="00994E5E" w:rsidRPr="00BC1E82">
        <w:rPr>
          <w:rFonts w:ascii="Times New Roman" w:hAnsi="Times New Roman" w:cs="Times New Roman"/>
          <w:sz w:val="24"/>
          <w:szCs w:val="24"/>
        </w:rPr>
        <w:t>лей</w:t>
      </w:r>
      <w:r w:rsidR="000D33A1" w:rsidRPr="00BC1E82">
        <w:rPr>
          <w:rFonts w:ascii="Times New Roman" w:hAnsi="Times New Roman" w:cs="Times New Roman"/>
          <w:sz w:val="24"/>
          <w:szCs w:val="24"/>
        </w:rPr>
        <w:t>.</w:t>
      </w:r>
    </w:p>
    <w:p w:rsidR="000D33A1" w:rsidRPr="00BC1E82" w:rsidRDefault="00994E5E" w:rsidP="009A5E8A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 </w:t>
      </w:r>
      <w:r w:rsidR="009A5E8A" w:rsidRPr="00BC1E82">
        <w:rPr>
          <w:rFonts w:ascii="Times New Roman" w:hAnsi="Times New Roman" w:cs="Times New Roman"/>
          <w:sz w:val="24"/>
          <w:szCs w:val="24"/>
        </w:rPr>
        <w:t xml:space="preserve">      </w:t>
      </w:r>
      <w:r w:rsidR="000D33A1" w:rsidRPr="00BC1E82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="000D33A1" w:rsidRPr="00BC1E82">
        <w:rPr>
          <w:rFonts w:ascii="Times New Roman" w:hAnsi="Times New Roman" w:cs="Times New Roman"/>
          <w:sz w:val="24"/>
          <w:szCs w:val="24"/>
        </w:rPr>
        <w:t>претензионно-исковой</w:t>
      </w:r>
      <w:proofErr w:type="spellEnd"/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работы в области закупок в 2021 году муниципальными заказчиками </w:t>
      </w:r>
      <w:proofErr w:type="spellStart"/>
      <w:r w:rsidR="000D33A1" w:rsidRPr="00BC1E82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0D33A1" w:rsidRPr="00BC1E82">
        <w:rPr>
          <w:rFonts w:ascii="Times New Roman" w:hAnsi="Times New Roman" w:cs="Times New Roman"/>
          <w:sz w:val="24"/>
          <w:szCs w:val="24"/>
        </w:rPr>
        <w:t xml:space="preserve"> района за просрочку исполнения и неисполнение поставщиками обязательств были взысканы денежные средства по 14 муниципальным контрактам на общую сумму 727 474,76 руб</w:t>
      </w:r>
      <w:r w:rsidRPr="00BC1E82">
        <w:rPr>
          <w:rFonts w:ascii="Times New Roman" w:hAnsi="Times New Roman" w:cs="Times New Roman"/>
          <w:sz w:val="24"/>
          <w:szCs w:val="24"/>
        </w:rPr>
        <w:t>лей</w:t>
      </w:r>
      <w:r w:rsidR="000D33A1" w:rsidRPr="00BC1E82">
        <w:rPr>
          <w:rFonts w:ascii="Times New Roman" w:hAnsi="Times New Roman" w:cs="Times New Roman"/>
          <w:sz w:val="24"/>
          <w:szCs w:val="24"/>
        </w:rPr>
        <w:t>.</w:t>
      </w:r>
    </w:p>
    <w:p w:rsidR="00A9739E" w:rsidRPr="00BC1E82" w:rsidRDefault="008703EC" w:rsidP="009A5E8A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994E5E" w:rsidRPr="00BC1E82">
        <w:rPr>
          <w:rFonts w:ascii="Times New Roman" w:hAnsi="Times New Roman" w:cs="Times New Roman"/>
          <w:sz w:val="24"/>
          <w:szCs w:val="24"/>
        </w:rPr>
        <w:t xml:space="preserve">  </w:t>
      </w:r>
      <w:r w:rsidR="009A5E8A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="00A9739E" w:rsidRPr="00BC1E82">
        <w:rPr>
          <w:rFonts w:ascii="Times New Roman" w:hAnsi="Times New Roman" w:cs="Times New Roman"/>
          <w:sz w:val="24"/>
          <w:szCs w:val="24"/>
        </w:rPr>
        <w:t>Подготовлено и выдано 8 градостроительных планов земельных участков, в том числе для проектирования пристройки на 300 учащихся к зданию МБОУ «</w:t>
      </w:r>
      <w:proofErr w:type="spellStart"/>
      <w:r w:rsidR="00A9739E" w:rsidRPr="00BC1E82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="00A9739E" w:rsidRPr="00BC1E82">
        <w:rPr>
          <w:rFonts w:ascii="Times New Roman" w:hAnsi="Times New Roman" w:cs="Times New Roman"/>
          <w:sz w:val="24"/>
          <w:szCs w:val="24"/>
        </w:rPr>
        <w:t xml:space="preserve">  СОШ имени Героя России Сергея </w:t>
      </w:r>
      <w:proofErr w:type="spellStart"/>
      <w:r w:rsidR="00A9739E" w:rsidRPr="00BC1E82">
        <w:rPr>
          <w:rFonts w:ascii="Times New Roman" w:hAnsi="Times New Roman" w:cs="Times New Roman"/>
          <w:sz w:val="24"/>
          <w:szCs w:val="24"/>
        </w:rPr>
        <w:t>Шрайнера</w:t>
      </w:r>
      <w:proofErr w:type="spellEnd"/>
      <w:r w:rsidR="00A9739E" w:rsidRPr="00BC1E82">
        <w:rPr>
          <w:rFonts w:ascii="Times New Roman" w:hAnsi="Times New Roman" w:cs="Times New Roman"/>
          <w:sz w:val="24"/>
          <w:szCs w:val="24"/>
        </w:rPr>
        <w:t xml:space="preserve">», 23 разрешения и уведомления на строительство и реконструкцию индивидуальных жилых домов и других объектов капитального строительства. </w:t>
      </w:r>
    </w:p>
    <w:p w:rsidR="00A9739E" w:rsidRPr="00BC1E82" w:rsidRDefault="00994E5E" w:rsidP="009A5E8A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9A5E8A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="00A9739E" w:rsidRPr="00BC1E82">
        <w:rPr>
          <w:rFonts w:ascii="Times New Roman" w:hAnsi="Times New Roman" w:cs="Times New Roman"/>
          <w:sz w:val="24"/>
          <w:szCs w:val="24"/>
        </w:rPr>
        <w:t>Введены в эксплуатацию 172</w:t>
      </w:r>
      <w:r w:rsidR="004E7B92">
        <w:rPr>
          <w:rFonts w:ascii="Times New Roman" w:hAnsi="Times New Roman" w:cs="Times New Roman"/>
          <w:sz w:val="24"/>
          <w:szCs w:val="24"/>
        </w:rPr>
        <w:t>8</w:t>
      </w:r>
      <w:r w:rsidR="00A9739E" w:rsidRPr="00BC1E82">
        <w:rPr>
          <w:rFonts w:ascii="Times New Roman" w:hAnsi="Times New Roman" w:cs="Times New Roman"/>
          <w:sz w:val="24"/>
          <w:szCs w:val="24"/>
        </w:rPr>
        <w:t xml:space="preserve"> кв.</w:t>
      </w:r>
      <w:r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9739E" w:rsidRPr="00BC1E82">
        <w:rPr>
          <w:rFonts w:ascii="Times New Roman" w:hAnsi="Times New Roman" w:cs="Times New Roman"/>
          <w:sz w:val="24"/>
          <w:szCs w:val="24"/>
        </w:rPr>
        <w:t xml:space="preserve">м. жилья: 9 индивидуальных жилых домов построено и реконструировано 7. </w:t>
      </w:r>
    </w:p>
    <w:p w:rsidR="00A9739E" w:rsidRPr="00BC1E82" w:rsidRDefault="00994E5E" w:rsidP="009A5E8A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9A5E8A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="00A9739E" w:rsidRPr="00BC1E82">
        <w:rPr>
          <w:rFonts w:ascii="Times New Roman" w:hAnsi="Times New Roman" w:cs="Times New Roman"/>
          <w:sz w:val="24"/>
          <w:szCs w:val="24"/>
        </w:rPr>
        <w:t>В рамках реализации ФЦП «Комплексное развитие сельских территорий» в 2021 году Администрации района введено в эксплуатацию 399,3 кв.</w:t>
      </w:r>
      <w:r w:rsidRPr="00BC1E82">
        <w:rPr>
          <w:rFonts w:ascii="Times New Roman" w:hAnsi="Times New Roman" w:cs="Times New Roman"/>
          <w:sz w:val="24"/>
          <w:szCs w:val="24"/>
        </w:rPr>
        <w:t xml:space="preserve"> </w:t>
      </w:r>
      <w:r w:rsidR="00A9739E" w:rsidRPr="00BC1E82">
        <w:rPr>
          <w:rFonts w:ascii="Times New Roman" w:hAnsi="Times New Roman" w:cs="Times New Roman"/>
          <w:sz w:val="24"/>
          <w:szCs w:val="24"/>
        </w:rPr>
        <w:t>м</w:t>
      </w:r>
      <w:r w:rsidRPr="00BC1E82">
        <w:rPr>
          <w:rFonts w:ascii="Times New Roman" w:hAnsi="Times New Roman" w:cs="Times New Roman"/>
          <w:sz w:val="24"/>
          <w:szCs w:val="24"/>
        </w:rPr>
        <w:t>.</w:t>
      </w:r>
      <w:r w:rsidR="00A9739E" w:rsidRPr="00BC1E82">
        <w:rPr>
          <w:rFonts w:ascii="Times New Roman" w:hAnsi="Times New Roman" w:cs="Times New Roman"/>
          <w:sz w:val="24"/>
          <w:szCs w:val="24"/>
        </w:rPr>
        <w:t xml:space="preserve"> площади, что в свою очередь позволило улучшить жилищные условия и семьям жителей района. </w:t>
      </w:r>
    </w:p>
    <w:p w:rsidR="00A9739E" w:rsidRPr="00BC1E82" w:rsidRDefault="00994E5E" w:rsidP="009A5E8A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9A5E8A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E82">
        <w:rPr>
          <w:rFonts w:ascii="Times New Roman" w:hAnsi="Times New Roman" w:cs="Times New Roman"/>
          <w:sz w:val="24"/>
          <w:szCs w:val="24"/>
        </w:rPr>
        <w:t>Построен и введе</w:t>
      </w:r>
      <w:r w:rsidR="00A9739E" w:rsidRPr="00BC1E82">
        <w:rPr>
          <w:rFonts w:ascii="Times New Roman" w:hAnsi="Times New Roman" w:cs="Times New Roman"/>
          <w:sz w:val="24"/>
          <w:szCs w:val="24"/>
        </w:rPr>
        <w:t xml:space="preserve">н в эксплуатацию ФАП в с. </w:t>
      </w:r>
      <w:proofErr w:type="spellStart"/>
      <w:r w:rsidR="00A9739E" w:rsidRPr="00BC1E82">
        <w:rPr>
          <w:rFonts w:ascii="Times New Roman" w:hAnsi="Times New Roman" w:cs="Times New Roman"/>
          <w:sz w:val="24"/>
          <w:szCs w:val="24"/>
        </w:rPr>
        <w:t>Новосклюиха</w:t>
      </w:r>
      <w:proofErr w:type="spellEnd"/>
      <w:r w:rsidR="00A9739E" w:rsidRPr="00BC1E82">
        <w:rPr>
          <w:rFonts w:ascii="Times New Roman" w:hAnsi="Times New Roman" w:cs="Times New Roman"/>
          <w:sz w:val="24"/>
          <w:szCs w:val="24"/>
        </w:rPr>
        <w:t>.</w:t>
      </w:r>
    </w:p>
    <w:p w:rsidR="00A9739E" w:rsidRPr="00BC1E82" w:rsidRDefault="00994E5E" w:rsidP="000342C7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0342C7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="00A9739E" w:rsidRPr="00BC1E82">
        <w:rPr>
          <w:rFonts w:ascii="Times New Roman" w:hAnsi="Times New Roman" w:cs="Times New Roman"/>
          <w:sz w:val="24"/>
          <w:szCs w:val="24"/>
        </w:rPr>
        <w:t>Поставлены на кадастровый учет 38 территориальных зон.</w:t>
      </w:r>
    </w:p>
    <w:p w:rsidR="00791589" w:rsidRPr="00BC1E82" w:rsidRDefault="00994E5E" w:rsidP="000342C7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E82">
        <w:rPr>
          <w:rFonts w:ascii="Times New Roman" w:hAnsi="Times New Roman" w:cs="Times New Roman"/>
          <w:sz w:val="24"/>
          <w:szCs w:val="24"/>
        </w:rPr>
        <w:t xml:space="preserve">   </w:t>
      </w:r>
      <w:r w:rsidR="000342C7" w:rsidRPr="00BC1E82">
        <w:rPr>
          <w:rFonts w:ascii="Times New Roman" w:hAnsi="Times New Roman" w:cs="Times New Roman"/>
          <w:sz w:val="24"/>
          <w:szCs w:val="24"/>
        </w:rPr>
        <w:t xml:space="preserve">       </w:t>
      </w:r>
      <w:r w:rsidR="00791589" w:rsidRPr="00BC1E82">
        <w:rPr>
          <w:rFonts w:ascii="Times New Roman" w:hAnsi="Times New Roman" w:cs="Times New Roman"/>
          <w:sz w:val="24"/>
          <w:szCs w:val="24"/>
        </w:rPr>
        <w:t>Ситуация на ры</w:t>
      </w:r>
      <w:r w:rsidR="009708BD">
        <w:rPr>
          <w:rFonts w:ascii="Times New Roman" w:hAnsi="Times New Roman" w:cs="Times New Roman"/>
          <w:sz w:val="24"/>
          <w:szCs w:val="24"/>
        </w:rPr>
        <w:t>нке труда района по итогам  2021</w:t>
      </w:r>
      <w:r w:rsidR="00791589" w:rsidRPr="00BC1E82">
        <w:rPr>
          <w:rFonts w:ascii="Times New Roman" w:hAnsi="Times New Roman" w:cs="Times New Roman"/>
          <w:sz w:val="24"/>
          <w:szCs w:val="24"/>
        </w:rPr>
        <w:t xml:space="preserve"> года сложилась следующим образом. </w:t>
      </w:r>
    </w:p>
    <w:p w:rsidR="00A9739E" w:rsidRPr="00BC1E82" w:rsidRDefault="000342C7" w:rsidP="000342C7">
      <w:pPr>
        <w:tabs>
          <w:tab w:val="center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По итогам 9 месяцев 2021 года заработная плата крупных и средних организаций района  сложилась в размере 38 736,4</w:t>
      </w:r>
      <w:r w:rsidR="00280AC3"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 руб</w:t>
      </w:r>
      <w:r w:rsidR="00280AC3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. Темп роста заработной платы к аналогичному  периоду  2020 года составил 114,2%. </w:t>
      </w:r>
    </w:p>
    <w:p w:rsidR="00A9739E" w:rsidRPr="00BC1E82" w:rsidRDefault="000342C7" w:rsidP="000342C7">
      <w:pPr>
        <w:tabs>
          <w:tab w:val="center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Индикативный плановый показатель средней заработной платы, установленный в Соглашении с Губернатором Алтайского края на 2021 год, выполнен на 105%.</w:t>
      </w:r>
    </w:p>
    <w:p w:rsidR="00A9739E" w:rsidRPr="00BC1E82" w:rsidRDefault="00A9739E" w:rsidP="0087009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Наибольший темп роста средней заработной платы обеспечен в следующих отраслях:</w:t>
      </w:r>
    </w:p>
    <w:p w:rsidR="00A9739E" w:rsidRPr="00BC1E82" w:rsidRDefault="00280AC3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- растениеводство и животноводство – 127,2% (КФХ «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Агророст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», ООО «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Вишневское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», СПК «имени Кирова»);</w:t>
      </w:r>
    </w:p>
    <w:p w:rsidR="00A9739E" w:rsidRPr="00BC1E82" w:rsidRDefault="00280AC3" w:rsidP="00BE2F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- добыча полезных ископаемых – 121,5 % (АО «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Сибирь-Полиметаллы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A9739E" w:rsidRPr="00BC1E82" w:rsidRDefault="00280AC3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- обрабатывающие производства – 115 % (ИП 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Кошмак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 С.А., ООО «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Мамонтовозернопродукт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» и др.);</w:t>
      </w:r>
    </w:p>
    <w:p w:rsidR="00A9739E" w:rsidRPr="00BC1E82" w:rsidRDefault="00ED6727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- строительство  - 153,2 % (ИП Бурцев В.В. 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с.Потеряевка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, ИП Хлыстов С.Н. с 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Бобково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)</w:t>
      </w:r>
      <w:r w:rsidR="008700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739E" w:rsidRPr="00BC1E82" w:rsidRDefault="00ED6727" w:rsidP="00BE2F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Отрицательная динамика наблюдается в следующих отраслях:</w:t>
      </w:r>
    </w:p>
    <w:p w:rsidR="00A9739E" w:rsidRPr="00BC1E82" w:rsidRDefault="00ED6727" w:rsidP="00BE2F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191F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- складское хозяйство и вспомогательная транспортная деятельность – 94,9% (ООО «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Сиблес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A9739E" w:rsidRPr="00BC1E82" w:rsidRDefault="00ED6727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0191F"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- деятельность в области информационных технологий – 99,7 % (ЗАО «Рубцовск»);</w:t>
      </w:r>
    </w:p>
    <w:p w:rsidR="00A9739E" w:rsidRPr="00BC1E82" w:rsidRDefault="00ED6727" w:rsidP="00BE2F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На уровне </w:t>
      </w:r>
      <w:r w:rsidRPr="00BC1E82">
        <w:rPr>
          <w:rFonts w:ascii="Times New Roman" w:eastAsia="Calibri" w:hAnsi="Times New Roman" w:cs="Times New Roman"/>
          <w:sz w:val="24"/>
          <w:szCs w:val="24"/>
        </w:rPr>
        <w:t>2021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</w:p>
    <w:p w:rsidR="00A9739E" w:rsidRPr="00BC1E82" w:rsidRDefault="00ED6727" w:rsidP="00BE2F5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- транспортировка и хранение (ООО «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Ленас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» п. Зеленая Дубрава; ООО «</w:t>
      </w:r>
      <w:proofErr w:type="spellStart"/>
      <w:r w:rsidR="00A9739E" w:rsidRPr="00BC1E82">
        <w:rPr>
          <w:rFonts w:ascii="Times New Roman" w:eastAsia="Calibri" w:hAnsi="Times New Roman" w:cs="Times New Roman"/>
          <w:sz w:val="24"/>
          <w:szCs w:val="24"/>
        </w:rPr>
        <w:t>Рубцовский</w:t>
      </w:r>
      <w:proofErr w:type="spellEnd"/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 Колос» с. Новониколаевка);</w:t>
      </w:r>
    </w:p>
    <w:p w:rsidR="00A9739E" w:rsidRPr="00BC1E82" w:rsidRDefault="00ED6727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- торговля.</w:t>
      </w:r>
    </w:p>
    <w:p w:rsidR="00A9739E" w:rsidRPr="00BC1E82" w:rsidRDefault="00ED6727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Низкие заработные платы на уровне МРОТ: в организациях почтовой связи, предприятиях общественного питания.</w:t>
      </w:r>
    </w:p>
    <w:p w:rsidR="00A9739E" w:rsidRPr="00BC1E82" w:rsidRDefault="00A9739E" w:rsidP="000342C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Высокий уровень средней заработной платы отмечен в следующих отраслях:</w:t>
      </w:r>
    </w:p>
    <w:p w:rsidR="00A9739E" w:rsidRPr="00BC1E82" w:rsidRDefault="00A9739E" w:rsidP="000342C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- добыча полезных ископаемых – 51,9</w:t>
      </w:r>
      <w:r w:rsidR="00ED6727"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="00ED6727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739E" w:rsidRPr="00BC1E82" w:rsidRDefault="00A9739E" w:rsidP="000342C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- обеспечение электрической энергией, газом – 52,9</w:t>
      </w:r>
      <w:r w:rsidR="00ED6727"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="00ED6727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739E" w:rsidRPr="00BC1E82" w:rsidRDefault="00A9739E" w:rsidP="000342C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- строительство – 46,4</w:t>
      </w:r>
      <w:r w:rsidR="00ED6727"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="00ED6727"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Pr="00BC1E8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739E" w:rsidRPr="00BC1E82" w:rsidRDefault="00ED6727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- деятельность в области юстиции – 56,4</w:t>
      </w:r>
      <w:r w:rsidRPr="00BC1E82">
        <w:rPr>
          <w:rFonts w:ascii="Times New Roman" w:eastAsia="Calibri" w:hAnsi="Times New Roman" w:cs="Times New Roman"/>
          <w:sz w:val="24"/>
          <w:szCs w:val="24"/>
        </w:rPr>
        <w:t>0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Pr="00BC1E82">
        <w:rPr>
          <w:rFonts w:ascii="Times New Roman" w:eastAsia="Calibri" w:hAnsi="Times New Roman" w:cs="Times New Roman"/>
          <w:sz w:val="24"/>
          <w:szCs w:val="24"/>
        </w:rPr>
        <w:t>лей</w:t>
      </w:r>
      <w:r w:rsidR="00A9739E" w:rsidRPr="00BC1E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739E" w:rsidRPr="00BC1E82" w:rsidRDefault="00A9739E" w:rsidP="000342C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E82">
        <w:rPr>
          <w:rFonts w:ascii="Times New Roman" w:eastAsia="Calibri" w:hAnsi="Times New Roman" w:cs="Times New Roman"/>
          <w:sz w:val="24"/>
          <w:szCs w:val="24"/>
        </w:rPr>
        <w:t>Задолженности по заработной плате в 2021 допущено не было.</w:t>
      </w:r>
    </w:p>
    <w:p w:rsidR="00A9739E" w:rsidRPr="008D5D4E" w:rsidRDefault="00A9739E" w:rsidP="000342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Соглашением между Администрацией </w:t>
      </w:r>
      <w:proofErr w:type="spellStart"/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Рубцовского</w:t>
      </w:r>
      <w:proofErr w:type="spellEnd"/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района, районными объединениями работодателей и координационным Советом организаций профсоюзов в Рубцовском муниципальном районе на 2021 – 2023 </w:t>
      </w:r>
      <w:r w:rsidR="00A01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годы</w:t>
      </w: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 территории района применяются методы договорного регулирования трудовых отношений.</w:t>
      </w:r>
    </w:p>
    <w:p w:rsidR="00A9739E" w:rsidRPr="008D5D4E" w:rsidRDefault="00A9739E" w:rsidP="000342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Так, по состоянию на 01.01.2022 </w:t>
      </w:r>
      <w:r w:rsidR="006B7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года </w:t>
      </w: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коллективные договоры заключены в 60 организациях. Охват кол</w:t>
      </w:r>
      <w:r w:rsidR="00932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лективными договорами составил</w:t>
      </w: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98 % от общей численности работников.</w:t>
      </w:r>
    </w:p>
    <w:p w:rsidR="00A9739E" w:rsidRPr="008D5D4E" w:rsidRDefault="00A9739E" w:rsidP="000342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итогам 2021 года ситуация на рынке труда </w:t>
      </w:r>
      <w:proofErr w:type="spellStart"/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Рубцовского</w:t>
      </w:r>
      <w:proofErr w:type="spellEnd"/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по сравнению с 2020 годом стабилизировалась, показатели безработицы снизились более чем в 2 раза.</w:t>
      </w:r>
    </w:p>
    <w:p w:rsidR="00A9739E" w:rsidRDefault="00A9739E" w:rsidP="000342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состоянию на 01.01.2022</w:t>
      </w:r>
      <w:r w:rsidR="006B7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Рубцовском районе численность официально зарегистрированных  в центре занятости населения безработных граждан составила 250 человек, уровень безработицы  – 2,2%.</w:t>
      </w:r>
    </w:p>
    <w:p w:rsidR="00781E1E" w:rsidRPr="00781E1E" w:rsidRDefault="00781E1E" w:rsidP="000342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1E1E">
        <w:rPr>
          <w:rFonts w:ascii="Times New Roman" w:eastAsia="Calibri" w:hAnsi="Times New Roman" w:cs="Times New Roman"/>
          <w:sz w:val="24"/>
          <w:szCs w:val="24"/>
        </w:rPr>
        <w:t xml:space="preserve">За январь-декабрь 2021 года в центре занятости населения было зарегистрировано 1416 вакансий, заявленных работодателями </w:t>
      </w:r>
      <w:proofErr w:type="spellStart"/>
      <w:r w:rsidRPr="00781E1E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781E1E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739E" w:rsidRPr="008D5D4E" w:rsidRDefault="00A0007C" w:rsidP="000342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5D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целом при содействии специалистов центра занятости за 12 месяцев 2021 года трудоустроен 781 человек, это на 45% больше, чем в 2020 году.</w:t>
      </w:r>
    </w:p>
    <w:p w:rsidR="000826F4" w:rsidRPr="00A9739E" w:rsidRDefault="000826F4" w:rsidP="00BE2F51">
      <w:pPr>
        <w:spacing w:after="0" w:line="240" w:lineRule="auto"/>
        <w:ind w:right="-1"/>
        <w:jc w:val="center"/>
        <w:rPr>
          <w:rFonts w:ascii="Arial-BoldMT" w:eastAsia="Times New Roman" w:hAnsi="Arial-BoldMT" w:cs="Times New Roman"/>
          <w:bCs/>
          <w:color w:val="000000"/>
          <w:lang w:eastAsia="ru-RU"/>
        </w:rPr>
      </w:pPr>
    </w:p>
    <w:p w:rsidR="00117BEE" w:rsidRPr="00A6590B" w:rsidRDefault="009F6058" w:rsidP="00BE2F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</w:t>
      </w:r>
      <w:r w:rsidR="00926BF6"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годового</w:t>
      </w:r>
      <w:r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26BF6"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отчета об исполнении</w:t>
      </w:r>
      <w:r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бюджета </w:t>
      </w:r>
      <w:r w:rsidR="00926BF6"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</w:t>
      </w:r>
      <w:r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B6781"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Рубцовский</w:t>
      </w:r>
      <w:proofErr w:type="spellEnd"/>
      <w:r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Алтайского края</w:t>
      </w:r>
      <w:r w:rsidR="00117BEE"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3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2021</w:t>
      </w:r>
      <w:r w:rsidRPr="00A65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977E4C" w:rsidRPr="00A6590B" w:rsidRDefault="00977E4C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2D2" w:rsidRDefault="005A597C" w:rsidP="00BE2F51">
      <w:pPr>
        <w:tabs>
          <w:tab w:val="center" w:pos="709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Решением </w:t>
      </w:r>
      <w:proofErr w:type="spellStart"/>
      <w:r w:rsidR="00357A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Рубцовского</w:t>
      </w:r>
      <w:proofErr w:type="spellEnd"/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районного </w:t>
      </w:r>
      <w:r w:rsidR="00357A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Собрания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депутатов Алта</w:t>
      </w:r>
      <w:r w:rsidR="00357A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йского края от </w:t>
      </w:r>
      <w:r w:rsidR="0028456C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2</w:t>
      </w:r>
      <w:r w:rsidR="00732F5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5.12.2020</w:t>
      </w:r>
      <w:r w:rsidR="0066169A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357A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№ </w:t>
      </w:r>
      <w:r w:rsidR="00732F5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46</w:t>
      </w:r>
      <w:r w:rsidR="00357A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«Об утверждении район</w:t>
      </w:r>
      <w:r w:rsidR="0028456C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ного бюджета на </w:t>
      </w:r>
      <w:r w:rsidR="00732F5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2021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г</w:t>
      </w:r>
      <w:r w:rsidR="0036347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од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»</w:t>
      </w:r>
      <w:r w:rsidR="006B430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(далее – </w:t>
      </w:r>
      <w:r w:rsidR="0072267D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районный </w:t>
      </w:r>
      <w:r w:rsidR="006B430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бюджет) утвержден</w:t>
      </w:r>
      <w:r w:rsidR="005452D2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:</w:t>
      </w:r>
    </w:p>
    <w:p w:rsidR="005452D2" w:rsidRPr="00732F5B" w:rsidRDefault="005A597C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</w:t>
      </w:r>
      <w:r w:rsidR="005452D2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-</w:t>
      </w:r>
      <w:r w:rsidR="00312EB0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общий объем</w:t>
      </w:r>
      <w:r w:rsidR="006B430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доходов </w:t>
      </w:r>
      <w:r w:rsidR="0072267D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районного </w:t>
      </w:r>
      <w:r w:rsidR="006B430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бюджета в </w:t>
      </w:r>
      <w:r w:rsidR="006B430E" w:rsidRPr="000815A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сумме</w:t>
      </w:r>
      <w:r w:rsidR="009F6058" w:rsidRPr="000815A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="00732F5B" w:rsidRPr="00732F5B">
        <w:rPr>
          <w:rFonts w:ascii="Times New Roman" w:eastAsia="Calibri" w:hAnsi="Times New Roman" w:cs="Times New Roman"/>
          <w:sz w:val="24"/>
          <w:szCs w:val="24"/>
        </w:rPr>
        <w:t>564</w:t>
      </w:r>
      <w:r w:rsidR="004D39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F5B" w:rsidRPr="00732F5B">
        <w:rPr>
          <w:rFonts w:ascii="Times New Roman" w:eastAsia="Calibri" w:hAnsi="Times New Roman" w:cs="Times New Roman"/>
          <w:sz w:val="24"/>
          <w:szCs w:val="24"/>
        </w:rPr>
        <w:t xml:space="preserve">708,50 </w:t>
      </w:r>
      <w:r w:rsidR="005452D2" w:rsidRPr="0073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</w:t>
      </w:r>
      <w:r w:rsidR="00441318" w:rsidRPr="0073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</w:t>
      </w:r>
      <w:r w:rsidR="005452D2" w:rsidRPr="0073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452D2" w:rsidRPr="00732F5B" w:rsidRDefault="005A597C" w:rsidP="00BE2F5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5452D2" w:rsidRPr="0073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3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30E" w:rsidRPr="00732F5B">
        <w:rPr>
          <w:rFonts w:ascii="Times New Roman" w:eastAsia="Calibri" w:hAnsi="Times New Roman" w:cs="Times New Roman"/>
          <w:sz w:val="24"/>
          <w:szCs w:val="24"/>
        </w:rPr>
        <w:t xml:space="preserve">общий объем расходов районного бюджета в сумме  </w:t>
      </w:r>
      <w:r w:rsidR="00732F5B" w:rsidRPr="00732F5B">
        <w:rPr>
          <w:rFonts w:ascii="Times New Roman" w:eastAsia="Calibri" w:hAnsi="Times New Roman" w:cs="Times New Roman"/>
          <w:sz w:val="24"/>
          <w:szCs w:val="24"/>
        </w:rPr>
        <w:t>569</w:t>
      </w:r>
      <w:r w:rsidR="004D39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F5B" w:rsidRPr="00732F5B">
        <w:rPr>
          <w:rFonts w:ascii="Times New Roman" w:eastAsia="Calibri" w:hAnsi="Times New Roman" w:cs="Times New Roman"/>
          <w:sz w:val="24"/>
          <w:szCs w:val="24"/>
        </w:rPr>
        <w:t xml:space="preserve">687,50 </w:t>
      </w:r>
      <w:r w:rsidR="006B430E" w:rsidRPr="00732F5B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5452D2" w:rsidRPr="0073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52D2" w:rsidRPr="00A0191F" w:rsidRDefault="005A597C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52D2" w:rsidRPr="00732F5B">
        <w:rPr>
          <w:rFonts w:ascii="Times New Roman" w:hAnsi="Times New Roman" w:cs="Times New Roman"/>
          <w:sz w:val="24"/>
          <w:szCs w:val="24"/>
        </w:rPr>
        <w:t>-</w:t>
      </w:r>
      <w:r w:rsidRPr="00732F5B">
        <w:rPr>
          <w:rFonts w:ascii="Times New Roman" w:hAnsi="Times New Roman" w:cs="Times New Roman"/>
          <w:sz w:val="24"/>
          <w:szCs w:val="24"/>
        </w:rPr>
        <w:t xml:space="preserve"> </w:t>
      </w:r>
      <w:r w:rsidR="005D69E3" w:rsidRPr="00732F5B">
        <w:rPr>
          <w:rFonts w:ascii="Times New Roman" w:eastAsia="Calibri" w:hAnsi="Times New Roman" w:cs="Times New Roman"/>
          <w:sz w:val="24"/>
          <w:szCs w:val="24"/>
        </w:rPr>
        <w:t xml:space="preserve">верхний предел </w:t>
      </w:r>
      <w:r w:rsidR="005D69E3" w:rsidRPr="00732F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внутреннего долга  </w:t>
      </w:r>
      <w:proofErr w:type="spellStart"/>
      <w:r w:rsidR="005D69E3" w:rsidRPr="00732F5B">
        <w:rPr>
          <w:rFonts w:ascii="Times New Roman" w:eastAsia="Calibri" w:hAnsi="Times New Roman" w:cs="Times New Roman"/>
          <w:sz w:val="24"/>
          <w:szCs w:val="24"/>
          <w:lang w:eastAsia="ru-RU"/>
        </w:rPr>
        <w:t>Рубцовского</w:t>
      </w:r>
      <w:proofErr w:type="spellEnd"/>
      <w:r w:rsidR="005D69E3" w:rsidRPr="00732F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66169A" w:rsidRPr="00732F5B">
        <w:rPr>
          <w:rFonts w:ascii="Times New Roman" w:eastAsia="Calibri" w:hAnsi="Times New Roman" w:cs="Times New Roman"/>
          <w:sz w:val="24"/>
          <w:szCs w:val="24"/>
          <w:lang w:eastAsia="ru-RU"/>
        </w:rPr>
        <w:t>а по состоянию на 1 января  202</w:t>
      </w:r>
      <w:r w:rsidR="00732F5B" w:rsidRPr="00732F5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D69E3" w:rsidRPr="00732F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5D69E3" w:rsidRPr="00732F5B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732F5B" w:rsidRPr="00732F5B">
        <w:rPr>
          <w:rFonts w:ascii="Times New Roman" w:eastAsia="Calibri" w:hAnsi="Times New Roman" w:cs="Times New Roman"/>
          <w:sz w:val="24"/>
          <w:szCs w:val="24"/>
        </w:rPr>
        <w:t>0,00</w:t>
      </w:r>
      <w:r w:rsidR="005D69E3" w:rsidRPr="00732F5B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верхний предел долга  </w:t>
      </w:r>
      <w:r w:rsidR="005D69E3" w:rsidRPr="00732F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муниципальным гарантиям </w:t>
      </w:r>
      <w:proofErr w:type="spellStart"/>
      <w:r w:rsidR="005D69E3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Рубцовского</w:t>
      </w:r>
      <w:proofErr w:type="spellEnd"/>
      <w:r w:rsidR="005D69E3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</w:t>
      </w:r>
      <w:r w:rsidR="005D69E3" w:rsidRPr="00A0191F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732F5B" w:rsidRPr="00A0191F">
        <w:rPr>
          <w:rFonts w:ascii="Times New Roman" w:eastAsia="Calibri" w:hAnsi="Times New Roman" w:cs="Times New Roman"/>
          <w:sz w:val="24"/>
          <w:szCs w:val="24"/>
        </w:rPr>
        <w:t>0,00</w:t>
      </w:r>
      <w:r w:rsidR="005D69E3" w:rsidRPr="00A0191F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5D69E3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9F6058"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430E" w:rsidRPr="00A0191F" w:rsidRDefault="005A597C" w:rsidP="00BE2F51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452D2"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30E" w:rsidRPr="00A0191F">
        <w:rPr>
          <w:rFonts w:ascii="Times New Roman" w:eastAsia="Calibri" w:hAnsi="Times New Roman" w:cs="Times New Roman"/>
          <w:sz w:val="24"/>
          <w:szCs w:val="24"/>
        </w:rPr>
        <w:t xml:space="preserve">дефицит районного бюджета в сумме  </w:t>
      </w:r>
      <w:r w:rsidR="00732F5B" w:rsidRPr="00A0191F">
        <w:rPr>
          <w:rFonts w:ascii="Times New Roman" w:eastAsia="Calibri" w:hAnsi="Times New Roman" w:cs="Times New Roman"/>
          <w:sz w:val="24"/>
          <w:szCs w:val="24"/>
        </w:rPr>
        <w:t>4</w:t>
      </w:r>
      <w:r w:rsidR="004D39E6" w:rsidRPr="00A019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F5B" w:rsidRPr="00A0191F">
        <w:rPr>
          <w:rFonts w:ascii="Times New Roman" w:eastAsia="Calibri" w:hAnsi="Times New Roman" w:cs="Times New Roman"/>
          <w:sz w:val="24"/>
          <w:szCs w:val="24"/>
        </w:rPr>
        <w:t xml:space="preserve">979,00 </w:t>
      </w:r>
      <w:r w:rsidR="006B430E" w:rsidRPr="00A0191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6B430E"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30E" w:rsidRPr="00A0191F" w:rsidRDefault="005A597C" w:rsidP="00BE2F51">
      <w:pPr>
        <w:tabs>
          <w:tab w:val="left" w:pos="709"/>
          <w:tab w:val="left" w:pos="910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          </w:t>
      </w:r>
      <w:r w:rsidR="00732F5B" w:rsidRPr="00A0191F">
        <w:rPr>
          <w:rFonts w:ascii="TimesNewRomanPSMT" w:eastAsia="Times New Roman" w:hAnsi="TimesNewRomanPSMT" w:cs="Times New Roman"/>
          <w:sz w:val="24"/>
          <w:lang w:eastAsia="ru-RU"/>
        </w:rPr>
        <w:t>В 2021</w:t>
      </w:r>
      <w:r w:rsidR="006B430E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году решениями </w:t>
      </w:r>
      <w:proofErr w:type="spellStart"/>
      <w:r w:rsidR="006B430E" w:rsidRPr="00A0191F">
        <w:rPr>
          <w:rFonts w:ascii="TimesNewRomanPSMT" w:eastAsia="Times New Roman" w:hAnsi="TimesNewRomanPSMT" w:cs="Times New Roman"/>
          <w:sz w:val="24"/>
          <w:lang w:eastAsia="ru-RU"/>
        </w:rPr>
        <w:t>Рубцовского</w:t>
      </w:r>
      <w:proofErr w:type="spellEnd"/>
      <w:r w:rsidR="006B430E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районного Собрания депутатов Алтайского края от 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>2</w:t>
      </w:r>
      <w:r w:rsidR="00732F5B" w:rsidRPr="00A0191F">
        <w:rPr>
          <w:rFonts w:ascii="TimesNewRomanPSMT" w:eastAsia="Times New Roman" w:hAnsi="TimesNewRomanPSMT" w:cs="Times New Roman"/>
          <w:sz w:val="24"/>
          <w:lang w:eastAsia="ru-RU"/>
        </w:rPr>
        <w:t>6.03.2021 № 07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>, от 2</w:t>
      </w:r>
      <w:r w:rsidR="00732F5B" w:rsidRPr="00A0191F">
        <w:rPr>
          <w:rFonts w:ascii="TimesNewRomanPSMT" w:eastAsia="Times New Roman" w:hAnsi="TimesNewRomanPSMT" w:cs="Times New Roman"/>
          <w:sz w:val="24"/>
          <w:lang w:eastAsia="ru-RU"/>
        </w:rPr>
        <w:t>5.06.2021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№ 1</w:t>
      </w:r>
      <w:r w:rsidR="00732F5B" w:rsidRPr="00A0191F">
        <w:rPr>
          <w:rFonts w:ascii="TimesNewRomanPSMT" w:eastAsia="Times New Roman" w:hAnsi="TimesNewRomanPSMT" w:cs="Times New Roman"/>
          <w:sz w:val="24"/>
          <w:lang w:eastAsia="ru-RU"/>
        </w:rPr>
        <w:t>7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>, от 2</w:t>
      </w:r>
      <w:r w:rsidR="004D39E6" w:rsidRPr="00A0191F">
        <w:rPr>
          <w:rFonts w:ascii="TimesNewRomanPSMT" w:eastAsia="Times New Roman" w:hAnsi="TimesNewRomanPSMT" w:cs="Times New Roman"/>
          <w:sz w:val="24"/>
          <w:lang w:eastAsia="ru-RU"/>
        </w:rPr>
        <w:t>4.09.2021 № 27</w:t>
      </w:r>
      <w:r w:rsidR="0066169A" w:rsidRPr="00A0191F">
        <w:rPr>
          <w:rFonts w:ascii="TimesNewRomanPSMT" w:eastAsia="Times New Roman" w:hAnsi="TimesNewRomanPSMT" w:cs="Times New Roman"/>
          <w:sz w:val="24"/>
          <w:lang w:eastAsia="ru-RU"/>
        </w:rPr>
        <w:t>, от 2</w:t>
      </w:r>
      <w:r w:rsidR="004D39E6" w:rsidRPr="00A0191F">
        <w:rPr>
          <w:rFonts w:ascii="TimesNewRomanPSMT" w:eastAsia="Times New Roman" w:hAnsi="TimesNewRomanPSMT" w:cs="Times New Roman"/>
          <w:sz w:val="24"/>
          <w:lang w:eastAsia="ru-RU"/>
        </w:rPr>
        <w:t>4.12.2021 № 42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были внесены изменения в </w:t>
      </w:r>
      <w:r w:rsidR="0072267D" w:rsidRPr="00A0191F">
        <w:rPr>
          <w:rFonts w:ascii="TimesNewRomanPSMT" w:eastAsia="Times New Roman" w:hAnsi="TimesNewRomanPSMT" w:cs="Times New Roman"/>
          <w:sz w:val="24"/>
          <w:lang w:eastAsia="ru-RU"/>
        </w:rPr>
        <w:t>районный бюджет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. </w:t>
      </w:r>
    </w:p>
    <w:p w:rsidR="00C37DFC" w:rsidRPr="00A0191F" w:rsidRDefault="005A597C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          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>В результате вышеперечисленных изменений показатели</w:t>
      </w:r>
      <w:r w:rsidR="004E19CB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районного</w:t>
      </w:r>
      <w:r w:rsidR="00732F5B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бюджета на 2021</w:t>
      </w:r>
      <w:r w:rsidR="00276D90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год составили</w:t>
      </w:r>
      <w:r w:rsidR="00C37DFC" w:rsidRPr="00A0191F">
        <w:rPr>
          <w:rFonts w:ascii="TimesNewRomanPSMT" w:eastAsia="Times New Roman" w:hAnsi="TimesNewRomanPSMT" w:cs="Times New Roman"/>
          <w:sz w:val="24"/>
          <w:lang w:eastAsia="ru-RU"/>
        </w:rPr>
        <w:t>:</w:t>
      </w:r>
    </w:p>
    <w:p w:rsidR="00C37DFC" w:rsidRPr="00A0191F" w:rsidRDefault="00276D90" w:rsidP="00BE2F51">
      <w:pPr>
        <w:tabs>
          <w:tab w:val="left" w:pos="709"/>
          <w:tab w:val="left" w:pos="91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   </w:t>
      </w:r>
      <w:r w:rsidR="00C37DFC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      </w:t>
      </w:r>
      <w:r w:rsidR="008809F1" w:rsidRPr="00A0191F">
        <w:rPr>
          <w:rFonts w:ascii="TimesNewRomanPSMT" w:eastAsia="Times New Roman" w:hAnsi="TimesNewRomanPSMT" w:cs="Times New Roman"/>
          <w:sz w:val="24"/>
          <w:lang w:eastAsia="ru-RU"/>
        </w:rPr>
        <w:t xml:space="preserve">- </w:t>
      </w:r>
      <w:r w:rsidR="00C37DFC" w:rsidRPr="00A0191F">
        <w:rPr>
          <w:rFonts w:ascii="Times New Roman" w:eastAsia="Calibri" w:hAnsi="Times New Roman" w:cs="Times New Roman"/>
          <w:sz w:val="24"/>
          <w:szCs w:val="24"/>
        </w:rPr>
        <w:t xml:space="preserve">общий объем доходов районного бюджета в сумме  </w:t>
      </w:r>
      <w:r w:rsidR="005B5C81" w:rsidRPr="00A0191F">
        <w:rPr>
          <w:rFonts w:ascii="Times New Roman" w:eastAsia="Calibri" w:hAnsi="Times New Roman" w:cs="Times New Roman"/>
          <w:sz w:val="24"/>
          <w:szCs w:val="24"/>
        </w:rPr>
        <w:t xml:space="preserve">592 793,27 </w:t>
      </w:r>
      <w:r w:rsidR="00C37DFC" w:rsidRPr="00A0191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C37DFC" w:rsidRPr="00A019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7DFC" w:rsidRPr="00A0191F" w:rsidRDefault="00276D90" w:rsidP="00BE2F51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37DFC"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809F1"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7DFC" w:rsidRPr="00A0191F">
        <w:rPr>
          <w:rFonts w:ascii="Times New Roman" w:eastAsia="Calibri" w:hAnsi="Times New Roman" w:cs="Times New Roman"/>
          <w:sz w:val="24"/>
          <w:szCs w:val="24"/>
        </w:rPr>
        <w:t xml:space="preserve">общий объем расходов районного бюджета в сумме </w:t>
      </w:r>
      <w:r w:rsidR="005B5C81" w:rsidRPr="00A0191F">
        <w:rPr>
          <w:rFonts w:ascii="Times New Roman" w:eastAsia="Calibri" w:hAnsi="Times New Roman" w:cs="Times New Roman"/>
          <w:sz w:val="24"/>
          <w:szCs w:val="24"/>
        </w:rPr>
        <w:t xml:space="preserve">604 004,97 </w:t>
      </w:r>
      <w:r w:rsidR="00C37DFC" w:rsidRPr="00A0191F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C37DFC" w:rsidRPr="00A0191F" w:rsidRDefault="005A597C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09F1" w:rsidRPr="00A0191F">
        <w:rPr>
          <w:rFonts w:ascii="Times New Roman" w:hAnsi="Times New Roman" w:cs="Times New Roman"/>
          <w:sz w:val="24"/>
          <w:szCs w:val="24"/>
        </w:rPr>
        <w:t xml:space="preserve">- </w:t>
      </w:r>
      <w:r w:rsidR="00C37DFC" w:rsidRPr="00A0191F">
        <w:rPr>
          <w:rFonts w:ascii="Times New Roman" w:eastAsia="Calibri" w:hAnsi="Times New Roman" w:cs="Times New Roman"/>
          <w:sz w:val="24"/>
          <w:szCs w:val="24"/>
        </w:rPr>
        <w:t xml:space="preserve">дефицит районного бюджета в сумме  </w:t>
      </w:r>
      <w:r w:rsidR="005B5C81" w:rsidRPr="00A0191F">
        <w:rPr>
          <w:rFonts w:ascii="Times New Roman" w:eastAsia="Calibri" w:hAnsi="Times New Roman" w:cs="Times New Roman"/>
          <w:sz w:val="24"/>
          <w:szCs w:val="24"/>
        </w:rPr>
        <w:t xml:space="preserve">11 211,70 </w:t>
      </w:r>
      <w:r w:rsidR="00C37DFC" w:rsidRPr="00A0191F">
        <w:rPr>
          <w:rFonts w:ascii="Times New Roman" w:eastAsia="Calibri" w:hAnsi="Times New Roman" w:cs="Times New Roman"/>
          <w:sz w:val="24"/>
          <w:szCs w:val="24"/>
        </w:rPr>
        <w:t>тыс.</w:t>
      </w:r>
      <w:r w:rsidR="005B5C81" w:rsidRPr="00A019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7DFC" w:rsidRPr="00A0191F">
        <w:rPr>
          <w:rFonts w:ascii="Times New Roman" w:eastAsia="Calibri" w:hAnsi="Times New Roman" w:cs="Times New Roman"/>
          <w:sz w:val="24"/>
          <w:szCs w:val="24"/>
        </w:rPr>
        <w:t>рублей</w:t>
      </w:r>
      <w:r w:rsidR="00C37DFC" w:rsidRPr="00A0191F">
        <w:rPr>
          <w:rFonts w:ascii="Times New Roman" w:hAnsi="Times New Roman" w:cs="Times New Roman"/>
          <w:sz w:val="24"/>
          <w:szCs w:val="24"/>
        </w:rPr>
        <w:t xml:space="preserve">, что соответствует требованиям статьи 92.1 </w:t>
      </w:r>
      <w:r w:rsidR="00C37DFC"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 РФ</w:t>
      </w:r>
      <w:r w:rsidR="004C267F" w:rsidRPr="00A019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67F" w:rsidRPr="00A0191F" w:rsidRDefault="007A11B4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91F">
        <w:t xml:space="preserve"> </w:t>
      </w:r>
      <w:r w:rsidR="00970B29" w:rsidRPr="00A019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09F1" w:rsidRPr="00A0191F">
        <w:rPr>
          <w:rFonts w:ascii="Times New Roman" w:hAnsi="Times New Roman" w:cs="Times New Roman"/>
          <w:sz w:val="24"/>
          <w:szCs w:val="24"/>
        </w:rPr>
        <w:t xml:space="preserve">- </w:t>
      </w:r>
      <w:r w:rsidRPr="00A0191F">
        <w:rPr>
          <w:rFonts w:ascii="Times New Roman" w:eastAsia="Calibri" w:hAnsi="Times New Roman" w:cs="Times New Roman"/>
          <w:sz w:val="24"/>
          <w:szCs w:val="24"/>
        </w:rPr>
        <w:t xml:space="preserve">верхний предел  муниципального внутреннего долга </w:t>
      </w:r>
      <w:proofErr w:type="spellStart"/>
      <w:r w:rsidRPr="00A0191F">
        <w:rPr>
          <w:rFonts w:ascii="Times New Roman" w:eastAsia="Calibri" w:hAnsi="Times New Roman" w:cs="Times New Roman"/>
          <w:sz w:val="24"/>
          <w:szCs w:val="24"/>
        </w:rPr>
        <w:t>Рубцовского</w:t>
      </w:r>
      <w:proofErr w:type="spellEnd"/>
      <w:r w:rsidRPr="00A0191F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по состоянию на 1 января  202</w:t>
      </w:r>
      <w:r w:rsidR="00732F5B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A0191F">
        <w:rPr>
          <w:rFonts w:ascii="Times New Roman" w:eastAsia="Calibri" w:hAnsi="Times New Roman" w:cs="Times New Roman"/>
          <w:sz w:val="24"/>
          <w:szCs w:val="24"/>
        </w:rPr>
        <w:t xml:space="preserve">в сумме 0,00 тыс. рублей, в том числе верхний предел долга  </w:t>
      </w:r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муниципальным гарантиям </w:t>
      </w:r>
      <w:proofErr w:type="spellStart"/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Рубцовского</w:t>
      </w:r>
      <w:proofErr w:type="spellEnd"/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</w:t>
      </w:r>
      <w:r w:rsidRPr="00A0191F">
        <w:rPr>
          <w:rFonts w:ascii="Times New Roman" w:eastAsia="Calibri" w:hAnsi="Times New Roman" w:cs="Times New Roman"/>
          <w:sz w:val="24"/>
          <w:szCs w:val="24"/>
        </w:rPr>
        <w:t>в сумме 0,00 тыс. рублей</w:t>
      </w:r>
      <w:r w:rsidR="004C267F" w:rsidRPr="00A019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1F95" w:rsidRPr="00A0191F" w:rsidRDefault="005A597C" w:rsidP="00BE2F51">
      <w:pPr>
        <w:tabs>
          <w:tab w:val="left" w:pos="1005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24495C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Фактические показатели исполнения </w:t>
      </w:r>
      <w:r w:rsidR="004E19CB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районного </w:t>
      </w:r>
      <w:r w:rsidR="00732F5B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бюджета за 2021</w:t>
      </w:r>
      <w:r w:rsidR="0024495C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год, согласно данным отчетности, </w:t>
      </w:r>
      <w:r w:rsidR="00085077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составил</w:t>
      </w:r>
      <w:r w:rsidR="005B1F95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и:</w:t>
      </w:r>
    </w:p>
    <w:p w:rsidR="0024495C" w:rsidRPr="00A0191F" w:rsidRDefault="005A597C" w:rsidP="00BE2F51">
      <w:pPr>
        <w:tabs>
          <w:tab w:val="left" w:pos="851"/>
          <w:tab w:val="left" w:pos="100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8809F1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общий объ</w:t>
      </w:r>
      <w:r w:rsidR="00085077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ем </w:t>
      </w:r>
      <w:r w:rsidR="009B329B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>доходов</w:t>
      </w:r>
      <w:r w:rsidR="00085077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E19CB" w:rsidRPr="00A01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сумме </w:t>
      </w:r>
      <w:r w:rsidR="00A453C4" w:rsidRPr="00A0191F">
        <w:rPr>
          <w:rFonts w:ascii="Times New Roman" w:hAnsi="Times New Roman" w:cs="Times New Roman"/>
          <w:sz w:val="24"/>
          <w:szCs w:val="24"/>
        </w:rPr>
        <w:t>591 394,45</w:t>
      </w:r>
      <w:r w:rsidR="00D41C5D" w:rsidRPr="00A0191F">
        <w:rPr>
          <w:rFonts w:ascii="Times New Roman" w:hAnsi="Times New Roman" w:cs="Times New Roman"/>
          <w:sz w:val="24"/>
          <w:szCs w:val="24"/>
        </w:rPr>
        <w:t xml:space="preserve"> </w:t>
      </w:r>
      <w:r w:rsidR="00085077" w:rsidRPr="00A0191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24495C" w:rsidRPr="00A0191F">
        <w:rPr>
          <w:rFonts w:ascii="Times New Roman" w:hAnsi="Times New Roman" w:cs="Times New Roman"/>
          <w:sz w:val="24"/>
          <w:szCs w:val="24"/>
        </w:rPr>
        <w:t>;</w:t>
      </w:r>
    </w:p>
    <w:p w:rsidR="004C267F" w:rsidRPr="00A0191F" w:rsidRDefault="005A597C" w:rsidP="00BE2F51">
      <w:pPr>
        <w:tabs>
          <w:tab w:val="left" w:pos="100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91F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8809F1" w:rsidRPr="00A0191F">
        <w:rPr>
          <w:rFonts w:ascii="Times New Roman" w:hAnsi="Times New Roman" w:cs="Times New Roman"/>
          <w:sz w:val="24"/>
          <w:szCs w:val="24"/>
        </w:rPr>
        <w:t xml:space="preserve">- </w:t>
      </w:r>
      <w:r w:rsidR="0024495C" w:rsidRPr="00A0191F">
        <w:rPr>
          <w:rFonts w:ascii="Times New Roman" w:hAnsi="Times New Roman" w:cs="Times New Roman"/>
          <w:sz w:val="24"/>
          <w:szCs w:val="24"/>
        </w:rPr>
        <w:t>о</w:t>
      </w:r>
      <w:r w:rsidRPr="00A0191F">
        <w:rPr>
          <w:rFonts w:ascii="Times New Roman" w:hAnsi="Times New Roman" w:cs="Times New Roman"/>
          <w:sz w:val="24"/>
          <w:szCs w:val="24"/>
        </w:rPr>
        <w:t>бщий объ</w:t>
      </w:r>
      <w:r w:rsidR="0024495C" w:rsidRPr="00A0191F">
        <w:rPr>
          <w:rFonts w:ascii="Times New Roman" w:hAnsi="Times New Roman" w:cs="Times New Roman"/>
          <w:sz w:val="24"/>
          <w:szCs w:val="24"/>
        </w:rPr>
        <w:t xml:space="preserve">ем  расходов </w:t>
      </w:r>
      <w:r w:rsidR="0024495C" w:rsidRPr="00A0191F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A453C4" w:rsidRPr="00A0191F">
        <w:rPr>
          <w:rFonts w:ascii="Times New Roman" w:hAnsi="Times New Roman" w:cs="Times New Roman"/>
          <w:sz w:val="24"/>
          <w:szCs w:val="24"/>
        </w:rPr>
        <w:t xml:space="preserve">589 397,25 </w:t>
      </w:r>
      <w:r w:rsidR="0024495C" w:rsidRPr="00A0191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24495C" w:rsidRPr="00A0191F">
        <w:rPr>
          <w:rFonts w:ascii="Times New Roman" w:hAnsi="Times New Roman" w:cs="Times New Roman"/>
          <w:sz w:val="24"/>
          <w:szCs w:val="24"/>
        </w:rPr>
        <w:t>;</w:t>
      </w:r>
    </w:p>
    <w:p w:rsidR="0024495C" w:rsidRPr="00A0191F" w:rsidRDefault="005A597C" w:rsidP="00BE2F51">
      <w:pPr>
        <w:tabs>
          <w:tab w:val="left" w:pos="709"/>
          <w:tab w:val="left" w:pos="1005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91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1F95" w:rsidRPr="00A0191F">
        <w:rPr>
          <w:rFonts w:ascii="Times New Roman" w:eastAsia="Calibri" w:hAnsi="Times New Roman" w:cs="Times New Roman"/>
          <w:sz w:val="24"/>
          <w:szCs w:val="24"/>
        </w:rPr>
        <w:t xml:space="preserve">по исполнению </w:t>
      </w:r>
      <w:r w:rsidR="004E19CB" w:rsidRPr="00A0191F">
        <w:rPr>
          <w:rFonts w:ascii="Times New Roman" w:eastAsia="Calibri" w:hAnsi="Times New Roman" w:cs="Times New Roman"/>
          <w:sz w:val="24"/>
          <w:szCs w:val="24"/>
        </w:rPr>
        <w:t xml:space="preserve">районного </w:t>
      </w:r>
      <w:r w:rsidR="005B1F95" w:rsidRPr="00A0191F">
        <w:rPr>
          <w:rFonts w:ascii="Times New Roman" w:eastAsia="Calibri" w:hAnsi="Times New Roman" w:cs="Times New Roman"/>
          <w:sz w:val="24"/>
          <w:szCs w:val="24"/>
        </w:rPr>
        <w:t xml:space="preserve">бюджета сложился </w:t>
      </w:r>
      <w:proofErr w:type="spellStart"/>
      <w:r w:rsidR="005B1F95" w:rsidRPr="00A0191F">
        <w:rPr>
          <w:rFonts w:ascii="Times New Roman" w:eastAsia="Calibri" w:hAnsi="Times New Roman" w:cs="Times New Roman"/>
          <w:sz w:val="24"/>
          <w:szCs w:val="24"/>
        </w:rPr>
        <w:t>профицит</w:t>
      </w:r>
      <w:proofErr w:type="spellEnd"/>
      <w:r w:rsidR="0024495C" w:rsidRPr="00A0191F">
        <w:rPr>
          <w:rFonts w:ascii="Times New Roman" w:eastAsia="Calibri" w:hAnsi="Times New Roman" w:cs="Times New Roman"/>
          <w:sz w:val="24"/>
          <w:szCs w:val="24"/>
        </w:rPr>
        <w:t xml:space="preserve"> в сумме  </w:t>
      </w:r>
      <w:r w:rsidR="00A453C4" w:rsidRPr="00A0191F">
        <w:rPr>
          <w:rFonts w:ascii="Times New Roman" w:hAnsi="Times New Roman" w:cs="Times New Roman"/>
          <w:sz w:val="24"/>
          <w:szCs w:val="24"/>
        </w:rPr>
        <w:t>1 997,20</w:t>
      </w:r>
      <w:r w:rsidR="00D41C5D" w:rsidRPr="00A0191F">
        <w:rPr>
          <w:rFonts w:ascii="Times New Roman" w:hAnsi="Times New Roman" w:cs="Times New Roman"/>
          <w:sz w:val="24"/>
          <w:szCs w:val="24"/>
        </w:rPr>
        <w:t xml:space="preserve"> </w:t>
      </w:r>
      <w:r w:rsidR="0024495C" w:rsidRPr="00A0191F">
        <w:rPr>
          <w:rFonts w:ascii="Times New Roman" w:eastAsia="Calibri" w:hAnsi="Times New Roman" w:cs="Times New Roman"/>
          <w:sz w:val="24"/>
          <w:szCs w:val="24"/>
        </w:rPr>
        <w:t>тыс.</w:t>
      </w:r>
      <w:r w:rsidR="00D4033E" w:rsidRPr="00A019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95C" w:rsidRPr="00A0191F">
        <w:rPr>
          <w:rFonts w:ascii="Times New Roman" w:eastAsia="Calibri" w:hAnsi="Times New Roman" w:cs="Times New Roman"/>
          <w:sz w:val="24"/>
          <w:szCs w:val="24"/>
        </w:rPr>
        <w:t>рублей</w:t>
      </w:r>
      <w:r w:rsidR="005B1F95" w:rsidRPr="00A019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B1F95" w:rsidRPr="00A0191F" w:rsidRDefault="005A597C" w:rsidP="00BE2F51">
      <w:pPr>
        <w:tabs>
          <w:tab w:val="left" w:pos="709"/>
          <w:tab w:val="left" w:pos="1005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91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1F95" w:rsidRPr="00A0191F">
        <w:rPr>
          <w:rFonts w:ascii="Times New Roman" w:eastAsia="Calibri" w:hAnsi="Times New Roman" w:cs="Times New Roman"/>
          <w:sz w:val="24"/>
          <w:szCs w:val="24"/>
        </w:rPr>
        <w:t xml:space="preserve">Изменения основных параметров </w:t>
      </w:r>
      <w:r w:rsidR="004E19CB" w:rsidRPr="00A0191F">
        <w:rPr>
          <w:rFonts w:ascii="Times New Roman" w:eastAsia="Calibri" w:hAnsi="Times New Roman" w:cs="Times New Roman"/>
          <w:sz w:val="24"/>
          <w:szCs w:val="24"/>
        </w:rPr>
        <w:t xml:space="preserve">районного </w:t>
      </w:r>
      <w:r w:rsidR="00732F5B" w:rsidRPr="00A0191F">
        <w:rPr>
          <w:rFonts w:ascii="Times New Roman" w:eastAsia="Calibri" w:hAnsi="Times New Roman" w:cs="Times New Roman"/>
          <w:sz w:val="24"/>
          <w:szCs w:val="24"/>
        </w:rPr>
        <w:t>бюджета за 2021</w:t>
      </w:r>
      <w:r w:rsidR="005B1F95" w:rsidRPr="00A0191F">
        <w:rPr>
          <w:rFonts w:ascii="Times New Roman" w:eastAsia="Calibri" w:hAnsi="Times New Roman" w:cs="Times New Roman"/>
          <w:sz w:val="24"/>
          <w:szCs w:val="24"/>
        </w:rPr>
        <w:t xml:space="preserve"> год представлены в таблице:</w:t>
      </w:r>
    </w:p>
    <w:p w:rsidR="00272652" w:rsidRPr="00A0191F" w:rsidRDefault="00272652" w:rsidP="00BE2F51">
      <w:pPr>
        <w:tabs>
          <w:tab w:val="left" w:pos="1005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0"/>
          <w:lang w:eastAsia="ru-RU"/>
        </w:rPr>
      </w:pPr>
    </w:p>
    <w:p w:rsidR="005452D2" w:rsidRPr="004C267F" w:rsidRDefault="005452D2" w:rsidP="00BE2F51">
      <w:pPr>
        <w:tabs>
          <w:tab w:val="left" w:pos="1005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34C">
        <w:rPr>
          <w:rFonts w:ascii="TimesNewRomanPSMT" w:eastAsia="Times New Roman" w:hAnsi="TimesNewRomanPSMT" w:cs="Times New Roman"/>
          <w:sz w:val="20"/>
          <w:lang w:eastAsia="ru-RU"/>
        </w:rPr>
        <w:t>Т</w:t>
      </w:r>
      <w:r>
        <w:rPr>
          <w:rFonts w:ascii="TimesNewRomanPSMT" w:eastAsia="Times New Roman" w:hAnsi="TimesNewRomanPSMT" w:cs="Times New Roman"/>
          <w:sz w:val="20"/>
          <w:lang w:eastAsia="ru-RU"/>
        </w:rPr>
        <w:t xml:space="preserve">аблица </w:t>
      </w:r>
      <w:r w:rsidR="008809F1">
        <w:rPr>
          <w:rFonts w:ascii="TimesNewRomanPSMT" w:eastAsia="Times New Roman" w:hAnsi="TimesNewRomanPSMT" w:cs="Times New Roman"/>
          <w:sz w:val="20"/>
          <w:lang w:eastAsia="ru-RU"/>
        </w:rPr>
        <w:t xml:space="preserve">№ </w:t>
      </w:r>
      <w:r>
        <w:rPr>
          <w:rFonts w:ascii="TimesNewRomanPSMT" w:eastAsia="Times New Roman" w:hAnsi="TimesNewRomanPSMT" w:cs="Times New Roman"/>
          <w:sz w:val="20"/>
          <w:lang w:eastAsia="ru-RU"/>
        </w:rPr>
        <w:t>1</w:t>
      </w:r>
      <w:r w:rsidRPr="0050634C">
        <w:rPr>
          <w:rFonts w:ascii="TimesNewRomanPSMT" w:eastAsia="Times New Roman" w:hAnsi="TimesNewRomanPSMT" w:cs="Times New Roman"/>
          <w:sz w:val="20"/>
          <w:lang w:eastAsia="ru-RU"/>
        </w:rPr>
        <w:t xml:space="preserve">                                                                                                    </w:t>
      </w:r>
      <w:r w:rsidR="00947982">
        <w:rPr>
          <w:rFonts w:ascii="TimesNewRomanPSMT" w:eastAsia="Times New Roman" w:hAnsi="TimesNewRomanPSMT" w:cs="Times New Roman"/>
          <w:sz w:val="20"/>
          <w:lang w:eastAsia="ru-RU"/>
        </w:rPr>
        <w:t xml:space="preserve">                           </w:t>
      </w:r>
      <w:r w:rsidRPr="0050634C">
        <w:rPr>
          <w:rFonts w:ascii="TimesNewRomanPSMT" w:eastAsia="Times New Roman" w:hAnsi="TimesNewRomanPSMT" w:cs="Times New Roman"/>
          <w:sz w:val="20"/>
          <w:lang w:eastAsia="ru-RU"/>
        </w:rPr>
        <w:t xml:space="preserve">                тыс. руб</w:t>
      </w:r>
      <w:r w:rsidR="00947982">
        <w:rPr>
          <w:rFonts w:ascii="TimesNewRomanPSMT" w:eastAsia="Times New Roman" w:hAnsi="TimesNewRomanPSMT" w:cs="Times New Roman"/>
          <w:sz w:val="20"/>
          <w:lang w:eastAsia="ru-RU"/>
        </w:rPr>
        <w:t>лей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134"/>
        <w:gridCol w:w="1134"/>
        <w:gridCol w:w="992"/>
        <w:gridCol w:w="992"/>
        <w:gridCol w:w="993"/>
        <w:gridCol w:w="1417"/>
        <w:gridCol w:w="1418"/>
      </w:tblGrid>
      <w:tr w:rsidR="00DC4840" w:rsidTr="00272652">
        <w:trPr>
          <w:trHeight w:val="973"/>
        </w:trPr>
        <w:tc>
          <w:tcPr>
            <w:tcW w:w="1418" w:type="dxa"/>
          </w:tcPr>
          <w:p w:rsidR="00DC4840" w:rsidRPr="003D5066" w:rsidRDefault="00DC4840" w:rsidP="00410BFF">
            <w:pPr>
              <w:pStyle w:val="TableParagraph"/>
              <w:spacing w:before="1"/>
              <w:ind w:right="-1"/>
              <w:jc w:val="center"/>
              <w:rPr>
                <w:lang w:val="ru-RU"/>
              </w:rPr>
            </w:pPr>
          </w:p>
          <w:p w:rsidR="00DC4840" w:rsidRDefault="00DC4840" w:rsidP="00410BFF">
            <w:pPr>
              <w:pStyle w:val="TableParagraph"/>
              <w:ind w:right="-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Основные</w:t>
            </w:r>
          </w:p>
          <w:p w:rsidR="00DC4840" w:rsidRPr="00DC4840" w:rsidRDefault="00DC4840" w:rsidP="00410BFF">
            <w:pPr>
              <w:pStyle w:val="TableParagraph"/>
              <w:ind w:right="-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показатели</w:t>
            </w:r>
          </w:p>
          <w:p w:rsidR="00DC4840" w:rsidRDefault="00DC4840" w:rsidP="00410BFF">
            <w:pPr>
              <w:pStyle w:val="TableParagraph"/>
              <w:ind w:right="-1"/>
              <w:jc w:val="center"/>
              <w:rPr>
                <w:b/>
                <w:sz w:val="18"/>
                <w:lang w:val="ru-RU"/>
              </w:rPr>
            </w:pPr>
          </w:p>
          <w:p w:rsidR="00DC4840" w:rsidRPr="005B1F95" w:rsidRDefault="00DC4840" w:rsidP="00410BFF">
            <w:pPr>
              <w:pStyle w:val="TableParagraph"/>
              <w:ind w:right="-1"/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4840" w:rsidRDefault="00DC4840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 w:rsidRPr="005077B1">
              <w:rPr>
                <w:b/>
                <w:sz w:val="16"/>
                <w:szCs w:val="16"/>
                <w:lang w:val="ru-RU"/>
              </w:rPr>
              <w:t>Решение</w:t>
            </w:r>
          </w:p>
          <w:p w:rsidR="00DC4840" w:rsidRDefault="006D1DA5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от 25</w:t>
            </w:r>
            <w:r w:rsidR="00DC4840">
              <w:rPr>
                <w:b/>
                <w:sz w:val="16"/>
                <w:szCs w:val="16"/>
                <w:lang w:val="ru-RU"/>
              </w:rPr>
              <w:t>.12</w:t>
            </w:r>
          </w:p>
          <w:p w:rsidR="00DC4840" w:rsidRPr="005077B1" w:rsidRDefault="006D1DA5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2020</w:t>
            </w:r>
            <w:r w:rsidR="00DC4840">
              <w:rPr>
                <w:b/>
                <w:sz w:val="16"/>
                <w:szCs w:val="16"/>
                <w:lang w:val="ru-RU"/>
              </w:rPr>
              <w:t xml:space="preserve"> № </w:t>
            </w:r>
            <w:r w:rsidR="002E46ED">
              <w:rPr>
                <w:b/>
                <w:sz w:val="16"/>
                <w:szCs w:val="16"/>
                <w:lang w:val="ru-RU"/>
              </w:rPr>
              <w:t>4</w:t>
            </w:r>
            <w:r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4840" w:rsidRDefault="00DC4840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 w:rsidRPr="005077B1">
              <w:rPr>
                <w:b/>
                <w:sz w:val="16"/>
                <w:szCs w:val="16"/>
                <w:lang w:val="ru-RU"/>
              </w:rPr>
              <w:t>Решение</w:t>
            </w:r>
          </w:p>
          <w:p w:rsidR="00DC4840" w:rsidRDefault="00DC4840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от 2</w:t>
            </w:r>
            <w:r w:rsidR="006D1DA5">
              <w:rPr>
                <w:b/>
                <w:sz w:val="16"/>
                <w:szCs w:val="16"/>
                <w:lang w:val="ru-RU"/>
              </w:rPr>
              <w:t>6</w:t>
            </w:r>
            <w:r>
              <w:rPr>
                <w:b/>
                <w:sz w:val="16"/>
                <w:szCs w:val="16"/>
                <w:lang w:val="ru-RU"/>
              </w:rPr>
              <w:t>.03</w:t>
            </w:r>
          </w:p>
          <w:p w:rsidR="00DC4840" w:rsidRDefault="006D1DA5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16"/>
                <w:lang w:val="ru-RU"/>
              </w:rPr>
              <w:t>2021</w:t>
            </w:r>
            <w:r w:rsidR="00DC4840">
              <w:rPr>
                <w:b/>
                <w:sz w:val="16"/>
                <w:szCs w:val="16"/>
                <w:lang w:val="ru-RU"/>
              </w:rPr>
              <w:t xml:space="preserve"> № 0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992" w:type="dxa"/>
          </w:tcPr>
          <w:p w:rsidR="00DC4840" w:rsidRDefault="00DC4840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 w:rsidRPr="005077B1">
              <w:rPr>
                <w:b/>
                <w:sz w:val="16"/>
                <w:szCs w:val="16"/>
                <w:lang w:val="ru-RU"/>
              </w:rPr>
              <w:t>Решение</w:t>
            </w:r>
          </w:p>
          <w:p w:rsidR="00DC4840" w:rsidRDefault="006D1DA5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от 25</w:t>
            </w:r>
            <w:r w:rsidR="00DC4840">
              <w:rPr>
                <w:b/>
                <w:sz w:val="16"/>
                <w:szCs w:val="16"/>
                <w:lang w:val="ru-RU"/>
              </w:rPr>
              <w:t>.06</w:t>
            </w:r>
          </w:p>
          <w:p w:rsidR="00DC4840" w:rsidRDefault="006D1DA5" w:rsidP="00BE2F51">
            <w:pPr>
              <w:pStyle w:val="TableParagraph"/>
              <w:spacing w:before="16"/>
              <w:ind w:right="-1"/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16"/>
                <w:lang w:val="ru-RU"/>
              </w:rPr>
              <w:t>2021</w:t>
            </w:r>
            <w:r w:rsidR="00DC4840">
              <w:rPr>
                <w:b/>
                <w:sz w:val="16"/>
                <w:szCs w:val="16"/>
                <w:lang w:val="ru-RU"/>
              </w:rPr>
              <w:t xml:space="preserve"> № 1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992" w:type="dxa"/>
          </w:tcPr>
          <w:p w:rsidR="00DC4840" w:rsidRDefault="00DC4840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 w:rsidRPr="005077B1">
              <w:rPr>
                <w:b/>
                <w:sz w:val="16"/>
                <w:szCs w:val="16"/>
                <w:lang w:val="ru-RU"/>
              </w:rPr>
              <w:t>Решение</w:t>
            </w:r>
          </w:p>
          <w:p w:rsidR="00DC4840" w:rsidRDefault="002E46ED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от 2</w:t>
            </w:r>
            <w:r w:rsidR="004D39E6">
              <w:rPr>
                <w:b/>
                <w:sz w:val="16"/>
                <w:szCs w:val="16"/>
                <w:lang w:val="ru-RU"/>
              </w:rPr>
              <w:t>4</w:t>
            </w:r>
            <w:r w:rsidR="00DC4840">
              <w:rPr>
                <w:b/>
                <w:sz w:val="16"/>
                <w:szCs w:val="16"/>
                <w:lang w:val="ru-RU"/>
              </w:rPr>
              <w:t>.09</w:t>
            </w:r>
          </w:p>
          <w:p w:rsidR="00DC4840" w:rsidRDefault="004D39E6" w:rsidP="00BE2F51">
            <w:pPr>
              <w:pStyle w:val="TableParagraph"/>
              <w:ind w:right="-1"/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16"/>
                <w:lang w:val="ru-RU"/>
              </w:rPr>
              <w:t>2021</w:t>
            </w:r>
            <w:r w:rsidR="00DC4840">
              <w:rPr>
                <w:b/>
                <w:sz w:val="16"/>
                <w:szCs w:val="16"/>
                <w:lang w:val="ru-RU"/>
              </w:rPr>
              <w:t xml:space="preserve"> № 2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</w:tcPr>
          <w:p w:rsidR="00F72B8F" w:rsidRDefault="00F72B8F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 w:rsidRPr="005077B1">
              <w:rPr>
                <w:b/>
                <w:sz w:val="16"/>
                <w:szCs w:val="16"/>
                <w:lang w:val="ru-RU"/>
              </w:rPr>
              <w:t>Решение</w:t>
            </w:r>
          </w:p>
          <w:p w:rsidR="00F72B8F" w:rsidRDefault="00F72B8F" w:rsidP="00BE2F51">
            <w:pPr>
              <w:pStyle w:val="TableParagraph"/>
              <w:spacing w:before="40"/>
              <w:ind w:right="-1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от 2</w:t>
            </w:r>
            <w:r w:rsidR="004D39E6">
              <w:rPr>
                <w:b/>
                <w:sz w:val="16"/>
                <w:szCs w:val="16"/>
                <w:lang w:val="ru-RU"/>
              </w:rPr>
              <w:t>4</w:t>
            </w:r>
            <w:r>
              <w:rPr>
                <w:b/>
                <w:sz w:val="16"/>
                <w:szCs w:val="16"/>
                <w:lang w:val="ru-RU"/>
              </w:rPr>
              <w:t>.12</w:t>
            </w:r>
          </w:p>
          <w:p w:rsidR="00DC4840" w:rsidRPr="005B1F95" w:rsidRDefault="004D39E6" w:rsidP="00BE2F51">
            <w:pPr>
              <w:pStyle w:val="TableParagraph"/>
              <w:spacing w:before="16"/>
              <w:ind w:right="-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2021 </w:t>
            </w:r>
            <w:r w:rsidR="00F72B8F">
              <w:rPr>
                <w:b/>
                <w:sz w:val="16"/>
                <w:szCs w:val="16"/>
                <w:lang w:val="ru-RU"/>
              </w:rPr>
              <w:t>№ 4</w:t>
            </w: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</w:tcPr>
          <w:p w:rsidR="00646802" w:rsidRDefault="00646802" w:rsidP="00BE2F51">
            <w:pPr>
              <w:pStyle w:val="TableParagraph"/>
              <w:spacing w:before="55"/>
              <w:ind w:right="-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Фактическое исполнение</w:t>
            </w:r>
          </w:p>
          <w:p w:rsidR="00DC4840" w:rsidRPr="00F72B8F" w:rsidRDefault="00DC4840" w:rsidP="00BE2F51">
            <w:pPr>
              <w:pStyle w:val="TableParagraph"/>
              <w:spacing w:before="40"/>
              <w:ind w:right="-1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AE74CC" w:rsidRDefault="00AE74CC" w:rsidP="00BE2F51">
            <w:pPr>
              <w:pStyle w:val="TableParagraph"/>
              <w:spacing w:before="163"/>
              <w:ind w:right="-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  <w:p w:rsidR="00646802" w:rsidRPr="00DC4840" w:rsidRDefault="00AE74CC" w:rsidP="00BE2F51">
            <w:pPr>
              <w:pStyle w:val="TableParagraph"/>
              <w:spacing w:before="55"/>
              <w:ind w:right="-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исполнения</w:t>
            </w:r>
          </w:p>
        </w:tc>
      </w:tr>
      <w:tr w:rsidR="00DC4840" w:rsidTr="00272652">
        <w:trPr>
          <w:trHeight w:val="230"/>
        </w:trPr>
        <w:tc>
          <w:tcPr>
            <w:tcW w:w="1418" w:type="dxa"/>
          </w:tcPr>
          <w:p w:rsidR="00DC4840" w:rsidRDefault="00DC4840" w:rsidP="00410BFF">
            <w:pPr>
              <w:pStyle w:val="TableParagraph"/>
              <w:spacing w:before="26"/>
              <w:ind w:right="-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Доходы</w:t>
            </w:r>
          </w:p>
        </w:tc>
        <w:tc>
          <w:tcPr>
            <w:tcW w:w="1134" w:type="dxa"/>
          </w:tcPr>
          <w:p w:rsidR="00DC4840" w:rsidRPr="006D1DA5" w:rsidRDefault="006D1DA5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6D1DA5">
              <w:rPr>
                <w:sz w:val="18"/>
                <w:szCs w:val="18"/>
                <w:lang w:val="ru-RU"/>
              </w:rPr>
              <w:t>564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6D1DA5">
              <w:rPr>
                <w:sz w:val="18"/>
                <w:szCs w:val="18"/>
                <w:lang w:val="ru-RU"/>
              </w:rPr>
              <w:t>708,50</w:t>
            </w:r>
          </w:p>
        </w:tc>
        <w:tc>
          <w:tcPr>
            <w:tcW w:w="1134" w:type="dxa"/>
          </w:tcPr>
          <w:p w:rsidR="00DC4840" w:rsidRPr="006D1DA5" w:rsidRDefault="006D1DA5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6D1DA5">
              <w:rPr>
                <w:sz w:val="18"/>
                <w:szCs w:val="18"/>
                <w:lang w:val="ru-RU"/>
              </w:rPr>
              <w:t>580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6D1DA5">
              <w:rPr>
                <w:sz w:val="18"/>
                <w:szCs w:val="18"/>
                <w:lang w:val="ru-RU"/>
              </w:rPr>
              <w:t>487,05</w:t>
            </w:r>
          </w:p>
        </w:tc>
        <w:tc>
          <w:tcPr>
            <w:tcW w:w="992" w:type="dxa"/>
          </w:tcPr>
          <w:p w:rsidR="00DC4840" w:rsidRPr="004A1F23" w:rsidRDefault="004A1F23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4A1F23">
              <w:rPr>
                <w:sz w:val="18"/>
                <w:szCs w:val="18"/>
                <w:lang w:val="ru-RU"/>
              </w:rPr>
              <w:t>597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4A1F23">
              <w:rPr>
                <w:sz w:val="18"/>
                <w:szCs w:val="18"/>
                <w:lang w:val="ru-RU"/>
              </w:rPr>
              <w:t>669,35</w:t>
            </w:r>
          </w:p>
        </w:tc>
        <w:tc>
          <w:tcPr>
            <w:tcW w:w="992" w:type="dxa"/>
          </w:tcPr>
          <w:p w:rsidR="00DC4840" w:rsidRPr="004D39E6" w:rsidRDefault="004D39E6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4D39E6">
              <w:rPr>
                <w:sz w:val="18"/>
                <w:szCs w:val="18"/>
              </w:rPr>
              <w:t>521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4D39E6">
              <w:rPr>
                <w:sz w:val="18"/>
                <w:szCs w:val="18"/>
              </w:rPr>
              <w:t>339,80</w:t>
            </w:r>
          </w:p>
        </w:tc>
        <w:tc>
          <w:tcPr>
            <w:tcW w:w="993" w:type="dxa"/>
          </w:tcPr>
          <w:p w:rsidR="00DC4840" w:rsidRPr="00FB2A29" w:rsidRDefault="005B5C81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FB2A29">
              <w:rPr>
                <w:sz w:val="18"/>
                <w:szCs w:val="18"/>
              </w:rPr>
              <w:t>592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FB2A29">
              <w:rPr>
                <w:sz w:val="18"/>
                <w:szCs w:val="18"/>
              </w:rPr>
              <w:t>793,27</w:t>
            </w:r>
          </w:p>
        </w:tc>
        <w:tc>
          <w:tcPr>
            <w:tcW w:w="1417" w:type="dxa"/>
          </w:tcPr>
          <w:p w:rsidR="00DC4840" w:rsidRPr="00FB2A29" w:rsidRDefault="00FB2A29" w:rsidP="00BE2F51">
            <w:pPr>
              <w:pStyle w:val="TableParagraph"/>
              <w:ind w:right="-1"/>
              <w:jc w:val="center"/>
              <w:rPr>
                <w:sz w:val="18"/>
                <w:szCs w:val="18"/>
                <w:lang w:val="ru-RU"/>
              </w:rPr>
            </w:pPr>
            <w:r w:rsidRPr="00FB2A29">
              <w:rPr>
                <w:sz w:val="18"/>
                <w:szCs w:val="18"/>
                <w:lang w:val="ru-RU"/>
              </w:rPr>
              <w:t>591 394,45</w:t>
            </w:r>
          </w:p>
        </w:tc>
        <w:tc>
          <w:tcPr>
            <w:tcW w:w="1418" w:type="dxa"/>
          </w:tcPr>
          <w:p w:rsidR="00DC4840" w:rsidRPr="007A30CA" w:rsidRDefault="00A453C4" w:rsidP="00BE2F51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104,73</w:t>
            </w:r>
          </w:p>
        </w:tc>
      </w:tr>
      <w:tr w:rsidR="00DC4840" w:rsidTr="00272652">
        <w:trPr>
          <w:trHeight w:val="230"/>
        </w:trPr>
        <w:tc>
          <w:tcPr>
            <w:tcW w:w="1418" w:type="dxa"/>
          </w:tcPr>
          <w:p w:rsidR="00DC4840" w:rsidRDefault="00DC4840" w:rsidP="00410BFF">
            <w:pPr>
              <w:pStyle w:val="TableParagraph"/>
              <w:spacing w:before="26"/>
              <w:ind w:right="-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Расходы</w:t>
            </w:r>
          </w:p>
        </w:tc>
        <w:tc>
          <w:tcPr>
            <w:tcW w:w="1134" w:type="dxa"/>
          </w:tcPr>
          <w:p w:rsidR="00DC4840" w:rsidRPr="006D1DA5" w:rsidRDefault="006D1DA5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6D1DA5">
              <w:rPr>
                <w:sz w:val="18"/>
                <w:szCs w:val="18"/>
                <w:lang w:val="ru-RU"/>
              </w:rPr>
              <w:t>569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6D1DA5">
              <w:rPr>
                <w:sz w:val="18"/>
                <w:szCs w:val="18"/>
                <w:lang w:val="ru-RU"/>
              </w:rPr>
              <w:t>687,50</w:t>
            </w:r>
          </w:p>
        </w:tc>
        <w:tc>
          <w:tcPr>
            <w:tcW w:w="1134" w:type="dxa"/>
          </w:tcPr>
          <w:p w:rsidR="00DC4840" w:rsidRPr="006D1DA5" w:rsidRDefault="006D1DA5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6D1DA5">
              <w:rPr>
                <w:sz w:val="18"/>
                <w:szCs w:val="18"/>
                <w:lang w:val="ru-RU"/>
              </w:rPr>
              <w:t>603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6D1DA5">
              <w:rPr>
                <w:sz w:val="18"/>
                <w:szCs w:val="18"/>
                <w:lang w:val="ru-RU"/>
              </w:rPr>
              <w:t>271,63</w:t>
            </w:r>
          </w:p>
        </w:tc>
        <w:tc>
          <w:tcPr>
            <w:tcW w:w="992" w:type="dxa"/>
          </w:tcPr>
          <w:p w:rsidR="00DC4840" w:rsidRPr="004A1F23" w:rsidRDefault="004A1F23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4A1F23">
              <w:rPr>
                <w:sz w:val="18"/>
                <w:szCs w:val="18"/>
                <w:lang w:val="ru-RU"/>
              </w:rPr>
              <w:t>625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4A1F23">
              <w:rPr>
                <w:sz w:val="18"/>
                <w:szCs w:val="18"/>
                <w:lang w:val="ru-RU"/>
              </w:rPr>
              <w:t>059,06</w:t>
            </w:r>
          </w:p>
        </w:tc>
        <w:tc>
          <w:tcPr>
            <w:tcW w:w="992" w:type="dxa"/>
          </w:tcPr>
          <w:p w:rsidR="00DC4840" w:rsidRPr="004D39E6" w:rsidRDefault="004D39E6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4D39E6">
              <w:rPr>
                <w:sz w:val="18"/>
                <w:szCs w:val="18"/>
              </w:rPr>
              <w:t>560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4D39E6">
              <w:rPr>
                <w:sz w:val="18"/>
                <w:szCs w:val="18"/>
              </w:rPr>
              <w:t>979,44</w:t>
            </w:r>
          </w:p>
        </w:tc>
        <w:tc>
          <w:tcPr>
            <w:tcW w:w="993" w:type="dxa"/>
          </w:tcPr>
          <w:p w:rsidR="00DC4840" w:rsidRPr="00FB2A29" w:rsidRDefault="005B5C81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FB2A29">
              <w:rPr>
                <w:sz w:val="18"/>
                <w:szCs w:val="18"/>
              </w:rPr>
              <w:t>604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FB2A29">
              <w:rPr>
                <w:sz w:val="18"/>
                <w:szCs w:val="18"/>
              </w:rPr>
              <w:t>004,97</w:t>
            </w:r>
          </w:p>
        </w:tc>
        <w:tc>
          <w:tcPr>
            <w:tcW w:w="1417" w:type="dxa"/>
          </w:tcPr>
          <w:p w:rsidR="00DC4840" w:rsidRPr="00FB2A29" w:rsidRDefault="00FB2A29" w:rsidP="00BE2F51">
            <w:pPr>
              <w:pStyle w:val="TableParagraph"/>
              <w:ind w:right="-1"/>
              <w:jc w:val="center"/>
              <w:rPr>
                <w:sz w:val="18"/>
                <w:szCs w:val="18"/>
                <w:lang w:val="ru-RU"/>
              </w:rPr>
            </w:pPr>
            <w:r w:rsidRPr="00FB2A29">
              <w:rPr>
                <w:sz w:val="18"/>
                <w:szCs w:val="18"/>
                <w:lang w:val="ru-RU"/>
              </w:rPr>
              <w:t>589 397,25</w:t>
            </w:r>
          </w:p>
        </w:tc>
        <w:tc>
          <w:tcPr>
            <w:tcW w:w="1418" w:type="dxa"/>
          </w:tcPr>
          <w:p w:rsidR="00DC4840" w:rsidRPr="007A30CA" w:rsidRDefault="00A453C4" w:rsidP="00BE2F51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103,46</w:t>
            </w:r>
          </w:p>
        </w:tc>
      </w:tr>
      <w:tr w:rsidR="00DC4840" w:rsidTr="00272652">
        <w:trPr>
          <w:trHeight w:val="230"/>
        </w:trPr>
        <w:tc>
          <w:tcPr>
            <w:tcW w:w="1418" w:type="dxa"/>
          </w:tcPr>
          <w:p w:rsidR="00DC4840" w:rsidRDefault="00DC4840" w:rsidP="00410BFF">
            <w:pPr>
              <w:pStyle w:val="TableParagraph"/>
              <w:spacing w:before="26"/>
              <w:ind w:right="-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Дефицит</w:t>
            </w:r>
            <w:r>
              <w:rPr>
                <w:b/>
                <w:sz w:val="18"/>
                <w:lang w:val="ru-RU"/>
              </w:rPr>
              <w:t>(-)</w:t>
            </w:r>
          </w:p>
          <w:p w:rsidR="00DC4840" w:rsidRPr="005B1F95" w:rsidRDefault="00DC4840" w:rsidP="00410BFF">
            <w:pPr>
              <w:pStyle w:val="TableParagraph"/>
              <w:spacing w:before="26"/>
              <w:ind w:right="-1"/>
              <w:jc w:val="center"/>
              <w:rPr>
                <w:b/>
                <w:sz w:val="18"/>
                <w:lang w:val="ru-RU"/>
              </w:rPr>
            </w:pPr>
            <w:proofErr w:type="spellStart"/>
            <w:r>
              <w:rPr>
                <w:b/>
                <w:sz w:val="18"/>
                <w:lang w:val="ru-RU"/>
              </w:rPr>
              <w:t>Профицит</w:t>
            </w:r>
            <w:proofErr w:type="spellEnd"/>
            <w:r>
              <w:rPr>
                <w:b/>
                <w:sz w:val="18"/>
                <w:lang w:val="ru-RU"/>
              </w:rPr>
              <w:t xml:space="preserve"> (+)</w:t>
            </w:r>
          </w:p>
        </w:tc>
        <w:tc>
          <w:tcPr>
            <w:tcW w:w="1134" w:type="dxa"/>
          </w:tcPr>
          <w:p w:rsidR="00DC4840" w:rsidRPr="006D1DA5" w:rsidRDefault="006D1DA5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- </w:t>
            </w:r>
            <w:r w:rsidRPr="006D1DA5">
              <w:rPr>
                <w:sz w:val="18"/>
                <w:szCs w:val="18"/>
                <w:lang w:val="ru-RU"/>
              </w:rPr>
              <w:t>4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6D1DA5">
              <w:rPr>
                <w:sz w:val="18"/>
                <w:szCs w:val="18"/>
                <w:lang w:val="ru-RU"/>
              </w:rPr>
              <w:t>979,00</w:t>
            </w:r>
          </w:p>
        </w:tc>
        <w:tc>
          <w:tcPr>
            <w:tcW w:w="1134" w:type="dxa"/>
          </w:tcPr>
          <w:p w:rsidR="00DC4840" w:rsidRPr="006D1DA5" w:rsidRDefault="006D1DA5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-</w:t>
            </w:r>
            <w:r w:rsidRPr="006D1DA5">
              <w:rPr>
                <w:sz w:val="18"/>
                <w:szCs w:val="18"/>
                <w:lang w:val="ru-RU"/>
              </w:rPr>
              <w:t>22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6D1DA5">
              <w:rPr>
                <w:sz w:val="18"/>
                <w:szCs w:val="18"/>
                <w:lang w:val="ru-RU"/>
              </w:rPr>
              <w:t>784,58</w:t>
            </w:r>
          </w:p>
        </w:tc>
        <w:tc>
          <w:tcPr>
            <w:tcW w:w="992" w:type="dxa"/>
          </w:tcPr>
          <w:p w:rsidR="00DC4840" w:rsidRPr="004A1F23" w:rsidRDefault="004A1F23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-</w:t>
            </w:r>
            <w:r w:rsidRPr="004A1F23">
              <w:rPr>
                <w:sz w:val="18"/>
                <w:szCs w:val="18"/>
                <w:lang w:val="ru-RU"/>
              </w:rPr>
              <w:t>27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4A1F23">
              <w:rPr>
                <w:sz w:val="18"/>
                <w:szCs w:val="18"/>
                <w:lang w:val="ru-RU"/>
              </w:rPr>
              <w:t>389,71</w:t>
            </w:r>
          </w:p>
        </w:tc>
        <w:tc>
          <w:tcPr>
            <w:tcW w:w="992" w:type="dxa"/>
          </w:tcPr>
          <w:p w:rsidR="00DC4840" w:rsidRPr="004D39E6" w:rsidRDefault="004D39E6" w:rsidP="00BE2F51">
            <w:pPr>
              <w:pStyle w:val="TableParagraph"/>
              <w:ind w:right="-1"/>
              <w:jc w:val="center"/>
              <w:rPr>
                <w:sz w:val="18"/>
                <w:szCs w:val="18"/>
              </w:rPr>
            </w:pPr>
            <w:r w:rsidRPr="004D39E6">
              <w:rPr>
                <w:sz w:val="18"/>
                <w:szCs w:val="18"/>
                <w:lang w:val="ru-RU"/>
              </w:rPr>
              <w:t>-</w:t>
            </w:r>
            <w:r w:rsidRPr="004D39E6">
              <w:rPr>
                <w:sz w:val="18"/>
                <w:szCs w:val="18"/>
              </w:rPr>
              <w:t>39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4D39E6">
              <w:rPr>
                <w:sz w:val="18"/>
                <w:szCs w:val="18"/>
              </w:rPr>
              <w:t>639,64</w:t>
            </w:r>
          </w:p>
        </w:tc>
        <w:tc>
          <w:tcPr>
            <w:tcW w:w="993" w:type="dxa"/>
          </w:tcPr>
          <w:p w:rsidR="00DC4840" w:rsidRPr="00FB2A29" w:rsidRDefault="005B5C81" w:rsidP="00BE2F51">
            <w:pPr>
              <w:pStyle w:val="TableParagraph"/>
              <w:ind w:right="-1"/>
              <w:jc w:val="center"/>
              <w:rPr>
                <w:sz w:val="18"/>
                <w:szCs w:val="18"/>
                <w:lang w:val="ru-RU"/>
              </w:rPr>
            </w:pPr>
            <w:r w:rsidRPr="00FB2A29">
              <w:rPr>
                <w:sz w:val="18"/>
                <w:szCs w:val="18"/>
                <w:lang w:val="ru-RU"/>
              </w:rPr>
              <w:t>-11</w:t>
            </w:r>
            <w:r w:rsidR="00A453C4">
              <w:rPr>
                <w:sz w:val="18"/>
                <w:szCs w:val="18"/>
                <w:lang w:val="ru-RU"/>
              </w:rPr>
              <w:t xml:space="preserve"> </w:t>
            </w:r>
            <w:r w:rsidRPr="00FB2A29">
              <w:rPr>
                <w:sz w:val="18"/>
                <w:szCs w:val="18"/>
                <w:lang w:val="ru-RU"/>
              </w:rPr>
              <w:t>211,70</w:t>
            </w:r>
          </w:p>
        </w:tc>
        <w:tc>
          <w:tcPr>
            <w:tcW w:w="1417" w:type="dxa"/>
          </w:tcPr>
          <w:p w:rsidR="00DC4840" w:rsidRPr="00FB2A29" w:rsidRDefault="00FB2A29" w:rsidP="00BE2F51">
            <w:pPr>
              <w:pStyle w:val="TableParagraph"/>
              <w:ind w:right="-1"/>
              <w:jc w:val="center"/>
              <w:rPr>
                <w:sz w:val="18"/>
                <w:szCs w:val="18"/>
                <w:lang w:val="ru-RU"/>
              </w:rPr>
            </w:pPr>
            <w:r w:rsidRPr="00FB2A29">
              <w:rPr>
                <w:sz w:val="18"/>
                <w:szCs w:val="18"/>
                <w:lang w:val="ru-RU"/>
              </w:rPr>
              <w:t>+ 1 997,20</w:t>
            </w:r>
          </w:p>
        </w:tc>
        <w:tc>
          <w:tcPr>
            <w:tcW w:w="1418" w:type="dxa"/>
          </w:tcPr>
          <w:p w:rsidR="00DC4840" w:rsidRPr="00654255" w:rsidRDefault="00A96C64" w:rsidP="00BE2F51">
            <w:pPr>
              <w:pStyle w:val="TableParagraph"/>
              <w:ind w:right="-1"/>
              <w:jc w:val="center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х</w:t>
            </w:r>
            <w:proofErr w:type="spellEnd"/>
          </w:p>
        </w:tc>
      </w:tr>
    </w:tbl>
    <w:p w:rsidR="003A3B38" w:rsidRDefault="0050634C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 </w:t>
      </w:r>
    </w:p>
    <w:p w:rsidR="00926BF6" w:rsidRPr="00926BF6" w:rsidRDefault="00926BF6" w:rsidP="00D51CC0">
      <w:pPr>
        <w:tabs>
          <w:tab w:val="left" w:pos="709"/>
        </w:tabs>
        <w:spacing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со статьей 264.4 Бюджетного кодекса </w:t>
      </w:r>
      <w:r w:rsidR="000A3E1E">
        <w:rPr>
          <w:rFonts w:ascii="Times New Roman" w:eastAsia="Calibri" w:hAnsi="Times New Roman" w:cs="Times New Roman"/>
          <w:color w:val="000000"/>
          <w:sz w:val="24"/>
          <w:szCs w:val="24"/>
        </w:rPr>
        <w:t>РФ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контрольно-счетной палатой  провед</w:t>
      </w:r>
      <w:r w:rsidR="000815A5">
        <w:rPr>
          <w:rFonts w:ascii="Times New Roman" w:eastAsia="Calibri" w:hAnsi="Times New Roman" w:cs="Times New Roman"/>
          <w:color w:val="000000"/>
          <w:sz w:val="24"/>
          <w:szCs w:val="24"/>
        </w:rPr>
        <w:t>ены внешние проверки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бю</w:t>
      </w:r>
      <w:r w:rsidR="004A1F23">
        <w:rPr>
          <w:rFonts w:ascii="Times New Roman" w:eastAsia="Calibri" w:hAnsi="Times New Roman" w:cs="Times New Roman"/>
          <w:color w:val="000000"/>
          <w:sz w:val="24"/>
          <w:szCs w:val="24"/>
        </w:rPr>
        <w:t>джетной отчетности за 2021</w:t>
      </w:r>
      <w:r w:rsidR="000815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 6 главных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министратор</w:t>
      </w:r>
      <w:r w:rsidR="000815A5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бюдже</w:t>
      </w:r>
      <w:r w:rsidR="000815A5">
        <w:rPr>
          <w:rFonts w:ascii="Times New Roman" w:eastAsia="Calibri" w:hAnsi="Times New Roman" w:cs="Times New Roman"/>
          <w:color w:val="000000"/>
          <w:sz w:val="24"/>
          <w:szCs w:val="24"/>
        </w:rPr>
        <w:t>тных средств, результаты которых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отражены далее в настоящем заключе</w:t>
      </w:r>
      <w:r w:rsidR="001D7B62">
        <w:rPr>
          <w:rFonts w:ascii="Times New Roman" w:eastAsia="Calibri" w:hAnsi="Times New Roman" w:cs="Times New Roman"/>
          <w:color w:val="000000"/>
          <w:sz w:val="24"/>
          <w:szCs w:val="24"/>
        </w:rPr>
        <w:t>нии. По результатам внешней проверки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0815A5">
        <w:rPr>
          <w:rFonts w:ascii="Times New Roman" w:eastAsia="Calibri" w:hAnsi="Times New Roman" w:cs="Times New Roman"/>
          <w:color w:val="000000"/>
          <w:sz w:val="24"/>
          <w:szCs w:val="24"/>
        </w:rPr>
        <w:t>ой бюджетной отчетности главных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администрато</w:t>
      </w:r>
      <w:r w:rsidR="000815A5">
        <w:rPr>
          <w:rFonts w:ascii="Times New Roman" w:eastAsia="Calibri" w:hAnsi="Times New Roman" w:cs="Times New Roman"/>
          <w:color w:val="000000"/>
          <w:sz w:val="24"/>
          <w:szCs w:val="24"/>
        </w:rPr>
        <w:t>ров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бюджетных средств подго</w:t>
      </w:r>
      <w:r w:rsidR="000815A5">
        <w:rPr>
          <w:rFonts w:ascii="Times New Roman" w:eastAsia="Calibri" w:hAnsi="Times New Roman" w:cs="Times New Roman"/>
          <w:color w:val="000000"/>
          <w:sz w:val="24"/>
          <w:szCs w:val="24"/>
        </w:rPr>
        <w:t>товлены заключения</w:t>
      </w:r>
      <w:r w:rsidRPr="0092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контрольно-счетной палатой. </w:t>
      </w:r>
    </w:p>
    <w:p w:rsidR="0072267D" w:rsidRPr="009F6058" w:rsidRDefault="00AE74CC" w:rsidP="00BE2F51">
      <w:pPr>
        <w:spacing w:after="0" w:line="240" w:lineRule="auto"/>
        <w:ind w:right="-1"/>
        <w:jc w:val="both"/>
        <w:rPr>
          <w:rFonts w:ascii="Arial-BoldMT" w:eastAsia="Times New Roman" w:hAnsi="Arial-BoldMT" w:cs="Times New Roman"/>
          <w:b/>
          <w:bCs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</w:p>
    <w:p w:rsidR="00EB3D60" w:rsidRPr="00E145CD" w:rsidRDefault="009F6058" w:rsidP="00BE2F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0EB">
        <w:rPr>
          <w:rFonts w:ascii="Arial-BoldMT" w:eastAsia="Times New Roman" w:hAnsi="Arial-BoldMT" w:cs="Times New Roman"/>
          <w:b/>
          <w:bCs/>
          <w:lang w:eastAsia="ru-RU"/>
        </w:rPr>
        <w:t xml:space="preserve"> </w:t>
      </w:r>
      <w:r w:rsidR="00926BF6" w:rsidRPr="00E1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</w:t>
      </w:r>
      <w:r w:rsidR="0050528D" w:rsidRPr="00E1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1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доходной части </w:t>
      </w:r>
      <w:r w:rsidR="0050528D" w:rsidRPr="00E1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бюджета </w:t>
      </w:r>
      <w:r w:rsidR="00E145CD"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E145CD"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Рубцовск</w:t>
      </w:r>
      <w:r w:rsidR="009F4F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="009F4F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Алтайского края за 202</w:t>
      </w:r>
      <w:r w:rsidR="0054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145CD"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50528D" w:rsidRPr="008808CC" w:rsidRDefault="0050528D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FF0000"/>
          <w:sz w:val="24"/>
          <w:lang w:eastAsia="ru-RU"/>
        </w:rPr>
      </w:pPr>
    </w:p>
    <w:p w:rsidR="00EB3D60" w:rsidRDefault="00EB3D60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8808CC">
        <w:rPr>
          <w:rFonts w:ascii="TimesNewRomanPSMT" w:eastAsia="Times New Roman" w:hAnsi="TimesNewRomanPSMT" w:cs="Times New Roman"/>
          <w:color w:val="FF0000"/>
          <w:sz w:val="24"/>
          <w:lang w:eastAsia="ru-RU"/>
        </w:rPr>
        <w:t xml:space="preserve">         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>Исполнение доходной части бюджета является одним из основных показателей</w:t>
      </w:r>
      <w:r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>финансового состояния муниципального образования.</w:t>
      </w:r>
    </w:p>
    <w:p w:rsidR="00AB2474" w:rsidRPr="00C344DC" w:rsidRDefault="005A597C" w:rsidP="00BE2F51">
      <w:pPr>
        <w:tabs>
          <w:tab w:val="left" w:pos="709"/>
          <w:tab w:val="left" w:pos="851"/>
          <w:tab w:val="left" w:pos="1087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  </w:t>
      </w:r>
      <w:r w:rsidR="00AB2474" w:rsidRPr="00C344DC">
        <w:rPr>
          <w:rFonts w:ascii="TimesNewRomanPSMT" w:eastAsia="Times New Roman" w:hAnsi="TimesNewRomanPSMT" w:cs="Times New Roman"/>
          <w:sz w:val="24"/>
          <w:lang w:eastAsia="ru-RU"/>
        </w:rPr>
        <w:t>Доходная часть бюджета формировалась за счет налоговых и неналоговых доходов,</w:t>
      </w:r>
      <w:r w:rsidR="00AB2474" w:rsidRPr="00C344DC">
        <w:rPr>
          <w:sz w:val="28"/>
          <w:szCs w:val="28"/>
        </w:rPr>
        <w:t xml:space="preserve"> </w:t>
      </w:r>
      <w:r w:rsidR="00AB2474" w:rsidRPr="00C344DC">
        <w:rPr>
          <w:rFonts w:ascii="Times New Roman" w:hAnsi="Times New Roman" w:cs="Times New Roman"/>
          <w:sz w:val="24"/>
          <w:szCs w:val="24"/>
        </w:rPr>
        <w:t>межбюджетных</w:t>
      </w:r>
      <w:r w:rsidR="00AB2474" w:rsidRPr="00C344DC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AB2474" w:rsidRPr="00C344DC">
        <w:rPr>
          <w:rFonts w:ascii="Times New Roman" w:hAnsi="Times New Roman" w:cs="Times New Roman"/>
          <w:sz w:val="24"/>
          <w:szCs w:val="24"/>
        </w:rPr>
        <w:t>ов</w:t>
      </w:r>
      <w:r w:rsidR="00AB2474" w:rsidRPr="00C344DC">
        <w:rPr>
          <w:rFonts w:ascii="Calibri" w:eastAsia="Calibri" w:hAnsi="Calibri" w:cs="Times New Roman"/>
          <w:sz w:val="28"/>
          <w:szCs w:val="28"/>
        </w:rPr>
        <w:t xml:space="preserve"> </w:t>
      </w:r>
      <w:r w:rsidR="00D4033E">
        <w:rPr>
          <w:rFonts w:ascii="TimesNewRomanPSMT" w:eastAsia="Times New Roman" w:hAnsi="TimesNewRomanPSMT" w:cs="Times New Roman"/>
          <w:sz w:val="24"/>
          <w:lang w:eastAsia="ru-RU"/>
        </w:rPr>
        <w:t xml:space="preserve">из краевого бюджета </w:t>
      </w:r>
      <w:r w:rsidR="00AB2474" w:rsidRPr="00C344DC">
        <w:rPr>
          <w:rFonts w:ascii="TimesNewRomanPSMT" w:eastAsia="Times New Roman" w:hAnsi="TimesNewRomanPSMT" w:cs="Times New Roman"/>
          <w:sz w:val="24"/>
          <w:lang w:eastAsia="ru-RU"/>
        </w:rPr>
        <w:t>в соотве</w:t>
      </w:r>
      <w:r w:rsidR="00AB2474">
        <w:rPr>
          <w:rFonts w:ascii="TimesNewRomanPSMT" w:eastAsia="Times New Roman" w:hAnsi="TimesNewRomanPSMT" w:cs="Times New Roman"/>
          <w:sz w:val="24"/>
          <w:lang w:eastAsia="ru-RU"/>
        </w:rPr>
        <w:t>т</w:t>
      </w:r>
      <w:r w:rsidR="00AB2474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ствии со статьей 232 </w:t>
      </w:r>
      <w:r w:rsidR="0093453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</w:t>
      </w:r>
      <w:r w:rsidR="00AB2474" w:rsidRPr="00C3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одекса  </w:t>
      </w:r>
      <w:r w:rsidR="000A3E1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AB2474" w:rsidRPr="00C34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D58" w:rsidRPr="00305A4D" w:rsidRDefault="005A597C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</w:t>
      </w:r>
      <w:r w:rsid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   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Решением </w:t>
      </w:r>
      <w:proofErr w:type="spellStart"/>
      <w:r w:rsidR="00EB3D60" w:rsidRPr="00C344DC">
        <w:rPr>
          <w:rFonts w:ascii="TimesNewRomanPSMT" w:eastAsia="Times New Roman" w:hAnsi="TimesNewRomanPSMT" w:cs="Times New Roman"/>
          <w:sz w:val="24"/>
          <w:lang w:eastAsia="ru-RU"/>
        </w:rPr>
        <w:t>Рубцовского</w:t>
      </w:r>
      <w:proofErr w:type="spellEnd"/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районного Со</w:t>
      </w:r>
      <w:r w:rsidR="00EB3D60" w:rsidRPr="00C344DC">
        <w:rPr>
          <w:rFonts w:ascii="TimesNewRomanPSMT" w:eastAsia="Times New Roman" w:hAnsi="TimesNewRomanPSMT" w:cs="Times New Roman"/>
          <w:sz w:val="24"/>
          <w:lang w:eastAsia="ru-RU"/>
        </w:rPr>
        <w:t>брания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депутатов Алтайского края от </w:t>
      </w:r>
      <w:r w:rsidR="0054588A">
        <w:rPr>
          <w:rFonts w:ascii="TimesNewRomanPSMT" w:eastAsia="Times New Roman" w:hAnsi="TimesNewRomanPSMT" w:cs="Times New Roman"/>
          <w:sz w:val="24"/>
          <w:lang w:eastAsia="ru-RU"/>
        </w:rPr>
        <w:t>25.12.2020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№ </w:t>
      </w:r>
      <w:r w:rsidR="0054588A">
        <w:rPr>
          <w:rFonts w:ascii="TimesNewRomanPSMT" w:eastAsia="Times New Roman" w:hAnsi="TimesNewRomanPSMT" w:cs="Times New Roman"/>
          <w:sz w:val="24"/>
          <w:lang w:eastAsia="ru-RU"/>
        </w:rPr>
        <w:t>46</w:t>
      </w:r>
      <w:r w:rsidR="00EB3D60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«Об утверждении </w:t>
      </w:r>
      <w:r w:rsidR="00EB3D60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районного бюджета </w:t>
      </w:r>
      <w:r w:rsidR="0054588A">
        <w:rPr>
          <w:rFonts w:ascii="TimesNewRomanPSMT" w:eastAsia="Times New Roman" w:hAnsi="TimesNewRomanPSMT" w:cs="Times New Roman"/>
          <w:sz w:val="24"/>
          <w:lang w:eastAsia="ru-RU"/>
        </w:rPr>
        <w:t xml:space="preserve"> на 2021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г</w:t>
      </w:r>
      <w:r w:rsidR="00363478">
        <w:rPr>
          <w:rFonts w:ascii="TimesNewRomanPSMT" w:eastAsia="Times New Roman" w:hAnsi="TimesNewRomanPSMT" w:cs="Times New Roman"/>
          <w:sz w:val="24"/>
          <w:lang w:eastAsia="ru-RU"/>
        </w:rPr>
        <w:t>од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>» общий</w:t>
      </w:r>
      <w:r w:rsidR="00EB3D60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объем доходов бюджета был утвержден в размере </w:t>
      </w:r>
      <w:r w:rsidR="0054588A" w:rsidRPr="0054588A">
        <w:rPr>
          <w:rFonts w:ascii="Times New Roman" w:hAnsi="Times New Roman" w:cs="Times New Roman"/>
          <w:sz w:val="24"/>
          <w:szCs w:val="24"/>
        </w:rPr>
        <w:t>564</w:t>
      </w:r>
      <w:r w:rsidR="00D4033E">
        <w:rPr>
          <w:rFonts w:ascii="Times New Roman" w:hAnsi="Times New Roman" w:cs="Times New Roman"/>
          <w:sz w:val="24"/>
          <w:szCs w:val="24"/>
        </w:rPr>
        <w:t xml:space="preserve"> </w:t>
      </w:r>
      <w:r w:rsidR="0054588A" w:rsidRPr="0054588A">
        <w:rPr>
          <w:rFonts w:ascii="Times New Roman" w:hAnsi="Times New Roman" w:cs="Times New Roman"/>
          <w:sz w:val="24"/>
          <w:szCs w:val="24"/>
        </w:rPr>
        <w:t>708,50</w:t>
      </w:r>
      <w:r w:rsidR="0054588A">
        <w:rPr>
          <w:sz w:val="18"/>
          <w:szCs w:val="18"/>
        </w:rPr>
        <w:t xml:space="preserve">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>тыс. руб</w:t>
      </w:r>
      <w:r w:rsidR="00441318">
        <w:rPr>
          <w:rFonts w:ascii="TimesNewRomanPSMT" w:eastAsia="Times New Roman" w:hAnsi="TimesNewRomanPSMT" w:cs="Times New Roman"/>
          <w:sz w:val="24"/>
          <w:lang w:eastAsia="ru-RU"/>
        </w:rPr>
        <w:t>лей</w:t>
      </w:r>
      <w:r w:rsidR="00777D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, </w:t>
      </w:r>
      <w:r w:rsidR="00777D58" w:rsidRPr="00C344DC">
        <w:rPr>
          <w:rFonts w:ascii="Times New Roman" w:eastAsia="Calibri" w:hAnsi="Times New Roman" w:cs="Times New Roman"/>
          <w:sz w:val="24"/>
          <w:szCs w:val="24"/>
        </w:rPr>
        <w:t xml:space="preserve">в том числе объем межбюджетных трансфертов, получаемых из других бюджетов, в сумме </w:t>
      </w:r>
      <w:r w:rsidR="0054588A" w:rsidRPr="0054588A">
        <w:rPr>
          <w:rFonts w:ascii="Times New Roman" w:hAnsi="Times New Roman" w:cs="Times New Roman"/>
          <w:sz w:val="24"/>
          <w:szCs w:val="24"/>
        </w:rPr>
        <w:t>408</w:t>
      </w:r>
      <w:r w:rsidR="00D4033E">
        <w:rPr>
          <w:rFonts w:ascii="Times New Roman" w:hAnsi="Times New Roman" w:cs="Times New Roman"/>
          <w:sz w:val="24"/>
          <w:szCs w:val="24"/>
        </w:rPr>
        <w:t xml:space="preserve"> </w:t>
      </w:r>
      <w:r w:rsidR="0054588A" w:rsidRPr="0054588A">
        <w:rPr>
          <w:rFonts w:ascii="Times New Roman" w:hAnsi="Times New Roman" w:cs="Times New Roman"/>
          <w:sz w:val="24"/>
          <w:szCs w:val="24"/>
        </w:rPr>
        <w:t>076,50</w:t>
      </w:r>
      <w:r w:rsidR="0054588A" w:rsidRPr="002E2CC3">
        <w:rPr>
          <w:sz w:val="28"/>
          <w:szCs w:val="28"/>
        </w:rPr>
        <w:t xml:space="preserve"> </w:t>
      </w:r>
      <w:r w:rsidR="00777D58" w:rsidRPr="00C344DC">
        <w:rPr>
          <w:rFonts w:ascii="Times New Roman" w:eastAsia="Calibri" w:hAnsi="Times New Roman" w:cs="Times New Roman"/>
          <w:sz w:val="24"/>
          <w:szCs w:val="24"/>
        </w:rPr>
        <w:t xml:space="preserve">               тыс. рублей</w:t>
      </w:r>
      <w:r w:rsidR="00777D58" w:rsidRPr="00305A4D">
        <w:rPr>
          <w:rFonts w:ascii="Times New Roman" w:hAnsi="Times New Roman" w:cs="Times New Roman"/>
          <w:sz w:val="24"/>
          <w:szCs w:val="24"/>
        </w:rPr>
        <w:t>.</w:t>
      </w:r>
    </w:p>
    <w:p w:rsidR="003A3B38" w:rsidRPr="00305A4D" w:rsidRDefault="00A0191F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3B38" w:rsidRPr="00305A4D">
        <w:rPr>
          <w:rFonts w:ascii="Times New Roman" w:hAnsi="Times New Roman" w:cs="Times New Roman"/>
          <w:sz w:val="24"/>
          <w:szCs w:val="24"/>
        </w:rPr>
        <w:t>С учетом  изм</w:t>
      </w:r>
      <w:r w:rsidR="0054588A" w:rsidRPr="00305A4D">
        <w:rPr>
          <w:rFonts w:ascii="Times New Roman" w:hAnsi="Times New Roman" w:cs="Times New Roman"/>
          <w:sz w:val="24"/>
          <w:szCs w:val="24"/>
        </w:rPr>
        <w:t>енений, внесенных в течение 2021</w:t>
      </w:r>
      <w:r w:rsidR="003A3B38" w:rsidRPr="00305A4D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proofErr w:type="spellStart"/>
      <w:r w:rsidR="003A3B38" w:rsidRPr="00305A4D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3A3B38" w:rsidRPr="00305A4D">
        <w:rPr>
          <w:rFonts w:ascii="Times New Roman" w:hAnsi="Times New Roman" w:cs="Times New Roman"/>
          <w:sz w:val="24"/>
          <w:szCs w:val="24"/>
        </w:rPr>
        <w:t xml:space="preserve"> района в соотве</w:t>
      </w:r>
      <w:r w:rsidR="007736A6" w:rsidRPr="00305A4D">
        <w:rPr>
          <w:rFonts w:ascii="Times New Roman" w:hAnsi="Times New Roman" w:cs="Times New Roman"/>
          <w:sz w:val="24"/>
          <w:szCs w:val="24"/>
        </w:rPr>
        <w:t>т</w:t>
      </w:r>
      <w:r w:rsidR="003A3B38" w:rsidRPr="00305A4D">
        <w:rPr>
          <w:rFonts w:ascii="Times New Roman" w:hAnsi="Times New Roman" w:cs="Times New Roman"/>
          <w:sz w:val="24"/>
          <w:szCs w:val="24"/>
        </w:rPr>
        <w:t xml:space="preserve">ствии с решениями районного Собрания депутатов, доходная часть бюджета увеличилась на </w:t>
      </w:r>
      <w:r w:rsidR="00D4033E" w:rsidRPr="00305A4D">
        <w:rPr>
          <w:rFonts w:ascii="Times New Roman" w:hAnsi="Times New Roman" w:cs="Times New Roman"/>
          <w:sz w:val="24"/>
          <w:szCs w:val="24"/>
        </w:rPr>
        <w:t>26 685,95</w:t>
      </w:r>
      <w:r w:rsidR="003A3B38" w:rsidRPr="00305A4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4152A" w:rsidRPr="00305A4D" w:rsidRDefault="00EB3D60" w:rsidP="00BE2F51">
      <w:pPr>
        <w:tabs>
          <w:tab w:val="left" w:pos="709"/>
          <w:tab w:val="left" w:pos="993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305A4D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94152A" w:rsidRPr="00305A4D">
        <w:rPr>
          <w:rFonts w:ascii="TimesNewRomanPSMT" w:eastAsia="Times New Roman" w:hAnsi="TimesNewRomanPSMT" w:cs="Times New Roman"/>
          <w:sz w:val="24"/>
          <w:lang w:eastAsia="ru-RU"/>
        </w:rPr>
        <w:t>Фактическое пос</w:t>
      </w:r>
      <w:r w:rsidR="005A597C" w:rsidRPr="00305A4D">
        <w:rPr>
          <w:rFonts w:ascii="TimesNewRomanPSMT" w:eastAsia="Times New Roman" w:hAnsi="TimesNewRomanPSMT" w:cs="Times New Roman"/>
          <w:sz w:val="24"/>
          <w:lang w:eastAsia="ru-RU"/>
        </w:rPr>
        <w:t>т</w:t>
      </w:r>
      <w:r w:rsidR="0094152A" w:rsidRPr="00305A4D">
        <w:rPr>
          <w:rFonts w:ascii="TimesNewRomanPSMT" w:eastAsia="Times New Roman" w:hAnsi="TimesNewRomanPSMT" w:cs="Times New Roman"/>
          <w:sz w:val="24"/>
          <w:lang w:eastAsia="ru-RU"/>
        </w:rPr>
        <w:t>упление д</w:t>
      </w:r>
      <w:r w:rsidR="0054588A" w:rsidRPr="00305A4D">
        <w:rPr>
          <w:rFonts w:ascii="TimesNewRomanPSMT" w:eastAsia="Times New Roman" w:hAnsi="TimesNewRomanPSMT" w:cs="Times New Roman"/>
          <w:sz w:val="24"/>
          <w:lang w:eastAsia="ru-RU"/>
        </w:rPr>
        <w:t>оходов в районный бюджет за 2021</w:t>
      </w:r>
      <w:r w:rsidR="0094152A" w:rsidRPr="00305A4D">
        <w:rPr>
          <w:rFonts w:ascii="TimesNewRomanPSMT" w:eastAsia="Times New Roman" w:hAnsi="TimesNewRomanPSMT" w:cs="Times New Roman"/>
          <w:sz w:val="24"/>
          <w:lang w:eastAsia="ru-RU"/>
        </w:rPr>
        <w:t xml:space="preserve"> год составило </w:t>
      </w:r>
      <w:r w:rsidR="00D4033E" w:rsidRPr="00305A4D">
        <w:rPr>
          <w:rFonts w:ascii="Times New Roman" w:hAnsi="Times New Roman" w:cs="Times New Roman"/>
          <w:sz w:val="24"/>
          <w:szCs w:val="24"/>
        </w:rPr>
        <w:t>591 394,45</w:t>
      </w:r>
      <w:r w:rsidR="00AF0629" w:rsidRPr="00305A4D">
        <w:rPr>
          <w:rFonts w:ascii="Times New Roman" w:hAnsi="Times New Roman" w:cs="Times New Roman"/>
          <w:sz w:val="20"/>
          <w:szCs w:val="20"/>
        </w:rPr>
        <w:t xml:space="preserve"> </w:t>
      </w:r>
      <w:r w:rsidR="0094152A" w:rsidRPr="00305A4D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B4431C" w:rsidRPr="00305A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D60" w:rsidRPr="00C344DC" w:rsidRDefault="006234CF" w:rsidP="00BE2F51">
      <w:pPr>
        <w:tabs>
          <w:tab w:val="left" w:pos="709"/>
          <w:tab w:val="left" w:pos="1087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305A4D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A0191F"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50634C" w:rsidRPr="00305A4D">
        <w:rPr>
          <w:rFonts w:ascii="TimesNewRomanPSMT" w:eastAsia="Times New Roman" w:hAnsi="TimesNewRomanPSMT" w:cs="Times New Roman"/>
          <w:sz w:val="24"/>
          <w:lang w:eastAsia="ru-RU"/>
        </w:rPr>
        <w:t>Сведения об</w:t>
      </w:r>
      <w:r w:rsidR="0050634C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исполнении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до</w:t>
      </w:r>
      <w:r w:rsidR="0054588A">
        <w:rPr>
          <w:rFonts w:ascii="TimesNewRomanPSMT" w:eastAsia="Times New Roman" w:hAnsi="TimesNewRomanPSMT" w:cs="Times New Roman"/>
          <w:sz w:val="24"/>
          <w:lang w:eastAsia="ru-RU"/>
        </w:rPr>
        <w:t>ходной части бюджета на 2021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год</w:t>
      </w:r>
      <w:r w:rsidR="00EB3D60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>представлен</w:t>
      </w:r>
      <w:r w:rsidR="0050634C" w:rsidRPr="00C344DC">
        <w:rPr>
          <w:rFonts w:ascii="TimesNewRomanPSMT" w:eastAsia="Times New Roman" w:hAnsi="TimesNewRomanPSMT" w:cs="Times New Roman"/>
          <w:sz w:val="24"/>
          <w:lang w:eastAsia="ru-RU"/>
        </w:rPr>
        <w:t>ы</w:t>
      </w:r>
      <w:r w:rsidR="009F6058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в следующей таблице:</w:t>
      </w:r>
      <w:r w:rsidR="00EB3D60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EB3D60" w:rsidRPr="00C344DC" w:rsidRDefault="00EB3D60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</w:p>
    <w:p w:rsidR="000A43FE" w:rsidRDefault="008B4231" w:rsidP="00BE2F51">
      <w:pPr>
        <w:spacing w:after="0" w:line="240" w:lineRule="auto"/>
        <w:ind w:right="-1"/>
        <w:rPr>
          <w:rFonts w:ascii="TimesNewRomanPSMT" w:eastAsia="Times New Roman" w:hAnsi="TimesNewRomanPSMT" w:cs="Times New Roman"/>
          <w:sz w:val="20"/>
          <w:lang w:eastAsia="ru-RU"/>
        </w:rPr>
      </w:pPr>
      <w:r w:rsidRPr="00C344DC">
        <w:rPr>
          <w:rFonts w:ascii="TimesNewRomanPSMT" w:eastAsia="Times New Roman" w:hAnsi="TimesNewRomanPSMT" w:cs="Times New Roman"/>
          <w:sz w:val="20"/>
          <w:lang w:eastAsia="ru-RU"/>
        </w:rPr>
        <w:t>Т</w:t>
      </w:r>
      <w:r w:rsidR="00B4431C" w:rsidRPr="00C344DC">
        <w:rPr>
          <w:rFonts w:ascii="TimesNewRomanPSMT" w:eastAsia="Times New Roman" w:hAnsi="TimesNewRomanPSMT" w:cs="Times New Roman"/>
          <w:sz w:val="20"/>
          <w:lang w:eastAsia="ru-RU"/>
        </w:rPr>
        <w:t>аблица</w:t>
      </w:r>
      <w:r w:rsidR="008809F1">
        <w:rPr>
          <w:rFonts w:ascii="TimesNewRomanPSMT" w:eastAsia="Times New Roman" w:hAnsi="TimesNewRomanPSMT" w:cs="Times New Roman"/>
          <w:sz w:val="20"/>
          <w:lang w:eastAsia="ru-RU"/>
        </w:rPr>
        <w:t xml:space="preserve"> № </w:t>
      </w:r>
      <w:r w:rsidR="00B4431C" w:rsidRPr="00C344DC">
        <w:rPr>
          <w:rFonts w:ascii="TimesNewRomanPSMT" w:eastAsia="Times New Roman" w:hAnsi="TimesNewRomanPSMT" w:cs="Times New Roman"/>
          <w:sz w:val="20"/>
          <w:lang w:eastAsia="ru-RU"/>
        </w:rPr>
        <w:t xml:space="preserve"> 2 </w:t>
      </w:r>
      <w:r w:rsidR="0050634C" w:rsidRPr="00C344DC">
        <w:rPr>
          <w:rFonts w:ascii="TimesNewRomanPSMT" w:eastAsia="Times New Roman" w:hAnsi="TimesNewRomanPSMT" w:cs="Times New Roman"/>
          <w:sz w:val="20"/>
          <w:lang w:eastAsia="ru-RU"/>
        </w:rPr>
        <w:t xml:space="preserve">                                                                                                                        </w:t>
      </w:r>
      <w:r w:rsidR="00947982">
        <w:rPr>
          <w:rFonts w:ascii="TimesNewRomanPSMT" w:eastAsia="Times New Roman" w:hAnsi="TimesNewRomanPSMT" w:cs="Times New Roman"/>
          <w:sz w:val="20"/>
          <w:lang w:eastAsia="ru-RU"/>
        </w:rPr>
        <w:t xml:space="preserve">                     </w:t>
      </w:r>
      <w:r w:rsidR="0050634C" w:rsidRPr="00C344DC">
        <w:rPr>
          <w:rFonts w:ascii="TimesNewRomanPSMT" w:eastAsia="Times New Roman" w:hAnsi="TimesNewRomanPSMT" w:cs="Times New Roman"/>
          <w:sz w:val="20"/>
          <w:lang w:eastAsia="ru-RU"/>
        </w:rPr>
        <w:t xml:space="preserve"> </w:t>
      </w:r>
      <w:r w:rsidR="00947982" w:rsidRPr="0050634C">
        <w:rPr>
          <w:rFonts w:ascii="TimesNewRomanPSMT" w:eastAsia="Times New Roman" w:hAnsi="TimesNewRomanPSMT" w:cs="Times New Roman"/>
          <w:sz w:val="20"/>
          <w:lang w:eastAsia="ru-RU"/>
        </w:rPr>
        <w:t>тыс. руб</w:t>
      </w:r>
      <w:r w:rsidR="00947982">
        <w:rPr>
          <w:rFonts w:ascii="TimesNewRomanPSMT" w:eastAsia="Times New Roman" w:hAnsi="TimesNewRomanPSMT" w:cs="Times New Roman"/>
          <w:sz w:val="20"/>
          <w:lang w:eastAsia="ru-RU"/>
        </w:rPr>
        <w:t>лей</w:t>
      </w:r>
    </w:p>
    <w:p w:rsidR="006234CF" w:rsidRPr="00C344DC" w:rsidRDefault="006234CF" w:rsidP="00BE2F5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95" w:type="dxa"/>
        <w:tblInd w:w="94" w:type="dxa"/>
        <w:tblLayout w:type="fixed"/>
        <w:tblLook w:val="04A0"/>
      </w:tblPr>
      <w:tblGrid>
        <w:gridCol w:w="4409"/>
        <w:gridCol w:w="1417"/>
        <w:gridCol w:w="1418"/>
        <w:gridCol w:w="1275"/>
        <w:gridCol w:w="1276"/>
      </w:tblGrid>
      <w:tr w:rsidR="0087420F" w:rsidRPr="00C344DC" w:rsidTr="00574735">
        <w:trPr>
          <w:trHeight w:val="79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0F" w:rsidRPr="0087420F" w:rsidRDefault="0087420F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420F" w:rsidRPr="0087420F" w:rsidRDefault="0087420F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Уточненные бюджетные назначения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420F" w:rsidRPr="0087420F" w:rsidRDefault="0087420F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  <w:p w:rsidR="0087420F" w:rsidRPr="0087420F" w:rsidRDefault="0087420F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420F" w:rsidRPr="0087420F" w:rsidRDefault="0087420F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Отклонение исполнения от уточненного плана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7420F" w:rsidRPr="0087420F" w:rsidRDefault="0087420F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</w:t>
            </w:r>
          </w:p>
          <w:p w:rsidR="0087420F" w:rsidRPr="0087420F" w:rsidRDefault="0087420F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исполнения</w:t>
            </w:r>
          </w:p>
        </w:tc>
      </w:tr>
      <w:tr w:rsidR="0087420F" w:rsidRPr="00C344DC" w:rsidTr="00692B8E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0F" w:rsidRPr="00C344DC" w:rsidRDefault="0087420F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44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0F" w:rsidRPr="00C344DC" w:rsidRDefault="007A0775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0F" w:rsidRPr="00C344DC" w:rsidRDefault="007A0775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0F" w:rsidRPr="00C344DC" w:rsidRDefault="007A0775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</w:tcPr>
          <w:p w:rsidR="0087420F" w:rsidRPr="00C344DC" w:rsidRDefault="007A0775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BF768C" w:rsidRPr="00C344DC" w:rsidTr="00CA33D1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68C" w:rsidRPr="005C631C" w:rsidRDefault="00BF768C" w:rsidP="00BE2F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768C" w:rsidRPr="00843B8C" w:rsidRDefault="00D4033E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592 793,26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768C" w:rsidRPr="00001F17" w:rsidRDefault="00D4033E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591</w:t>
            </w:r>
            <w:r w:rsidR="007051A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394,45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F768C" w:rsidRPr="00DF4D7B" w:rsidRDefault="009B542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1 398,81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BF768C" w:rsidRPr="006A5DD8" w:rsidRDefault="009B542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99,76</w:t>
            </w:r>
          </w:p>
        </w:tc>
      </w:tr>
      <w:tr w:rsidR="0087420F" w:rsidRPr="00C344DC" w:rsidTr="00CA33D1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420F" w:rsidRPr="00C344DC" w:rsidRDefault="0087420F" w:rsidP="00BE2F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20F" w:rsidRPr="000815A5" w:rsidRDefault="0087420F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20F" w:rsidRPr="000815A5" w:rsidRDefault="0087420F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7420F" w:rsidRPr="00DF4D7B" w:rsidRDefault="0087420F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87420F" w:rsidRPr="006A5DD8" w:rsidRDefault="0087420F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F4D7B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4D7B" w:rsidRPr="005C631C" w:rsidRDefault="00DF4D7B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4D7B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216 952,10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4D7B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225 117,17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F4D7B" w:rsidRPr="00DF4D7B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- 8 165,07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F4D7B" w:rsidRPr="006A5DD8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103,76</w:t>
            </w:r>
          </w:p>
        </w:tc>
      </w:tr>
      <w:tr w:rsidR="00FA3A57" w:rsidRPr="00C344DC" w:rsidTr="00410BFF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161 772,40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635F5F" w:rsidRDefault="000512B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35F5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167 075,</w:t>
            </w:r>
            <w:r w:rsidR="007051A4" w:rsidRPr="00635F5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- 5 303,42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A3A57" w:rsidRPr="006A5DD8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103,28</w:t>
            </w:r>
          </w:p>
        </w:tc>
      </w:tr>
      <w:tr w:rsidR="00FA3A57" w:rsidRPr="00C344DC" w:rsidTr="00410BFF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89 405,00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93 132,55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- 3 727,55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A3A57" w:rsidRPr="006A5DD8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104,17</w:t>
            </w:r>
          </w:p>
        </w:tc>
      </w:tr>
      <w:tr w:rsidR="00FA3A57" w:rsidRPr="00C344DC" w:rsidTr="006A5DD8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Акцизы на нефтепродукты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3A57" w:rsidRPr="00001F17" w:rsidRDefault="000512B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3A57" w:rsidRPr="00001F17" w:rsidRDefault="000512B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25 164,51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- 564,51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A3A57" w:rsidRPr="006A5DD8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102,29</w:t>
            </w:r>
          </w:p>
        </w:tc>
      </w:tr>
      <w:tr w:rsidR="00FA3A57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6 241,37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- 441,37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A3A57" w:rsidRPr="006A5DD8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107,61</w:t>
            </w:r>
          </w:p>
        </w:tc>
      </w:tr>
      <w:tr w:rsidR="00FA3A57" w:rsidRPr="00C344DC" w:rsidTr="003823D7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411,25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A3A57" w:rsidRPr="006A5DD8" w:rsidRDefault="009B542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102,81</w:t>
            </w:r>
          </w:p>
        </w:tc>
      </w:tr>
      <w:tr w:rsidR="00FA3A57" w:rsidRPr="00C344DC" w:rsidTr="003823D7">
        <w:trPr>
          <w:trHeight w:val="25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2 003,90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2 007,57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- 3,67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FA3A57" w:rsidRPr="006A5DD8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100,18</w:t>
            </w:r>
          </w:p>
        </w:tc>
      </w:tr>
      <w:tr w:rsidR="000512BC" w:rsidRPr="00C344DC" w:rsidTr="00A0191F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2BC" w:rsidRPr="00C344DC" w:rsidRDefault="000512B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2BC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1 970,00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2BC" w:rsidRDefault="000512B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2 110,40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512BC" w:rsidRPr="00DF4D7B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- 140,40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12BC" w:rsidRPr="006A5DD8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107,13</w:t>
            </w:r>
          </w:p>
        </w:tc>
      </w:tr>
      <w:tr w:rsidR="00FA3A57" w:rsidRPr="00C344DC" w:rsidTr="00A0191F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добычу общераспространенных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полезных ископаемых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020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020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2 437,56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- 37,56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A3A57" w:rsidRPr="006A5DD8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101,56</w:t>
            </w:r>
          </w:p>
        </w:tc>
      </w:tr>
      <w:tr w:rsidR="00FA3A57" w:rsidRPr="00C344DC" w:rsidTr="009D45C6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добычу прочих полезных ископаемых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020D0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020D0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35 475,78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- 375,78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A3A57" w:rsidRPr="006A5DD8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101,07</w:t>
            </w:r>
          </w:p>
        </w:tc>
      </w:tr>
      <w:tr w:rsidR="00FA3A57" w:rsidRPr="00C344DC" w:rsidTr="009D45C6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 за пользование объектами живого мира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020D0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020D0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A3A57" w:rsidRPr="006A5DD8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100,91</w:t>
            </w:r>
          </w:p>
        </w:tc>
      </w:tr>
      <w:tr w:rsidR="00FA3A57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C344DC" w:rsidRDefault="00FA3A5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0020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3A57" w:rsidRPr="00001F17" w:rsidRDefault="007D7932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A3A57" w:rsidRPr="00DF4D7B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A3A57" w:rsidRPr="006A5DD8" w:rsidRDefault="004D40D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101,45</w:t>
            </w:r>
          </w:p>
        </w:tc>
      </w:tr>
      <w:tr w:rsidR="00D13B1D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287FA3" w:rsidRDefault="00D30D93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87F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55 179,70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495E04" w:rsidRDefault="00D30D93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58 041,</w:t>
            </w:r>
            <w:r w:rsidR="007051A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- 2 861,65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13B1D" w:rsidRPr="00B20CE7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20CE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105,19</w:t>
            </w:r>
          </w:p>
        </w:tc>
      </w:tr>
      <w:tr w:rsidR="00D13B1D" w:rsidRPr="00C344DC" w:rsidTr="006A5DD8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в т.</w:t>
            </w:r>
            <w:r w:rsidR="00611F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D30D93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42 474,00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E707DE" w:rsidRDefault="00D30D93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44 993,37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- 2 519,37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105,93</w:t>
            </w:r>
          </w:p>
        </w:tc>
      </w:tr>
      <w:tr w:rsidR="00D13B1D" w:rsidRPr="00C344DC" w:rsidTr="006A5DD8">
        <w:trPr>
          <w:trHeight w:val="90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D30D93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31 650,00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E707DE" w:rsidRDefault="00D30D93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33 535,26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- 1 885,26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105,96</w:t>
            </w:r>
          </w:p>
        </w:tc>
      </w:tr>
      <w:tr w:rsidR="00D30D93" w:rsidRPr="00C344DC" w:rsidTr="006A5DD8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3" w:rsidRDefault="00D30D93" w:rsidP="00BE2F5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 муниципальных районов  (за исключением земельных участков муниципальных бюджетных и автономных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3" w:rsidRPr="007A7909" w:rsidRDefault="00D30D93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10 669,00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3" w:rsidRPr="00E707DE" w:rsidRDefault="00D30D93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11 299,50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0D93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- 630,50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30D93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105,91</w:t>
            </w:r>
          </w:p>
        </w:tc>
      </w:tr>
      <w:tr w:rsidR="00D13B1D" w:rsidRPr="00C344DC" w:rsidTr="006A5DD8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9E00C2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9E00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оходы от сдачи имущества, составляющего государственную (муниципальную) казну муниципальных районов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D30D93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E707DE" w:rsidRDefault="00D30D93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102,17</w:t>
            </w:r>
          </w:p>
        </w:tc>
      </w:tr>
      <w:tr w:rsidR="00D13B1D" w:rsidRPr="00C344DC" w:rsidTr="006A5DD8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Плата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негативное воздействие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10 150,00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E707DE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10 440,86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- 290,86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102,86</w:t>
            </w:r>
          </w:p>
        </w:tc>
      </w:tr>
      <w:tr w:rsidR="00D13B1D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A43336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3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Прочие доходы от компенсации затрат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E707DE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100,57</w:t>
            </w:r>
          </w:p>
        </w:tc>
      </w:tr>
      <w:tr w:rsidR="00D13B1D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A43336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активов, в т.</w:t>
            </w:r>
            <w:r w:rsidR="00611F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E707DE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103,80</w:t>
            </w:r>
          </w:p>
        </w:tc>
      </w:tr>
      <w:tr w:rsidR="00D13B1D" w:rsidRPr="00C344DC" w:rsidTr="006A5DD8">
        <w:trPr>
          <w:trHeight w:val="90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404234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04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144,30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100,21</w:t>
            </w:r>
          </w:p>
        </w:tc>
      </w:tr>
      <w:tr w:rsidR="00D13B1D" w:rsidRPr="00C344DC" w:rsidTr="006A5DD8">
        <w:trPr>
          <w:trHeight w:val="67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731,74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- 31,74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104,53</w:t>
            </w:r>
          </w:p>
        </w:tc>
      </w:tr>
      <w:tr w:rsidR="00D13B1D" w:rsidRPr="00C344DC" w:rsidTr="00692B8E">
        <w:trPr>
          <w:trHeight w:val="49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E46277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1 290,05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E707DE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1 305,54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- 15,49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101,20</w:t>
            </w:r>
          </w:p>
        </w:tc>
      </w:tr>
      <w:tr w:rsidR="00D13B1D" w:rsidRPr="00C344DC" w:rsidTr="00692B8E">
        <w:trPr>
          <w:trHeight w:val="49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неналоговые доходы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374,65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E707DE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033B2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D13B1D" w:rsidRPr="006A5DD8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100,97</w:t>
            </w:r>
          </w:p>
        </w:tc>
      </w:tr>
      <w:tr w:rsidR="00D13B1D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5C631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001F17" w:rsidRDefault="006038D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375 841,16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001F17" w:rsidRDefault="006038D1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366 277,28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F8647B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9 563,88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F8647B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97,45</w:t>
            </w:r>
          </w:p>
        </w:tc>
      </w:tr>
      <w:tr w:rsidR="006038D1" w:rsidRPr="00C344DC" w:rsidTr="006A5DD8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8D1" w:rsidRPr="00F52708" w:rsidRDefault="006038D1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27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Дотации, 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8D1" w:rsidRPr="00F52708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270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89 609,40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8D1" w:rsidRPr="00F52708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270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89 609,40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38D1" w:rsidRPr="00B20CE7" w:rsidRDefault="00F8647B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0CE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038D1" w:rsidRPr="00B20CE7" w:rsidRDefault="00F8647B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0CE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100,00</w:t>
            </w:r>
          </w:p>
        </w:tc>
      </w:tr>
      <w:tr w:rsidR="00D13B1D" w:rsidRPr="00C344DC" w:rsidTr="006038D1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C24A8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муниципальных районов  на выравнивание бюджетной обеспеченности 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46 137,00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B1D" w:rsidRPr="007A7909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46 137,00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D13B1D" w:rsidRPr="00C344DC" w:rsidTr="00410BFF">
        <w:trPr>
          <w:trHeight w:val="45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38 138,00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38 138,00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D13B1D" w:rsidRPr="00C344DC" w:rsidTr="00F554A8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дотации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5 334,40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5 334,40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DF4D7B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6A5DD8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D13B1D" w:rsidRPr="00C344DC" w:rsidTr="00F554A8">
        <w:trPr>
          <w:trHeight w:val="551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67 182,62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62 336,20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4 846,42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92,79</w:t>
            </w:r>
          </w:p>
        </w:tc>
      </w:tr>
      <w:tr w:rsidR="00D13B1D" w:rsidRPr="00C344DC" w:rsidTr="00810AE7">
        <w:trPr>
          <w:trHeight w:val="31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219 015,14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214 400,</w:t>
            </w:r>
            <w:r w:rsidR="007051A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4 614,85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97,89</w:t>
            </w:r>
          </w:p>
        </w:tc>
      </w:tr>
      <w:tr w:rsidR="00810AE7" w:rsidRPr="00C344DC" w:rsidTr="00810AE7">
        <w:trPr>
          <w:trHeight w:val="86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E7" w:rsidRPr="00C344DC" w:rsidRDefault="00810AE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AE7" w:rsidRDefault="00810AE7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AE7" w:rsidRDefault="00810AE7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10AE7" w:rsidRDefault="00810AE7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810AE7" w:rsidRDefault="00810AE7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13B1D" w:rsidRPr="00C344DC" w:rsidTr="00A0191F">
        <w:trPr>
          <w:trHeight w:val="445"/>
        </w:trPr>
        <w:tc>
          <w:tcPr>
            <w:tcW w:w="4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404234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2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поселений,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11CAD" w:rsidRDefault="00611F5E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3B1D" w:rsidRPr="00711CAD" w:rsidRDefault="006038D1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34,00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D13B1D" w:rsidRPr="00C344DC" w:rsidTr="00A0191F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3520F2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B1D" w:rsidRPr="00711CAD" w:rsidRDefault="003520F2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13B1D" w:rsidRPr="00C344DC" w:rsidTr="006A5DD8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C344DC" w:rsidRDefault="00D13B1D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711CAD" w:rsidRDefault="003520F2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1D" w:rsidRPr="00711CAD" w:rsidRDefault="003520F2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- 102,61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-102,61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13B1D" w:rsidRPr="00553D89" w:rsidRDefault="00F8647B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A43FE" w:rsidRDefault="000A43FE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84827" w:rsidRPr="00C344DC" w:rsidRDefault="00197824" w:rsidP="00BE2F51">
      <w:pPr>
        <w:tabs>
          <w:tab w:val="left" w:pos="709"/>
          <w:tab w:val="left" w:pos="1087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  </w:t>
      </w:r>
      <w:r w:rsidR="00C84827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Сведения об исполнении  доходной части бюджета </w:t>
      </w:r>
      <w:r w:rsidR="0054588A">
        <w:rPr>
          <w:rFonts w:ascii="TimesNewRomanPSMT" w:eastAsia="Times New Roman" w:hAnsi="TimesNewRomanPSMT" w:cs="Times New Roman"/>
          <w:sz w:val="24"/>
          <w:lang w:eastAsia="ru-RU"/>
        </w:rPr>
        <w:t>за 2020</w:t>
      </w:r>
      <w:r w:rsidR="003168AD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C84827">
        <w:rPr>
          <w:rFonts w:ascii="TimesNewRomanPSMT" w:eastAsia="Times New Roman" w:hAnsi="TimesNewRomanPSMT" w:cs="Times New Roman"/>
          <w:sz w:val="24"/>
          <w:lang w:eastAsia="ru-RU"/>
        </w:rPr>
        <w:t>-</w:t>
      </w:r>
      <w:r w:rsidR="00C84827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20</w:t>
      </w:r>
      <w:r w:rsidR="0054588A">
        <w:rPr>
          <w:rFonts w:ascii="TimesNewRomanPSMT" w:eastAsia="Times New Roman" w:hAnsi="TimesNewRomanPSMT" w:cs="Times New Roman"/>
          <w:sz w:val="24"/>
          <w:lang w:eastAsia="ru-RU"/>
        </w:rPr>
        <w:t>21</w:t>
      </w:r>
      <w:r w:rsidR="00C84827" w:rsidRPr="00C344DC">
        <w:rPr>
          <w:rFonts w:ascii="TimesNewRomanPSMT" w:eastAsia="Times New Roman" w:hAnsi="TimesNewRomanPSMT" w:cs="Times New Roman"/>
          <w:sz w:val="24"/>
          <w:lang w:eastAsia="ru-RU"/>
        </w:rPr>
        <w:t xml:space="preserve"> год представлены в следующей таблице: </w:t>
      </w:r>
    </w:p>
    <w:p w:rsidR="00C84827" w:rsidRPr="00C344DC" w:rsidRDefault="00C84827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</w:p>
    <w:p w:rsidR="00C84827" w:rsidRDefault="00C84827" w:rsidP="00BE2F51">
      <w:pPr>
        <w:spacing w:after="0" w:line="240" w:lineRule="auto"/>
        <w:ind w:right="-1"/>
        <w:rPr>
          <w:rFonts w:ascii="TimesNewRomanPSMT" w:eastAsia="Times New Roman" w:hAnsi="TimesNewRomanPSMT" w:cs="Times New Roman"/>
          <w:sz w:val="20"/>
          <w:lang w:eastAsia="ru-RU"/>
        </w:rPr>
      </w:pPr>
      <w:r w:rsidRPr="00C344DC">
        <w:rPr>
          <w:rFonts w:ascii="TimesNewRomanPSMT" w:eastAsia="Times New Roman" w:hAnsi="TimesNewRomanPSMT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C84827" w:rsidRDefault="008809F1" w:rsidP="00BE2F51">
      <w:pPr>
        <w:tabs>
          <w:tab w:val="left" w:pos="73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344DC">
        <w:rPr>
          <w:rFonts w:ascii="TimesNewRomanPSMT" w:eastAsia="Times New Roman" w:hAnsi="TimesNewRomanPSMT" w:cs="Times New Roman"/>
          <w:sz w:val="20"/>
          <w:lang w:eastAsia="ru-RU"/>
        </w:rPr>
        <w:t>Таблица</w:t>
      </w:r>
      <w:r>
        <w:rPr>
          <w:rFonts w:ascii="TimesNewRomanPSMT" w:eastAsia="Times New Roman" w:hAnsi="TimesNewRomanPSMT" w:cs="Times New Roman"/>
          <w:sz w:val="20"/>
          <w:lang w:eastAsia="ru-RU"/>
        </w:rPr>
        <w:t xml:space="preserve"> № </w:t>
      </w:r>
      <w:r w:rsidRPr="00C344DC">
        <w:rPr>
          <w:rFonts w:ascii="TimesNewRomanPSMT" w:eastAsia="Times New Roman" w:hAnsi="TimesNewRomanPSMT" w:cs="Times New Roman"/>
          <w:sz w:val="2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0"/>
          <w:lang w:eastAsia="ru-RU"/>
        </w:rPr>
        <w:t>3</w:t>
      </w:r>
      <w:r w:rsidR="009479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="00275F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</w:t>
      </w:r>
      <w:r w:rsidR="00947982" w:rsidRPr="0050634C">
        <w:rPr>
          <w:rFonts w:ascii="TimesNewRomanPSMT" w:eastAsia="Times New Roman" w:hAnsi="TimesNewRomanPSMT" w:cs="Times New Roman"/>
          <w:sz w:val="20"/>
          <w:lang w:eastAsia="ru-RU"/>
        </w:rPr>
        <w:t>тыс. руб</w:t>
      </w:r>
      <w:r w:rsidR="00947982">
        <w:rPr>
          <w:rFonts w:ascii="TimesNewRomanPSMT" w:eastAsia="Times New Roman" w:hAnsi="TimesNewRomanPSMT" w:cs="Times New Roman"/>
          <w:sz w:val="20"/>
          <w:lang w:eastAsia="ru-RU"/>
        </w:rPr>
        <w:t>лей</w:t>
      </w:r>
    </w:p>
    <w:p w:rsidR="00C84827" w:rsidRDefault="00C84827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9794" w:type="dxa"/>
        <w:tblInd w:w="94" w:type="dxa"/>
        <w:tblLayout w:type="fixed"/>
        <w:tblLook w:val="04A0"/>
      </w:tblPr>
      <w:tblGrid>
        <w:gridCol w:w="4409"/>
        <w:gridCol w:w="1417"/>
        <w:gridCol w:w="284"/>
        <w:gridCol w:w="1275"/>
        <w:gridCol w:w="1418"/>
        <w:gridCol w:w="991"/>
      </w:tblGrid>
      <w:tr w:rsidR="00935DE6" w:rsidRPr="0087420F" w:rsidTr="00D71FCE">
        <w:trPr>
          <w:trHeight w:val="79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E6" w:rsidRPr="0087420F" w:rsidRDefault="00935DE6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5DE6" w:rsidRPr="00B20CE7" w:rsidRDefault="00C5450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бюджета за 2020</w:t>
            </w:r>
            <w:r w:rsidR="00935DE6"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5DE6" w:rsidRPr="00B20CE7" w:rsidRDefault="00935DE6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DE6" w:rsidRPr="00B20CE7" w:rsidRDefault="00935DE6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бюджета за 202</w:t>
            </w:r>
            <w:r w:rsidR="00C54501"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DE6" w:rsidRPr="00B20CE7" w:rsidRDefault="00935DE6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Прирост</w:t>
            </w:r>
          </w:p>
          <w:p w:rsidR="00935DE6" w:rsidRPr="00B20CE7" w:rsidRDefault="00935DE6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(снижение) доходов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DE6" w:rsidRPr="00B20CE7" w:rsidRDefault="00935DE6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935DE6" w:rsidRPr="00C344DC" w:rsidTr="00EF1BAC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E6" w:rsidRPr="00C344DC" w:rsidRDefault="00935DE6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344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35DE6" w:rsidRPr="00C344DC" w:rsidRDefault="00EF1BAC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DE6" w:rsidRPr="00C344DC" w:rsidRDefault="00935DE6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35DE6" w:rsidRPr="00C344DC" w:rsidRDefault="00EF1BAC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35DE6" w:rsidRPr="00C344DC" w:rsidRDefault="00EF1BAC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35DE6" w:rsidRDefault="00EF1BAC" w:rsidP="00BE2F5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C54501" w:rsidRPr="005C631C" w:rsidTr="00D71FCE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501" w:rsidRPr="005C631C" w:rsidRDefault="00C54501" w:rsidP="00BE2F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54501" w:rsidRPr="007670F2" w:rsidRDefault="00C5450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01F17">
              <w:rPr>
                <w:rFonts w:ascii="Times New Roman" w:hAnsi="Times New Roman"/>
                <w:b/>
                <w:sz w:val="16"/>
                <w:szCs w:val="16"/>
              </w:rPr>
              <w:t>524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001F17">
              <w:rPr>
                <w:rFonts w:ascii="Times New Roman" w:hAnsi="Times New Roman"/>
                <w:b/>
                <w:sz w:val="16"/>
                <w:szCs w:val="16"/>
              </w:rPr>
              <w:t>313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,69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501" w:rsidRPr="0093453A" w:rsidRDefault="00C5450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54501" w:rsidRPr="007670F2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1B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591 394,45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54501" w:rsidRPr="00C742C5" w:rsidRDefault="00122329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- 67 080,76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54501" w:rsidRPr="0030697A" w:rsidRDefault="00122329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112,79</w:t>
            </w:r>
          </w:p>
        </w:tc>
      </w:tr>
      <w:tr w:rsidR="00C54501" w:rsidRPr="00C344DC" w:rsidTr="00D71FCE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4501" w:rsidRPr="00C344DC" w:rsidRDefault="00C54501" w:rsidP="00BE2F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501" w:rsidRPr="00C344DC" w:rsidRDefault="00C5450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501" w:rsidRPr="0003449A" w:rsidRDefault="00C5450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54501" w:rsidRPr="00C344DC" w:rsidRDefault="00C5450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54501" w:rsidRPr="00C742C5" w:rsidRDefault="00C5450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54501" w:rsidRPr="0030697A" w:rsidRDefault="00C5450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1BAC" w:rsidRPr="00C344DC" w:rsidTr="0040768D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01F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162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 </w:t>
            </w:r>
            <w:r w:rsidRPr="00001F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174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, 99</w:t>
            </w:r>
          </w:p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635F5F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35F5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167 075,82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- 4 900,83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103,02</w:t>
            </w:r>
          </w:p>
        </w:tc>
      </w:tr>
      <w:tr w:rsidR="00EF1BAC" w:rsidRPr="00C344DC" w:rsidTr="00D71FCE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107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41</w:t>
            </w:r>
          </w:p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743C03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93 132,55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14 717,86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86,35</w:t>
            </w:r>
          </w:p>
        </w:tc>
      </w:tr>
      <w:tr w:rsidR="00EF1BAC" w:rsidRPr="00C344DC" w:rsidTr="00122329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Акцизы на нефтепродукты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334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19</w:t>
            </w:r>
          </w:p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743C03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25 164,51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- 3 830,32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117,95</w:t>
            </w:r>
          </w:p>
        </w:tc>
      </w:tr>
      <w:tr w:rsidR="00EF1BAC" w:rsidRPr="00C344DC" w:rsidTr="00443C29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89</w:t>
            </w:r>
          </w:p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743C03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6 241,37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- 1 872,48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142,86</w:t>
            </w:r>
          </w:p>
        </w:tc>
      </w:tr>
      <w:tr w:rsidR="00EF1BAC" w:rsidRPr="00C344DC" w:rsidTr="00443C29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672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 73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743C03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411,25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1 261,48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24,58</w:t>
            </w:r>
          </w:p>
        </w:tc>
      </w:tr>
      <w:tr w:rsidR="00EF1BAC" w:rsidRPr="00C344DC" w:rsidTr="00EF1BAC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143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 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743C03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2 007,57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93,67</w:t>
            </w:r>
          </w:p>
        </w:tc>
      </w:tr>
      <w:tr w:rsidR="00EF1BAC" w:rsidRPr="00C344DC" w:rsidTr="00EF1BAC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1BAC" w:rsidRPr="00743C03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2 110,40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- 2 110,40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F1BAC" w:rsidRPr="00C344DC" w:rsidTr="00D71FCE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добычу общераспространенных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полезных ископаемых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041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743C03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2 437,56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- 396,34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119,42</w:t>
            </w:r>
          </w:p>
        </w:tc>
      </w:tr>
      <w:tr w:rsidR="00EF1BAC" w:rsidRPr="00C344DC" w:rsidTr="00D71FCE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добычу прочих полезных ископаемых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748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743C03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35 475,78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- 12 727,61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155,95</w:t>
            </w:r>
          </w:p>
        </w:tc>
      </w:tr>
      <w:tr w:rsidR="00EF1BAC" w:rsidRPr="00C344DC" w:rsidTr="00D71FCE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Сбор за пользование объектами живого мира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Pr="00001F1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743C03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001F17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42,92</w:t>
            </w:r>
          </w:p>
        </w:tc>
      </w:tr>
      <w:tr w:rsidR="00EF1BAC" w:rsidRPr="00C344DC" w:rsidTr="00D71FCE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1F1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743C03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001F17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EF1BAC" w:rsidRPr="00C742C5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- 86,08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122329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2 790,00</w:t>
            </w:r>
          </w:p>
        </w:tc>
      </w:tr>
      <w:tr w:rsidR="00EF1BAC" w:rsidRPr="00C344DC" w:rsidTr="001B3549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BAC" w:rsidRPr="00495E04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95E04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495E04">
              <w:rPr>
                <w:rFonts w:ascii="Times New Roman" w:hAnsi="Times New Roman"/>
                <w:b/>
                <w:sz w:val="16"/>
                <w:szCs w:val="16"/>
              </w:rPr>
              <w:t>733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495E04">
              <w:rPr>
                <w:rFonts w:ascii="Times New Roman" w:hAnsi="Times New Roman"/>
                <w:b/>
                <w:sz w:val="16"/>
                <w:szCs w:val="16"/>
              </w:rPr>
              <w:t xml:space="preserve"> 94</w:t>
            </w:r>
          </w:p>
          <w:p w:rsidR="00EF1BAC" w:rsidRPr="00495E04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BAC" w:rsidRPr="00074785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495E04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58 041,35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- 21 307,41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158,00</w:t>
            </w:r>
          </w:p>
        </w:tc>
      </w:tr>
      <w:tr w:rsidR="00EF1BAC" w:rsidRPr="00C344DC" w:rsidTr="00D71FCE">
        <w:trPr>
          <w:trHeight w:val="45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Доходы от использования имущества, в т.ч.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BAC" w:rsidRPr="00E707DE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07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29 325, 80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E707DE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44 993,37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- 15 667,57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153,43</w:t>
            </w:r>
          </w:p>
        </w:tc>
      </w:tr>
      <w:tr w:rsidR="00EF1BAC" w:rsidRPr="00C344DC" w:rsidTr="00D71FCE">
        <w:trPr>
          <w:trHeight w:val="90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29 204, 20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33 535,26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- 4 331,06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114,83</w:t>
            </w:r>
          </w:p>
        </w:tc>
      </w:tr>
      <w:tr w:rsidR="00EF1BAC" w:rsidRPr="00C344DC" w:rsidTr="00D71FCE">
        <w:trPr>
          <w:trHeight w:val="90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B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 муниципальных районов  (за исключением земельных участков муниципальных бюджетных и автономных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11 299,50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- 11 299,50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7C0861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F1BAC" w:rsidRPr="00C344DC" w:rsidTr="009D45C6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9E00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оходы от сдачи имущества, составляющего государственную (муниципальную) казну муниципальных районов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68, 15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C742C5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- 90,21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232,37</w:t>
            </w:r>
          </w:p>
        </w:tc>
      </w:tr>
      <w:tr w:rsidR="00EF1BAC" w:rsidRPr="00C344DC" w:rsidTr="009D45C6">
        <w:trPr>
          <w:trHeight w:val="90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9E00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рочие поступления от использования имущества, находящегося в собственности муниципальных районов 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53,44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E707DE" w:rsidRDefault="00F554A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F554A8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F554A8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F1BAC" w:rsidRPr="00C344DC" w:rsidTr="00D71FC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Плата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негативное воздействие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6 019, 54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10 440,86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F1BAC" w:rsidRPr="00C742C5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- 4 421,32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173,45</w:t>
            </w:r>
          </w:p>
        </w:tc>
      </w:tr>
      <w:tr w:rsidR="00EF1BAC" w:rsidRPr="00C344DC" w:rsidTr="00874EC7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A43336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3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Прочие доходы от компенсации затрат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427, 32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F1BAC" w:rsidRPr="00C742C5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380,05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11,06</w:t>
            </w:r>
          </w:p>
        </w:tc>
      </w:tr>
      <w:tr w:rsidR="00EF1BAC" w:rsidRPr="00C344DC" w:rsidTr="00874EC7">
        <w:trPr>
          <w:trHeight w:val="25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A43336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активов, в т.ч.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632, 89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876,04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EF1BAC" w:rsidRPr="00C742C5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- 243,15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F1BAC" w:rsidRPr="0030697A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138,42</w:t>
            </w:r>
          </w:p>
        </w:tc>
      </w:tr>
      <w:tr w:rsidR="00EF1BAC" w:rsidRPr="00C344DC" w:rsidTr="00D71FCE">
        <w:trPr>
          <w:trHeight w:val="90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404234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042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1BAC" w:rsidRPr="007A7909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A790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7A7909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105,89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5D0F1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57,68</w:t>
            </w:r>
          </w:p>
        </w:tc>
      </w:tr>
      <w:tr w:rsidR="00EF1BAC" w:rsidRPr="00C344DC" w:rsidTr="00D71FC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BAC" w:rsidRPr="007A7909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A790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70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03449A" w:rsidRDefault="00EF1BA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7A7909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- 349,04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191,20</w:t>
            </w:r>
          </w:p>
        </w:tc>
      </w:tr>
      <w:tr w:rsidR="00EF1BAC" w:rsidRPr="00C344DC" w:rsidTr="00DA4880">
        <w:trPr>
          <w:trHeight w:val="24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128, 05</w:t>
            </w:r>
          </w:p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743C03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C742C5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- 1 177,49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1 019,55</w:t>
            </w:r>
          </w:p>
        </w:tc>
      </w:tr>
      <w:tr w:rsidR="00EF1BAC" w:rsidRPr="00C344DC" w:rsidTr="00D71FCE">
        <w:trPr>
          <w:trHeight w:val="24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C344DC" w:rsidRDefault="00EF1BAC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неналоговые доходы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7DE">
              <w:rPr>
                <w:rFonts w:ascii="Times New Roman" w:hAnsi="Times New Roman"/>
                <w:sz w:val="16"/>
                <w:szCs w:val="16"/>
              </w:rPr>
              <w:t>200 ,34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BAC" w:rsidRPr="00743C03" w:rsidRDefault="00EF1BAC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E707DE" w:rsidRDefault="00EF1BAC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EF1BAC" w:rsidRPr="00C742C5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- 177,93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EF1BAC" w:rsidRPr="0030697A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188,81</w:t>
            </w:r>
          </w:p>
        </w:tc>
      </w:tr>
      <w:tr w:rsidR="00F52708" w:rsidRPr="00C344DC" w:rsidTr="00D71FCE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5C631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C63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708" w:rsidRPr="00001F17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01F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325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 </w:t>
            </w:r>
            <w:r w:rsidRPr="00001F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404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, 76</w:t>
            </w:r>
          </w:p>
          <w:p w:rsidR="00F52708" w:rsidRPr="00001F17" w:rsidRDefault="00F52708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743C03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001F17" w:rsidRDefault="00F52708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366 277,28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DA4880" w:rsidRDefault="00B6762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- 40 872,52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30697A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112,56</w:t>
            </w:r>
          </w:p>
        </w:tc>
      </w:tr>
      <w:tr w:rsidR="00F52708" w:rsidRPr="00C344DC" w:rsidTr="00D71FCE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08" w:rsidRPr="00F52708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27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Дотации, 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708" w:rsidRPr="00B96A5B" w:rsidRDefault="00D753EF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96A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67 441,90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08" w:rsidRPr="00743C03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F52708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270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89 609,40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B20CE7" w:rsidRDefault="00B6762C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C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- 5 216,75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B20CE7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20C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132,87</w:t>
            </w:r>
          </w:p>
        </w:tc>
      </w:tr>
      <w:tr w:rsidR="00F52708" w:rsidRPr="00C344DC" w:rsidTr="004A7F41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C344D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муниципальных районов  на выравнивание бюджетной обеспеченности 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708" w:rsidRPr="007A7909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A790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7A790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03449A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7A7909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46 137,00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C742C5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6 079,00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30697A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88,36</w:t>
            </w:r>
          </w:p>
        </w:tc>
      </w:tr>
      <w:tr w:rsidR="00F52708" w:rsidRPr="00C344DC" w:rsidTr="00D71FC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C344D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027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03449A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38 138,00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52708" w:rsidRPr="00C742C5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- 28 111,00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30697A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380,35</w:t>
            </w:r>
          </w:p>
        </w:tc>
      </w:tr>
      <w:tr w:rsidR="00F52708" w:rsidRPr="00C344DC" w:rsidTr="00E43017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C344D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дотации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03449A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5 334,40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52708" w:rsidRPr="00C742C5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- 135,50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30697A" w:rsidRDefault="00B6762C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102,61</w:t>
            </w:r>
          </w:p>
        </w:tc>
      </w:tr>
      <w:tr w:rsidR="00F52708" w:rsidRPr="00C344DC" w:rsidTr="00B6762C">
        <w:trPr>
          <w:trHeight w:val="268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C344D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63</w:t>
            </w:r>
          </w:p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743C03" w:rsidRDefault="00F52708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62 336,20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3 992,43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93,98</w:t>
            </w:r>
          </w:p>
        </w:tc>
      </w:tr>
      <w:tr w:rsidR="00F52708" w:rsidRPr="00C344DC" w:rsidTr="00B6762C">
        <w:trPr>
          <w:trHeight w:val="362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C344D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189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237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30</w:t>
            </w:r>
          </w:p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743C03" w:rsidRDefault="00F52708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214 400,29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- 25 162,99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113,30</w:t>
            </w:r>
          </w:p>
        </w:tc>
      </w:tr>
      <w:tr w:rsidR="00F52708" w:rsidRPr="00C344DC" w:rsidTr="006B334B">
        <w:trPr>
          <w:trHeight w:val="445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404234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2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поселений,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03449A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2 508,00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F52708" w:rsidRPr="00C344DC" w:rsidTr="00E43017">
        <w:trPr>
          <w:trHeight w:val="25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C344D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11C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2708" w:rsidRPr="0003449A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F52708" w:rsidRPr="00711CAD" w:rsidRDefault="00F52708" w:rsidP="00BE2F5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52708" w:rsidRPr="00C344DC" w:rsidTr="00D71FCE">
        <w:trPr>
          <w:trHeight w:val="450"/>
        </w:trPr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C344DC" w:rsidRDefault="00F52708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C34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52708" w:rsidRPr="00711CAD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711CA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-235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 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708" w:rsidRPr="0003449A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711CAD" w:rsidRDefault="00F52708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- 102,61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132,46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:rsidR="00F52708" w:rsidRPr="003A25FE" w:rsidRDefault="003D298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43,65</w:t>
            </w:r>
          </w:p>
        </w:tc>
      </w:tr>
    </w:tbl>
    <w:p w:rsidR="00C84827" w:rsidRDefault="00C84827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C0B37" w:rsidRPr="00CA0889" w:rsidRDefault="00601667" w:rsidP="00D51CC0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</w:t>
      </w:r>
      <w:r w:rsidR="00197824" w:rsidRPr="00CA0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0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Поступление </w:t>
      </w:r>
      <w:r w:rsidR="000A3E1E" w:rsidRPr="00CA0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доходов в районный бюджет в 2021</w:t>
      </w:r>
      <w:r w:rsidRPr="00CA0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составило </w:t>
      </w:r>
      <w:r w:rsidR="003168AD" w:rsidRPr="00CA0889">
        <w:rPr>
          <w:rFonts w:ascii="Times New Roman" w:hAnsi="Times New Roman"/>
          <w:sz w:val="24"/>
          <w:szCs w:val="24"/>
        </w:rPr>
        <w:t xml:space="preserve">591 394,45 </w:t>
      </w:r>
      <w:r w:rsidRPr="00CA08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тыс. рублей, в том числе налоговых - </w:t>
      </w:r>
      <w:r w:rsidR="003168AD" w:rsidRPr="00CA0889">
        <w:rPr>
          <w:rFonts w:ascii="Times New Roman" w:hAnsi="Times New Roman"/>
          <w:sz w:val="24"/>
          <w:szCs w:val="24"/>
        </w:rPr>
        <w:t xml:space="preserve">167 075,82 </w:t>
      </w:r>
      <w:r w:rsidRPr="00CA0889">
        <w:rPr>
          <w:rFonts w:ascii="Times New Roman" w:hAnsi="Times New Roman" w:cs="Times New Roman"/>
          <w:sz w:val="24"/>
          <w:szCs w:val="24"/>
        </w:rPr>
        <w:t xml:space="preserve">тыс. рублей, неналоговых - </w:t>
      </w:r>
      <w:r w:rsidR="003168AD" w:rsidRPr="00CA0889">
        <w:rPr>
          <w:rFonts w:ascii="Times New Roman" w:hAnsi="Times New Roman"/>
          <w:sz w:val="24"/>
          <w:szCs w:val="24"/>
        </w:rPr>
        <w:t xml:space="preserve">58 041,35 </w:t>
      </w:r>
      <w:r w:rsidRPr="00CA0889">
        <w:rPr>
          <w:rFonts w:ascii="Times New Roman" w:hAnsi="Times New Roman" w:cs="Times New Roman"/>
          <w:sz w:val="24"/>
          <w:szCs w:val="24"/>
        </w:rPr>
        <w:t xml:space="preserve">тыс. рублей, безвозмездных поступлений -  </w:t>
      </w:r>
      <w:r w:rsidR="003168AD" w:rsidRPr="00CA0889">
        <w:rPr>
          <w:rFonts w:ascii="Times New Roman" w:hAnsi="Times New Roman"/>
          <w:sz w:val="24"/>
          <w:szCs w:val="24"/>
        </w:rPr>
        <w:t xml:space="preserve">366 277,28 </w:t>
      </w:r>
      <w:r w:rsidRPr="00CA0889">
        <w:rPr>
          <w:rFonts w:ascii="Times New Roman" w:hAnsi="Times New Roman" w:cs="Times New Roman"/>
          <w:sz w:val="24"/>
          <w:szCs w:val="24"/>
        </w:rPr>
        <w:t>тыс. рублей.</w:t>
      </w:r>
    </w:p>
    <w:p w:rsidR="00FE7272" w:rsidRPr="00CA0889" w:rsidRDefault="00601667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7824" w:rsidRPr="00CA0889">
        <w:rPr>
          <w:rFonts w:ascii="Times New Roman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Налоговые доходы были сформированы в соответствии со статьей 61.1 Б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>юджетного кодекса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РФ.</w:t>
      </w:r>
      <w:r w:rsidR="009F4F7D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>20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налоговые доходы увеличились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168AD" w:rsidRPr="00CA0889">
        <w:rPr>
          <w:rFonts w:ascii="Times New Roman" w:hAnsi="Times New Roman" w:cs="Times New Roman"/>
          <w:sz w:val="24"/>
          <w:szCs w:val="24"/>
        </w:rPr>
        <w:t xml:space="preserve">4 900,83 </w:t>
      </w:r>
      <w:r w:rsidR="006F084C" w:rsidRPr="00CA0889">
        <w:rPr>
          <w:rFonts w:ascii="Times New Roman" w:hAnsi="Times New Roman" w:cs="Times New Roman"/>
          <w:sz w:val="24"/>
          <w:szCs w:val="24"/>
        </w:rPr>
        <w:t xml:space="preserve">рублей  или на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 xml:space="preserve">3,02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F32FA8" w:rsidRPr="00CA0889" w:rsidRDefault="00F32FA8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A0889" w:rsidRPr="00CA088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Наибольший удельный вес в сумме налоговых поступлений, занимает </w:t>
      </w:r>
      <w:r w:rsidRPr="00CA0889">
        <w:rPr>
          <w:rFonts w:ascii="Times New Roman" w:eastAsia="Calibri" w:hAnsi="Times New Roman" w:cs="Times New Roman"/>
          <w:sz w:val="24"/>
          <w:szCs w:val="24"/>
        </w:rPr>
        <w:t>н</w:t>
      </w: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 на </w:t>
      </w:r>
      <w:r w:rsidR="00D050C6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физических лиц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, исполнение составило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 xml:space="preserve">93 132,55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104,17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% от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уточненных бюджетных назначений </w:t>
      </w:r>
      <w:r w:rsidR="003168AD" w:rsidRPr="00CA0889">
        <w:rPr>
          <w:rFonts w:ascii="Times New Roman" w:hAnsi="Times New Roman" w:cs="Times New Roman"/>
          <w:sz w:val="24"/>
          <w:szCs w:val="24"/>
        </w:rPr>
        <w:t xml:space="preserve">89 405,00 </w:t>
      </w:r>
      <w:r w:rsidRPr="00CA0889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.</w:t>
      </w:r>
      <w:r w:rsidR="006234CF" w:rsidRPr="00CA088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946D7" w:rsidRPr="00CA0889" w:rsidRDefault="00F32FA8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197824" w:rsidRPr="00CA088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>По сравнению с 2020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объем налога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уменьшился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 xml:space="preserve">14 717,86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13,65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6234CF" w:rsidRPr="00CA0889" w:rsidRDefault="00CA0889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Поступление акцизов</w:t>
      </w:r>
      <w:r w:rsidR="009E00C2" w:rsidRPr="00CA0889">
        <w:rPr>
          <w:rFonts w:ascii="Times New Roman" w:eastAsia="Calibri" w:hAnsi="Times New Roman" w:cs="Times New Roman"/>
          <w:sz w:val="24"/>
          <w:szCs w:val="24"/>
        </w:rPr>
        <w:t xml:space="preserve"> на нефтепродукты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в районный  бюджет составило </w:t>
      </w:r>
      <w:r w:rsidR="003168AD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25 164,51 </w:t>
      </w:r>
      <w:r w:rsidR="00F32FA8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рублей, или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102,29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% к </w:t>
      </w:r>
      <w:r w:rsidR="007851BC" w:rsidRPr="00CA0889">
        <w:rPr>
          <w:rFonts w:ascii="Times New Roman" w:eastAsia="Calibri" w:hAnsi="Times New Roman" w:cs="Times New Roman"/>
          <w:sz w:val="24"/>
          <w:szCs w:val="24"/>
        </w:rPr>
        <w:t>уточненным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бюджетным назначениям </w:t>
      </w:r>
      <w:r w:rsidR="003168AD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24 600,00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F32FA8" w:rsidRPr="00CA08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>По сравнению с 2020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объем </w:t>
      </w:r>
      <w:r w:rsidR="00431EC1" w:rsidRPr="00CA0889">
        <w:rPr>
          <w:rFonts w:ascii="Times New Roman" w:eastAsia="Calibri" w:hAnsi="Times New Roman" w:cs="Times New Roman"/>
          <w:sz w:val="24"/>
          <w:szCs w:val="24"/>
        </w:rPr>
        <w:t>акцизов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увеличился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 xml:space="preserve">3 830,32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17,95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6234CF" w:rsidRPr="00CA0889" w:rsidRDefault="00300975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     Д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оходы от налога, взимаем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ого в связи с применением упроще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нной системы налогообложения, ис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полнены на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107,61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%  и составили </w:t>
      </w:r>
      <w:r w:rsidR="003168AD" w:rsidRPr="00CA0889">
        <w:rPr>
          <w:rFonts w:ascii="Times New Roman" w:hAnsi="Times New Roman" w:cs="Times New Roman"/>
          <w:sz w:val="24"/>
          <w:szCs w:val="24"/>
        </w:rPr>
        <w:t xml:space="preserve">6 241,37 </w:t>
      </w:r>
      <w:r w:rsidRPr="00CA0889">
        <w:rPr>
          <w:rFonts w:ascii="Times New Roman" w:eastAsia="Calibri" w:hAnsi="Times New Roman" w:cs="Times New Roman"/>
          <w:sz w:val="24"/>
          <w:szCs w:val="24"/>
        </w:rPr>
        <w:t>тыс. рублей.</w:t>
      </w:r>
      <w:r w:rsidR="00C9716A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поступление налога 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 xml:space="preserve">1 872,48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AD" w:rsidRPr="00CA0889">
        <w:rPr>
          <w:rFonts w:ascii="Times New Roman" w:eastAsia="Calibri" w:hAnsi="Times New Roman" w:cs="Times New Roman"/>
          <w:sz w:val="24"/>
          <w:szCs w:val="24"/>
        </w:rPr>
        <w:t>42,86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5946D7" w:rsidRPr="00CA0889" w:rsidRDefault="00197824" w:rsidP="00BE2F51">
      <w:pPr>
        <w:tabs>
          <w:tab w:val="left" w:pos="709"/>
          <w:tab w:val="left" w:pos="851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>Д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оходы от единого налога на вмененный доход для отдельных видов деятельности испол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>нен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>ы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>102,81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% и составили </w:t>
      </w:r>
      <w:r w:rsidR="00DF4625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411,25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ты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>с. рублей.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поступление налога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 xml:space="preserve">1 261,48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>75,42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6234CF" w:rsidRPr="00CA0889" w:rsidRDefault="00300975" w:rsidP="00DD4CF3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>Д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оходы от единого сельскохозяйственного налога исполнены на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>100,18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%  и составили </w:t>
      </w:r>
      <w:r w:rsidR="00DF4625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2 007,57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тыс. рублей.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Поступ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>ление налога по сравнению с 2020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 xml:space="preserve">135,68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625" w:rsidRPr="00CA0889">
        <w:rPr>
          <w:rFonts w:ascii="Times New Roman" w:eastAsia="Calibri" w:hAnsi="Times New Roman" w:cs="Times New Roman"/>
          <w:sz w:val="24"/>
          <w:szCs w:val="24"/>
        </w:rPr>
        <w:t>6,33</w:t>
      </w:r>
      <w:r w:rsidR="00D050C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6D7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3E507F" w:rsidRPr="00CA0889" w:rsidRDefault="003E507F" w:rsidP="00DD4CF3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>Доходы от налога, взимаемого в связи с применением патентной системы налогообложения, зачисляемого в бюджеты муниципальных районов</w:t>
      </w:r>
      <w:r w:rsidRPr="00CA0889"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>исполнены на 107,13 % и составили  2 110,40 тыс. рублей. По сравнению с 2020 годом поступление налога увеличилось  на 2 110,40 тыс. рублей.</w:t>
      </w:r>
    </w:p>
    <w:p w:rsidR="00D050C6" w:rsidRPr="00CA0889" w:rsidRDefault="00D050C6" w:rsidP="00DD4CF3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налога на добычу общераспространенных полезных ископаемых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исполнены на 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>101,56</w:t>
      </w:r>
      <w:r w:rsidR="00320D15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%  и составили </w:t>
      </w:r>
      <w:r w:rsidR="003E507F" w:rsidRPr="00CA0889">
        <w:rPr>
          <w:rFonts w:ascii="Times New Roman" w:hAnsi="Times New Roman" w:cs="Times New Roman"/>
          <w:sz w:val="24"/>
          <w:szCs w:val="24"/>
        </w:rPr>
        <w:t xml:space="preserve">2 437,56 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>тыс. рублей. По сравнению с 2020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объем налога 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>увеличился</w:t>
      </w:r>
      <w:r w:rsidR="00320D15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 xml:space="preserve">396,34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>19,42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6F26A7" w:rsidRPr="00CA0889" w:rsidRDefault="006F26A7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0975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налога на добычу прочих полезных ископаемых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 xml:space="preserve"> исполнены на 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>101,07</w:t>
      </w:r>
      <w:r w:rsidR="00320D15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 xml:space="preserve">%  и составили </w:t>
      </w:r>
      <w:r w:rsidR="003E507F" w:rsidRPr="00CA0889">
        <w:rPr>
          <w:rFonts w:ascii="Times New Roman" w:hAnsi="Times New Roman" w:cs="Times New Roman"/>
          <w:sz w:val="24"/>
          <w:szCs w:val="24"/>
        </w:rPr>
        <w:t xml:space="preserve">35 475,78 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>тыс. рублей.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объем налога увеличился на 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 xml:space="preserve">12 727,61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3E507F" w:rsidRPr="00CA0889">
        <w:rPr>
          <w:rFonts w:ascii="Times New Roman" w:eastAsia="Calibri" w:hAnsi="Times New Roman" w:cs="Times New Roman"/>
          <w:sz w:val="24"/>
          <w:szCs w:val="24"/>
        </w:rPr>
        <w:t>55,95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320D15" w:rsidRPr="00CA0889" w:rsidRDefault="00320D15" w:rsidP="00DD4CF3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Сбор за пользование объектами живого мира составил </w:t>
      </w:r>
      <w:r w:rsidR="002777B3" w:rsidRPr="00CA0889">
        <w:rPr>
          <w:rFonts w:ascii="Times New Roman" w:eastAsia="Calibri" w:hAnsi="Times New Roman" w:cs="Times New Roman"/>
          <w:sz w:val="24"/>
          <w:szCs w:val="24"/>
        </w:rPr>
        <w:t xml:space="preserve">5,55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</w:t>
      </w:r>
      <w:r w:rsidR="002777B3" w:rsidRPr="00CA0889">
        <w:rPr>
          <w:rFonts w:ascii="Times New Roman" w:eastAsia="Calibri" w:hAnsi="Times New Roman" w:cs="Times New Roman"/>
          <w:sz w:val="24"/>
          <w:szCs w:val="24"/>
        </w:rPr>
        <w:t>100,91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% от уточненных бюджетных назначений </w:t>
      </w:r>
      <w:r w:rsidR="002777B3" w:rsidRPr="00CA0889">
        <w:rPr>
          <w:rFonts w:ascii="Times New Roman" w:hAnsi="Times New Roman" w:cs="Times New Roman"/>
          <w:sz w:val="24"/>
          <w:szCs w:val="24"/>
        </w:rPr>
        <w:t>5,50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8809F1" w:rsidRPr="00CA0889">
        <w:rPr>
          <w:rFonts w:ascii="Times New Roman" w:eastAsia="Calibri" w:hAnsi="Times New Roman" w:cs="Times New Roman"/>
          <w:sz w:val="24"/>
          <w:szCs w:val="24"/>
        </w:rPr>
        <w:t>.</w:t>
      </w:r>
      <w:r w:rsidR="002777B3" w:rsidRPr="00CA0889">
        <w:t xml:space="preserve"> </w:t>
      </w:r>
      <w:r w:rsidR="002777B3" w:rsidRPr="00CA0889">
        <w:rPr>
          <w:rFonts w:ascii="Times New Roman" w:eastAsia="Calibri" w:hAnsi="Times New Roman" w:cs="Times New Roman"/>
          <w:sz w:val="24"/>
          <w:szCs w:val="24"/>
        </w:rPr>
        <w:t>По сравнению с 2020 годом объем налога уменьшился на 7,38 тыс. рублей или на 57,08 %.</w:t>
      </w:r>
    </w:p>
    <w:p w:rsidR="006234CF" w:rsidRPr="00CA0889" w:rsidRDefault="006234CF" w:rsidP="00DD4CF3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пошлина исполнена </w:t>
      </w:r>
      <w:r w:rsidR="00300975" w:rsidRPr="00CA088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2777B3" w:rsidRPr="00CA0889">
        <w:rPr>
          <w:rFonts w:ascii="Times New Roman" w:eastAsia="Calibri" w:hAnsi="Times New Roman" w:cs="Times New Roman"/>
          <w:sz w:val="24"/>
          <w:szCs w:val="24"/>
        </w:rPr>
        <w:t>101,45</w:t>
      </w:r>
      <w:r w:rsidR="00320D15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% и составила </w:t>
      </w:r>
      <w:r w:rsidR="002777B3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89,28 </w:t>
      </w:r>
      <w:r w:rsidRPr="00CA0889">
        <w:rPr>
          <w:rFonts w:ascii="Times New Roman" w:eastAsia="Calibri" w:hAnsi="Times New Roman" w:cs="Times New Roman"/>
          <w:sz w:val="24"/>
          <w:szCs w:val="24"/>
        </w:rPr>
        <w:t>тыс. рублей.</w:t>
      </w:r>
      <w:r w:rsidR="002777B3" w:rsidRPr="00CA0889">
        <w:t xml:space="preserve"> </w:t>
      </w:r>
      <w:r w:rsidR="002777B3" w:rsidRPr="00CA0889">
        <w:rPr>
          <w:rFonts w:ascii="Times New Roman" w:eastAsia="Calibri" w:hAnsi="Times New Roman" w:cs="Times New Roman"/>
          <w:sz w:val="24"/>
          <w:szCs w:val="24"/>
        </w:rPr>
        <w:t xml:space="preserve">По сравнению с 2020 годом сумма госпошлины  увеличилась на 86,08 тыс. рублей или на </w:t>
      </w:r>
      <w:r w:rsidR="00874EC7" w:rsidRPr="00CA0889">
        <w:rPr>
          <w:rFonts w:ascii="Times New Roman" w:eastAsia="Calibri" w:hAnsi="Times New Roman" w:cs="Times New Roman"/>
          <w:sz w:val="24"/>
          <w:szCs w:val="24"/>
        </w:rPr>
        <w:t>2</w:t>
      </w:r>
      <w:r w:rsidR="002777B3" w:rsidRPr="00CA0889">
        <w:rPr>
          <w:rFonts w:ascii="Times New Roman" w:eastAsia="Calibri" w:hAnsi="Times New Roman" w:cs="Times New Roman"/>
          <w:sz w:val="24"/>
          <w:szCs w:val="24"/>
        </w:rPr>
        <w:t> </w:t>
      </w:r>
      <w:r w:rsidR="00874EC7" w:rsidRPr="00CA0889">
        <w:rPr>
          <w:rFonts w:ascii="Times New Roman" w:eastAsia="Calibri" w:hAnsi="Times New Roman" w:cs="Times New Roman"/>
          <w:sz w:val="24"/>
          <w:szCs w:val="24"/>
        </w:rPr>
        <w:t>6</w:t>
      </w:r>
      <w:r w:rsidR="002777B3" w:rsidRPr="00CA0889">
        <w:rPr>
          <w:rFonts w:ascii="Times New Roman" w:eastAsia="Calibri" w:hAnsi="Times New Roman" w:cs="Times New Roman"/>
          <w:sz w:val="24"/>
          <w:szCs w:val="24"/>
        </w:rPr>
        <w:t>90,00 %.</w:t>
      </w:r>
    </w:p>
    <w:p w:rsidR="00E557E5" w:rsidRPr="00CA0889" w:rsidRDefault="00300975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557E5" w:rsidRPr="00CA0889">
        <w:rPr>
          <w:rFonts w:ascii="Times New Roman" w:eastAsia="Calibri" w:hAnsi="Times New Roman" w:cs="Times New Roman"/>
          <w:sz w:val="24"/>
          <w:szCs w:val="24"/>
        </w:rPr>
        <w:t>Неналоговые доходы были сформированы в соответствии со статьей 62 Б</w:t>
      </w:r>
      <w:r w:rsidR="000A3E1E" w:rsidRPr="00CA0889">
        <w:rPr>
          <w:rFonts w:ascii="Times New Roman" w:eastAsia="Calibri" w:hAnsi="Times New Roman" w:cs="Times New Roman"/>
          <w:sz w:val="24"/>
          <w:szCs w:val="24"/>
        </w:rPr>
        <w:t>юджетного кодекса РФ. По сравнению с 2020</w:t>
      </w:r>
      <w:r w:rsidR="00E557E5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неналоговые доходы увеличились на </w:t>
      </w:r>
      <w:r w:rsidR="00DA03E8" w:rsidRPr="00CA0889">
        <w:rPr>
          <w:rFonts w:ascii="Times New Roman" w:hAnsi="Times New Roman" w:cs="Times New Roman"/>
          <w:sz w:val="24"/>
          <w:szCs w:val="24"/>
        </w:rPr>
        <w:t xml:space="preserve">21 307,41 </w:t>
      </w:r>
      <w:r w:rsidR="00E557E5" w:rsidRPr="00CA0889">
        <w:rPr>
          <w:rFonts w:ascii="Times New Roman" w:hAnsi="Times New Roman" w:cs="Times New Roman"/>
          <w:sz w:val="24"/>
          <w:szCs w:val="24"/>
        </w:rPr>
        <w:t xml:space="preserve">тыс. рублей  или на </w:t>
      </w:r>
      <w:r w:rsidR="00DA03E8" w:rsidRPr="00CA0889">
        <w:rPr>
          <w:rFonts w:ascii="Times New Roman" w:eastAsia="Calibri" w:hAnsi="Times New Roman" w:cs="Times New Roman"/>
          <w:sz w:val="24"/>
          <w:szCs w:val="24"/>
        </w:rPr>
        <w:t xml:space="preserve">58,00 </w:t>
      </w:r>
      <w:r w:rsidR="00E557E5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0D5DDD" w:rsidRPr="00CA0889" w:rsidRDefault="006234CF" w:rsidP="00D51CC0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В неналоговых доходах наибольшую долю составили </w:t>
      </w:r>
      <w:r w:rsidR="009E00C2" w:rsidRPr="00CA0889">
        <w:rPr>
          <w:rFonts w:ascii="Times New Roman" w:eastAsia="Calibri" w:hAnsi="Times New Roman" w:cs="Times New Roman"/>
          <w:sz w:val="24"/>
          <w:szCs w:val="24"/>
        </w:rPr>
        <w:t>д</w:t>
      </w:r>
      <w:r w:rsidR="009E00C2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</w:r>
      <w:r w:rsidR="00BB276B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A03E8" w:rsidRPr="00CA0889">
        <w:rPr>
          <w:rFonts w:ascii="Times New Roman" w:eastAsia="Calibri" w:hAnsi="Times New Roman" w:cs="Times New Roman"/>
          <w:sz w:val="24"/>
          <w:szCs w:val="24"/>
        </w:rPr>
        <w:t>105,96</w:t>
      </w:r>
      <w:r w:rsidR="00E557E5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%, объем их поступлений составил </w:t>
      </w:r>
      <w:r w:rsidR="00DA03E8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33 535,26 </w:t>
      </w:r>
      <w:r w:rsidR="007851BC" w:rsidRPr="00CA0889">
        <w:rPr>
          <w:rFonts w:ascii="Times New Roman" w:eastAsia="Calibri" w:hAnsi="Times New Roman" w:cs="Times New Roman"/>
          <w:sz w:val="24"/>
          <w:szCs w:val="24"/>
        </w:rPr>
        <w:t>тыс. рублей.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Поступ</w:t>
      </w:r>
      <w:r w:rsidR="00FF7556" w:rsidRPr="00CA0889">
        <w:rPr>
          <w:rFonts w:ascii="Times New Roman" w:eastAsia="Calibri" w:hAnsi="Times New Roman" w:cs="Times New Roman"/>
          <w:sz w:val="24"/>
          <w:szCs w:val="24"/>
        </w:rPr>
        <w:t xml:space="preserve">ление </w:t>
      </w:r>
      <w:r w:rsidR="0026066C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FF7556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увеличилось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03E8" w:rsidRPr="00CA0889">
        <w:rPr>
          <w:rFonts w:ascii="Times New Roman" w:eastAsia="Calibri" w:hAnsi="Times New Roman" w:cs="Times New Roman"/>
          <w:sz w:val="24"/>
          <w:szCs w:val="24"/>
        </w:rPr>
        <w:t xml:space="preserve">4 331,06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03E8" w:rsidRPr="00CA0889">
        <w:rPr>
          <w:rFonts w:ascii="Times New Roman" w:eastAsia="Calibri" w:hAnsi="Times New Roman" w:cs="Times New Roman"/>
          <w:sz w:val="24"/>
          <w:szCs w:val="24"/>
        </w:rPr>
        <w:t>14,83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DA03E8" w:rsidRPr="00CA0889" w:rsidRDefault="00DA03E8" w:rsidP="00D51CC0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lastRenderedPageBreak/>
        <w:t>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 муниципальных районов  (за исключением земельных участков муниципальных бюджетных и автономных учреждений поступили в сумме 11 299,50 тыс. рублей или 105,91 % к уточненному плану 10 669,00 тыс. рублей. Поступление доходов по сравнению с 2020 годом увеличилось на 11 299,50 тыс. рублей.</w:t>
      </w:r>
    </w:p>
    <w:p w:rsidR="000D5DDD" w:rsidRPr="00CA0889" w:rsidRDefault="009E00C2" w:rsidP="00D51CC0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hAnsi="Times New Roman" w:cs="Times New Roman"/>
          <w:sz w:val="24"/>
          <w:szCs w:val="24"/>
        </w:rPr>
        <w:t>Доходы от сдачи имущества, составляющего государственную (муниципальную) казну муниципальных районов (за исключением земельных участков)</w:t>
      </w:r>
      <w:r w:rsidR="00443C29" w:rsidRPr="00CA0889">
        <w:rPr>
          <w:rFonts w:ascii="Times New Roman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поступили в сумме 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158,36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тыс. рублей или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102,17</w:t>
      </w:r>
      <w:r w:rsidR="00E557E5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% к </w:t>
      </w:r>
      <w:r w:rsidR="00A07760" w:rsidRPr="00CA0889">
        <w:rPr>
          <w:rFonts w:ascii="Times New Roman" w:eastAsia="Calibri" w:hAnsi="Times New Roman" w:cs="Times New Roman"/>
          <w:sz w:val="24"/>
          <w:szCs w:val="24"/>
        </w:rPr>
        <w:t>уточненному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плану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 155,00 тыс. рублей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>Поступ</w:t>
      </w:r>
      <w:r w:rsidR="00363478" w:rsidRPr="00CA0889">
        <w:rPr>
          <w:rFonts w:ascii="Times New Roman" w:eastAsia="Calibri" w:hAnsi="Times New Roman" w:cs="Times New Roman"/>
          <w:sz w:val="24"/>
          <w:szCs w:val="24"/>
        </w:rPr>
        <w:t xml:space="preserve">ление </w:t>
      </w:r>
      <w:r w:rsidR="00FF7556" w:rsidRPr="00CA0889">
        <w:rPr>
          <w:rFonts w:ascii="Times New Roman" w:eastAsia="Calibri" w:hAnsi="Times New Roman" w:cs="Times New Roman"/>
          <w:sz w:val="24"/>
          <w:szCs w:val="24"/>
        </w:rPr>
        <w:t>доходов по сравнению с 2020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90,21 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132,37</w:t>
      </w:r>
      <w:r w:rsidR="00E557E5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0D5DDD" w:rsidRPr="00CA0889" w:rsidRDefault="009E00C2" w:rsidP="00F554A8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hAnsi="Times New Roman" w:cs="Times New Roman"/>
          <w:sz w:val="24"/>
          <w:szCs w:val="24"/>
        </w:rPr>
        <w:t>Прочие поступления от использования имущества, находящегося в собственности муниципальных районов  (за исключением имущества муниципальных автономных учреждений, а также имущества муниципальных унитарных предприятий, в том числе казенных)</w:t>
      </w:r>
      <w:r w:rsidR="00A07760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</w:t>
      </w:r>
      <w:r w:rsidR="007F581F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F554A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07760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рублей</w:t>
      </w:r>
      <w:r w:rsidR="000D5DDD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7760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>Поступ</w:t>
      </w:r>
      <w:r w:rsidR="00FF7556" w:rsidRPr="00CA0889">
        <w:rPr>
          <w:rFonts w:ascii="Times New Roman" w:eastAsia="Calibri" w:hAnsi="Times New Roman" w:cs="Times New Roman"/>
          <w:sz w:val="24"/>
          <w:szCs w:val="24"/>
        </w:rPr>
        <w:t xml:space="preserve">ление </w:t>
      </w:r>
      <w:r w:rsidR="0026066C" w:rsidRPr="00CA0889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FF7556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E557E5" w:rsidRPr="00CA0889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F7292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53,</w:t>
      </w:r>
      <w:r w:rsidR="00F554A8">
        <w:rPr>
          <w:rFonts w:ascii="Times New Roman" w:eastAsia="Calibri" w:hAnsi="Times New Roman" w:cs="Times New Roman"/>
          <w:sz w:val="24"/>
          <w:szCs w:val="24"/>
        </w:rPr>
        <w:t>44 тыс. рублей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57E5" w:rsidRPr="00CA0889" w:rsidRDefault="00E557E5" w:rsidP="00D51CC0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>Плата за негативное воздей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>ствие на окружающую среду в 2021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году составила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10 440,86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102,86 </w:t>
      </w:r>
      <w:r w:rsidRPr="00CA0889">
        <w:rPr>
          <w:rFonts w:ascii="Times New Roman" w:eastAsia="Calibri" w:hAnsi="Times New Roman" w:cs="Times New Roman"/>
          <w:sz w:val="24"/>
          <w:szCs w:val="24"/>
        </w:rPr>
        <w:t>%</w:t>
      </w:r>
      <w:r w:rsidR="00800B89" w:rsidRPr="00CA0889">
        <w:rPr>
          <w:rFonts w:ascii="Times New Roman" w:eastAsia="Calibri" w:hAnsi="Times New Roman" w:cs="Times New Roman"/>
          <w:sz w:val="24"/>
          <w:szCs w:val="24"/>
        </w:rPr>
        <w:t xml:space="preserve"> от уточненных бюджетных назначений </w:t>
      </w:r>
      <w:r w:rsidR="001B4AF1" w:rsidRPr="00CA0889">
        <w:rPr>
          <w:rFonts w:ascii="Times New Roman" w:hAnsi="Times New Roman" w:cs="Times New Roman"/>
          <w:sz w:val="24"/>
          <w:szCs w:val="24"/>
        </w:rPr>
        <w:t xml:space="preserve">10 150,00 </w:t>
      </w:r>
      <w:r w:rsidR="00800B89" w:rsidRPr="00CA0889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Поступление </w:t>
      </w:r>
      <w:r w:rsidR="0026066C" w:rsidRPr="00CA0889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 годом увеличилось на 4 421,32 тыс. рублей или на 73,45 %.</w:t>
      </w:r>
    </w:p>
    <w:p w:rsidR="000D5DDD" w:rsidRPr="00CA0889" w:rsidRDefault="00A07760" w:rsidP="00D51CC0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hAnsi="Times New Roman" w:cs="Times New Roman"/>
          <w:sz w:val="24"/>
          <w:szCs w:val="24"/>
          <w:lang w:eastAsia="ru-RU"/>
        </w:rPr>
        <w:t xml:space="preserve">Прочие доходы от компенсации затрат </w:t>
      </w:r>
      <w:r w:rsidR="009E00C2" w:rsidRPr="00CA0889">
        <w:rPr>
          <w:rFonts w:ascii="Times New Roman" w:hAnsi="Times New Roman" w:cs="Times New Roman"/>
          <w:sz w:val="24"/>
          <w:szCs w:val="24"/>
          <w:lang w:eastAsia="ru-RU"/>
        </w:rPr>
        <w:t>государства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поступили в сумме 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47,27 </w:t>
      </w:r>
      <w:r w:rsidR="008C01DA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ыс. рублей или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100,57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% к уточненному плану. 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>Поступ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 xml:space="preserve">ление </w:t>
      </w:r>
      <w:r w:rsidR="0026066C" w:rsidRPr="00CA0889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380,05 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88,94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0D5DDD" w:rsidRPr="00CA0889" w:rsidRDefault="009E00C2" w:rsidP="00D51CC0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hAnsi="Times New Roman" w:cs="Times New Roman"/>
          <w:sz w:val="24"/>
          <w:szCs w:val="24"/>
        </w:rPr>
        <w:t xml:space="preserve"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</w:r>
      <w:r w:rsidR="00A07760" w:rsidRPr="00CA0889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144,30 </w:t>
      </w:r>
      <w:r w:rsidR="00800B89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100,21 </w:t>
      </w:r>
      <w:r w:rsidR="00A07760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07760" w:rsidRPr="00CA0889">
        <w:rPr>
          <w:rFonts w:ascii="Times New Roman" w:eastAsia="Calibri" w:hAnsi="Times New Roman" w:cs="Times New Roman"/>
          <w:sz w:val="24"/>
          <w:szCs w:val="24"/>
        </w:rPr>
        <w:t xml:space="preserve"> к уточненному плану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 144,00 тыс. рублей</w:t>
      </w:r>
      <w:r w:rsidR="007F581F" w:rsidRPr="00CA0889">
        <w:rPr>
          <w:rFonts w:ascii="Times New Roman" w:eastAsia="Calibri" w:hAnsi="Times New Roman" w:cs="Times New Roman"/>
          <w:sz w:val="24"/>
          <w:szCs w:val="24"/>
        </w:rPr>
        <w:t>.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Поступ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 xml:space="preserve">ление </w:t>
      </w:r>
      <w:r w:rsidR="0026066C" w:rsidRPr="00CA0889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 на 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 xml:space="preserve">105,89 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1B4AF1" w:rsidRPr="00CA0889">
        <w:rPr>
          <w:rFonts w:ascii="Times New Roman" w:eastAsia="Calibri" w:hAnsi="Times New Roman" w:cs="Times New Roman"/>
          <w:sz w:val="24"/>
          <w:szCs w:val="24"/>
        </w:rPr>
        <w:t>42,32</w:t>
      </w:r>
      <w:r w:rsidR="000D5DDD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7F581F" w:rsidRPr="00CA0889" w:rsidRDefault="007F581F" w:rsidP="00D51CC0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-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104,53 </w:t>
      </w: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или 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731,74 </w:t>
      </w: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рублей. 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26066C" w:rsidRPr="00CA0889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1B4AF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2020 годом увеличилось  на  349,04 тыс. рублей или на 91,20 %.</w:t>
      </w:r>
    </w:p>
    <w:p w:rsidR="007F581F" w:rsidRPr="00CA0889" w:rsidRDefault="000D5DDD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E3B76" w:rsidRPr="00CA0889">
        <w:rPr>
          <w:rFonts w:ascii="Times New Roman" w:eastAsia="Calibri" w:hAnsi="Times New Roman" w:cs="Times New Roman"/>
          <w:sz w:val="24"/>
          <w:szCs w:val="24"/>
        </w:rPr>
        <w:t>Доходы от штрафов, санкций, возмещения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ущерба  поступили в сумме </w:t>
      </w:r>
      <w:r w:rsidR="008F7EB0" w:rsidRPr="00CA0889">
        <w:rPr>
          <w:rFonts w:ascii="Times New Roman" w:hAnsi="Times New Roman" w:cs="Times New Roman"/>
          <w:sz w:val="24"/>
          <w:szCs w:val="24"/>
        </w:rPr>
        <w:t xml:space="preserve">1 305,54 </w:t>
      </w:r>
      <w:r w:rsidR="007F581F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</w:t>
      </w:r>
      <w:r w:rsidR="008F7EB0" w:rsidRPr="00CA0889">
        <w:rPr>
          <w:rFonts w:ascii="Times New Roman" w:eastAsia="Calibri" w:hAnsi="Times New Roman" w:cs="Times New Roman"/>
          <w:sz w:val="24"/>
          <w:szCs w:val="24"/>
        </w:rPr>
        <w:t xml:space="preserve">101,20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% от запланированного объема</w:t>
      </w:r>
      <w:r w:rsidR="00810AE7" w:rsidRPr="00CA0889">
        <w:rPr>
          <w:rFonts w:ascii="Times New Roman" w:eastAsia="Calibri" w:hAnsi="Times New Roman" w:cs="Times New Roman"/>
          <w:sz w:val="24"/>
          <w:szCs w:val="24"/>
        </w:rPr>
        <w:t xml:space="preserve"> 1 290,05 тыс. рублей</w:t>
      </w:r>
      <w:r w:rsidR="007F581F" w:rsidRPr="00CA0889">
        <w:rPr>
          <w:rFonts w:ascii="Times New Roman" w:eastAsia="Calibri" w:hAnsi="Times New Roman" w:cs="Times New Roman"/>
          <w:sz w:val="24"/>
          <w:szCs w:val="24"/>
        </w:rPr>
        <w:t>.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Поступл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>ение доходов по сравнению с 2020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8F7EB0" w:rsidRPr="00CA088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F7EB0" w:rsidRPr="00CA0889">
        <w:rPr>
          <w:rFonts w:ascii="Times New Roman" w:eastAsia="Calibri" w:hAnsi="Times New Roman" w:cs="Times New Roman"/>
          <w:sz w:val="24"/>
          <w:szCs w:val="24"/>
        </w:rPr>
        <w:t xml:space="preserve">1 177,49 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8F7EB0" w:rsidRPr="00CA0889">
        <w:rPr>
          <w:rFonts w:ascii="Times New Roman" w:eastAsia="Calibri" w:hAnsi="Times New Roman" w:cs="Times New Roman"/>
          <w:sz w:val="24"/>
          <w:szCs w:val="24"/>
        </w:rPr>
        <w:t>919,55</w:t>
      </w:r>
      <w:r w:rsidR="00286FFC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8F7EB0" w:rsidRPr="00CA0889" w:rsidRDefault="008F7EB0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>Прочие неналоговые доходы поступили в сумме 378,27 тыс. рублей или 100,97 % от запланированного объема. Поступление доходов по сравнению с 2020 годом увеличилось на 177,93 тыс. рублей или на 88,81 %.</w:t>
      </w:r>
    </w:p>
    <w:p w:rsidR="006234CF" w:rsidRPr="00CA0889" w:rsidRDefault="006D4387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97824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81F" w:rsidRPr="00CA0889">
        <w:rPr>
          <w:rFonts w:ascii="Times New Roman" w:eastAsia="Calibri" w:hAnsi="Times New Roman" w:cs="Times New Roman"/>
          <w:sz w:val="24"/>
          <w:szCs w:val="24"/>
        </w:rPr>
        <w:t>Наибольший удельный вес в сумме безвозмездных поступлений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81F" w:rsidRPr="00CA0889">
        <w:rPr>
          <w:rFonts w:ascii="Times New Roman" w:eastAsia="Calibri" w:hAnsi="Times New Roman" w:cs="Times New Roman"/>
          <w:sz w:val="24"/>
          <w:szCs w:val="24"/>
        </w:rPr>
        <w:t xml:space="preserve">занимают </w:t>
      </w:r>
      <w:r w:rsidR="004E3B76" w:rsidRPr="00CA0889">
        <w:rPr>
          <w:rFonts w:ascii="Times New Roman" w:eastAsia="Calibri" w:hAnsi="Times New Roman" w:cs="Times New Roman"/>
          <w:sz w:val="24"/>
          <w:szCs w:val="24"/>
        </w:rPr>
        <w:t>субвенции</w:t>
      </w: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составили </w:t>
      </w:r>
      <w:r w:rsidR="00195930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214 400,29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тыс. руб</w:t>
      </w:r>
      <w:r w:rsidR="00441318" w:rsidRPr="00CA0889">
        <w:rPr>
          <w:rFonts w:ascii="Times New Roman" w:eastAsia="Calibri" w:hAnsi="Times New Roman" w:cs="Times New Roman"/>
          <w:sz w:val="24"/>
          <w:szCs w:val="24"/>
        </w:rPr>
        <w:t>лей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95930" w:rsidRPr="00CA0889">
        <w:rPr>
          <w:rFonts w:ascii="Times New Roman" w:eastAsia="Calibri" w:hAnsi="Times New Roman" w:cs="Times New Roman"/>
          <w:sz w:val="24"/>
          <w:szCs w:val="24"/>
        </w:rPr>
        <w:t>97,89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% от уточненных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Pr="00CA0889">
        <w:rPr>
          <w:rFonts w:ascii="Times New Roman" w:eastAsia="Calibri" w:hAnsi="Times New Roman" w:cs="Times New Roman"/>
          <w:sz w:val="24"/>
          <w:szCs w:val="24"/>
        </w:rPr>
        <w:t>казателей</w:t>
      </w:r>
      <w:r w:rsidR="00195930" w:rsidRPr="00CA0889">
        <w:rPr>
          <w:rFonts w:ascii="Times New Roman" w:eastAsia="Calibri" w:hAnsi="Times New Roman" w:cs="Times New Roman"/>
          <w:sz w:val="24"/>
          <w:szCs w:val="24"/>
        </w:rPr>
        <w:t xml:space="preserve"> 219 015,14 тыс. рублей.</w:t>
      </w:r>
      <w:r w:rsidR="00CC24A8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>Поступл</w:t>
      </w:r>
      <w:r w:rsidR="00363478" w:rsidRPr="00CA0889">
        <w:rPr>
          <w:rFonts w:ascii="Times New Roman" w:eastAsia="Calibri" w:hAnsi="Times New Roman" w:cs="Times New Roman"/>
          <w:sz w:val="24"/>
          <w:szCs w:val="24"/>
        </w:rPr>
        <w:t xml:space="preserve">ение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>субвенций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увеличилось на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930" w:rsidRPr="00CA0889">
        <w:rPr>
          <w:rFonts w:ascii="Times New Roman" w:eastAsia="Calibri" w:hAnsi="Times New Roman" w:cs="Times New Roman"/>
          <w:sz w:val="24"/>
          <w:szCs w:val="24"/>
        </w:rPr>
        <w:t xml:space="preserve">25 162,99 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930" w:rsidRPr="00CA0889">
        <w:rPr>
          <w:rFonts w:ascii="Times New Roman" w:eastAsia="Calibri" w:hAnsi="Times New Roman" w:cs="Times New Roman"/>
          <w:sz w:val="24"/>
          <w:szCs w:val="24"/>
        </w:rPr>
        <w:t>13,30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041531" w:rsidRPr="00CA0889" w:rsidRDefault="00CA0889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24A8" w:rsidRPr="00CA0889">
        <w:rPr>
          <w:rFonts w:ascii="Times New Roman" w:hAnsi="Times New Roman" w:cs="Times New Roman"/>
          <w:sz w:val="24"/>
          <w:szCs w:val="24"/>
        </w:rPr>
        <w:t xml:space="preserve">Дотации бюджетам муниципальных районов  на выравнивание бюджетной обеспеченности  муниципальных районов </w:t>
      </w:r>
      <w:r w:rsidR="0004153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C22843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46 137,00 </w:t>
      </w:r>
      <w:r w:rsidR="0004153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 100</w:t>
      </w:r>
      <w:r w:rsidR="00D25863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</w:t>
      </w:r>
      <w:r w:rsidR="0004153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B7261" w:rsidRPr="00CA0889">
        <w:rPr>
          <w:rFonts w:ascii="Times New Roman" w:eastAsia="Calibri" w:hAnsi="Times New Roman" w:cs="Times New Roman"/>
          <w:sz w:val="24"/>
          <w:szCs w:val="24"/>
        </w:rPr>
        <w:t xml:space="preserve"> к уточненному плану</w:t>
      </w:r>
      <w:r w:rsidR="0004153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>Поступл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>ение дотаций по сравнению с 2020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C22843" w:rsidRPr="00CA0889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 на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2843" w:rsidRPr="00CA0889">
        <w:rPr>
          <w:rFonts w:ascii="Times New Roman" w:eastAsia="Calibri" w:hAnsi="Times New Roman" w:cs="Times New Roman"/>
          <w:sz w:val="24"/>
          <w:szCs w:val="24"/>
        </w:rPr>
        <w:t xml:space="preserve">6 079,00 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2843" w:rsidRPr="00CA0889">
        <w:rPr>
          <w:rFonts w:ascii="Times New Roman" w:eastAsia="Calibri" w:hAnsi="Times New Roman" w:cs="Times New Roman"/>
          <w:sz w:val="24"/>
          <w:szCs w:val="24"/>
        </w:rPr>
        <w:t>11,64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041531" w:rsidRPr="00CA0889" w:rsidRDefault="00CA0889" w:rsidP="00BE2F51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153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Дотации бюджетам муниципальных районов на поддержку мер по обеспечению сбалансированности бюджетов</w:t>
      </w:r>
      <w:r w:rsidR="006D438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поступили в сумме </w:t>
      </w:r>
      <w:r w:rsidR="00C22843" w:rsidRPr="00CA0889">
        <w:rPr>
          <w:rFonts w:ascii="Times New Roman" w:eastAsia="Calibri" w:hAnsi="Times New Roman" w:cs="Times New Roman"/>
          <w:sz w:val="24"/>
          <w:szCs w:val="24"/>
        </w:rPr>
        <w:t xml:space="preserve">38 138,00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>тыс. рублей или 100</w:t>
      </w:r>
      <w:r w:rsidR="00D25863" w:rsidRPr="00CA0889">
        <w:rPr>
          <w:rFonts w:ascii="Times New Roman" w:eastAsia="Calibri" w:hAnsi="Times New Roman" w:cs="Times New Roman"/>
          <w:sz w:val="24"/>
          <w:szCs w:val="24"/>
        </w:rPr>
        <w:t>,00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="006D438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>к уточненным бюджетным назначениям. Поступл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>ение дотаций по сравнению с 2020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 xml:space="preserve">28 111,00 </w:t>
      </w:r>
      <w:r w:rsidR="00CB0626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280,35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  <w:r w:rsidR="006D4387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1531" w:rsidRPr="00CA0889" w:rsidRDefault="00CA0889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041531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дотации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поступили в сумме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 xml:space="preserve">5 334,40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>тыс. рублей или 100</w:t>
      </w:r>
      <w:r w:rsidR="00604EFD" w:rsidRPr="00CA0889">
        <w:rPr>
          <w:rFonts w:ascii="Times New Roman" w:eastAsia="Calibri" w:hAnsi="Times New Roman" w:cs="Times New Roman"/>
          <w:sz w:val="24"/>
          <w:szCs w:val="24"/>
        </w:rPr>
        <w:t>,00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%  к уточненным бюджетным назначениям. Поступление </w:t>
      </w:r>
      <w:r w:rsidR="00CC24A8" w:rsidRPr="00CA0889">
        <w:rPr>
          <w:rFonts w:ascii="Times New Roman" w:eastAsia="Calibri" w:hAnsi="Times New Roman" w:cs="Times New Roman"/>
          <w:sz w:val="24"/>
          <w:szCs w:val="24"/>
        </w:rPr>
        <w:t xml:space="preserve">прочих 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>дотаций по сравнению с 2020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увеличилось на</w:t>
      </w:r>
      <w:r w:rsidR="001E2728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 xml:space="preserve">135,50 </w:t>
      </w:r>
      <w:r w:rsidR="001E2728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2,61</w:t>
      </w:r>
      <w:r w:rsidR="00041531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E77A89" w:rsidRPr="00CA0889" w:rsidRDefault="006D4387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0B29" w:rsidRPr="00CA088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CA0889">
        <w:rPr>
          <w:rFonts w:ascii="Times New Roman" w:eastAsia="Calibri" w:hAnsi="Times New Roman" w:cs="Times New Roman"/>
          <w:sz w:val="24"/>
          <w:szCs w:val="24"/>
        </w:rPr>
        <w:t>С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убсидии поступили в объеме </w:t>
      </w:r>
      <w:r w:rsidR="00FA5E24" w:rsidRPr="00CA0889">
        <w:rPr>
          <w:rFonts w:ascii="Times New Roman" w:hAnsi="Times New Roman" w:cs="Times New Roman"/>
          <w:sz w:val="24"/>
          <w:szCs w:val="24"/>
        </w:rPr>
        <w:t xml:space="preserve">62 336,20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92,79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% от утвержденных показателей</w:t>
      </w:r>
      <w:r w:rsidR="00604EFD" w:rsidRPr="00CA0889">
        <w:rPr>
          <w:rFonts w:ascii="Times New Roman" w:eastAsia="Calibri" w:hAnsi="Times New Roman" w:cs="Times New Roman"/>
          <w:sz w:val="24"/>
          <w:szCs w:val="24"/>
        </w:rPr>
        <w:t xml:space="preserve"> 67 182,62 тыс. рублей</w:t>
      </w:r>
      <w:r w:rsidRPr="00CA0889">
        <w:rPr>
          <w:rFonts w:ascii="Times New Roman" w:eastAsia="Calibri" w:hAnsi="Times New Roman" w:cs="Times New Roman"/>
          <w:sz w:val="24"/>
          <w:szCs w:val="24"/>
        </w:rPr>
        <w:t>.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>Об</w:t>
      </w:r>
      <w:r w:rsidR="00363478" w:rsidRPr="00CA0889">
        <w:rPr>
          <w:rFonts w:ascii="Times New Roman" w:eastAsia="Calibri" w:hAnsi="Times New Roman" w:cs="Times New Roman"/>
          <w:sz w:val="24"/>
          <w:szCs w:val="24"/>
        </w:rPr>
        <w:t>ъем суб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>сидий по сравнению с 2020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0B5BEB" w:rsidRPr="00CA0889">
        <w:rPr>
          <w:rFonts w:ascii="Times New Roman" w:eastAsia="Calibri" w:hAnsi="Times New Roman" w:cs="Times New Roman"/>
          <w:sz w:val="24"/>
          <w:szCs w:val="24"/>
        </w:rPr>
        <w:t>уменьшился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1E2728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 xml:space="preserve">3 992,43 </w:t>
      </w:r>
      <w:r w:rsidR="001E2728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6,02</w:t>
      </w:r>
      <w:r w:rsidR="00E77A89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0B5BEB" w:rsidRPr="00CA0889" w:rsidRDefault="000B5BEB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i/>
          <w:sz w:val="24"/>
          <w:szCs w:val="24"/>
        </w:rPr>
        <w:t xml:space="preserve">          </w:t>
      </w:r>
      <w:r w:rsidR="00CA0889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поступили в объеме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 xml:space="preserve">34,00 </w:t>
      </w:r>
      <w:r w:rsidRPr="00CA0889">
        <w:rPr>
          <w:rFonts w:ascii="Times New Roman" w:eastAsia="Calibri" w:hAnsi="Times New Roman" w:cs="Times New Roman"/>
          <w:sz w:val="24"/>
          <w:szCs w:val="24"/>
        </w:rPr>
        <w:t>тыс. рублей или  100% от утвержденных показателей.</w:t>
      </w:r>
      <w:r w:rsidR="009B7261" w:rsidRPr="00CA0889">
        <w:rPr>
          <w:rFonts w:ascii="Times New Roman" w:eastAsia="Calibri" w:hAnsi="Times New Roman" w:cs="Times New Roman"/>
          <w:sz w:val="24"/>
          <w:szCs w:val="24"/>
        </w:rPr>
        <w:t xml:space="preserve"> Объем трансфертов</w:t>
      </w:r>
      <w:r w:rsidR="00CE3E60" w:rsidRPr="00CA0889">
        <w:rPr>
          <w:rFonts w:ascii="Times New Roman" w:eastAsia="Calibri" w:hAnsi="Times New Roman" w:cs="Times New Roman"/>
          <w:sz w:val="24"/>
          <w:szCs w:val="24"/>
        </w:rPr>
        <w:t xml:space="preserve"> по сравнению с 2020</w:t>
      </w:r>
      <w:r w:rsidR="009B7261" w:rsidRPr="00CA0889">
        <w:rPr>
          <w:rFonts w:ascii="Times New Roman" w:eastAsia="Calibri" w:hAnsi="Times New Roman" w:cs="Times New Roman"/>
          <w:sz w:val="24"/>
          <w:szCs w:val="24"/>
        </w:rPr>
        <w:t xml:space="preserve"> годом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уменьшился</w:t>
      </w:r>
      <w:r w:rsidR="009B7261" w:rsidRPr="00CA088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1E2728" w:rsidRPr="00CA0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 xml:space="preserve">2 508,00 </w:t>
      </w:r>
      <w:r w:rsidR="001E2728" w:rsidRPr="00CA0889">
        <w:rPr>
          <w:rFonts w:ascii="Times New Roman" w:eastAsia="Calibri" w:hAnsi="Times New Roman" w:cs="Times New Roman"/>
          <w:sz w:val="24"/>
          <w:szCs w:val="24"/>
        </w:rPr>
        <w:t xml:space="preserve">тыс. рублей или на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98,66</w:t>
      </w:r>
      <w:r w:rsidR="009B7261" w:rsidRPr="00CA088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0B5BEB" w:rsidRPr="00CA0889" w:rsidRDefault="00CA0889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B5BEB" w:rsidRPr="00CA0889">
        <w:rPr>
          <w:rFonts w:ascii="Times New Roman" w:eastAsia="Calibri" w:hAnsi="Times New Roman" w:cs="Times New Roman"/>
          <w:sz w:val="24"/>
          <w:szCs w:val="24"/>
        </w:rPr>
        <w:t xml:space="preserve">Прочие безвозмездные поступления составили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0,00</w:t>
      </w:r>
      <w:r w:rsidR="000B5BEB" w:rsidRPr="00CA0889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9B7261" w:rsidRPr="00CA08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A5E24" w:rsidRPr="00CA0889">
        <w:rPr>
          <w:rFonts w:ascii="Times New Roman" w:eastAsia="Calibri" w:hAnsi="Times New Roman" w:cs="Times New Roman"/>
          <w:sz w:val="24"/>
          <w:szCs w:val="24"/>
        </w:rPr>
        <w:t>Объем прочих безвозмездных поступлений по сравнению с 2020 годом уменьшился на  90,00 тыс. рублей.</w:t>
      </w:r>
    </w:p>
    <w:p w:rsidR="006234CF" w:rsidRPr="00CA0889" w:rsidRDefault="006D4387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8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="00197824" w:rsidRPr="00CA08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 xml:space="preserve">Возврат прочих остатков субсидий, субвенций и иных межбюджетных трансфертов, имеющих целевое назначение прошлых лет из бюджетов муниципальных районов, составил </w:t>
      </w:r>
      <w:r w:rsidR="000B5BEB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9584C"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>102,61</w:t>
      </w:r>
      <w:r w:rsidRPr="00CA0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4CF" w:rsidRPr="00CA0889">
        <w:rPr>
          <w:rFonts w:ascii="Times New Roman" w:eastAsia="Calibri" w:hAnsi="Times New Roman" w:cs="Times New Roman"/>
          <w:sz w:val="24"/>
          <w:szCs w:val="24"/>
        </w:rPr>
        <w:t>тыс. рублей.</w:t>
      </w:r>
    </w:p>
    <w:p w:rsidR="00C17F59" w:rsidRPr="009F4F7D" w:rsidRDefault="00C17F59" w:rsidP="00BE2F51">
      <w:pPr>
        <w:tabs>
          <w:tab w:val="left" w:pos="567"/>
          <w:tab w:val="left" w:pos="709"/>
          <w:tab w:val="left" w:pos="851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color w:val="FF0000"/>
          <w:sz w:val="24"/>
          <w:lang w:eastAsia="ru-RU"/>
        </w:rPr>
      </w:pPr>
    </w:p>
    <w:p w:rsidR="00AB771F" w:rsidRPr="00E145CD" w:rsidRDefault="00E145CD" w:rsidP="00BE2F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</w:t>
      </w:r>
      <w:r w:rsidR="009F6058" w:rsidRPr="00CF6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05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расходной части </w:t>
      </w:r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бюджета муниципального образования </w:t>
      </w:r>
      <w:proofErr w:type="spellStart"/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Рубцовск</w:t>
      </w:r>
      <w:r w:rsidR="00C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="00CE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Алтайского края за 2021</w:t>
      </w:r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72652" w:rsidRPr="00CF6FFB" w:rsidRDefault="00272652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3B38" w:rsidRDefault="00AB771F" w:rsidP="00D51CC0">
      <w:pPr>
        <w:tabs>
          <w:tab w:val="left" w:pos="709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Arial-BoldMT" w:eastAsia="Times New Roman" w:hAnsi="Arial-BoldMT" w:cs="Times New Roman"/>
          <w:b/>
          <w:bCs/>
          <w:color w:val="000000"/>
          <w:lang w:eastAsia="ru-RU"/>
        </w:rPr>
        <w:t xml:space="preserve">           </w:t>
      </w:r>
      <w:r w:rsidR="001B5512">
        <w:rPr>
          <w:rFonts w:ascii="Arial-BoldMT" w:eastAsia="Times New Roman" w:hAnsi="Arial-BoldMT" w:cs="Times New Roman"/>
          <w:b/>
          <w:bCs/>
          <w:color w:val="000000"/>
          <w:lang w:eastAsia="ru-RU"/>
        </w:rPr>
        <w:t xml:space="preserve"> </w:t>
      </w:r>
      <w:r w:rsidR="00230E19" w:rsidRPr="00230E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</w:t>
      </w:r>
      <w:r w:rsidR="00197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230E19" w:rsidRPr="00230E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ствии со статьей 184</w:t>
      </w:r>
      <w:r w:rsidR="00CE3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 Бюджетного кодекса Р</w:t>
      </w:r>
      <w:r w:rsidR="00230E19" w:rsidRPr="00230E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>
        <w:rPr>
          <w:rFonts w:ascii="Arial-BoldMT" w:eastAsia="Times New Roman" w:hAnsi="Arial-BoldMT" w:cs="Times New Roman"/>
          <w:b/>
          <w:bCs/>
          <w:color w:val="000000"/>
          <w:lang w:eastAsia="ru-RU"/>
        </w:rPr>
        <w:t xml:space="preserve"> </w:t>
      </w:r>
      <w:r w:rsidR="00C81371" w:rsidRPr="00C81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E104E6" w:rsidRPr="00C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</w:t>
      </w:r>
      <w:proofErr w:type="spellStart"/>
      <w:r w:rsidR="00E104E6" w:rsidRPr="00C813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Рубцовского</w:t>
      </w:r>
      <w:proofErr w:type="spellEnd"/>
      <w:r w:rsidR="00E104E6" w:rsidRPr="00C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Собрания</w:t>
      </w:r>
      <w:r w:rsidR="009F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3B7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Алтайского края от 25.12.2020</w:t>
      </w:r>
      <w:r w:rsidR="00E104E6" w:rsidRPr="00C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B7BBD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E104E6" w:rsidRPr="00C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</w:t>
      </w:r>
      <w:r w:rsidR="003B7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районного бюджета  на 2021</w:t>
      </w:r>
      <w:r w:rsidR="00E104E6" w:rsidRPr="00C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63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E104E6" w:rsidRPr="00C813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04E6" w:rsidRPr="00C8137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C81371" w:rsidRPr="00C81371">
        <w:rPr>
          <w:rFonts w:ascii="TimesNewRomanPSMT" w:eastAsia="Times New Roman" w:hAnsi="TimesNewRomanPSMT" w:cs="Times New Roman"/>
          <w:sz w:val="24"/>
          <w:lang w:eastAsia="ru-RU"/>
        </w:rPr>
        <w:t xml:space="preserve">утвержден </w:t>
      </w:r>
      <w:r w:rsidR="00E104E6" w:rsidRPr="00C81371">
        <w:rPr>
          <w:rFonts w:ascii="Times New Roman" w:eastAsia="Calibri" w:hAnsi="Times New Roman" w:cs="Times New Roman"/>
          <w:sz w:val="24"/>
          <w:szCs w:val="24"/>
        </w:rPr>
        <w:t xml:space="preserve">общий объем расходов районного бюджета в сумме  </w:t>
      </w:r>
      <w:r w:rsidR="00B6062D" w:rsidRPr="00B6062D">
        <w:rPr>
          <w:rFonts w:ascii="Times New Roman" w:hAnsi="Times New Roman" w:cs="Times New Roman"/>
          <w:sz w:val="24"/>
          <w:szCs w:val="24"/>
        </w:rPr>
        <w:t>569</w:t>
      </w:r>
      <w:r w:rsidR="00CA434F">
        <w:rPr>
          <w:rFonts w:ascii="Times New Roman" w:hAnsi="Times New Roman" w:cs="Times New Roman"/>
          <w:sz w:val="24"/>
          <w:szCs w:val="24"/>
        </w:rPr>
        <w:t xml:space="preserve"> </w:t>
      </w:r>
      <w:r w:rsidR="00B6062D" w:rsidRPr="00B6062D">
        <w:rPr>
          <w:rFonts w:ascii="Times New Roman" w:hAnsi="Times New Roman" w:cs="Times New Roman"/>
          <w:sz w:val="24"/>
          <w:szCs w:val="24"/>
        </w:rPr>
        <w:t>687,50</w:t>
      </w:r>
      <w:r w:rsidR="00B6062D" w:rsidRPr="002E2CC3">
        <w:rPr>
          <w:sz w:val="28"/>
          <w:szCs w:val="28"/>
        </w:rPr>
        <w:t xml:space="preserve"> </w:t>
      </w:r>
      <w:r w:rsidR="00E104E6" w:rsidRPr="00C81371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E104E6" w:rsidRPr="00C81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</w:p>
    <w:p w:rsidR="0050528D" w:rsidRPr="001B5512" w:rsidRDefault="00197824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</w:t>
      </w:r>
      <w:r w:rsidR="0050528D">
        <w:rPr>
          <w:rFonts w:ascii="Times New Roman" w:hAnsi="Times New Roman" w:cs="Times New Roman"/>
          <w:sz w:val="24"/>
          <w:szCs w:val="24"/>
        </w:rPr>
        <w:t>С учетом  изм</w:t>
      </w:r>
      <w:r w:rsidR="00B6062D">
        <w:rPr>
          <w:rFonts w:ascii="Times New Roman" w:hAnsi="Times New Roman" w:cs="Times New Roman"/>
          <w:sz w:val="24"/>
          <w:szCs w:val="24"/>
        </w:rPr>
        <w:t>енений, внесенных в течение 2021</w:t>
      </w:r>
      <w:r w:rsidR="0050528D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proofErr w:type="spellStart"/>
      <w:r w:rsidR="0050528D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50528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="0050528D" w:rsidRPr="001B5512">
        <w:rPr>
          <w:rFonts w:ascii="Times New Roman" w:hAnsi="Times New Roman" w:cs="Times New Roman"/>
          <w:sz w:val="24"/>
          <w:szCs w:val="24"/>
        </w:rPr>
        <w:t>соотве</w:t>
      </w:r>
      <w:r w:rsidR="003B7BBD" w:rsidRPr="001B5512">
        <w:rPr>
          <w:rFonts w:ascii="Times New Roman" w:hAnsi="Times New Roman" w:cs="Times New Roman"/>
          <w:sz w:val="24"/>
          <w:szCs w:val="24"/>
        </w:rPr>
        <w:t>т</w:t>
      </w:r>
      <w:r w:rsidR="0050528D" w:rsidRPr="001B5512">
        <w:rPr>
          <w:rFonts w:ascii="Times New Roman" w:hAnsi="Times New Roman" w:cs="Times New Roman"/>
          <w:sz w:val="24"/>
          <w:szCs w:val="24"/>
        </w:rPr>
        <w:t xml:space="preserve">ствии с решениями районного Собрания депутатов, расходная часть бюджета увеличилась на </w:t>
      </w:r>
      <w:r w:rsidR="00CA434F" w:rsidRPr="001B5512">
        <w:rPr>
          <w:rFonts w:ascii="Times New Roman" w:hAnsi="Times New Roman" w:cs="Times New Roman"/>
          <w:sz w:val="24"/>
          <w:szCs w:val="24"/>
        </w:rPr>
        <w:t>19 709,75</w:t>
      </w:r>
      <w:r w:rsidR="000C1217" w:rsidRPr="001B5512">
        <w:rPr>
          <w:rFonts w:ascii="Times New Roman" w:hAnsi="Times New Roman" w:cs="Times New Roman"/>
          <w:sz w:val="24"/>
          <w:szCs w:val="24"/>
        </w:rPr>
        <w:t xml:space="preserve"> </w:t>
      </w:r>
      <w:r w:rsidR="0050528D" w:rsidRPr="001B5512">
        <w:rPr>
          <w:rFonts w:ascii="Times New Roman" w:hAnsi="Times New Roman" w:cs="Times New Roman"/>
          <w:sz w:val="24"/>
          <w:szCs w:val="24"/>
        </w:rPr>
        <w:t>тыс. рублей.</w:t>
      </w:r>
    </w:p>
    <w:p w:rsidR="00C81371" w:rsidRPr="00C81371" w:rsidRDefault="001B5512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12">
        <w:rPr>
          <w:rFonts w:ascii="TimesNewRomanPSMT" w:eastAsia="Times New Roman" w:hAnsi="TimesNewRomanPSMT" w:cs="Times New Roman"/>
          <w:sz w:val="24"/>
          <w:lang w:eastAsia="ru-RU"/>
        </w:rPr>
        <w:t xml:space="preserve">          </w:t>
      </w:r>
      <w:r w:rsidR="00C81371" w:rsidRPr="001B5512">
        <w:rPr>
          <w:rFonts w:ascii="TimesNewRomanPSMT" w:eastAsia="Times New Roman" w:hAnsi="TimesNewRomanPSMT" w:cs="Times New Roman"/>
          <w:sz w:val="24"/>
          <w:lang w:eastAsia="ru-RU"/>
        </w:rPr>
        <w:t xml:space="preserve">Фактическое исполнение районного бюджета по расходам составило </w:t>
      </w:r>
      <w:r w:rsidR="00CA434F" w:rsidRPr="001B5512">
        <w:rPr>
          <w:rFonts w:ascii="Times New Roman" w:hAnsi="Times New Roman" w:cs="Times New Roman"/>
          <w:sz w:val="24"/>
          <w:szCs w:val="24"/>
        </w:rPr>
        <w:t>589 397,25</w:t>
      </w:r>
      <w:r w:rsidR="00431EC1">
        <w:rPr>
          <w:rFonts w:ascii="Times New Roman" w:hAnsi="Times New Roman" w:cs="Times New Roman"/>
          <w:sz w:val="24"/>
          <w:szCs w:val="24"/>
        </w:rPr>
        <w:t xml:space="preserve">  </w:t>
      </w:r>
      <w:r w:rsidR="00C81371" w:rsidRPr="00431EC1">
        <w:rPr>
          <w:rFonts w:ascii="Times New Roman" w:eastAsia="Calibri" w:hAnsi="Times New Roman" w:cs="Times New Roman"/>
          <w:sz w:val="24"/>
          <w:szCs w:val="24"/>
        </w:rPr>
        <w:t>тыс</w:t>
      </w:r>
      <w:r w:rsidR="00C81371" w:rsidRPr="00C81371">
        <w:rPr>
          <w:rFonts w:ascii="Times New Roman" w:eastAsia="Calibri" w:hAnsi="Times New Roman" w:cs="Times New Roman"/>
          <w:sz w:val="24"/>
          <w:szCs w:val="24"/>
        </w:rPr>
        <w:t>. рублей</w:t>
      </w:r>
      <w:r w:rsidR="00C81371" w:rsidRPr="00C8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B771F" w:rsidRDefault="00521075" w:rsidP="00BE2F51">
      <w:pPr>
        <w:tabs>
          <w:tab w:val="center" w:pos="709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8B406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Сведения об исполнении</w:t>
      </w:r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8B406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расходной части</w:t>
      </w:r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бюджета по разделам</w:t>
      </w:r>
      <w:r w:rsidR="00A44660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/подразделам</w:t>
      </w:r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8B406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бюджетной </w:t>
      </w:r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классификации муниципального образования </w:t>
      </w:r>
      <w:proofErr w:type="spellStart"/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Рубцовский</w:t>
      </w:r>
      <w:proofErr w:type="spellEnd"/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район Алтайского края за 20</w:t>
      </w:r>
      <w:r w:rsidR="00B6062D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21</w:t>
      </w:r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год представлен</w:t>
      </w:r>
      <w:r w:rsidR="009F4F7D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ы</w:t>
      </w:r>
      <w:r w:rsidR="001A74B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в таблице:</w:t>
      </w:r>
      <w:r w:rsidR="00AB771F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</w:p>
    <w:p w:rsidR="00AB771F" w:rsidRDefault="00AB771F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</w:p>
    <w:p w:rsidR="00197824" w:rsidRPr="00743C03" w:rsidRDefault="009F6058" w:rsidP="00BE2F51">
      <w:pPr>
        <w:tabs>
          <w:tab w:val="left" w:pos="709"/>
          <w:tab w:val="left" w:pos="851"/>
        </w:tabs>
        <w:spacing w:line="240" w:lineRule="auto"/>
        <w:ind w:right="-1"/>
        <w:rPr>
          <w:rFonts w:ascii="Times New Roman" w:hAnsi="Times New Roman" w:cs="Times New Roman"/>
          <w:color w:val="000000"/>
          <w:sz w:val="16"/>
          <w:szCs w:val="16"/>
        </w:rPr>
      </w:pPr>
      <w:r w:rsidRPr="009F605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Таблица №</w:t>
      </w:r>
      <w:r w:rsidR="00C84827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4</w:t>
      </w:r>
      <w:r w:rsidRPr="009F605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</w:t>
      </w:r>
      <w:r w:rsidR="00AB771F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</w:t>
      </w:r>
      <w:r w:rsidR="00074A5C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    </w:t>
      </w:r>
      <w:r w:rsidR="00AB771F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</w:t>
      </w:r>
      <w:r w:rsidR="00074A5C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тыс. рублей</w:t>
      </w:r>
      <w:r w:rsidR="00AB771F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   </w:t>
      </w:r>
    </w:p>
    <w:tbl>
      <w:tblPr>
        <w:tblStyle w:val="a4"/>
        <w:tblW w:w="0" w:type="auto"/>
        <w:tblLook w:val="04A0"/>
      </w:tblPr>
      <w:tblGrid>
        <w:gridCol w:w="2074"/>
        <w:gridCol w:w="741"/>
        <w:gridCol w:w="1350"/>
        <w:gridCol w:w="1486"/>
        <w:gridCol w:w="1424"/>
        <w:gridCol w:w="1277"/>
        <w:gridCol w:w="14"/>
        <w:gridCol w:w="1205"/>
      </w:tblGrid>
      <w:tr w:rsidR="00A44660" w:rsidTr="009E56F1">
        <w:tc>
          <w:tcPr>
            <w:tcW w:w="2074" w:type="dxa"/>
          </w:tcPr>
          <w:p w:rsidR="00A44660" w:rsidRPr="00DC4A02" w:rsidRDefault="00AB771F" w:rsidP="00BE2F51">
            <w:pPr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0"/>
                <w:lang w:eastAsia="ru-RU"/>
              </w:rPr>
              <w:t xml:space="preserve">    </w:t>
            </w:r>
            <w:r w:rsidR="00A44660"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разделов/подразделов </w:t>
            </w:r>
          </w:p>
        </w:tc>
        <w:tc>
          <w:tcPr>
            <w:tcW w:w="741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350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486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Уточненные бюджетные назначения </w:t>
            </w:r>
          </w:p>
        </w:tc>
        <w:tc>
          <w:tcPr>
            <w:tcW w:w="1424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Отклонение исполнения от</w:t>
            </w:r>
            <w:r w:rsidR="000A43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уточненного плана</w:t>
            </w:r>
          </w:p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2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</w:t>
            </w:r>
          </w:p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исполнения</w:t>
            </w:r>
          </w:p>
        </w:tc>
      </w:tr>
      <w:tr w:rsidR="00A44660" w:rsidTr="009E56F1">
        <w:tc>
          <w:tcPr>
            <w:tcW w:w="2074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6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4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1" w:type="dxa"/>
            <w:gridSpan w:val="2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5" w:type="dxa"/>
          </w:tcPr>
          <w:p w:rsidR="00A44660" w:rsidRPr="00DC4A02" w:rsidRDefault="00A4466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</w:tr>
      <w:tr w:rsidR="0058381E" w:rsidTr="009E56F1">
        <w:tc>
          <w:tcPr>
            <w:tcW w:w="2074" w:type="dxa"/>
            <w:vAlign w:val="center"/>
          </w:tcPr>
          <w:p w:rsidR="0058381E" w:rsidRPr="00A44660" w:rsidRDefault="0058381E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41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50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38 231,38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37 850,40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D51CC0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1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380,98</w:t>
            </w:r>
          </w:p>
        </w:tc>
        <w:tc>
          <w:tcPr>
            <w:tcW w:w="1205" w:type="dxa"/>
            <w:vAlign w:val="bottom"/>
          </w:tcPr>
          <w:p w:rsidR="0058381E" w:rsidRPr="00D51CC0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1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99,00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1 604,94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1 604,94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Фу</w:t>
            </w:r>
            <w:r w:rsidR="00900EB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</w:t>
            </w:r>
            <w:r w:rsidR="00900EB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местных </w:t>
            </w: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администраций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305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17 256,73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17 256,73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Судебная система 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1205" w:type="dxa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5 876,18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305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5 876,18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13 486,63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13 112,55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374,08</w:t>
            </w:r>
          </w:p>
        </w:tc>
        <w:tc>
          <w:tcPr>
            <w:tcW w:w="1205" w:type="dxa"/>
            <w:vAlign w:val="bottom"/>
          </w:tcPr>
          <w:p w:rsidR="0058381E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97,23</w:t>
            </w:r>
          </w:p>
        </w:tc>
      </w:tr>
      <w:tr w:rsidR="0058381E" w:rsidTr="009E56F1">
        <w:tc>
          <w:tcPr>
            <w:tcW w:w="2074" w:type="dxa"/>
            <w:vAlign w:val="center"/>
          </w:tcPr>
          <w:p w:rsidR="0058381E" w:rsidRPr="00A44660" w:rsidRDefault="0058381E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 xml:space="preserve">Национальная оборона </w:t>
            </w:r>
          </w:p>
        </w:tc>
        <w:tc>
          <w:tcPr>
            <w:tcW w:w="741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50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2 169,40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2 169,40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B557F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58381E" w:rsidRPr="00B557F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100,00</w:t>
            </w:r>
          </w:p>
        </w:tc>
      </w:tr>
      <w:tr w:rsidR="00C3050F" w:rsidTr="009E56F1">
        <w:tc>
          <w:tcPr>
            <w:tcW w:w="2074" w:type="dxa"/>
            <w:vAlign w:val="bottom"/>
          </w:tcPr>
          <w:p w:rsidR="00C3050F" w:rsidRPr="00A44660" w:rsidRDefault="00C3050F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1" w:type="dxa"/>
            <w:vAlign w:val="bottom"/>
          </w:tcPr>
          <w:p w:rsidR="00C3050F" w:rsidRPr="0058381E" w:rsidRDefault="00C3050F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50" w:type="dxa"/>
            <w:vAlign w:val="bottom"/>
          </w:tcPr>
          <w:p w:rsidR="00C3050F" w:rsidRPr="0058381E" w:rsidRDefault="00C3050F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86" w:type="dxa"/>
            <w:vAlign w:val="bottom"/>
          </w:tcPr>
          <w:p w:rsidR="00C3050F" w:rsidRPr="00147348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734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2 169,40</w:t>
            </w:r>
          </w:p>
        </w:tc>
        <w:tc>
          <w:tcPr>
            <w:tcW w:w="1424" w:type="dxa"/>
            <w:vAlign w:val="bottom"/>
          </w:tcPr>
          <w:p w:rsidR="00C3050F" w:rsidRPr="00147348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734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2 169,40</w:t>
            </w:r>
          </w:p>
        </w:tc>
        <w:tc>
          <w:tcPr>
            <w:tcW w:w="1291" w:type="dxa"/>
            <w:gridSpan w:val="2"/>
            <w:vAlign w:val="bottom"/>
          </w:tcPr>
          <w:p w:rsidR="00C3050F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C3050F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58381E" w:rsidTr="009E56F1">
        <w:tc>
          <w:tcPr>
            <w:tcW w:w="2074" w:type="dxa"/>
            <w:vAlign w:val="center"/>
          </w:tcPr>
          <w:p w:rsidR="0058381E" w:rsidRPr="00A44660" w:rsidRDefault="0058381E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>Национальная безопасность и</w:t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>правоохранительная</w:t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>деятельность</w:t>
            </w:r>
          </w:p>
        </w:tc>
        <w:tc>
          <w:tcPr>
            <w:tcW w:w="741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50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1 978,97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1 978,97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B557F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58381E" w:rsidRPr="00B557F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100,00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C305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86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1 946,98</w:t>
            </w:r>
          </w:p>
        </w:tc>
        <w:tc>
          <w:tcPr>
            <w:tcW w:w="1424" w:type="dxa"/>
            <w:vAlign w:val="bottom"/>
          </w:tcPr>
          <w:p w:rsidR="0058381E" w:rsidRPr="0058381E" w:rsidRDefault="00C3050F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1 946,98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58381E" w:rsidRPr="00FD0E6D" w:rsidRDefault="00C3050F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86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31,99</w:t>
            </w:r>
          </w:p>
        </w:tc>
        <w:tc>
          <w:tcPr>
            <w:tcW w:w="1424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31,99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9E56F1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58381E" w:rsidRPr="00FD0E6D" w:rsidRDefault="009E56F1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58381E" w:rsidTr="009E56F1">
        <w:tc>
          <w:tcPr>
            <w:tcW w:w="2074" w:type="dxa"/>
            <w:vAlign w:val="center"/>
          </w:tcPr>
          <w:p w:rsidR="0058381E" w:rsidRPr="00A44660" w:rsidRDefault="0058381E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 xml:space="preserve">Национальная экономика </w:t>
            </w:r>
          </w:p>
        </w:tc>
        <w:tc>
          <w:tcPr>
            <w:tcW w:w="741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50" w:type="dxa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56 314,49</w:t>
            </w:r>
          </w:p>
        </w:tc>
        <w:tc>
          <w:tcPr>
            <w:tcW w:w="1424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55 443,65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B557F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870,44</w:t>
            </w:r>
          </w:p>
        </w:tc>
        <w:tc>
          <w:tcPr>
            <w:tcW w:w="1205" w:type="dxa"/>
            <w:vAlign w:val="bottom"/>
          </w:tcPr>
          <w:p w:rsidR="0058381E" w:rsidRPr="00B557F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98,45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86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5 116,08</w:t>
            </w:r>
          </w:p>
        </w:tc>
        <w:tc>
          <w:tcPr>
            <w:tcW w:w="1424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5 111,71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1205" w:type="dxa"/>
            <w:vAlign w:val="bottom"/>
          </w:tcPr>
          <w:p w:rsidR="0058381E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99,91</w:t>
            </w:r>
          </w:p>
        </w:tc>
      </w:tr>
      <w:tr w:rsidR="0058381E" w:rsidTr="009E56F1">
        <w:tc>
          <w:tcPr>
            <w:tcW w:w="2074" w:type="dxa"/>
            <w:vAlign w:val="bottom"/>
          </w:tcPr>
          <w:p w:rsidR="0058381E" w:rsidRPr="00A44660" w:rsidRDefault="0058381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41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50" w:type="dxa"/>
            <w:vAlign w:val="bottom"/>
          </w:tcPr>
          <w:p w:rsidR="0058381E" w:rsidRPr="0058381E" w:rsidRDefault="0058381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86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37 605,90</w:t>
            </w:r>
          </w:p>
        </w:tc>
        <w:tc>
          <w:tcPr>
            <w:tcW w:w="1424" w:type="dxa"/>
            <w:vAlign w:val="bottom"/>
          </w:tcPr>
          <w:p w:rsidR="0058381E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36 738,83</w:t>
            </w:r>
          </w:p>
        </w:tc>
        <w:tc>
          <w:tcPr>
            <w:tcW w:w="1291" w:type="dxa"/>
            <w:gridSpan w:val="2"/>
            <w:vAlign w:val="bottom"/>
          </w:tcPr>
          <w:p w:rsidR="0058381E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867,07</w:t>
            </w:r>
          </w:p>
        </w:tc>
        <w:tc>
          <w:tcPr>
            <w:tcW w:w="1205" w:type="dxa"/>
            <w:vAlign w:val="bottom"/>
          </w:tcPr>
          <w:p w:rsidR="0058381E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97,69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Другие расходы в области национальной экономики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593,12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593,11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05" w:type="dxa"/>
            <w:vAlign w:val="bottom"/>
          </w:tcPr>
          <w:p w:rsidR="009E56F1" w:rsidRPr="00FD0E6D" w:rsidRDefault="006A0ED5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99,99</w:t>
            </w:r>
          </w:p>
        </w:tc>
      </w:tr>
      <w:tr w:rsidR="009E56F1" w:rsidTr="009E56F1">
        <w:tc>
          <w:tcPr>
            <w:tcW w:w="2074" w:type="dxa"/>
            <w:vAlign w:val="center"/>
          </w:tcPr>
          <w:p w:rsidR="009E56F1" w:rsidRPr="00A44660" w:rsidRDefault="009E56F1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>Жилищно-коммунальное</w:t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>хозяйство</w:t>
            </w:r>
          </w:p>
        </w:tc>
        <w:tc>
          <w:tcPr>
            <w:tcW w:w="741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50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="00FD4D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975,25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="00FD4D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944,83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B557F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30,42</w:t>
            </w:r>
          </w:p>
        </w:tc>
        <w:tc>
          <w:tcPr>
            <w:tcW w:w="1205" w:type="dxa"/>
            <w:vAlign w:val="bottom"/>
          </w:tcPr>
          <w:p w:rsidR="009E56F1" w:rsidRPr="00B557F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99,89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545,01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545,01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413,24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382,82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30,42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98,74</w:t>
            </w:r>
          </w:p>
        </w:tc>
      </w:tr>
      <w:tr w:rsidR="009E56F1" w:rsidTr="009E56F1">
        <w:tc>
          <w:tcPr>
            <w:tcW w:w="2074" w:type="dxa"/>
            <w:vAlign w:val="center"/>
          </w:tcPr>
          <w:p w:rsidR="009E56F1" w:rsidRPr="00A44660" w:rsidRDefault="009E56F1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 xml:space="preserve">Образование </w:t>
            </w:r>
          </w:p>
        </w:tc>
        <w:tc>
          <w:tcPr>
            <w:tcW w:w="741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50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357</w:t>
            </w:r>
            <w:r w:rsidR="00FD4D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867,52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347</w:t>
            </w:r>
            <w:r w:rsidR="00FD4D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713,87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B557F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10 153,65</w:t>
            </w:r>
          </w:p>
        </w:tc>
        <w:tc>
          <w:tcPr>
            <w:tcW w:w="1205" w:type="dxa"/>
            <w:vAlign w:val="bottom"/>
          </w:tcPr>
          <w:p w:rsidR="009E56F1" w:rsidRPr="00B557F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97,16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255,73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238,71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17,02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99,96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463,74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168,91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9 294,83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96,55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782,44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782,44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87,70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87,70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659,93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818,13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841,80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90,28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617,98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D4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617,98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9E56F1" w:rsidRPr="00FD0E6D" w:rsidRDefault="00FD4DE6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655179" w:rsidTr="009E56F1">
        <w:tc>
          <w:tcPr>
            <w:tcW w:w="2074" w:type="dxa"/>
            <w:vAlign w:val="center"/>
          </w:tcPr>
          <w:p w:rsidR="00655179" w:rsidRPr="00A44660" w:rsidRDefault="00655179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741" w:type="dxa"/>
          </w:tcPr>
          <w:p w:rsidR="00655179" w:rsidRPr="0058381E" w:rsidRDefault="00655179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350" w:type="dxa"/>
          </w:tcPr>
          <w:p w:rsidR="00655179" w:rsidRPr="0058381E" w:rsidRDefault="00655179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655179" w:rsidRPr="009E56F1" w:rsidRDefault="00655179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088,20</w:t>
            </w:r>
          </w:p>
        </w:tc>
        <w:tc>
          <w:tcPr>
            <w:tcW w:w="1424" w:type="dxa"/>
            <w:vAlign w:val="bottom"/>
          </w:tcPr>
          <w:p w:rsidR="00655179" w:rsidRPr="009E56F1" w:rsidRDefault="00655179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088,20</w:t>
            </w:r>
          </w:p>
        </w:tc>
        <w:tc>
          <w:tcPr>
            <w:tcW w:w="1291" w:type="dxa"/>
            <w:gridSpan w:val="2"/>
            <w:vAlign w:val="bottom"/>
          </w:tcPr>
          <w:p w:rsidR="00655179" w:rsidRPr="00B557FD" w:rsidRDefault="00655179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655179" w:rsidRPr="00B557FD" w:rsidRDefault="00655179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100,00</w:t>
            </w:r>
          </w:p>
        </w:tc>
      </w:tr>
      <w:tr w:rsidR="00655179" w:rsidTr="009E56F1">
        <w:tc>
          <w:tcPr>
            <w:tcW w:w="2074" w:type="dxa"/>
            <w:vAlign w:val="bottom"/>
          </w:tcPr>
          <w:p w:rsidR="00655179" w:rsidRPr="00A44660" w:rsidRDefault="00655179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41" w:type="dxa"/>
            <w:vAlign w:val="bottom"/>
          </w:tcPr>
          <w:p w:rsidR="00655179" w:rsidRPr="0058381E" w:rsidRDefault="00655179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350" w:type="dxa"/>
            <w:vAlign w:val="bottom"/>
          </w:tcPr>
          <w:p w:rsidR="00655179" w:rsidRPr="0058381E" w:rsidRDefault="00655179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6" w:type="dxa"/>
            <w:vAlign w:val="bottom"/>
          </w:tcPr>
          <w:p w:rsidR="00655179" w:rsidRPr="009E56F1" w:rsidRDefault="00655179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371,71</w:t>
            </w:r>
          </w:p>
        </w:tc>
        <w:tc>
          <w:tcPr>
            <w:tcW w:w="1424" w:type="dxa"/>
            <w:vAlign w:val="bottom"/>
          </w:tcPr>
          <w:p w:rsidR="00655179" w:rsidRPr="009E56F1" w:rsidRDefault="00655179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371,71</w:t>
            </w:r>
          </w:p>
        </w:tc>
        <w:tc>
          <w:tcPr>
            <w:tcW w:w="1291" w:type="dxa"/>
            <w:gridSpan w:val="2"/>
            <w:vAlign w:val="bottom"/>
          </w:tcPr>
          <w:p w:rsidR="00655179" w:rsidRPr="00FD0E6D" w:rsidRDefault="00655179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655179" w:rsidRPr="00FD0E6D" w:rsidRDefault="00655179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655179" w:rsidTr="009E56F1">
        <w:tc>
          <w:tcPr>
            <w:tcW w:w="2074" w:type="dxa"/>
            <w:vAlign w:val="bottom"/>
          </w:tcPr>
          <w:p w:rsidR="00655179" w:rsidRPr="00A44660" w:rsidRDefault="00655179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Другие вопросы в </w:t>
            </w: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области культуры, кинематографии</w:t>
            </w:r>
          </w:p>
        </w:tc>
        <w:tc>
          <w:tcPr>
            <w:tcW w:w="741" w:type="dxa"/>
            <w:vAlign w:val="bottom"/>
          </w:tcPr>
          <w:p w:rsidR="00655179" w:rsidRPr="0058381E" w:rsidRDefault="00655179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1350" w:type="dxa"/>
            <w:vAlign w:val="bottom"/>
          </w:tcPr>
          <w:p w:rsidR="00655179" w:rsidRPr="0058381E" w:rsidRDefault="00655179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86" w:type="dxa"/>
            <w:vAlign w:val="bottom"/>
          </w:tcPr>
          <w:p w:rsidR="00655179" w:rsidRPr="009E56F1" w:rsidRDefault="00655179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716,49</w:t>
            </w:r>
          </w:p>
        </w:tc>
        <w:tc>
          <w:tcPr>
            <w:tcW w:w="1424" w:type="dxa"/>
            <w:vAlign w:val="bottom"/>
          </w:tcPr>
          <w:p w:rsidR="00655179" w:rsidRPr="009E56F1" w:rsidRDefault="00655179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716,49</w:t>
            </w:r>
          </w:p>
        </w:tc>
        <w:tc>
          <w:tcPr>
            <w:tcW w:w="1291" w:type="dxa"/>
            <w:gridSpan w:val="2"/>
            <w:vAlign w:val="bottom"/>
          </w:tcPr>
          <w:p w:rsidR="00655179" w:rsidRPr="00FD0E6D" w:rsidRDefault="00655179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655179" w:rsidRPr="00FD0E6D" w:rsidRDefault="00655179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center"/>
          </w:tcPr>
          <w:p w:rsidR="009E56F1" w:rsidRPr="00A44660" w:rsidRDefault="009E56F1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lastRenderedPageBreak/>
              <w:t xml:space="preserve">Социальная политика </w:t>
            </w:r>
          </w:p>
        </w:tc>
        <w:tc>
          <w:tcPr>
            <w:tcW w:w="741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50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6551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787,48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  <w:r w:rsidR="006551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615,65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B557F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3 171,83</w:t>
            </w:r>
          </w:p>
        </w:tc>
        <w:tc>
          <w:tcPr>
            <w:tcW w:w="1205" w:type="dxa"/>
            <w:vAlign w:val="bottom"/>
          </w:tcPr>
          <w:p w:rsidR="009E56F1" w:rsidRPr="00B557F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84,74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Пенсионное обеспечение 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469,79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469,80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- 0,01</w:t>
            </w:r>
          </w:p>
        </w:tc>
        <w:tc>
          <w:tcPr>
            <w:tcW w:w="1205" w:type="dxa"/>
            <w:vAlign w:val="bottom"/>
          </w:tcPr>
          <w:p w:rsidR="009E56F1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5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930,69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5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930,69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9E56F1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A44660" w:rsidRDefault="009E56F1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41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50" w:type="dxa"/>
            <w:vAlign w:val="bottom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655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387,00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655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215,16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3  171,84</w:t>
            </w:r>
          </w:p>
        </w:tc>
        <w:tc>
          <w:tcPr>
            <w:tcW w:w="1205" w:type="dxa"/>
            <w:vAlign w:val="bottom"/>
          </w:tcPr>
          <w:p w:rsidR="009E56F1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79,39</w:t>
            </w:r>
          </w:p>
        </w:tc>
      </w:tr>
      <w:tr w:rsidR="009E56F1" w:rsidTr="009E56F1">
        <w:tc>
          <w:tcPr>
            <w:tcW w:w="2074" w:type="dxa"/>
            <w:vAlign w:val="center"/>
          </w:tcPr>
          <w:p w:rsidR="009E56F1" w:rsidRPr="00A44660" w:rsidRDefault="009E56F1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741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50" w:type="dxa"/>
          </w:tcPr>
          <w:p w:rsidR="009E56F1" w:rsidRPr="0058381E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551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656,57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551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656,57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B557F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9E56F1" w:rsidRPr="00B557F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100,00</w:t>
            </w:r>
          </w:p>
        </w:tc>
      </w:tr>
      <w:tr w:rsidR="00172D9E" w:rsidTr="009E56F1">
        <w:tc>
          <w:tcPr>
            <w:tcW w:w="2074" w:type="dxa"/>
            <w:vAlign w:val="bottom"/>
          </w:tcPr>
          <w:p w:rsidR="00172D9E" w:rsidRPr="00A44660" w:rsidRDefault="00172D9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41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50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6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656,57</w:t>
            </w:r>
          </w:p>
        </w:tc>
        <w:tc>
          <w:tcPr>
            <w:tcW w:w="1424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656,57</w:t>
            </w:r>
          </w:p>
        </w:tc>
        <w:tc>
          <w:tcPr>
            <w:tcW w:w="1291" w:type="dxa"/>
            <w:gridSpan w:val="2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172D9E" w:rsidTr="009E56F1">
        <w:tc>
          <w:tcPr>
            <w:tcW w:w="2074" w:type="dxa"/>
            <w:vAlign w:val="center"/>
          </w:tcPr>
          <w:p w:rsidR="00172D9E" w:rsidRPr="00A44660" w:rsidRDefault="00172D9E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741" w:type="dxa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50" w:type="dxa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275,00</w:t>
            </w:r>
          </w:p>
        </w:tc>
        <w:tc>
          <w:tcPr>
            <w:tcW w:w="1424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275,00</w:t>
            </w:r>
          </w:p>
        </w:tc>
        <w:tc>
          <w:tcPr>
            <w:tcW w:w="1291" w:type="dxa"/>
            <w:gridSpan w:val="2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172D9E" w:rsidTr="009E56F1">
        <w:tc>
          <w:tcPr>
            <w:tcW w:w="2074" w:type="dxa"/>
            <w:vAlign w:val="bottom"/>
          </w:tcPr>
          <w:p w:rsidR="00172D9E" w:rsidRPr="00A44660" w:rsidRDefault="00172D9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4466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41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50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6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424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291" w:type="dxa"/>
            <w:gridSpan w:val="2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172D9E" w:rsidTr="009E56F1">
        <w:tc>
          <w:tcPr>
            <w:tcW w:w="2074" w:type="dxa"/>
            <w:vAlign w:val="center"/>
          </w:tcPr>
          <w:p w:rsidR="00172D9E" w:rsidRPr="00A44660" w:rsidRDefault="00172D9E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>Межбюджетные трансферты</w:t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A44660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lang w:eastAsia="ru-RU"/>
              </w:rPr>
              <w:t>общего характера</w:t>
            </w:r>
          </w:p>
        </w:tc>
        <w:tc>
          <w:tcPr>
            <w:tcW w:w="741" w:type="dxa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50" w:type="dxa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660,71</w:t>
            </w:r>
          </w:p>
        </w:tc>
        <w:tc>
          <w:tcPr>
            <w:tcW w:w="1424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660,71</w:t>
            </w:r>
          </w:p>
        </w:tc>
        <w:tc>
          <w:tcPr>
            <w:tcW w:w="1291" w:type="dxa"/>
            <w:gridSpan w:val="2"/>
            <w:vAlign w:val="bottom"/>
          </w:tcPr>
          <w:p w:rsidR="00172D9E" w:rsidRPr="00B557F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172D9E" w:rsidRPr="00B557F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57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100,00</w:t>
            </w:r>
          </w:p>
        </w:tc>
      </w:tr>
      <w:tr w:rsidR="00172D9E" w:rsidTr="009E56F1">
        <w:tc>
          <w:tcPr>
            <w:tcW w:w="2074" w:type="dxa"/>
            <w:vAlign w:val="bottom"/>
          </w:tcPr>
          <w:p w:rsidR="00172D9E" w:rsidRPr="00F2205C" w:rsidRDefault="00172D9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220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1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50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6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007,00</w:t>
            </w:r>
          </w:p>
        </w:tc>
        <w:tc>
          <w:tcPr>
            <w:tcW w:w="1424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007,00</w:t>
            </w:r>
          </w:p>
        </w:tc>
        <w:tc>
          <w:tcPr>
            <w:tcW w:w="1291" w:type="dxa"/>
            <w:gridSpan w:val="2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172D9E" w:rsidTr="009E56F1">
        <w:tc>
          <w:tcPr>
            <w:tcW w:w="2074" w:type="dxa"/>
            <w:vAlign w:val="bottom"/>
          </w:tcPr>
          <w:p w:rsidR="00172D9E" w:rsidRPr="00F2205C" w:rsidRDefault="00172D9E" w:rsidP="00BE2F51">
            <w:pPr>
              <w:ind w:right="-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220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41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50" w:type="dxa"/>
            <w:vAlign w:val="bottom"/>
          </w:tcPr>
          <w:p w:rsidR="00172D9E" w:rsidRPr="0058381E" w:rsidRDefault="00172D9E" w:rsidP="00BE2F51">
            <w:pPr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381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86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653,71</w:t>
            </w:r>
          </w:p>
        </w:tc>
        <w:tc>
          <w:tcPr>
            <w:tcW w:w="1424" w:type="dxa"/>
            <w:vAlign w:val="bottom"/>
          </w:tcPr>
          <w:p w:rsidR="00172D9E" w:rsidRPr="009E56F1" w:rsidRDefault="00172D9E" w:rsidP="00BE2F51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sz w:val="18"/>
                <w:szCs w:val="18"/>
              </w:rPr>
              <w:t>653,71</w:t>
            </w:r>
          </w:p>
        </w:tc>
        <w:tc>
          <w:tcPr>
            <w:tcW w:w="1291" w:type="dxa"/>
            <w:gridSpan w:val="2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5" w:type="dxa"/>
            <w:vAlign w:val="bottom"/>
          </w:tcPr>
          <w:p w:rsidR="00172D9E" w:rsidRPr="00FD0E6D" w:rsidRDefault="00172D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E56F1" w:rsidTr="009E56F1">
        <w:tc>
          <w:tcPr>
            <w:tcW w:w="2074" w:type="dxa"/>
            <w:vAlign w:val="bottom"/>
          </w:tcPr>
          <w:p w:rsidR="009E56F1" w:rsidRPr="006B2E8D" w:rsidRDefault="009E56F1" w:rsidP="00BE2F51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2E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41" w:type="dxa"/>
            <w:vAlign w:val="bottom"/>
          </w:tcPr>
          <w:p w:rsidR="009E56F1" w:rsidRPr="006B2E8D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2E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Align w:val="bottom"/>
          </w:tcPr>
          <w:p w:rsidR="009E56F1" w:rsidRPr="006B2E8D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2E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6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604</w:t>
            </w:r>
            <w:r w:rsidR="00172D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004,97</w:t>
            </w:r>
          </w:p>
        </w:tc>
        <w:tc>
          <w:tcPr>
            <w:tcW w:w="1424" w:type="dxa"/>
            <w:vAlign w:val="bottom"/>
          </w:tcPr>
          <w:p w:rsidR="009E56F1" w:rsidRPr="009E56F1" w:rsidRDefault="009E56F1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589</w:t>
            </w:r>
            <w:r w:rsidR="00172D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E5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397,25</w:t>
            </w:r>
          </w:p>
        </w:tc>
        <w:tc>
          <w:tcPr>
            <w:tcW w:w="1291" w:type="dxa"/>
            <w:gridSpan w:val="2"/>
            <w:vAlign w:val="bottom"/>
          </w:tcPr>
          <w:p w:rsidR="009E56F1" w:rsidRPr="006B2E8D" w:rsidRDefault="008731B8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14 607,72</w:t>
            </w:r>
          </w:p>
        </w:tc>
        <w:tc>
          <w:tcPr>
            <w:tcW w:w="1205" w:type="dxa"/>
            <w:vAlign w:val="bottom"/>
          </w:tcPr>
          <w:p w:rsidR="009E56F1" w:rsidRPr="006B2E8D" w:rsidRDefault="008731B8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97,58</w:t>
            </w:r>
          </w:p>
        </w:tc>
      </w:tr>
    </w:tbl>
    <w:p w:rsidR="0092641F" w:rsidRDefault="0092641F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05B" w:rsidRDefault="004D605B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5CA6" w:rsidRPr="006A5CA6">
        <w:rPr>
          <w:rFonts w:ascii="Times New Roman" w:hAnsi="Times New Roman" w:cs="Times New Roman"/>
          <w:sz w:val="24"/>
          <w:szCs w:val="24"/>
        </w:rPr>
        <w:t xml:space="preserve">Структура расходов районного бюджета </w:t>
      </w: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муниципального образования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Рубцовский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район Ал</w:t>
      </w:r>
      <w:r w:rsidR="00B6062D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тайского края за 2020-2021</w:t>
      </w: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год представлена в таблице: </w:t>
      </w:r>
    </w:p>
    <w:p w:rsidR="004D605B" w:rsidRDefault="004D605B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</w:p>
    <w:p w:rsidR="004D605B" w:rsidRDefault="004D605B" w:rsidP="00BE2F51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  <w:r w:rsidRPr="009F605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Таблица №</w:t>
      </w:r>
      <w:r w:rsidR="00C84827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5</w:t>
      </w:r>
      <w:r w:rsidRPr="009F605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</w:t>
      </w:r>
      <w:r w:rsidR="00074A5C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</w:t>
      </w:r>
      <w:r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</w:t>
      </w:r>
    </w:p>
    <w:p w:rsidR="006A5CA6" w:rsidRPr="006A5CA6" w:rsidRDefault="006A5CA6" w:rsidP="00BE2F51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60"/>
        <w:gridCol w:w="1924"/>
        <w:gridCol w:w="1843"/>
        <w:gridCol w:w="1559"/>
        <w:gridCol w:w="1701"/>
        <w:gridCol w:w="851"/>
      </w:tblGrid>
      <w:tr w:rsidR="00461FB3" w:rsidRPr="006A5CA6" w:rsidTr="00B678AA">
        <w:trPr>
          <w:trHeight w:val="820"/>
        </w:trPr>
        <w:tc>
          <w:tcPr>
            <w:tcW w:w="3544" w:type="dxa"/>
            <w:gridSpan w:val="3"/>
          </w:tcPr>
          <w:p w:rsidR="00461FB3" w:rsidRPr="00B20CE7" w:rsidRDefault="00461FB3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</w:tcPr>
          <w:p w:rsidR="00461FB3" w:rsidRPr="00B20CE7" w:rsidRDefault="00B6062D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бюджета за 2020</w:t>
            </w:r>
            <w:r w:rsidR="00461FB3"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</w:tcPr>
          <w:p w:rsidR="00461FB3" w:rsidRPr="00B20CE7" w:rsidRDefault="00461FB3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Ис</w:t>
            </w:r>
            <w:r w:rsidR="00B6062D"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полнение бюджета за 2021 </w:t>
            </w: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1701" w:type="dxa"/>
          </w:tcPr>
          <w:p w:rsidR="00461FB3" w:rsidRPr="00B20CE7" w:rsidRDefault="00B678A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Прирост (снижение) расходов</w:t>
            </w:r>
          </w:p>
        </w:tc>
        <w:tc>
          <w:tcPr>
            <w:tcW w:w="851" w:type="dxa"/>
          </w:tcPr>
          <w:p w:rsidR="00461FB3" w:rsidRPr="00B20CE7" w:rsidRDefault="00B678AA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E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461FB3" w:rsidRPr="006A5CA6" w:rsidTr="00B678AA">
        <w:trPr>
          <w:trHeight w:val="330"/>
        </w:trPr>
        <w:tc>
          <w:tcPr>
            <w:tcW w:w="1620" w:type="dxa"/>
            <w:gridSpan w:val="2"/>
          </w:tcPr>
          <w:p w:rsidR="00461FB3" w:rsidRPr="004157B1" w:rsidRDefault="00461FB3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461FB3" w:rsidRPr="00102A21" w:rsidRDefault="00461FB3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2A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Расходы, всего   </w:t>
            </w:r>
          </w:p>
        </w:tc>
      </w:tr>
      <w:tr w:rsidR="00461FB3" w:rsidRPr="006A5CA6" w:rsidTr="00B678AA">
        <w:trPr>
          <w:trHeight w:val="315"/>
        </w:trPr>
        <w:tc>
          <w:tcPr>
            <w:tcW w:w="3544" w:type="dxa"/>
            <w:gridSpan w:val="3"/>
          </w:tcPr>
          <w:p w:rsidR="00461FB3" w:rsidRPr="004157B1" w:rsidRDefault="00461FB3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461FB3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E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491</w:t>
            </w:r>
            <w:r w:rsidR="00B955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B2E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587,70</w:t>
            </w:r>
          </w:p>
        </w:tc>
        <w:tc>
          <w:tcPr>
            <w:tcW w:w="1559" w:type="dxa"/>
            <w:shd w:val="clear" w:color="auto" w:fill="auto"/>
          </w:tcPr>
          <w:p w:rsidR="00461FB3" w:rsidRPr="00147348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b/>
                <w:sz w:val="18"/>
                <w:szCs w:val="18"/>
              </w:rPr>
              <w:t>589 397,25</w:t>
            </w:r>
          </w:p>
        </w:tc>
        <w:tc>
          <w:tcPr>
            <w:tcW w:w="1701" w:type="dxa"/>
          </w:tcPr>
          <w:p w:rsidR="00461FB3" w:rsidRPr="00147348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- 97 809,55</w:t>
            </w:r>
          </w:p>
        </w:tc>
        <w:tc>
          <w:tcPr>
            <w:tcW w:w="851" w:type="dxa"/>
          </w:tcPr>
          <w:p w:rsidR="00461FB3" w:rsidRPr="00147348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119,90</w:t>
            </w:r>
          </w:p>
        </w:tc>
      </w:tr>
      <w:tr w:rsidR="00461FB3" w:rsidRPr="006A5CA6" w:rsidTr="00B678AA">
        <w:trPr>
          <w:trHeight w:val="315"/>
        </w:trPr>
        <w:tc>
          <w:tcPr>
            <w:tcW w:w="1620" w:type="dxa"/>
            <w:gridSpan w:val="2"/>
          </w:tcPr>
          <w:p w:rsidR="00461FB3" w:rsidRPr="004157B1" w:rsidRDefault="00461FB3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461FB3" w:rsidRPr="004157B1" w:rsidRDefault="00461FB3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790,04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37 850,40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- 9 060,36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131,47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089,10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2 169,40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- 80,30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103,84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948,64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1 978,97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- 30,33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101,56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722,60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55 443,65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- 22 721,05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169,44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27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426,99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27 944,83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- 517,84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101,89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300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402,60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347 713,87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- 47 311,27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115,75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42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874,64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55 088,20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- 12 213,56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128,49</w:t>
            </w:r>
          </w:p>
        </w:tc>
      </w:tr>
      <w:tr w:rsidR="00E43017" w:rsidRPr="006A5CA6" w:rsidTr="00B678AA">
        <w:trPr>
          <w:trHeight w:val="330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17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999,23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17 615,65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383,58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97,87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048,06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1 656,57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391,49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80,88</w:t>
            </w:r>
          </w:p>
        </w:tc>
      </w:tr>
      <w:tr w:rsidR="00E43017" w:rsidRPr="006A5CA6" w:rsidTr="00B678AA">
        <w:trPr>
          <w:trHeight w:val="315"/>
        </w:trPr>
        <w:tc>
          <w:tcPr>
            <w:tcW w:w="1620" w:type="dxa"/>
            <w:gridSpan w:val="2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8" w:type="dxa"/>
            <w:gridSpan w:val="5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sz w:val="18"/>
                <w:szCs w:val="18"/>
              </w:rPr>
              <w:t>Средства массовой информации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7D60DC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955,00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1 275,00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- 320,00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133,51</w:t>
            </w:r>
          </w:p>
        </w:tc>
      </w:tr>
      <w:tr w:rsidR="00147348" w:rsidRPr="006A5CA6" w:rsidTr="00B557FD">
        <w:trPr>
          <w:trHeight w:val="768"/>
        </w:trPr>
        <w:tc>
          <w:tcPr>
            <w:tcW w:w="1560" w:type="dxa"/>
          </w:tcPr>
          <w:p w:rsidR="00147348" w:rsidRPr="004157B1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6"/>
          </w:tcPr>
          <w:p w:rsidR="00147348" w:rsidRPr="00147348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  <w:p w:rsidR="00147348" w:rsidRPr="004157B1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147348">
              <w:rPr>
                <w:rFonts w:ascii="Times New Roman" w:hAnsi="Times New Roman" w:cs="Times New Roman"/>
                <w:sz w:val="18"/>
                <w:szCs w:val="18"/>
              </w:rPr>
              <w:t>общего характера</w:t>
            </w:r>
          </w:p>
        </w:tc>
      </w:tr>
      <w:tr w:rsidR="00E43017" w:rsidRPr="006A5CA6" w:rsidTr="00B678AA">
        <w:trPr>
          <w:trHeight w:val="315"/>
        </w:trPr>
        <w:tc>
          <w:tcPr>
            <w:tcW w:w="3544" w:type="dxa"/>
            <w:gridSpan w:val="3"/>
          </w:tcPr>
          <w:p w:rsidR="00E43017" w:rsidRPr="004157B1" w:rsidRDefault="00E4301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E43017" w:rsidRPr="004157B1" w:rsidRDefault="00C97C42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  <w:r w:rsidR="00B955C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D60D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330,80</w:t>
            </w:r>
          </w:p>
        </w:tc>
        <w:tc>
          <w:tcPr>
            <w:tcW w:w="1559" w:type="dxa"/>
            <w:shd w:val="clear" w:color="auto" w:fill="auto"/>
          </w:tcPr>
          <w:p w:rsidR="00E43017" w:rsidRPr="007D60DC" w:rsidRDefault="00147348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734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40 660,71</w:t>
            </w:r>
          </w:p>
        </w:tc>
        <w:tc>
          <w:tcPr>
            <w:tcW w:w="170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- 6 329,91</w:t>
            </w:r>
          </w:p>
        </w:tc>
        <w:tc>
          <w:tcPr>
            <w:tcW w:w="851" w:type="dxa"/>
          </w:tcPr>
          <w:p w:rsidR="00E43017" w:rsidRPr="004157B1" w:rsidRDefault="00AC762D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118,44</w:t>
            </w:r>
          </w:p>
        </w:tc>
      </w:tr>
    </w:tbl>
    <w:p w:rsidR="006A5CA6" w:rsidRDefault="006A5CA6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32" w:rsidRPr="00102A21" w:rsidRDefault="00AB771F" w:rsidP="00D51CC0">
      <w:pPr>
        <w:tabs>
          <w:tab w:val="center" w:pos="709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  </w:t>
      </w:r>
      <w:r w:rsidR="008B406E" w:rsidRPr="00F137BC">
        <w:rPr>
          <w:rFonts w:ascii="TimesNewRomanPSMT" w:eastAsia="Times New Roman" w:hAnsi="TimesNewRomanPSMT" w:cs="Times New Roman"/>
          <w:sz w:val="24"/>
          <w:lang w:eastAsia="ru-RU"/>
        </w:rPr>
        <w:t xml:space="preserve">Анализ исполнения </w:t>
      </w:r>
      <w:r w:rsidR="00CF6A37" w:rsidRPr="00F137BC">
        <w:rPr>
          <w:rFonts w:ascii="TimesNewRomanPSMT" w:eastAsia="Times New Roman" w:hAnsi="TimesNewRomanPSMT" w:cs="Times New Roman"/>
          <w:sz w:val="24"/>
          <w:lang w:eastAsia="ru-RU"/>
        </w:rPr>
        <w:t>бюджетных назначений по ра</w:t>
      </w:r>
      <w:r w:rsidR="009F6058" w:rsidRPr="00F137BC">
        <w:rPr>
          <w:rFonts w:ascii="TimesNewRomanPSMT" w:eastAsia="Times New Roman" w:hAnsi="TimesNewRomanPSMT" w:cs="Times New Roman"/>
          <w:sz w:val="24"/>
          <w:lang w:eastAsia="ru-RU"/>
        </w:rPr>
        <w:t>зделам</w:t>
      </w:r>
      <w:r w:rsidR="0050528D" w:rsidRPr="00F137BC">
        <w:rPr>
          <w:rFonts w:ascii="TimesNewRomanPSMT" w:eastAsia="Times New Roman" w:hAnsi="TimesNewRomanPSMT" w:cs="Times New Roman"/>
          <w:sz w:val="24"/>
          <w:lang w:eastAsia="ru-RU"/>
        </w:rPr>
        <w:t>/подразделам</w:t>
      </w:r>
      <w:r w:rsidR="009F6058" w:rsidRPr="00F137BC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CF6A37" w:rsidRPr="00F137BC">
        <w:rPr>
          <w:rFonts w:ascii="TimesNewRomanPSMT" w:eastAsia="Times New Roman" w:hAnsi="TimesNewRomanPSMT" w:cs="Times New Roman"/>
          <w:sz w:val="24"/>
          <w:lang w:eastAsia="ru-RU"/>
        </w:rPr>
        <w:t xml:space="preserve">бюджетной </w:t>
      </w:r>
      <w:r w:rsidR="009F6058" w:rsidRPr="00102A21">
        <w:rPr>
          <w:rFonts w:ascii="TimesNewRomanPSMT" w:eastAsia="Times New Roman" w:hAnsi="TimesNewRomanPSMT" w:cs="Times New Roman"/>
          <w:sz w:val="24"/>
          <w:lang w:eastAsia="ru-RU"/>
        </w:rPr>
        <w:t xml:space="preserve">классификации </w:t>
      </w:r>
      <w:r w:rsidR="00CF6A37" w:rsidRPr="00102A21">
        <w:rPr>
          <w:rFonts w:ascii="TimesNewRomanPSMT" w:eastAsia="Times New Roman" w:hAnsi="TimesNewRomanPSMT" w:cs="Times New Roman"/>
          <w:sz w:val="24"/>
          <w:lang w:eastAsia="ru-RU"/>
        </w:rPr>
        <w:t xml:space="preserve">показал, что исполнение </w:t>
      </w:r>
      <w:r w:rsidR="009F6058" w:rsidRPr="00102A21">
        <w:rPr>
          <w:rFonts w:ascii="TimesNewRomanPSMT" w:eastAsia="Times New Roman" w:hAnsi="TimesNewRomanPSMT" w:cs="Times New Roman"/>
          <w:sz w:val="24"/>
          <w:lang w:eastAsia="ru-RU"/>
        </w:rPr>
        <w:t xml:space="preserve">расходов </w:t>
      </w:r>
      <w:r w:rsidR="00CF6A37" w:rsidRPr="00102A21">
        <w:rPr>
          <w:rFonts w:ascii="TimesNewRomanPSMT" w:eastAsia="Times New Roman" w:hAnsi="TimesNewRomanPSMT" w:cs="Times New Roman"/>
          <w:sz w:val="24"/>
          <w:lang w:eastAsia="ru-RU"/>
        </w:rPr>
        <w:t xml:space="preserve">районного </w:t>
      </w:r>
      <w:r w:rsidR="009F6058" w:rsidRPr="00102A21">
        <w:rPr>
          <w:rFonts w:ascii="TimesNewRomanPSMT" w:eastAsia="Times New Roman" w:hAnsi="TimesNewRomanPSMT" w:cs="Times New Roman"/>
          <w:sz w:val="24"/>
          <w:lang w:eastAsia="ru-RU"/>
        </w:rPr>
        <w:t xml:space="preserve">бюджета </w:t>
      </w:r>
      <w:r w:rsidR="00CF6A37" w:rsidRPr="00102A21">
        <w:rPr>
          <w:rFonts w:ascii="TimesNewRomanPSMT" w:eastAsia="Times New Roman" w:hAnsi="TimesNewRomanPSMT" w:cs="Times New Roman"/>
          <w:sz w:val="24"/>
          <w:lang w:eastAsia="ru-RU"/>
        </w:rPr>
        <w:t xml:space="preserve">сложилось по </w:t>
      </w:r>
      <w:r w:rsidR="00205D23" w:rsidRPr="00102A21">
        <w:rPr>
          <w:rFonts w:ascii="TimesNewRomanPSMT" w:eastAsia="Times New Roman" w:hAnsi="TimesNewRomanPSMT" w:cs="Times New Roman"/>
          <w:sz w:val="24"/>
          <w:lang w:eastAsia="ru-RU"/>
        </w:rPr>
        <w:t xml:space="preserve">шести </w:t>
      </w:r>
      <w:r w:rsidR="00CF6A37" w:rsidRPr="00102A21">
        <w:rPr>
          <w:rFonts w:ascii="TimesNewRomanPSMT" w:eastAsia="Times New Roman" w:hAnsi="TimesNewRomanPSMT" w:cs="Times New Roman"/>
          <w:sz w:val="24"/>
          <w:lang w:eastAsia="ru-RU"/>
        </w:rPr>
        <w:t>разделам/подразделам на 100%</w:t>
      </w:r>
      <w:r w:rsidR="005F02BB" w:rsidRPr="00102A21">
        <w:rPr>
          <w:rFonts w:ascii="TimesNewRomanPSMT" w:eastAsia="Times New Roman" w:hAnsi="TimesNewRomanPSMT" w:cs="Times New Roman"/>
          <w:sz w:val="24"/>
          <w:lang w:eastAsia="ru-RU"/>
        </w:rPr>
        <w:t>:</w:t>
      </w:r>
    </w:p>
    <w:p w:rsidR="00E33823" w:rsidRPr="00102A21" w:rsidRDefault="00074A5C" w:rsidP="00BE2F51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102A21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          </w:t>
      </w:r>
      <w:r w:rsidR="00E33823" w:rsidRPr="00102A21">
        <w:rPr>
          <w:rFonts w:ascii="TimesNewRomanPSMT" w:eastAsia="Times New Roman" w:hAnsi="TimesNewRomanPSMT" w:cs="Times New Roman"/>
          <w:sz w:val="24"/>
          <w:szCs w:val="24"/>
          <w:lang w:eastAsia="ru-RU"/>
        </w:rPr>
        <w:t>- Национальная оборона;</w:t>
      </w:r>
    </w:p>
    <w:p w:rsidR="0026702A" w:rsidRPr="00102A21" w:rsidRDefault="00074A5C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Национальная безопасность и правоохранительная деятельность;</w:t>
      </w:r>
    </w:p>
    <w:p w:rsidR="00205D23" w:rsidRPr="00102A21" w:rsidRDefault="00205D23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Культура, кинематография;</w:t>
      </w:r>
    </w:p>
    <w:p w:rsidR="00F137BC" w:rsidRPr="00102A21" w:rsidRDefault="00F137BC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Физическая культура и спорт;</w:t>
      </w:r>
    </w:p>
    <w:p w:rsidR="0026702A" w:rsidRPr="00102A21" w:rsidRDefault="00074A5C" w:rsidP="00BE2F51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38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702A" w:rsidRPr="00102A21" w:rsidRDefault="00074A5C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Межбюджетные трансферты общего характера.</w:t>
      </w:r>
    </w:p>
    <w:p w:rsidR="00CF6A37" w:rsidRPr="00102A21" w:rsidRDefault="00074A5C" w:rsidP="00BE2F51">
      <w:pPr>
        <w:tabs>
          <w:tab w:val="left" w:pos="709"/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F6A3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100% районный бюджет исполнен по разделам/подразделам:</w:t>
      </w:r>
    </w:p>
    <w:p w:rsidR="00205D23" w:rsidRPr="00102A21" w:rsidRDefault="00074A5C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Жилищно-коммунальное хозяйство (99,89%).</w:t>
      </w:r>
    </w:p>
    <w:p w:rsidR="00CF6A37" w:rsidRPr="00102A21" w:rsidRDefault="00205D23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74A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A3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</w:t>
      </w:r>
      <w:r w:rsidR="00F137B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щегосударственные вопросы (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99,00</w:t>
      </w:r>
      <w:r w:rsidR="00CF6A3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205D23" w:rsidRPr="00102A21" w:rsidRDefault="00205D23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Национальная экономика (98,45%);</w:t>
      </w:r>
    </w:p>
    <w:p w:rsidR="00CF6A37" w:rsidRPr="00102A21" w:rsidRDefault="00205D23" w:rsidP="00BE2F51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74A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A3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Образование (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97,16</w:t>
      </w:r>
      <w:r w:rsidR="00CF6A3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E33823" w:rsidRPr="00102A21" w:rsidRDefault="00074A5C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разме</w:t>
      </w:r>
      <w:r w:rsidR="00E338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F6A3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сложился по разделу/подразделу</w:t>
      </w:r>
      <w:r w:rsidR="00E338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D23" w:rsidRPr="00102A21" w:rsidRDefault="00074A5C" w:rsidP="00BE2F51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политика (84,74%).</w:t>
      </w:r>
    </w:p>
    <w:p w:rsidR="00543560" w:rsidRPr="00102A21" w:rsidRDefault="00543560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разделу 01 «Общегосударственные вопросы» р</w:t>
      </w:r>
      <w:r w:rsidR="001F3C7F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профинансированы на 99,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% к плану (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отчету 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38 231,38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исполнение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37 850,40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рублей). </w:t>
      </w:r>
    </w:p>
    <w:p w:rsidR="00FF43AE" w:rsidRPr="00102A21" w:rsidRDefault="00D51CC0" w:rsidP="00D51CC0">
      <w:pPr>
        <w:tabs>
          <w:tab w:val="left" w:pos="567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B1C0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соответствующему уровню 2020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расходы по указанному разделу  увеличились на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9 060,36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31,47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543560" w:rsidRPr="00102A21" w:rsidRDefault="00FF43AE" w:rsidP="00D51CC0">
      <w:pPr>
        <w:tabs>
          <w:tab w:val="left" w:pos="567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51CC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разделу средства направлялись на функционирование высшего должностного лица местного самоуправления,  судебную систему  и другие общегосударственные вопросы.</w:t>
      </w:r>
    </w:p>
    <w:p w:rsidR="00D56BD2" w:rsidRPr="00102A21" w:rsidRDefault="00D80AD6" w:rsidP="00D51CC0">
      <w:pPr>
        <w:tabs>
          <w:tab w:val="left" w:pos="567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51CC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02 «Национальная оборона» расходы профинансированы на 100</w:t>
      </w:r>
      <w:r w:rsidR="00A92A9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 плану (план  и исполнение по отчету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2 169,40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осуществление мобилизационной и вневойсковой подготовки, органам местного самоуправления средства направлены в запланированном объеме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2 169,40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3AE" w:rsidRPr="00102A21" w:rsidRDefault="00D51CC0" w:rsidP="00D51CC0">
      <w:pPr>
        <w:tabs>
          <w:tab w:val="left" w:pos="567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B1C0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соответствующему уровню 2020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расходы по указанному разделу  увеличились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80,30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3,84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BE7658" w:rsidRPr="00102A21" w:rsidRDefault="00D51CC0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03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«Национальная безопасность и правоохранительная деятельность» расходы профинансированы на 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A92A9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 плану (план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исполнение  по отчету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1 978,97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разделу средства направлялись на защиту населения и территории от чрезвычайных ситуаций природного и техногенного характера,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пожарную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безопасность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вопросы в области национальной безопасности и правоохранительной деятельности.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BD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C5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увеличились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30,33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1,56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D56BD2" w:rsidRPr="00102A21" w:rsidRDefault="00D51CC0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04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«Национальная экономика» расходы профинансированы на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98,45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 плану (план по отчету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56 314,49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исполнение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55 443,65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рублей). </w:t>
      </w:r>
    </w:p>
    <w:p w:rsidR="00543560" w:rsidRPr="00102A21" w:rsidRDefault="00D51CC0" w:rsidP="00BE2F51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увеличились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22 721,05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69,44</w:t>
      </w:r>
      <w:r w:rsidR="007078F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543560" w:rsidRPr="00102A21" w:rsidRDefault="00BE7658" w:rsidP="00BE2F51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разделу средства направлялись на с</w:t>
      </w:r>
      <w:r w:rsidR="00B2675C" w:rsidRPr="00102A21">
        <w:rPr>
          <w:rFonts w:ascii="Times New Roman" w:eastAsia="Calibri" w:hAnsi="Times New Roman" w:cs="Times New Roman"/>
          <w:sz w:val="24"/>
          <w:szCs w:val="24"/>
          <w:lang w:eastAsia="ru-RU"/>
        </w:rPr>
        <w:t>ельское хозяйство и рыболовство, дорожное хозяйство (дорожные фонды) и другие расходы в области национальной экономики.</w:t>
      </w:r>
    </w:p>
    <w:p w:rsidR="00D56BD2" w:rsidRPr="00102A21" w:rsidRDefault="00074A5C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05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«Жилищно-коммунальное хозяйство» расходы профинансированы на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99,89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% к плану (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отчету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27 975,25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рублей, исполнение – </w:t>
      </w:r>
      <w:r w:rsidR="00205D2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27 944,83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</w:t>
      </w:r>
      <w:r w:rsidR="00056BF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491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разделу средства направлялись на жилищное и коммунальное хозяйство, а также на благоустройство.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75C" w:rsidRPr="00102A21" w:rsidRDefault="00D51CC0" w:rsidP="00D51CC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увеличились</w:t>
      </w:r>
      <w:r w:rsidR="00FF43A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517,84 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1,89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D56BD2" w:rsidRPr="00102A21" w:rsidRDefault="00FF7685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CC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2491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07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 </w:t>
      </w:r>
      <w:r w:rsidR="0002491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профинансированы на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97,16</w:t>
      </w:r>
      <w:r w:rsidR="0002491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к плану (план по отчету –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357 867,52</w:t>
      </w:r>
      <w:r w:rsidR="0002491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исполнение –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347 713,87</w:t>
      </w:r>
      <w:r w:rsidR="0002491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="0002491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рублей).</w:t>
      </w:r>
    </w:p>
    <w:p w:rsidR="00D56BD2" w:rsidRPr="00102A21" w:rsidRDefault="00D51CC0" w:rsidP="00BE2F51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разделу средства направлялись на дошкольное образование, общее образование, дополнительное образование детей, профессиональную подготовку, переподготовку и повышение квалификации, молодежную политику и другие вопросы в области образования.</w:t>
      </w:r>
      <w:r w:rsidR="00B5485F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75C" w:rsidRPr="00102A21" w:rsidRDefault="00D51CC0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увеличились 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47 311,27 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86D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15,75</w:t>
      </w:r>
      <w:r w:rsidR="00B267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0516DF" w:rsidRPr="00102A21" w:rsidRDefault="00970B29" w:rsidP="00D51CC0">
      <w:pPr>
        <w:tabs>
          <w:tab w:val="center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5120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08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«Культура, кинематография» расходы профинансированы 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100,00</w:t>
      </w:r>
      <w:r w:rsidR="000516DF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к плану (план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отчету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55 088,20</w:t>
      </w:r>
      <w:r w:rsidR="000516DF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рублей). 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увеличились </w:t>
      </w:r>
      <w:r w:rsidR="000516DF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12 213,56 </w:t>
      </w:r>
      <w:r w:rsidR="000516DF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28,49</w:t>
      </w:r>
      <w:r w:rsidR="000516DF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D516B6" w:rsidRPr="00102A21" w:rsidRDefault="000516DF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CC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5120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10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«Социальная политика</w:t>
      </w:r>
      <w:r w:rsidR="0075120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расходы профинансированы 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84,74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к плану (план по отчету –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20 787,48</w:t>
      </w:r>
      <w:r w:rsidR="0075120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исполнение –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17 615,65</w:t>
      </w:r>
      <w:r w:rsidR="0075120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рублей). 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уменьшились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383,58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2,13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543560" w:rsidRPr="00102A21" w:rsidRDefault="00970B29" w:rsidP="00D51CC0">
      <w:pPr>
        <w:tabs>
          <w:tab w:val="left" w:pos="709"/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1CC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разделу средства направлялись на пенсионное обеспечение, социальное обеспечение населения, охрану семьи и детства.</w:t>
      </w:r>
      <w:r w:rsidR="00074A5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516B6" w:rsidRPr="00102A21" w:rsidRDefault="00D51CC0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11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«Физическая культура и спорт» расходы профинансированы на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 плану (план по отчету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исполнение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1 656,57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рублей). 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уменьшились 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391,49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19,12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A95BD5" w:rsidRPr="00102A21" w:rsidRDefault="007E2F8C" w:rsidP="00D51CC0">
      <w:pPr>
        <w:tabs>
          <w:tab w:val="center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51CC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12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«Средства массовой информации» расходы профинансированы на 100,0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к плану (план по отчету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исполнение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1 275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рублей).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аналогичным периодом прошлого года расходы увеличились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320,00 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33,51</w:t>
      </w:r>
      <w:r w:rsidR="00D516B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386727" w:rsidRPr="00102A21" w:rsidRDefault="00074A5C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14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«Межбюджетные трансферты общего характера</w:t>
      </w:r>
      <w:r w:rsidR="00617C5E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в сумме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40 660,71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выделено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40 660,71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%, в том числе: - дотаций на выравнивание бюджетной обеспеченности бюджетов муниципальных образований – 100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(план </w:t>
      </w:r>
      <w:r w:rsidR="0038672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исполнение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959F1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4 007,00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рублей); прочих межбюджетных трансфертов общего характера – 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5E6AB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7E2F8C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(план </w:t>
      </w:r>
      <w:r w:rsidR="0038672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исполнение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E6AB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36 653,71</w:t>
      </w:r>
      <w:r w:rsidR="00443C2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60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рублей). 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</w:t>
      </w:r>
      <w:r w:rsidR="005E6AB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увеличились</w:t>
      </w:r>
      <w:r w:rsidR="00A95BD5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72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E6AB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6 329,91 </w:t>
      </w:r>
      <w:r w:rsidR="0038672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392B82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E6AB9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18,44</w:t>
      </w:r>
      <w:r w:rsidR="00386727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26702A" w:rsidRPr="00102A21" w:rsidRDefault="00D51CC0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расходования средств по разделам</w:t>
      </w:r>
      <w:r w:rsidR="0050528D" w:rsidRPr="00102A21">
        <w:rPr>
          <w:rFonts w:ascii="TimesNewRomanPSMT" w:eastAsia="Times New Roman" w:hAnsi="TimesNewRomanPSMT" w:cs="Times New Roman"/>
          <w:sz w:val="24"/>
          <w:lang w:eastAsia="ru-RU"/>
        </w:rPr>
        <w:t>/подразделам</w:t>
      </w:r>
      <w:r w:rsidR="00896E5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расходов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</w:t>
      </w:r>
      <w:r w:rsidR="00EB0B53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6702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ствует изложенным показателям </w:t>
      </w:r>
      <w:r w:rsidR="00560AC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</w:t>
      </w:r>
      <w:r w:rsidR="00285C06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об исполнении бюджета за 2021</w:t>
      </w:r>
      <w:r w:rsidR="00560ACA" w:rsidRPr="0010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D51CC0" w:rsidRPr="0026702A" w:rsidRDefault="00D51CC0" w:rsidP="00D51C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58E" w:rsidRDefault="00E33823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</w:t>
      </w:r>
      <w:r w:rsidR="00093CBC">
        <w:rPr>
          <w:rStyle w:val="f0"/>
          <w:rFonts w:ascii="Times New Roman" w:hAnsi="Times New Roman" w:cs="Times New Roman"/>
          <w:bCs/>
          <w:iCs/>
          <w:sz w:val="24"/>
          <w:szCs w:val="24"/>
        </w:rPr>
        <w:t>Сведения об исполнении расходной части бюджета</w:t>
      </w:r>
      <w:r w:rsidR="00D60F3D" w:rsidRPr="00D60F3D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93CBC">
        <w:rPr>
          <w:rStyle w:val="f0"/>
          <w:rFonts w:ascii="Times New Roman" w:hAnsi="Times New Roman" w:cs="Times New Roman"/>
          <w:bCs/>
          <w:iCs/>
          <w:sz w:val="24"/>
          <w:szCs w:val="24"/>
        </w:rPr>
        <w:t>по</w:t>
      </w:r>
      <w:r w:rsidR="006511E2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главным</w:t>
      </w:r>
      <w:r w:rsidR="00093CBC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распорядителям бюджетных средств</w:t>
      </w:r>
      <w:r w:rsidR="005E6AB9">
        <w:rPr>
          <w:rStyle w:val="f0"/>
          <w:rFonts w:ascii="Times New Roman" w:hAnsi="Times New Roman" w:cs="Times New Roman"/>
          <w:bCs/>
          <w:iCs/>
          <w:sz w:val="24"/>
          <w:szCs w:val="24"/>
        </w:rPr>
        <w:t>,</w:t>
      </w:r>
      <w:r w:rsidR="00D60F3D" w:rsidRPr="00D60F3D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60F3D">
        <w:rPr>
          <w:rStyle w:val="f0"/>
          <w:rFonts w:ascii="Times New Roman" w:hAnsi="Times New Roman" w:cs="Times New Roman"/>
          <w:bCs/>
          <w:iCs/>
          <w:sz w:val="24"/>
          <w:szCs w:val="24"/>
        </w:rPr>
        <w:t>представлены в</w:t>
      </w:r>
      <w:r w:rsidR="00093CBC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следующей</w:t>
      </w:r>
      <w:r w:rsidR="00D60F3D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таблице</w:t>
      </w:r>
      <w:r w:rsidR="00560ACA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:</w:t>
      </w:r>
    </w:p>
    <w:p w:rsidR="00560ACA" w:rsidRDefault="00560ACA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</w:p>
    <w:p w:rsidR="00560ACA" w:rsidRPr="00521075" w:rsidRDefault="00C84827" w:rsidP="00BE2F51">
      <w:pPr>
        <w:tabs>
          <w:tab w:val="left" w:pos="709"/>
          <w:tab w:val="left" w:pos="7951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Таблица № 6</w:t>
      </w:r>
      <w:r w:rsidR="00074A5C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ab/>
        <w:t>тыс. рублей</w:t>
      </w:r>
    </w:p>
    <w:p w:rsidR="0027458E" w:rsidRDefault="0027458E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235"/>
        <w:gridCol w:w="1275"/>
        <w:gridCol w:w="1275"/>
        <w:gridCol w:w="1452"/>
        <w:gridCol w:w="1950"/>
        <w:gridCol w:w="1241"/>
      </w:tblGrid>
      <w:tr w:rsidR="00D60F3D" w:rsidTr="00D60F3D">
        <w:tc>
          <w:tcPr>
            <w:tcW w:w="2235" w:type="dxa"/>
          </w:tcPr>
          <w:p w:rsidR="00D60F3D" w:rsidRPr="00560ACA" w:rsidRDefault="00D60F3D" w:rsidP="00B20CE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0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="00093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275" w:type="dxa"/>
          </w:tcPr>
          <w:p w:rsidR="00D60F3D" w:rsidRPr="00560ACA" w:rsidRDefault="00555A9E" w:rsidP="00B20CE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75" w:type="dxa"/>
          </w:tcPr>
          <w:p w:rsidR="00D60F3D" w:rsidRPr="00DC4A02" w:rsidRDefault="00D60F3D" w:rsidP="00B20CE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решением о бюджете</w:t>
            </w:r>
          </w:p>
        </w:tc>
        <w:tc>
          <w:tcPr>
            <w:tcW w:w="1452" w:type="dxa"/>
          </w:tcPr>
          <w:p w:rsidR="00D60F3D" w:rsidRPr="00DC4A02" w:rsidRDefault="00D60F3D" w:rsidP="00B20CE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950" w:type="dxa"/>
          </w:tcPr>
          <w:p w:rsidR="00D60F3D" w:rsidRPr="00DC4A02" w:rsidRDefault="00D60F3D" w:rsidP="00B20CE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4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Отклонение исполнения</w:t>
            </w:r>
          </w:p>
        </w:tc>
        <w:tc>
          <w:tcPr>
            <w:tcW w:w="1241" w:type="dxa"/>
          </w:tcPr>
          <w:p w:rsidR="00D60F3D" w:rsidRPr="00560ACA" w:rsidRDefault="00D60F3D" w:rsidP="00B20CE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0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094FDA" w:rsidTr="00DB78F7">
        <w:tc>
          <w:tcPr>
            <w:tcW w:w="2235" w:type="dxa"/>
          </w:tcPr>
          <w:p w:rsidR="00094FDA" w:rsidRPr="00D60F3D" w:rsidRDefault="00094FDA" w:rsidP="00BE2F5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Администрация </w:t>
            </w:r>
            <w:proofErr w:type="spellStart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Рубцовского</w:t>
            </w:r>
            <w:proofErr w:type="spellEnd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 Алтайского края </w:t>
            </w:r>
          </w:p>
          <w:p w:rsidR="00094FDA" w:rsidRPr="00D60F3D" w:rsidRDefault="00094FDA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94FDA" w:rsidRPr="00102B47" w:rsidRDefault="00555A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275" w:type="dxa"/>
            <w:vAlign w:val="center"/>
          </w:tcPr>
          <w:p w:rsidR="00460C56" w:rsidRPr="00DB78F7" w:rsidRDefault="00460C56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  <w:r w:rsidR="007A0E40"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932,70</w:t>
            </w:r>
          </w:p>
          <w:p w:rsidR="00094FDA" w:rsidRPr="00DB78F7" w:rsidRDefault="00094FDA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vAlign w:val="center"/>
          </w:tcPr>
          <w:p w:rsidR="00094FDA" w:rsidRPr="00EE0536" w:rsidRDefault="007A0E4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44 491,65</w:t>
            </w:r>
          </w:p>
        </w:tc>
        <w:tc>
          <w:tcPr>
            <w:tcW w:w="1950" w:type="dxa"/>
            <w:vAlign w:val="center"/>
          </w:tcPr>
          <w:p w:rsidR="00094FDA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82 441,05</w:t>
            </w:r>
          </w:p>
        </w:tc>
        <w:tc>
          <w:tcPr>
            <w:tcW w:w="1241" w:type="dxa"/>
            <w:vAlign w:val="center"/>
          </w:tcPr>
          <w:p w:rsidR="00094FDA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35,05</w:t>
            </w:r>
          </w:p>
        </w:tc>
      </w:tr>
      <w:tr w:rsidR="00D60F3D" w:rsidTr="00DB78F7">
        <w:tc>
          <w:tcPr>
            <w:tcW w:w="2235" w:type="dxa"/>
          </w:tcPr>
          <w:p w:rsidR="00D60F3D" w:rsidRPr="00D60F3D" w:rsidRDefault="00D60F3D" w:rsidP="00BE2F5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Комитет по финансам, налоговой и кредитной политике Администрации </w:t>
            </w:r>
            <w:proofErr w:type="spellStart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Рубцовского</w:t>
            </w:r>
            <w:proofErr w:type="spellEnd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</w:t>
            </w:r>
            <w:r w:rsidR="004D60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Алтайского края</w:t>
            </w:r>
          </w:p>
          <w:p w:rsidR="00D60F3D" w:rsidRPr="00D60F3D" w:rsidRDefault="00D60F3D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60F3D" w:rsidRPr="00102B47" w:rsidRDefault="00555A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1275" w:type="dxa"/>
            <w:vAlign w:val="center"/>
          </w:tcPr>
          <w:p w:rsidR="00460C56" w:rsidRPr="00DB78F7" w:rsidRDefault="00460C56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64</w:t>
            </w:r>
            <w:r w:rsidR="007A0E40"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822,40</w:t>
            </w:r>
          </w:p>
          <w:p w:rsidR="00D60F3D" w:rsidRPr="00DB78F7" w:rsidRDefault="00D60F3D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vAlign w:val="center"/>
          </w:tcPr>
          <w:p w:rsidR="00D60F3D" w:rsidRPr="00EE0536" w:rsidRDefault="007A0E4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115 480,10</w:t>
            </w:r>
          </w:p>
        </w:tc>
        <w:tc>
          <w:tcPr>
            <w:tcW w:w="1950" w:type="dxa"/>
            <w:vAlign w:val="center"/>
          </w:tcPr>
          <w:p w:rsidR="00D60F3D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- 50 657,70</w:t>
            </w:r>
          </w:p>
        </w:tc>
        <w:tc>
          <w:tcPr>
            <w:tcW w:w="1241" w:type="dxa"/>
            <w:vAlign w:val="center"/>
          </w:tcPr>
          <w:p w:rsidR="00D60F3D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178,15</w:t>
            </w:r>
          </w:p>
        </w:tc>
      </w:tr>
      <w:tr w:rsidR="00D60F3D" w:rsidTr="00DB78F7">
        <w:tc>
          <w:tcPr>
            <w:tcW w:w="2235" w:type="dxa"/>
          </w:tcPr>
          <w:p w:rsidR="00D60F3D" w:rsidRPr="00D60F3D" w:rsidRDefault="00D60F3D" w:rsidP="00BE2F5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Комитет Администрации </w:t>
            </w:r>
            <w:proofErr w:type="spellStart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Рубцовского</w:t>
            </w:r>
            <w:proofErr w:type="spellEnd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 по управлению муниципальным имуществом</w:t>
            </w:r>
          </w:p>
          <w:p w:rsidR="00D60F3D" w:rsidRPr="00D60F3D" w:rsidRDefault="00D60F3D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60F3D" w:rsidRPr="00102B47" w:rsidRDefault="00555A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275" w:type="dxa"/>
            <w:vAlign w:val="center"/>
          </w:tcPr>
          <w:p w:rsidR="00460C56" w:rsidRPr="00DB78F7" w:rsidRDefault="00460C56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A0E40"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267,00</w:t>
            </w:r>
          </w:p>
          <w:p w:rsidR="00D60F3D" w:rsidRPr="00DB78F7" w:rsidRDefault="00D60F3D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vAlign w:val="center"/>
          </w:tcPr>
          <w:p w:rsidR="00D60F3D" w:rsidRPr="00EE0536" w:rsidRDefault="007A0E4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8 098,34</w:t>
            </w:r>
          </w:p>
        </w:tc>
        <w:tc>
          <w:tcPr>
            <w:tcW w:w="1950" w:type="dxa"/>
            <w:vAlign w:val="center"/>
          </w:tcPr>
          <w:p w:rsidR="00D60F3D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- 4 831,34</w:t>
            </w:r>
          </w:p>
        </w:tc>
        <w:tc>
          <w:tcPr>
            <w:tcW w:w="1241" w:type="dxa"/>
            <w:vAlign w:val="center"/>
          </w:tcPr>
          <w:p w:rsidR="00D60F3D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247,88</w:t>
            </w:r>
          </w:p>
        </w:tc>
      </w:tr>
      <w:tr w:rsidR="00094FDA" w:rsidTr="00DB78F7">
        <w:tc>
          <w:tcPr>
            <w:tcW w:w="2235" w:type="dxa"/>
          </w:tcPr>
          <w:p w:rsidR="00094FDA" w:rsidRPr="00D60F3D" w:rsidRDefault="00094FDA" w:rsidP="00BE2F5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Управление по агропромышленному комплексу Администрации </w:t>
            </w:r>
            <w:proofErr w:type="spellStart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Рубцовского</w:t>
            </w:r>
            <w:proofErr w:type="spellEnd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 Алтайского края</w:t>
            </w:r>
          </w:p>
          <w:p w:rsidR="00094FDA" w:rsidRPr="00D60F3D" w:rsidRDefault="00094FDA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94FDA" w:rsidRPr="00102B47" w:rsidRDefault="00555A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082</w:t>
            </w:r>
          </w:p>
        </w:tc>
        <w:tc>
          <w:tcPr>
            <w:tcW w:w="1275" w:type="dxa"/>
            <w:vAlign w:val="center"/>
          </w:tcPr>
          <w:p w:rsidR="00460C56" w:rsidRPr="00DB78F7" w:rsidRDefault="00460C56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A0E40"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987,00</w:t>
            </w:r>
          </w:p>
          <w:p w:rsidR="00094FDA" w:rsidRPr="00DB78F7" w:rsidRDefault="00094FDA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vAlign w:val="center"/>
          </w:tcPr>
          <w:p w:rsidR="00094FDA" w:rsidRPr="00EE0536" w:rsidRDefault="007A0E4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5 111,71</w:t>
            </w:r>
          </w:p>
        </w:tc>
        <w:tc>
          <w:tcPr>
            <w:tcW w:w="1950" w:type="dxa"/>
            <w:vAlign w:val="center"/>
          </w:tcPr>
          <w:p w:rsidR="00094FDA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- 1 124,71</w:t>
            </w:r>
          </w:p>
        </w:tc>
        <w:tc>
          <w:tcPr>
            <w:tcW w:w="1241" w:type="dxa"/>
            <w:vAlign w:val="center"/>
          </w:tcPr>
          <w:p w:rsidR="00094FDA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128,21</w:t>
            </w:r>
          </w:p>
        </w:tc>
      </w:tr>
      <w:tr w:rsidR="00094FDA" w:rsidTr="00DB78F7">
        <w:tc>
          <w:tcPr>
            <w:tcW w:w="2235" w:type="dxa"/>
          </w:tcPr>
          <w:p w:rsidR="00094FDA" w:rsidRPr="00D60F3D" w:rsidRDefault="00094FDA" w:rsidP="00BE2F5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Комитет Администрации </w:t>
            </w:r>
            <w:proofErr w:type="spellStart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Рубцовского</w:t>
            </w:r>
            <w:proofErr w:type="spellEnd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 Алтайского края по образованию</w:t>
            </w:r>
          </w:p>
          <w:p w:rsidR="00094FDA" w:rsidRPr="00D60F3D" w:rsidRDefault="00094FDA" w:rsidP="00BE2F5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94FDA" w:rsidRPr="00102B47" w:rsidRDefault="00555A9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074</w:t>
            </w:r>
          </w:p>
        </w:tc>
        <w:tc>
          <w:tcPr>
            <w:tcW w:w="1275" w:type="dxa"/>
            <w:vAlign w:val="center"/>
          </w:tcPr>
          <w:p w:rsidR="00460C56" w:rsidRPr="00DB78F7" w:rsidRDefault="00460C56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334</w:t>
            </w:r>
            <w:r w:rsidR="007A0E40"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614,40</w:t>
            </w:r>
          </w:p>
          <w:p w:rsidR="00094FDA" w:rsidRPr="00DB78F7" w:rsidRDefault="00094FDA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vAlign w:val="center"/>
          </w:tcPr>
          <w:p w:rsidR="00094FDA" w:rsidRPr="00EE0536" w:rsidRDefault="007A0E4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357 601,68</w:t>
            </w:r>
          </w:p>
        </w:tc>
        <w:tc>
          <w:tcPr>
            <w:tcW w:w="1950" w:type="dxa"/>
            <w:vAlign w:val="center"/>
          </w:tcPr>
          <w:p w:rsidR="00094FDA" w:rsidRPr="00EE0536" w:rsidRDefault="005743A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- 22 987,28</w:t>
            </w:r>
          </w:p>
        </w:tc>
        <w:tc>
          <w:tcPr>
            <w:tcW w:w="1241" w:type="dxa"/>
            <w:vAlign w:val="center"/>
          </w:tcPr>
          <w:p w:rsidR="00094FDA" w:rsidRPr="00EE0536" w:rsidRDefault="005743AE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106,87</w:t>
            </w:r>
          </w:p>
        </w:tc>
      </w:tr>
      <w:tr w:rsidR="00094FDA" w:rsidTr="00DB78F7">
        <w:tc>
          <w:tcPr>
            <w:tcW w:w="2235" w:type="dxa"/>
            <w:vAlign w:val="bottom"/>
          </w:tcPr>
          <w:p w:rsidR="00094FDA" w:rsidRDefault="00094FDA" w:rsidP="00BE2F51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Комитет по культуре Администрации </w:t>
            </w:r>
            <w:proofErr w:type="spellStart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Рубцовского</w:t>
            </w:r>
            <w:proofErr w:type="spellEnd"/>
            <w:r w:rsidRPr="00D60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  <w:p w:rsidR="00094FDA" w:rsidRPr="00D60F3D" w:rsidRDefault="00094FDA" w:rsidP="00BE2F51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94FDA" w:rsidRPr="00102B47" w:rsidRDefault="00555A9E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057</w:t>
            </w:r>
          </w:p>
        </w:tc>
        <w:tc>
          <w:tcPr>
            <w:tcW w:w="1275" w:type="dxa"/>
            <w:vAlign w:val="center"/>
          </w:tcPr>
          <w:p w:rsidR="00460C56" w:rsidRPr="00DB78F7" w:rsidRDefault="00460C56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7A0E40"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B78F7">
              <w:rPr>
                <w:rFonts w:ascii="Times New Roman" w:hAnsi="Times New Roman" w:cs="Times New Roman"/>
                <w:bCs/>
                <w:sz w:val="18"/>
                <w:szCs w:val="18"/>
              </w:rPr>
              <w:t>064,00</w:t>
            </w:r>
          </w:p>
          <w:p w:rsidR="00094FDA" w:rsidRPr="00DB78F7" w:rsidRDefault="00094FDA" w:rsidP="00BE2F51">
            <w:pPr>
              <w:ind w:right="-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:rsidR="00094FDA" w:rsidRPr="00EE0536" w:rsidRDefault="007A0E40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58 613,77</w:t>
            </w:r>
          </w:p>
        </w:tc>
        <w:tc>
          <w:tcPr>
            <w:tcW w:w="1950" w:type="dxa"/>
            <w:vAlign w:val="center"/>
          </w:tcPr>
          <w:p w:rsidR="00094FDA" w:rsidRPr="00EE0536" w:rsidRDefault="00A546DA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- 22 549,77</w:t>
            </w:r>
          </w:p>
        </w:tc>
        <w:tc>
          <w:tcPr>
            <w:tcW w:w="1241" w:type="dxa"/>
            <w:vAlign w:val="center"/>
          </w:tcPr>
          <w:p w:rsidR="00094FDA" w:rsidRPr="00EE0536" w:rsidRDefault="00A546DA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162,53</w:t>
            </w:r>
          </w:p>
        </w:tc>
      </w:tr>
      <w:tr w:rsidR="00D60F3D" w:rsidTr="00102B47">
        <w:tc>
          <w:tcPr>
            <w:tcW w:w="2235" w:type="dxa"/>
          </w:tcPr>
          <w:p w:rsidR="00D60F3D" w:rsidRPr="00D60F3D" w:rsidRDefault="00DC4A02" w:rsidP="00BE2F5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vAlign w:val="center"/>
          </w:tcPr>
          <w:p w:rsidR="00D60F3D" w:rsidRPr="00102B47" w:rsidRDefault="00D60F3D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60F3D" w:rsidRPr="00EE0536" w:rsidRDefault="00DB78F7" w:rsidP="00BE2F51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569</w:t>
            </w:r>
            <w:r w:rsidR="007A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687,50</w:t>
            </w:r>
          </w:p>
        </w:tc>
        <w:tc>
          <w:tcPr>
            <w:tcW w:w="1452" w:type="dxa"/>
            <w:vAlign w:val="center"/>
          </w:tcPr>
          <w:p w:rsidR="00D60F3D" w:rsidRPr="00EE0536" w:rsidRDefault="00DB78F7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589 397,25</w:t>
            </w:r>
          </w:p>
        </w:tc>
        <w:tc>
          <w:tcPr>
            <w:tcW w:w="1950" w:type="dxa"/>
            <w:vAlign w:val="center"/>
          </w:tcPr>
          <w:p w:rsidR="00D60F3D" w:rsidRPr="00EE0536" w:rsidRDefault="00A546DA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- 19 709,75</w:t>
            </w:r>
          </w:p>
        </w:tc>
        <w:tc>
          <w:tcPr>
            <w:tcW w:w="1241" w:type="dxa"/>
            <w:vAlign w:val="center"/>
          </w:tcPr>
          <w:p w:rsidR="00D60F3D" w:rsidRPr="00EE0536" w:rsidRDefault="00A546DA" w:rsidP="00BE2F51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103,46</w:t>
            </w:r>
          </w:p>
        </w:tc>
      </w:tr>
    </w:tbl>
    <w:p w:rsidR="00EB0B53" w:rsidRDefault="00EB0B53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D605B" w:rsidRDefault="00E566DB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605B" w:rsidRPr="006A5CA6">
        <w:rPr>
          <w:rFonts w:ascii="Times New Roman" w:hAnsi="Times New Roman" w:cs="Times New Roman"/>
          <w:sz w:val="24"/>
          <w:szCs w:val="24"/>
        </w:rPr>
        <w:t xml:space="preserve">Структура расходов районного бюджета </w:t>
      </w:r>
      <w:r w:rsidR="004D605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муниципального образования </w:t>
      </w:r>
      <w:proofErr w:type="spellStart"/>
      <w:r w:rsidR="004D605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Рубцовск</w:t>
      </w:r>
      <w:r w:rsidR="00285C0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ий</w:t>
      </w:r>
      <w:proofErr w:type="spellEnd"/>
      <w:r w:rsidR="00285C06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район Алтайского края за 2020-2021</w:t>
      </w:r>
      <w:r w:rsidR="004D605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год </w:t>
      </w:r>
      <w:r w:rsidR="004D605B">
        <w:rPr>
          <w:rStyle w:val="f0"/>
          <w:rFonts w:ascii="Times New Roman" w:hAnsi="Times New Roman" w:cs="Times New Roman"/>
          <w:bCs/>
          <w:iCs/>
          <w:sz w:val="24"/>
          <w:szCs w:val="24"/>
        </w:rPr>
        <w:t>по главным распорядителям бюджетных средств</w:t>
      </w:r>
      <w:r w:rsidR="004D605B" w:rsidRPr="00D60F3D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Style w:val="f0"/>
          <w:rFonts w:ascii="Times New Roman" w:hAnsi="Times New Roman" w:cs="Times New Roman"/>
          <w:bCs/>
          <w:iCs/>
          <w:sz w:val="24"/>
          <w:szCs w:val="24"/>
        </w:rPr>
        <w:t>представлена</w:t>
      </w:r>
      <w:r w:rsidR="004D605B">
        <w:rPr>
          <w:rStyle w:val="f0"/>
          <w:rFonts w:ascii="Times New Roman" w:hAnsi="Times New Roman" w:cs="Times New Roman"/>
          <w:bCs/>
          <w:iCs/>
          <w:sz w:val="24"/>
          <w:szCs w:val="24"/>
        </w:rPr>
        <w:t xml:space="preserve"> в следующей таблице</w:t>
      </w:r>
      <w:r w:rsidR="004D605B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:</w:t>
      </w:r>
    </w:p>
    <w:p w:rsidR="004D605B" w:rsidRDefault="004D605B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</w:p>
    <w:p w:rsidR="004D605B" w:rsidRDefault="004D605B" w:rsidP="00BE2F51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  <w:r w:rsidRPr="009F605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Таблица №</w:t>
      </w:r>
      <w:r w:rsidR="0069705E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</w:t>
      </w:r>
      <w:r w:rsidR="00C84827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7</w:t>
      </w:r>
      <w:r w:rsidRPr="009F605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4D605B" w:rsidRPr="006A5CA6" w:rsidRDefault="004D605B" w:rsidP="00BE2F51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782"/>
        <w:gridCol w:w="1560"/>
        <w:gridCol w:w="1701"/>
        <w:gridCol w:w="1842"/>
        <w:gridCol w:w="851"/>
      </w:tblGrid>
      <w:tr w:rsidR="00EE0536" w:rsidRPr="006A5CA6" w:rsidTr="00D154B5">
        <w:trPr>
          <w:trHeight w:val="820"/>
        </w:trPr>
        <w:tc>
          <w:tcPr>
            <w:tcW w:w="3402" w:type="dxa"/>
            <w:gridSpan w:val="2"/>
          </w:tcPr>
          <w:p w:rsidR="00EE0536" w:rsidRPr="00D13079" w:rsidRDefault="00EE0536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</w:tcPr>
          <w:p w:rsidR="00EE0536" w:rsidRPr="00D13079" w:rsidRDefault="00702A97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бюджета за 2020</w:t>
            </w:r>
            <w:r w:rsidR="00EE0536"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EE0536" w:rsidRPr="00D13079" w:rsidRDefault="00702A97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бюджета за 2021</w:t>
            </w:r>
            <w:r w:rsidR="00EE0536"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842" w:type="dxa"/>
          </w:tcPr>
          <w:p w:rsidR="00EE0536" w:rsidRPr="00D13079" w:rsidRDefault="00D154B5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>Прирост (снижение) расходов</w:t>
            </w:r>
          </w:p>
        </w:tc>
        <w:tc>
          <w:tcPr>
            <w:tcW w:w="851" w:type="dxa"/>
          </w:tcPr>
          <w:p w:rsidR="00EE0536" w:rsidRPr="00D13079" w:rsidRDefault="00D154B5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E0536" w:rsidRPr="006A5CA6" w:rsidTr="00D154B5">
        <w:trPr>
          <w:trHeight w:val="330"/>
        </w:trPr>
        <w:tc>
          <w:tcPr>
            <w:tcW w:w="1620" w:type="dxa"/>
          </w:tcPr>
          <w:p w:rsidR="00EE0536" w:rsidRPr="00D13079" w:rsidRDefault="00EE0536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36" w:type="dxa"/>
            <w:gridSpan w:val="5"/>
          </w:tcPr>
          <w:p w:rsidR="00EE0536" w:rsidRPr="00D13079" w:rsidRDefault="00EE0536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Расходы, всего   </w:t>
            </w:r>
          </w:p>
        </w:tc>
      </w:tr>
      <w:tr w:rsidR="00EE0536" w:rsidRPr="006A5CA6" w:rsidTr="00D154B5">
        <w:trPr>
          <w:trHeight w:val="315"/>
        </w:trPr>
        <w:tc>
          <w:tcPr>
            <w:tcW w:w="3402" w:type="dxa"/>
            <w:gridSpan w:val="2"/>
          </w:tcPr>
          <w:p w:rsidR="00EE0536" w:rsidRPr="004157B1" w:rsidRDefault="00EE0536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560" w:type="dxa"/>
            <w:shd w:val="clear" w:color="auto" w:fill="auto"/>
          </w:tcPr>
          <w:p w:rsidR="00EE0536" w:rsidRPr="00EE0536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EE05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491</w:t>
            </w:r>
            <w:r w:rsidR="00A546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E05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587,70</w:t>
            </w:r>
          </w:p>
        </w:tc>
        <w:tc>
          <w:tcPr>
            <w:tcW w:w="1701" w:type="dxa"/>
            <w:shd w:val="clear" w:color="auto" w:fill="auto"/>
          </w:tcPr>
          <w:p w:rsidR="00EE0536" w:rsidRPr="00A546DA" w:rsidRDefault="00A546DA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6DA">
              <w:rPr>
                <w:rFonts w:ascii="Times New Roman" w:hAnsi="Times New Roman" w:cs="Times New Roman"/>
                <w:b/>
                <w:sz w:val="18"/>
                <w:szCs w:val="18"/>
              </w:rPr>
              <w:t>589 397,25</w:t>
            </w:r>
          </w:p>
        </w:tc>
        <w:tc>
          <w:tcPr>
            <w:tcW w:w="1842" w:type="dxa"/>
          </w:tcPr>
          <w:p w:rsidR="00EE0536" w:rsidRPr="00A546DA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- 97 809,55</w:t>
            </w:r>
          </w:p>
        </w:tc>
        <w:tc>
          <w:tcPr>
            <w:tcW w:w="851" w:type="dxa"/>
          </w:tcPr>
          <w:p w:rsidR="00EE0536" w:rsidRPr="00A546DA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119,90</w:t>
            </w:r>
          </w:p>
        </w:tc>
      </w:tr>
      <w:tr w:rsidR="00EE0536" w:rsidRPr="006A5CA6" w:rsidTr="00D154B5">
        <w:trPr>
          <w:trHeight w:val="611"/>
        </w:trPr>
        <w:tc>
          <w:tcPr>
            <w:tcW w:w="1620" w:type="dxa"/>
          </w:tcPr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36" w:type="dxa"/>
            <w:gridSpan w:val="5"/>
          </w:tcPr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Администрация </w:t>
            </w:r>
            <w:proofErr w:type="spellStart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Рубцовского</w:t>
            </w:r>
            <w:proofErr w:type="spellEnd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 </w:t>
            </w:r>
          </w:p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Алтайского края </w:t>
            </w:r>
          </w:p>
        </w:tc>
      </w:tr>
      <w:tr w:rsidR="00EE0536" w:rsidRPr="006A5CA6" w:rsidTr="00D154B5">
        <w:trPr>
          <w:trHeight w:val="315"/>
        </w:trPr>
        <w:tc>
          <w:tcPr>
            <w:tcW w:w="3402" w:type="dxa"/>
            <w:gridSpan w:val="2"/>
          </w:tcPr>
          <w:p w:rsidR="00EE0536" w:rsidRPr="004157B1" w:rsidRDefault="00EE0536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1560" w:type="dxa"/>
            <w:shd w:val="clear" w:color="auto" w:fill="auto"/>
          </w:tcPr>
          <w:p w:rsidR="00EE0536" w:rsidRPr="000379A4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</w:t>
            </w:r>
            <w:r w:rsidR="00A546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696,16</w:t>
            </w:r>
          </w:p>
        </w:tc>
        <w:tc>
          <w:tcPr>
            <w:tcW w:w="1701" w:type="dxa"/>
            <w:shd w:val="clear" w:color="auto" w:fill="auto"/>
          </w:tcPr>
          <w:p w:rsidR="00EE0536" w:rsidRPr="000379A4" w:rsidRDefault="00A546DA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546DA">
              <w:rPr>
                <w:rFonts w:ascii="Times New Roman" w:hAnsi="Times New Roman" w:cs="Times New Roman"/>
                <w:sz w:val="18"/>
                <w:szCs w:val="18"/>
              </w:rPr>
              <w:t>44 491,65</w:t>
            </w:r>
          </w:p>
        </w:tc>
        <w:tc>
          <w:tcPr>
            <w:tcW w:w="1842" w:type="dxa"/>
          </w:tcPr>
          <w:p w:rsidR="00EE0536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- 13 795,49</w:t>
            </w:r>
          </w:p>
        </w:tc>
        <w:tc>
          <w:tcPr>
            <w:tcW w:w="851" w:type="dxa"/>
          </w:tcPr>
          <w:p w:rsidR="00EE0536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144,94</w:t>
            </w:r>
          </w:p>
        </w:tc>
      </w:tr>
      <w:tr w:rsidR="00EE0536" w:rsidRPr="006A5CA6" w:rsidTr="00D154B5">
        <w:trPr>
          <w:trHeight w:val="315"/>
        </w:trPr>
        <w:tc>
          <w:tcPr>
            <w:tcW w:w="1620" w:type="dxa"/>
          </w:tcPr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36" w:type="dxa"/>
            <w:gridSpan w:val="5"/>
          </w:tcPr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финансам, налоговой и кредитной</w:t>
            </w:r>
          </w:p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политике Администрации </w:t>
            </w:r>
            <w:proofErr w:type="spellStart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Рубцовского</w:t>
            </w:r>
            <w:proofErr w:type="spellEnd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</w:t>
            </w:r>
          </w:p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Алтайского края</w:t>
            </w:r>
          </w:p>
        </w:tc>
      </w:tr>
      <w:tr w:rsidR="00EE0536" w:rsidRPr="006A5CA6" w:rsidTr="00D154B5">
        <w:trPr>
          <w:trHeight w:val="315"/>
        </w:trPr>
        <w:tc>
          <w:tcPr>
            <w:tcW w:w="3402" w:type="dxa"/>
            <w:gridSpan w:val="2"/>
          </w:tcPr>
          <w:p w:rsidR="00EE0536" w:rsidRPr="004157B1" w:rsidRDefault="00EE0536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560" w:type="dxa"/>
            <w:shd w:val="clear" w:color="auto" w:fill="auto"/>
          </w:tcPr>
          <w:p w:rsidR="00EE0536" w:rsidRPr="000379A4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</w:t>
            </w:r>
            <w:r w:rsidR="00A546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431,07</w:t>
            </w:r>
          </w:p>
        </w:tc>
        <w:tc>
          <w:tcPr>
            <w:tcW w:w="1701" w:type="dxa"/>
            <w:shd w:val="clear" w:color="auto" w:fill="auto"/>
          </w:tcPr>
          <w:p w:rsidR="00EE0536" w:rsidRPr="000379A4" w:rsidRDefault="00A546DA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546DA">
              <w:rPr>
                <w:rFonts w:ascii="Times New Roman" w:hAnsi="Times New Roman" w:cs="Times New Roman"/>
                <w:sz w:val="18"/>
                <w:szCs w:val="18"/>
              </w:rPr>
              <w:t>115 480,10</w:t>
            </w:r>
          </w:p>
        </w:tc>
        <w:tc>
          <w:tcPr>
            <w:tcW w:w="1842" w:type="dxa"/>
          </w:tcPr>
          <w:p w:rsidR="00EE0536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- 19 049,03</w:t>
            </w:r>
          </w:p>
        </w:tc>
        <w:tc>
          <w:tcPr>
            <w:tcW w:w="851" w:type="dxa"/>
          </w:tcPr>
          <w:p w:rsidR="00EE0536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119,75</w:t>
            </w:r>
          </w:p>
        </w:tc>
      </w:tr>
      <w:tr w:rsidR="00EE0536" w:rsidRPr="006A5CA6" w:rsidTr="00D154B5">
        <w:trPr>
          <w:trHeight w:val="315"/>
        </w:trPr>
        <w:tc>
          <w:tcPr>
            <w:tcW w:w="1620" w:type="dxa"/>
          </w:tcPr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36" w:type="dxa"/>
            <w:gridSpan w:val="5"/>
          </w:tcPr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Комитет Администрации </w:t>
            </w:r>
            <w:proofErr w:type="spellStart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Рубцовского</w:t>
            </w:r>
            <w:proofErr w:type="spellEnd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 </w:t>
            </w:r>
          </w:p>
          <w:p w:rsidR="00EE0536" w:rsidRPr="000379A4" w:rsidRDefault="00EE0536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по управлению муниципальным имуществом</w:t>
            </w:r>
          </w:p>
        </w:tc>
      </w:tr>
      <w:tr w:rsidR="00702A97" w:rsidRPr="006A5CA6" w:rsidTr="00D154B5">
        <w:trPr>
          <w:trHeight w:val="315"/>
        </w:trPr>
        <w:tc>
          <w:tcPr>
            <w:tcW w:w="3402" w:type="dxa"/>
            <w:gridSpan w:val="2"/>
          </w:tcPr>
          <w:p w:rsidR="00702A97" w:rsidRPr="004157B1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560" w:type="dxa"/>
            <w:shd w:val="clear" w:color="auto" w:fill="auto"/>
          </w:tcPr>
          <w:p w:rsidR="00702A97" w:rsidRPr="000379A4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A546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211,30</w:t>
            </w:r>
          </w:p>
        </w:tc>
        <w:tc>
          <w:tcPr>
            <w:tcW w:w="1701" w:type="dxa"/>
            <w:shd w:val="clear" w:color="auto" w:fill="auto"/>
          </w:tcPr>
          <w:p w:rsidR="00702A97" w:rsidRPr="000379A4" w:rsidRDefault="00A546DA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546DA">
              <w:rPr>
                <w:rFonts w:ascii="Times New Roman" w:hAnsi="Times New Roman" w:cs="Times New Roman"/>
                <w:sz w:val="18"/>
                <w:szCs w:val="18"/>
              </w:rPr>
              <w:t>8 098,34</w:t>
            </w:r>
          </w:p>
        </w:tc>
        <w:tc>
          <w:tcPr>
            <w:tcW w:w="1842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- 3 887,04</w:t>
            </w:r>
          </w:p>
        </w:tc>
        <w:tc>
          <w:tcPr>
            <w:tcW w:w="851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192,30</w:t>
            </w:r>
          </w:p>
        </w:tc>
      </w:tr>
      <w:tr w:rsidR="00702A97" w:rsidRPr="006A5CA6" w:rsidTr="00D154B5">
        <w:trPr>
          <w:trHeight w:val="315"/>
        </w:trPr>
        <w:tc>
          <w:tcPr>
            <w:tcW w:w="1620" w:type="dxa"/>
          </w:tcPr>
          <w:p w:rsidR="00702A97" w:rsidRPr="000379A4" w:rsidRDefault="00702A97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36" w:type="dxa"/>
            <w:gridSpan w:val="5"/>
          </w:tcPr>
          <w:p w:rsidR="00702A97" w:rsidRPr="000379A4" w:rsidRDefault="00702A97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по агропромышленному комплексу</w:t>
            </w:r>
          </w:p>
          <w:p w:rsidR="00702A97" w:rsidRPr="000379A4" w:rsidRDefault="00702A97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Администрации </w:t>
            </w:r>
            <w:proofErr w:type="spellStart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Рубцовского</w:t>
            </w:r>
            <w:proofErr w:type="spellEnd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 Алтайского края</w:t>
            </w:r>
          </w:p>
        </w:tc>
      </w:tr>
      <w:tr w:rsidR="00702A97" w:rsidRPr="006A5CA6" w:rsidTr="00D154B5">
        <w:trPr>
          <w:trHeight w:val="315"/>
        </w:trPr>
        <w:tc>
          <w:tcPr>
            <w:tcW w:w="3402" w:type="dxa"/>
            <w:gridSpan w:val="2"/>
          </w:tcPr>
          <w:p w:rsidR="00702A97" w:rsidRPr="004157B1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560" w:type="dxa"/>
            <w:shd w:val="clear" w:color="auto" w:fill="auto"/>
          </w:tcPr>
          <w:p w:rsidR="00702A97" w:rsidRPr="000379A4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A546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790,55</w:t>
            </w:r>
          </w:p>
        </w:tc>
        <w:tc>
          <w:tcPr>
            <w:tcW w:w="1701" w:type="dxa"/>
            <w:shd w:val="clear" w:color="auto" w:fill="auto"/>
          </w:tcPr>
          <w:p w:rsidR="00702A97" w:rsidRPr="000379A4" w:rsidRDefault="00A546DA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546DA">
              <w:rPr>
                <w:rFonts w:ascii="Times New Roman" w:hAnsi="Times New Roman" w:cs="Times New Roman"/>
                <w:sz w:val="18"/>
                <w:szCs w:val="18"/>
              </w:rPr>
              <w:t>5 111,71</w:t>
            </w:r>
          </w:p>
        </w:tc>
        <w:tc>
          <w:tcPr>
            <w:tcW w:w="1842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- 1 321,16</w:t>
            </w:r>
          </w:p>
        </w:tc>
        <w:tc>
          <w:tcPr>
            <w:tcW w:w="851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134,85</w:t>
            </w:r>
          </w:p>
        </w:tc>
      </w:tr>
      <w:tr w:rsidR="00702A97" w:rsidRPr="006A5CA6" w:rsidTr="00D154B5">
        <w:trPr>
          <w:trHeight w:val="315"/>
        </w:trPr>
        <w:tc>
          <w:tcPr>
            <w:tcW w:w="1620" w:type="dxa"/>
          </w:tcPr>
          <w:p w:rsidR="00702A97" w:rsidRPr="000379A4" w:rsidRDefault="00702A97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36" w:type="dxa"/>
            <w:gridSpan w:val="5"/>
          </w:tcPr>
          <w:p w:rsidR="00702A97" w:rsidRPr="000379A4" w:rsidRDefault="00702A97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Комитет Администрации </w:t>
            </w:r>
            <w:proofErr w:type="spellStart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Рубцовского</w:t>
            </w:r>
            <w:proofErr w:type="spellEnd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</w:t>
            </w:r>
          </w:p>
          <w:p w:rsidR="00702A97" w:rsidRPr="000379A4" w:rsidRDefault="00702A97" w:rsidP="00BE2F51">
            <w:pPr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Алтайского края по образованию</w:t>
            </w:r>
          </w:p>
        </w:tc>
      </w:tr>
      <w:tr w:rsidR="00702A97" w:rsidRPr="006A5CA6" w:rsidTr="00D154B5">
        <w:trPr>
          <w:trHeight w:val="315"/>
        </w:trPr>
        <w:tc>
          <w:tcPr>
            <w:tcW w:w="3402" w:type="dxa"/>
            <w:gridSpan w:val="2"/>
          </w:tcPr>
          <w:p w:rsidR="00702A97" w:rsidRPr="004157B1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560" w:type="dxa"/>
            <w:shd w:val="clear" w:color="auto" w:fill="auto"/>
          </w:tcPr>
          <w:p w:rsidR="00702A97" w:rsidRPr="000379A4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311</w:t>
            </w:r>
            <w:r w:rsidR="00A546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429,34</w:t>
            </w:r>
          </w:p>
        </w:tc>
        <w:tc>
          <w:tcPr>
            <w:tcW w:w="1701" w:type="dxa"/>
            <w:shd w:val="clear" w:color="auto" w:fill="auto"/>
          </w:tcPr>
          <w:p w:rsidR="00702A97" w:rsidRPr="000379A4" w:rsidRDefault="00A546DA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546DA">
              <w:rPr>
                <w:rFonts w:ascii="Times New Roman" w:hAnsi="Times New Roman" w:cs="Times New Roman"/>
                <w:sz w:val="18"/>
                <w:szCs w:val="18"/>
              </w:rPr>
              <w:t>357 601,68</w:t>
            </w:r>
          </w:p>
        </w:tc>
        <w:tc>
          <w:tcPr>
            <w:tcW w:w="1842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- 46 172,34</w:t>
            </w:r>
          </w:p>
        </w:tc>
        <w:tc>
          <w:tcPr>
            <w:tcW w:w="851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114,83</w:t>
            </w:r>
          </w:p>
        </w:tc>
      </w:tr>
      <w:tr w:rsidR="00702A97" w:rsidRPr="006A5CA6" w:rsidTr="00D154B5">
        <w:trPr>
          <w:trHeight w:val="315"/>
        </w:trPr>
        <w:tc>
          <w:tcPr>
            <w:tcW w:w="1620" w:type="dxa"/>
          </w:tcPr>
          <w:p w:rsidR="00702A97" w:rsidRPr="000379A4" w:rsidRDefault="00702A97" w:rsidP="00BE2F51">
            <w:pPr>
              <w:spacing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36" w:type="dxa"/>
            <w:gridSpan w:val="5"/>
          </w:tcPr>
          <w:p w:rsidR="00702A97" w:rsidRPr="000379A4" w:rsidRDefault="00702A97" w:rsidP="00BE2F51">
            <w:pPr>
              <w:spacing w:line="240" w:lineRule="auto"/>
              <w:ind w:right="-1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культуре Администрации</w:t>
            </w:r>
          </w:p>
          <w:p w:rsidR="00702A97" w:rsidRPr="000379A4" w:rsidRDefault="00702A97" w:rsidP="00BE2F51">
            <w:pPr>
              <w:spacing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>Рубцовского</w:t>
            </w:r>
            <w:proofErr w:type="spellEnd"/>
            <w:r w:rsidRPr="00037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</w:t>
            </w:r>
          </w:p>
        </w:tc>
      </w:tr>
      <w:tr w:rsidR="00702A97" w:rsidRPr="006A5CA6" w:rsidTr="00D154B5">
        <w:trPr>
          <w:trHeight w:val="315"/>
        </w:trPr>
        <w:tc>
          <w:tcPr>
            <w:tcW w:w="3402" w:type="dxa"/>
            <w:gridSpan w:val="2"/>
          </w:tcPr>
          <w:p w:rsidR="00702A97" w:rsidRPr="004157B1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157B1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560" w:type="dxa"/>
            <w:shd w:val="clear" w:color="auto" w:fill="auto"/>
          </w:tcPr>
          <w:p w:rsidR="00702A97" w:rsidRPr="000379A4" w:rsidRDefault="00702A97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</w:t>
            </w:r>
            <w:r w:rsidR="00A546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E05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029,28</w:t>
            </w:r>
          </w:p>
        </w:tc>
        <w:tc>
          <w:tcPr>
            <w:tcW w:w="1701" w:type="dxa"/>
            <w:shd w:val="clear" w:color="auto" w:fill="auto"/>
          </w:tcPr>
          <w:p w:rsidR="00702A97" w:rsidRPr="000379A4" w:rsidRDefault="00A546DA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A546DA">
              <w:rPr>
                <w:rFonts w:ascii="Times New Roman" w:hAnsi="Times New Roman" w:cs="Times New Roman"/>
                <w:sz w:val="18"/>
                <w:szCs w:val="18"/>
              </w:rPr>
              <w:t>58 613,77</w:t>
            </w:r>
          </w:p>
        </w:tc>
        <w:tc>
          <w:tcPr>
            <w:tcW w:w="1842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- 13 584,49</w:t>
            </w:r>
          </w:p>
        </w:tc>
        <w:tc>
          <w:tcPr>
            <w:tcW w:w="851" w:type="dxa"/>
          </w:tcPr>
          <w:p w:rsidR="00702A97" w:rsidRPr="004157B1" w:rsidRDefault="00075275" w:rsidP="00BE2F51">
            <w:pPr>
              <w:spacing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130,17</w:t>
            </w:r>
          </w:p>
        </w:tc>
      </w:tr>
    </w:tbl>
    <w:p w:rsidR="004D605B" w:rsidRDefault="004D605B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0B53" w:rsidRPr="00D13079" w:rsidRDefault="00EB0B53" w:rsidP="00D13079">
      <w:pPr>
        <w:tabs>
          <w:tab w:val="center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отчетным данным по распорядителям бюджетных средств расходы районного бюджета произведены следующим образом:</w:t>
      </w:r>
    </w:p>
    <w:p w:rsidR="00331336" w:rsidRPr="00D13079" w:rsidRDefault="00094FDA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D1307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Рубцовского</w:t>
      </w:r>
      <w:proofErr w:type="spellEnd"/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- исполнение  к уточненному плану составило </w:t>
      </w:r>
      <w:r w:rsidR="00605C43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35,05 </w:t>
      </w: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 или </w:t>
      </w:r>
      <w:r w:rsidR="00605C43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44 491,65 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рублей. </w:t>
      </w:r>
      <w:r w:rsidR="00E566DB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</w:t>
      </w:r>
      <w:r w:rsidR="00605C43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увеличились</w:t>
      </w:r>
      <w:r w:rsidR="00E566DB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05C43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13 795,49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151DD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C43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44,94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331336" w:rsidRPr="00D13079" w:rsidRDefault="00094FDA" w:rsidP="00D13079">
      <w:pPr>
        <w:tabs>
          <w:tab w:val="center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D1307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омитет по финансам, налоговой и кредитной политике Администрации </w:t>
      </w:r>
      <w:proofErr w:type="spellStart"/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Рубцовского</w:t>
      </w:r>
      <w:proofErr w:type="spellEnd"/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района - исполнение  к уточненному плану составило 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178,15 </w:t>
      </w: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 или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115 480,10 </w:t>
      </w: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566DB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увеличились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19 049,03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или</w:t>
      </w:r>
      <w:r w:rsidR="00151DD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19,75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331336" w:rsidRPr="00D13079" w:rsidRDefault="00D13079" w:rsidP="00D13079">
      <w:pPr>
        <w:tabs>
          <w:tab w:val="center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омитет по управлению муниципальным имуществом Администрации </w:t>
      </w:r>
      <w:proofErr w:type="spellStart"/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Рубцовского</w:t>
      </w:r>
      <w:proofErr w:type="spellEnd"/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- исполнение  к уточненному плану составило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247,88 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 или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8 098,34 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566DB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увеличились</w:t>
      </w:r>
      <w:r w:rsidR="00E566DB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3 887,04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151DD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92,30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094FDA" w:rsidRPr="00D13079" w:rsidRDefault="00D13079" w:rsidP="00D13079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по агропромышленному комп</w:t>
      </w:r>
      <w:r w:rsidR="00441318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лексу Администрации </w:t>
      </w:r>
      <w:proofErr w:type="spellStart"/>
      <w:r w:rsidR="00441318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Рубцовского</w:t>
      </w:r>
      <w:proofErr w:type="spellEnd"/>
      <w:r w:rsidR="00441318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– исполнение  к уточненному плану составило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128,21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или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5 111,71 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31336" w:rsidRPr="00D13079" w:rsidRDefault="00E566DB" w:rsidP="00BE2F5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увеличились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1 321,16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151DD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34,85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331336" w:rsidRPr="00D13079" w:rsidRDefault="007A4BB8" w:rsidP="00D13079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митет Администрации </w:t>
      </w:r>
      <w:proofErr w:type="spellStart"/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Рубцовского</w:t>
      </w:r>
      <w:proofErr w:type="spellEnd"/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по образованию - исполнение  к уточненному плану составило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106,87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 или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357 601,68 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566DB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аналогичным периодом прошлого года расходы увеличились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46 172,34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151DD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14,83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331336" w:rsidRPr="00D13079" w:rsidRDefault="00D13079" w:rsidP="00D13079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E566DB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EB0B53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омитет </w:t>
      </w:r>
      <w:r w:rsidR="009452F6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культуре А</w:t>
      </w:r>
      <w:r w:rsidR="00EB0B53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proofErr w:type="spellStart"/>
      <w:r w:rsidR="009452F6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Рубцовского</w:t>
      </w:r>
      <w:proofErr w:type="spellEnd"/>
      <w:r w:rsidR="00EB0B53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- исполнение к</w:t>
      </w:r>
      <w:r w:rsidR="009452F6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уточненному плану составило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162,53 </w:t>
      </w:r>
      <w:r w:rsidR="00EB0B53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или </w:t>
      </w:r>
      <w:r w:rsidR="003F4499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58 613,77 </w:t>
      </w:r>
      <w:r w:rsidR="00094FDA"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рублей.</w:t>
      </w:r>
      <w:r w:rsidR="00E566DB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аналогичным периодом прошлого года расходы увеличились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13 584,49 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151DD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F4499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>30,17</w:t>
      </w:r>
      <w:r w:rsidR="00331336" w:rsidRPr="00D1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C01902" w:rsidRPr="00D13079" w:rsidRDefault="00C01902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1336" w:rsidRPr="00D13079" w:rsidRDefault="00C01902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№ 8                                                                                                                                          </w:t>
      </w:r>
    </w:p>
    <w:p w:rsidR="00EB0B53" w:rsidRPr="00EB0B53" w:rsidRDefault="009452F6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</w:p>
    <w:tbl>
      <w:tblPr>
        <w:tblStyle w:val="a4"/>
        <w:tblW w:w="9570" w:type="dxa"/>
        <w:tblLook w:val="04A0"/>
      </w:tblPr>
      <w:tblGrid>
        <w:gridCol w:w="4785"/>
        <w:gridCol w:w="4785"/>
      </w:tblGrid>
      <w:tr w:rsidR="00645C81" w:rsidRPr="00E93211" w:rsidTr="00621243">
        <w:tc>
          <w:tcPr>
            <w:tcW w:w="4785" w:type="dxa"/>
            <w:vAlign w:val="center"/>
          </w:tcPr>
          <w:p w:rsidR="00645C81" w:rsidRPr="00E93211" w:rsidRDefault="00645C81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Дотаци</w:t>
            </w:r>
            <w:r w:rsidR="0091042C" w:rsidRPr="00E932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4785" w:type="dxa"/>
            <w:vAlign w:val="center"/>
          </w:tcPr>
          <w:p w:rsidR="00645C81" w:rsidRPr="00E93211" w:rsidRDefault="00645C81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в бюджеты </w:t>
            </w:r>
            <w:r w:rsidR="007626CF" w:rsidRPr="00E93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сельских поселений: план – </w:t>
            </w:r>
          </w:p>
          <w:p w:rsidR="00645C81" w:rsidRPr="00E93211" w:rsidRDefault="00824087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  <w:r w:rsidR="00513540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45C81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 </w:t>
            </w:r>
            <w:r w:rsidR="00BB58F5" w:rsidRPr="00E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8F5" w:rsidRPr="00E93211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  <w:r w:rsidR="00645C81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,00 тыс. рублей или </w:t>
            </w:r>
            <w:r w:rsidR="00513540" w:rsidRPr="00E932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45C81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% от запланированного объема</w:t>
            </w:r>
          </w:p>
        </w:tc>
      </w:tr>
      <w:tr w:rsidR="00645C81" w:rsidRPr="00E93211" w:rsidTr="00513540">
        <w:tc>
          <w:tcPr>
            <w:tcW w:w="4785" w:type="dxa"/>
          </w:tcPr>
          <w:p w:rsidR="00645C81" w:rsidRPr="00E93211" w:rsidRDefault="00645C81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</w:t>
            </w:r>
            <w:r w:rsidR="0091042C" w:rsidRPr="00E932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4785" w:type="dxa"/>
          </w:tcPr>
          <w:p w:rsidR="00645C81" w:rsidRPr="00E93211" w:rsidRDefault="00645C81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</w:p>
          <w:p w:rsidR="00645C81" w:rsidRPr="00E93211" w:rsidRDefault="00824087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  <w:r w:rsidR="00645C81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  <w:r w:rsidR="00645C81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или </w:t>
            </w:r>
            <w:r w:rsidR="00513540" w:rsidRPr="00E932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45C81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% от запланированного объема</w:t>
            </w:r>
          </w:p>
        </w:tc>
      </w:tr>
      <w:tr w:rsidR="00621243" w:rsidRPr="00E93211" w:rsidTr="00621243">
        <w:tc>
          <w:tcPr>
            <w:tcW w:w="4785" w:type="dxa"/>
          </w:tcPr>
          <w:p w:rsidR="00621243" w:rsidRPr="00E93211" w:rsidRDefault="00621243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учету</w:t>
            </w:r>
          </w:p>
        </w:tc>
        <w:tc>
          <w:tcPr>
            <w:tcW w:w="4785" w:type="dxa"/>
          </w:tcPr>
          <w:p w:rsidR="005D0777" w:rsidRPr="00E93211" w:rsidRDefault="00B833F8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17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сельских поселений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: план -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243" w:rsidRPr="00E93211" w:rsidRDefault="00824087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169,40 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B833F8" w:rsidRPr="00E93211">
              <w:rPr>
                <w:rFonts w:ascii="Times New Roman" w:hAnsi="Times New Roman" w:cs="Times New Roman"/>
                <w:sz w:val="24"/>
                <w:szCs w:val="24"/>
              </w:rPr>
              <w:t>, факт -</w:t>
            </w:r>
            <w:r w:rsidR="00BB58F5" w:rsidRPr="00E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8F5" w:rsidRPr="00E93211">
              <w:rPr>
                <w:rFonts w:ascii="Times New Roman" w:hAnsi="Times New Roman" w:cs="Times New Roman"/>
                <w:sz w:val="24"/>
                <w:szCs w:val="24"/>
              </w:rPr>
              <w:t>169,40</w:t>
            </w:r>
            <w:r w:rsidR="00CC348D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r w:rsidR="00513540" w:rsidRPr="00E932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% от запланированного объема </w:t>
            </w:r>
          </w:p>
        </w:tc>
      </w:tr>
      <w:tr w:rsidR="00037880" w:rsidRPr="00E93211" w:rsidTr="00621243">
        <w:tc>
          <w:tcPr>
            <w:tcW w:w="4785" w:type="dxa"/>
          </w:tcPr>
          <w:p w:rsidR="00037880" w:rsidRPr="00E93211" w:rsidRDefault="006A34E6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</w:t>
            </w:r>
            <w:r w:rsidR="00037880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037880" w:rsidRPr="00E9321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037880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 </w:t>
            </w:r>
            <w:r w:rsidR="00037880" w:rsidRPr="00E932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7880" w:rsidRPr="00E932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7880" w:rsidRPr="00E932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037880" w:rsidRPr="00E93211" w:rsidRDefault="00037880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в бюджеты 17  муниципальных образований сельских поселений: - план </w:t>
            </w:r>
            <w:r w:rsidR="005D0777" w:rsidRPr="00E932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983,80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363023" w:rsidRPr="00E93211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, факт </w:t>
            </w:r>
            <w:r w:rsidR="00762FFC" w:rsidRPr="00E932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D9C" w:rsidRPr="00E93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D9C" w:rsidRPr="00E93211">
              <w:rPr>
                <w:rFonts w:ascii="Times New Roman" w:hAnsi="Times New Roman" w:cs="Times New Roman"/>
                <w:sz w:val="24"/>
                <w:szCs w:val="24"/>
              </w:rPr>
              <w:t>983,80</w:t>
            </w:r>
            <w:r w:rsidR="0036302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% от запланированного объема</w:t>
            </w:r>
          </w:p>
        </w:tc>
      </w:tr>
      <w:tr w:rsidR="00760778" w:rsidRPr="00E93211" w:rsidTr="00621243">
        <w:tc>
          <w:tcPr>
            <w:tcW w:w="4785" w:type="dxa"/>
          </w:tcPr>
          <w:p w:rsidR="00760778" w:rsidRPr="00E93211" w:rsidRDefault="006A34E6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55A4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 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 обеспечение</w:t>
            </w:r>
            <w:r w:rsidR="001E55A4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расчетов за </w:t>
            </w:r>
            <w:proofErr w:type="spellStart"/>
            <w:r w:rsidR="001E55A4" w:rsidRPr="00E93211">
              <w:rPr>
                <w:rFonts w:ascii="Times New Roman" w:hAnsi="Times New Roman" w:cs="Times New Roman"/>
                <w:sz w:val="24"/>
                <w:szCs w:val="24"/>
              </w:rPr>
              <w:t>топливо-энергетические</w:t>
            </w:r>
            <w:proofErr w:type="spellEnd"/>
            <w:r w:rsidR="001E55A4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ресурсы, потребляемые муниципальными учреждениями</w:t>
            </w:r>
            <w:r w:rsidR="00760778" w:rsidRPr="00E932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760778" w:rsidRPr="00E93211" w:rsidRDefault="00760778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муниципальных образований сельских поселений: - план </w:t>
            </w:r>
            <w:r w:rsidR="00840577" w:rsidRPr="00E932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522,12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824087" w:rsidRPr="00E93211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, факт -  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522,12</w:t>
            </w:r>
            <w:r w:rsidR="0036302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9C22CA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="009C22CA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E21BD2" w:rsidRPr="00E93211" w:rsidTr="00621243">
        <w:tc>
          <w:tcPr>
            <w:tcW w:w="4785" w:type="dxa"/>
          </w:tcPr>
          <w:p w:rsidR="00621243" w:rsidRPr="00E93211" w:rsidRDefault="009F7967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</w:t>
            </w:r>
            <w:proofErr w:type="spellStart"/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- тепло-, </w:t>
            </w:r>
            <w:proofErr w:type="spellStart"/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- и водоснабжения, водоотведения, снабжения топливом)</w:t>
            </w:r>
          </w:p>
        </w:tc>
        <w:tc>
          <w:tcPr>
            <w:tcW w:w="4785" w:type="dxa"/>
          </w:tcPr>
          <w:p w:rsidR="005D0777" w:rsidRPr="00E93211" w:rsidRDefault="00E639BE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сельских поселений: план – </w:t>
            </w:r>
          </w:p>
          <w:p w:rsidR="00621243" w:rsidRPr="00E93211" w:rsidRDefault="00A057FF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21 663,52 </w:t>
            </w:r>
            <w:r w:rsidR="00E639BE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факт -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21 663,52</w:t>
            </w:r>
            <w:r w:rsidR="00513540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или 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9BE"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E21BD2" w:rsidRPr="00E93211" w:rsidTr="00621243">
        <w:tc>
          <w:tcPr>
            <w:tcW w:w="4785" w:type="dxa"/>
          </w:tcPr>
          <w:p w:rsidR="00621243" w:rsidRPr="00E93211" w:rsidRDefault="0091224C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дорожной деятельности)</w:t>
            </w:r>
          </w:p>
        </w:tc>
        <w:tc>
          <w:tcPr>
            <w:tcW w:w="4785" w:type="dxa"/>
          </w:tcPr>
          <w:p w:rsidR="005D0777" w:rsidRPr="00E93211" w:rsidRDefault="00F22E49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17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сельских поселений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: план –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243" w:rsidRPr="00E93211" w:rsidRDefault="00A057FF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043,64</w:t>
            </w:r>
            <w:r w:rsidR="00BB616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F22E49" w:rsidRPr="00E93211">
              <w:rPr>
                <w:rFonts w:ascii="Times New Roman" w:hAnsi="Times New Roman" w:cs="Times New Roman"/>
                <w:sz w:val="24"/>
                <w:szCs w:val="24"/>
              </w:rPr>
              <w:t>, факт -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177,19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или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97,30</w:t>
            </w:r>
            <w:r w:rsidR="0099637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243"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E21BD2" w:rsidRPr="00E93211" w:rsidTr="00621243">
        <w:tc>
          <w:tcPr>
            <w:tcW w:w="4785" w:type="dxa"/>
          </w:tcPr>
          <w:p w:rsidR="00621243" w:rsidRPr="00E93211" w:rsidRDefault="0091224C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соответствии с жилищным законодательством)</w:t>
            </w:r>
          </w:p>
        </w:tc>
        <w:tc>
          <w:tcPr>
            <w:tcW w:w="4785" w:type="dxa"/>
          </w:tcPr>
          <w:p w:rsidR="00621243" w:rsidRPr="00E93211" w:rsidRDefault="00621243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в бюджеты </w:t>
            </w:r>
            <w:r w:rsidR="007F08CF" w:rsidRPr="00E93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сельских поселений</w:t>
            </w:r>
            <w:r w:rsidR="007F08CF" w:rsidRPr="00E93211">
              <w:rPr>
                <w:rFonts w:ascii="Times New Roman" w:hAnsi="Times New Roman" w:cs="Times New Roman"/>
                <w:sz w:val="24"/>
                <w:szCs w:val="24"/>
              </w:rPr>
              <w:t>: план –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163" w:rsidRPr="00E93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F08C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7F08CF" w:rsidRPr="00E93211">
              <w:rPr>
                <w:rFonts w:ascii="Times New Roman" w:hAnsi="Times New Roman" w:cs="Times New Roman"/>
                <w:sz w:val="24"/>
                <w:szCs w:val="24"/>
              </w:rPr>
              <w:t>, факт -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или 100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621243" w:rsidRPr="00E93211" w:rsidTr="00621243">
        <w:tc>
          <w:tcPr>
            <w:tcW w:w="4785" w:type="dxa"/>
          </w:tcPr>
          <w:p w:rsidR="00621243" w:rsidRPr="00E93211" w:rsidRDefault="0091224C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 предупреждении и ликвидации последствий чрезвычайных ситуаций)</w:t>
            </w:r>
          </w:p>
        </w:tc>
        <w:tc>
          <w:tcPr>
            <w:tcW w:w="4785" w:type="dxa"/>
          </w:tcPr>
          <w:p w:rsidR="00621243" w:rsidRPr="00E93211" w:rsidRDefault="00E639BE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17 муниципальных образований сельских п</w:t>
            </w:r>
            <w:r w:rsidR="00940EFE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оселений: план –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- 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194B5D" w:rsidRPr="00E93211" w:rsidTr="0091224C">
        <w:tc>
          <w:tcPr>
            <w:tcW w:w="4785" w:type="dxa"/>
          </w:tcPr>
          <w:p w:rsidR="00194B5D" w:rsidRPr="00E93211" w:rsidRDefault="0091224C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сбора и вывоза бытовых отходов и мусора)</w:t>
            </w:r>
          </w:p>
        </w:tc>
        <w:tc>
          <w:tcPr>
            <w:tcW w:w="4785" w:type="dxa"/>
          </w:tcPr>
          <w:p w:rsidR="00194B5D" w:rsidRPr="00E93211" w:rsidRDefault="00E639BE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Направлено в бюджеты 17 муниципальных образований</w:t>
            </w:r>
            <w:r w:rsidR="00940EFE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поселений: план –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392,50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E4" w:rsidRPr="00E93211">
              <w:rPr>
                <w:rFonts w:ascii="Times New Roman" w:hAnsi="Times New Roman" w:cs="Times New Roman"/>
                <w:sz w:val="24"/>
                <w:szCs w:val="24"/>
              </w:rPr>
              <w:t>392,50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 или </w:t>
            </w:r>
            <w:r w:rsidR="00996373" w:rsidRPr="00E932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E21BD2" w:rsidRPr="00E93211" w:rsidTr="00621243">
        <w:tc>
          <w:tcPr>
            <w:tcW w:w="4785" w:type="dxa"/>
          </w:tcPr>
          <w:p w:rsidR="00194B5D" w:rsidRPr="00E93211" w:rsidRDefault="0091224C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организации ритуальных услуг и содержание мест захоронения)</w:t>
            </w:r>
          </w:p>
        </w:tc>
        <w:tc>
          <w:tcPr>
            <w:tcW w:w="4785" w:type="dxa"/>
          </w:tcPr>
          <w:p w:rsidR="00194B5D" w:rsidRPr="00E93211" w:rsidRDefault="00E639BE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17 муниципальных образовани</w:t>
            </w:r>
            <w:r w:rsidR="00940EFE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й сельских поселений: план –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364,80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- 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364,80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 или 1</w:t>
            </w:r>
            <w:r w:rsidR="00996373" w:rsidRPr="00E932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621243" w:rsidRPr="00E93211" w:rsidTr="00621243">
        <w:tc>
          <w:tcPr>
            <w:tcW w:w="4785" w:type="dxa"/>
          </w:tcPr>
          <w:p w:rsidR="00621243" w:rsidRPr="00E93211" w:rsidRDefault="0091224C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мероприятий по обеспечению безопасности людей на водных объектах)</w:t>
            </w:r>
          </w:p>
        </w:tc>
        <w:tc>
          <w:tcPr>
            <w:tcW w:w="4785" w:type="dxa"/>
          </w:tcPr>
          <w:p w:rsidR="00621243" w:rsidRPr="00E93211" w:rsidRDefault="00E639BE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17 муниципальных образований</w:t>
            </w:r>
            <w:r w:rsidR="00940EFE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поселений: план – </w:t>
            </w:r>
            <w:r w:rsidR="00BB6163" w:rsidRPr="00E93211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  <w:r w:rsidR="00E21BD2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или 100</w:t>
            </w:r>
            <w:r w:rsidR="0095306A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B307CF" w:rsidRPr="00E93211" w:rsidTr="00621243">
        <w:tc>
          <w:tcPr>
            <w:tcW w:w="4785" w:type="dxa"/>
          </w:tcPr>
          <w:p w:rsidR="00B307CF" w:rsidRPr="00E93211" w:rsidRDefault="0091224C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>по разработке и утверждению генеральных планов, правил землепользования и застройки в части выполнения работ по описанию</w:t>
            </w:r>
            <w:r w:rsidR="00B307CF" w:rsidRPr="00E93211">
              <w:t xml:space="preserve"> 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>местоположения границ населенных пунктов, границ т</w:t>
            </w:r>
            <w:r w:rsidR="00996373" w:rsidRPr="00E93211">
              <w:rPr>
                <w:rFonts w:ascii="Times New Roman" w:hAnsi="Times New Roman" w:cs="Times New Roman"/>
                <w:sz w:val="24"/>
                <w:szCs w:val="24"/>
              </w:rPr>
              <w:t>ерриториальных зон и на внесения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96373" w:rsidRPr="00E932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>ГРН сведений о границах населенных пунктов и границах</w:t>
            </w:r>
            <w:r w:rsidR="00B307CF" w:rsidRPr="00E93211">
              <w:t xml:space="preserve"> </w:t>
            </w:r>
            <w:proofErr w:type="spellStart"/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>тер.зон</w:t>
            </w:r>
            <w:proofErr w:type="spellEnd"/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поселениям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B307CF" w:rsidRPr="00E93211" w:rsidRDefault="0095306A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сельского поселения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: план –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6F292F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 </w:t>
            </w:r>
            <w:r w:rsidR="006F292F" w:rsidRPr="00E93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F292F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 или 100</w:t>
            </w:r>
            <w:r w:rsidR="00531085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B307CF"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EB773D" w:rsidRPr="00E93211" w:rsidTr="00621243">
        <w:tc>
          <w:tcPr>
            <w:tcW w:w="4785" w:type="dxa"/>
          </w:tcPr>
          <w:p w:rsidR="00EB773D" w:rsidRPr="00E93211" w:rsidRDefault="00EB773D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на проектирование, строительство, реконструкцию, капитальный ремонт и ремонт автомобильных дорог общего пользования населенных пунктов</w:t>
            </w:r>
          </w:p>
        </w:tc>
        <w:tc>
          <w:tcPr>
            <w:tcW w:w="4785" w:type="dxa"/>
          </w:tcPr>
          <w:p w:rsidR="00EB773D" w:rsidRPr="00E93211" w:rsidRDefault="00A057FF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</w:t>
            </w:r>
            <w:r w:rsidR="00EB773D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сельского поселения</w:t>
            </w:r>
            <w:r w:rsidR="00EB773D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: план –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EB773D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,00 тыс. рублей, факт –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222,</w:t>
            </w:r>
            <w:r w:rsidR="00EB773D" w:rsidRPr="00E93211">
              <w:rPr>
                <w:rFonts w:ascii="Times New Roman" w:hAnsi="Times New Roman" w:cs="Times New Roman"/>
                <w:sz w:val="24"/>
                <w:szCs w:val="24"/>
              </w:rPr>
              <w:t>00 тыс. рублей  или 100</w:t>
            </w:r>
            <w:r w:rsidR="00531085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B773D"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3F57BB" w:rsidRPr="00E93211" w:rsidTr="00621243">
        <w:tc>
          <w:tcPr>
            <w:tcW w:w="4785" w:type="dxa"/>
          </w:tcPr>
          <w:p w:rsidR="003F57BB" w:rsidRPr="00E93211" w:rsidRDefault="003F57BB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(полномочия по  контролю за исполнением бюджета поселения)</w:t>
            </w:r>
          </w:p>
        </w:tc>
        <w:tc>
          <w:tcPr>
            <w:tcW w:w="4785" w:type="dxa"/>
          </w:tcPr>
          <w:p w:rsidR="003F57BB" w:rsidRPr="00E93211" w:rsidRDefault="003F57BB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BB6163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17,00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факт – 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 или 100</w:t>
            </w:r>
            <w:r w:rsidR="00531085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3F57BB" w:rsidRPr="00E93211" w:rsidTr="00621243">
        <w:tc>
          <w:tcPr>
            <w:tcW w:w="4785" w:type="dxa"/>
          </w:tcPr>
          <w:p w:rsidR="003F57BB" w:rsidRPr="00E93211" w:rsidRDefault="003F57BB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</w:t>
            </w:r>
            <w:r w:rsidRPr="00E93211"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(полномочия по  определению поставщиков</w:t>
            </w:r>
            <w:r w:rsidR="00A057FF"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(подрядчиков) поселений</w:t>
            </w:r>
          </w:p>
        </w:tc>
        <w:tc>
          <w:tcPr>
            <w:tcW w:w="4785" w:type="dxa"/>
          </w:tcPr>
          <w:p w:rsidR="003F57BB" w:rsidRPr="00E93211" w:rsidRDefault="003F57BB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Направлено в бюджеты 17 муниципальных образований сельских поселений: план – 17,00 тыс. рублей, факт – 17,00 тыс. рублей  или 100</w:t>
            </w:r>
            <w:r w:rsidR="00531085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  <w:tr w:rsidR="00D70966" w:rsidRPr="00E93211" w:rsidTr="00621243">
        <w:tc>
          <w:tcPr>
            <w:tcW w:w="4785" w:type="dxa"/>
          </w:tcPr>
          <w:p w:rsidR="00D70966" w:rsidRPr="00E93211" w:rsidRDefault="00D70966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 общего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</w:t>
            </w:r>
          </w:p>
        </w:tc>
        <w:tc>
          <w:tcPr>
            <w:tcW w:w="4785" w:type="dxa"/>
          </w:tcPr>
          <w:p w:rsidR="00D70966" w:rsidRPr="00E93211" w:rsidRDefault="00D70966" w:rsidP="00BE2F5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Направлено в бюджеты 17 муниципальных 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образований сельских поселений: план – </w:t>
            </w:r>
            <w:r w:rsidR="00151AEC" w:rsidRPr="00E932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AEC" w:rsidRPr="00E93211">
              <w:rPr>
                <w:rFonts w:ascii="Times New Roman" w:hAnsi="Times New Roman" w:cs="Times New Roman"/>
                <w:sz w:val="24"/>
                <w:szCs w:val="24"/>
              </w:rPr>
              <w:t>669,91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 </w:t>
            </w:r>
            <w:r w:rsidR="00151AEC" w:rsidRPr="00E932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AEC" w:rsidRPr="00E93211">
              <w:rPr>
                <w:rFonts w:ascii="Times New Roman" w:hAnsi="Times New Roman" w:cs="Times New Roman"/>
                <w:sz w:val="24"/>
                <w:szCs w:val="24"/>
              </w:rPr>
              <w:t>669,91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 или 100</w:t>
            </w:r>
            <w:r w:rsidR="00531085" w:rsidRPr="00E93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93211">
              <w:rPr>
                <w:rFonts w:ascii="Times New Roman" w:hAnsi="Times New Roman" w:cs="Times New Roman"/>
                <w:sz w:val="24"/>
                <w:szCs w:val="24"/>
              </w:rPr>
              <w:t>% от запланированного объема</w:t>
            </w:r>
          </w:p>
        </w:tc>
      </w:tr>
    </w:tbl>
    <w:p w:rsidR="00EB0B53" w:rsidRPr="00E93211" w:rsidRDefault="00EB0B53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1E75" w:rsidRPr="00E93211" w:rsidRDefault="00621243" w:rsidP="00E93211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A4BB8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70B29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Дотац</w:t>
      </w:r>
      <w:r w:rsidR="00E45B77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бюджетам поселений направлены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сумме </w:t>
      </w:r>
      <w:r w:rsidR="0095007D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4 007,00</w:t>
      </w:r>
      <w:r w:rsidR="00355396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 или </w:t>
      </w:r>
      <w:r w:rsidR="00A739CF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95007D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="00A739CF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от запланированного объема (</w:t>
      </w:r>
      <w:r w:rsidR="007A1E75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по отчету </w:t>
      </w:r>
      <w:r w:rsidR="000C1217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A1E75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5007D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4 007,00</w:t>
      </w:r>
      <w:r w:rsidR="00E225AD" w:rsidRPr="00E9321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D00B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B0B53" w:rsidRPr="00E93211" w:rsidRDefault="00621243" w:rsidP="00BE2F5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Субвенц</w:t>
      </w:r>
      <w:r w:rsidR="00E45B77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бюджетам поселений направлены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сумме </w:t>
      </w:r>
      <w:r w:rsidR="0095007D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2 169,40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 или </w:t>
      </w:r>
      <w:r w:rsidR="00A739CF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95007D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="007A1E75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запланированного объема (план по отчету – </w:t>
      </w:r>
      <w:r w:rsidR="0095007D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2 169,40</w:t>
      </w:r>
      <w:r w:rsidR="00EB0B53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рублей). </w:t>
      </w:r>
    </w:p>
    <w:p w:rsidR="00560ACA" w:rsidRPr="00E93211" w:rsidRDefault="00621243" w:rsidP="00E93211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A4BB8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0DEC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Сельским поселениям  выделены</w:t>
      </w:r>
      <w:r w:rsidR="007A1E75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0DEC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межбюджетные трансферты на сумму </w:t>
      </w:r>
      <w:r w:rsidR="00B27C69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</w:t>
      </w:r>
      <w:r w:rsidR="00392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7C69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535,74</w:t>
      </w:r>
      <w:r w:rsidR="00114404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  или </w:t>
      </w:r>
      <w:r w:rsidR="00A07EC8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99,10 </w:t>
      </w:r>
      <w:r w:rsidR="00A739CF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="002F0DEC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(план по отчету – </w:t>
      </w:r>
      <w:r w:rsidR="00B27C69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96</w:t>
      </w:r>
      <w:r w:rsidR="00392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7C69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402,19</w:t>
      </w:r>
      <w:r w:rsidR="002F0DEC"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рублей)</w:t>
      </w:r>
      <w:r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0ACA" w:rsidRPr="00E93211" w:rsidRDefault="00056A68" w:rsidP="00BE2F51">
      <w:pPr>
        <w:spacing w:after="0" w:line="240" w:lineRule="auto"/>
        <w:ind w:right="-1"/>
        <w:jc w:val="both"/>
        <w:rPr>
          <w:rFonts w:ascii="Arial-BoldMT" w:eastAsia="Times New Roman" w:hAnsi="Arial-BoldMT" w:cs="Times New Roman"/>
          <w:b/>
          <w:bCs/>
          <w:lang w:eastAsia="ru-RU"/>
        </w:rPr>
      </w:pPr>
      <w:r w:rsidRPr="00E93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27458E" w:rsidRPr="00E145CD" w:rsidRDefault="00E145CD" w:rsidP="00BE2F5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</w:t>
      </w:r>
      <w:r w:rsidR="009F6058"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программной части расходов бюджета муниципального образования </w:t>
      </w:r>
      <w:proofErr w:type="spellStart"/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Рубцовский</w:t>
      </w:r>
      <w:proofErr w:type="spellEnd"/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Алтайского края за 20</w:t>
      </w:r>
      <w:r w:rsidR="00AB5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E1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7458E" w:rsidRDefault="0027458E" w:rsidP="00BE2F51">
      <w:pPr>
        <w:spacing w:after="0" w:line="240" w:lineRule="auto"/>
        <w:ind w:right="-1"/>
        <w:jc w:val="both"/>
        <w:rPr>
          <w:rFonts w:ascii="Arial-BoldMT" w:eastAsia="Times New Roman" w:hAnsi="Arial-BoldMT" w:cs="Times New Roman"/>
          <w:b/>
          <w:bCs/>
          <w:color w:val="000000"/>
          <w:lang w:eastAsia="ru-RU"/>
        </w:rPr>
      </w:pPr>
    </w:p>
    <w:p w:rsidR="0027458E" w:rsidRPr="00E93211" w:rsidRDefault="0027458E" w:rsidP="00E93211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NewRomanPS-ItalicMT" w:eastAsia="Times New Roman" w:hAnsi="TimesNewRomanPS-ItalicMT" w:cs="Times New Roman"/>
          <w:i/>
          <w:iCs/>
          <w:sz w:val="24"/>
          <w:lang w:eastAsia="ru-RU"/>
        </w:rPr>
      </w:pPr>
      <w:r>
        <w:rPr>
          <w:rFonts w:ascii="Arial-BoldMT" w:eastAsia="Times New Roman" w:hAnsi="Arial-BoldMT" w:cs="Times New Roman"/>
          <w:b/>
          <w:bCs/>
          <w:color w:val="000000"/>
          <w:lang w:eastAsia="ru-RU"/>
        </w:rPr>
        <w:t xml:space="preserve">         </w:t>
      </w:r>
      <w:r w:rsidR="00970B29">
        <w:rPr>
          <w:rFonts w:ascii="Arial-BoldMT" w:eastAsia="Times New Roman" w:hAnsi="Arial-BoldMT" w:cs="Times New Roman"/>
          <w:b/>
          <w:bCs/>
          <w:color w:val="000000"/>
          <w:lang w:eastAsia="ru-RU"/>
        </w:rPr>
        <w:t xml:space="preserve">  </w:t>
      </w:r>
      <w:r w:rsidR="00E93211">
        <w:rPr>
          <w:rFonts w:ascii="Arial-BoldMT" w:eastAsia="Times New Roman" w:hAnsi="Arial-BoldMT" w:cs="Times New Roman"/>
          <w:b/>
          <w:bCs/>
          <w:color w:val="000000"/>
          <w:lang w:eastAsia="ru-RU"/>
        </w:rPr>
        <w:t xml:space="preserve"> 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В соответствии с требованиями бюджетного законодательства расходная часть бюджета</w:t>
      </w: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на 20</w:t>
      </w:r>
      <w:r w:rsidR="0087613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21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год сформирована 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>посредством реализации программного подхода к управлению</w:t>
      </w:r>
      <w:r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бюджетными расходами на основе </w:t>
      </w:r>
      <w:r w:rsidR="00A556F2" w:rsidRPr="00E93211">
        <w:rPr>
          <w:rFonts w:ascii="TimesNewRomanPSMT" w:eastAsia="Times New Roman" w:hAnsi="TimesNewRomanPSMT" w:cs="Times New Roman"/>
          <w:sz w:val="24"/>
          <w:lang w:eastAsia="ru-RU"/>
        </w:rPr>
        <w:t>15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 (</w:t>
      </w:r>
      <w:r w:rsidR="00A556F2" w:rsidRPr="00E93211">
        <w:rPr>
          <w:rFonts w:ascii="TimesNewRomanPSMT" w:eastAsia="Times New Roman" w:hAnsi="TimesNewRomanPSMT" w:cs="Times New Roman"/>
          <w:sz w:val="24"/>
          <w:lang w:eastAsia="ru-RU"/>
        </w:rPr>
        <w:t>пятнадцати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>)</w:t>
      </w:r>
      <w:r w:rsidR="00836BE2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 муниципальных программ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. </w:t>
      </w:r>
      <w:r w:rsidR="009F6058" w:rsidRPr="00E93211">
        <w:rPr>
          <w:rFonts w:ascii="Times New Roman" w:eastAsia="Times New Roman" w:hAnsi="Times New Roman" w:cs="Times New Roman"/>
          <w:iCs/>
          <w:sz w:val="24"/>
          <w:lang w:eastAsia="ru-RU"/>
        </w:rPr>
        <w:t>Внедрение</w:t>
      </w:r>
      <w:r w:rsidRPr="00E93211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</w:t>
      </w:r>
      <w:r w:rsidR="009F6058" w:rsidRPr="00E93211">
        <w:rPr>
          <w:rFonts w:ascii="Times New Roman" w:eastAsia="Times New Roman" w:hAnsi="Times New Roman" w:cs="Times New Roman"/>
          <w:iCs/>
          <w:sz w:val="24"/>
          <w:lang w:eastAsia="ru-RU"/>
        </w:rPr>
        <w:t>программного подхода обеспечивает прозрачное отражение расходов бюджета,</w:t>
      </w:r>
      <w:r w:rsidR="002F0DEC" w:rsidRPr="00E93211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</w:t>
      </w:r>
      <w:r w:rsidR="009F6058" w:rsidRPr="00E93211">
        <w:rPr>
          <w:rFonts w:ascii="Times New Roman" w:eastAsia="Times New Roman" w:hAnsi="Times New Roman" w:cs="Times New Roman"/>
          <w:iCs/>
          <w:sz w:val="24"/>
          <w:lang w:eastAsia="ru-RU"/>
        </w:rPr>
        <w:t>следовательно, повышается уровень оценки эффективности использования бюджетных</w:t>
      </w:r>
      <w:r w:rsidRPr="00E93211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</w:t>
      </w:r>
      <w:r w:rsidR="009F6058" w:rsidRPr="00E93211">
        <w:rPr>
          <w:rFonts w:ascii="Times New Roman" w:eastAsia="Times New Roman" w:hAnsi="Times New Roman" w:cs="Times New Roman"/>
          <w:iCs/>
          <w:sz w:val="24"/>
          <w:lang w:eastAsia="ru-RU"/>
        </w:rPr>
        <w:t>средств</w:t>
      </w:r>
      <w:r w:rsidR="009F6058" w:rsidRPr="00E93211">
        <w:rPr>
          <w:rFonts w:ascii="TimesNewRomanPS-ItalicMT" w:eastAsia="Times New Roman" w:hAnsi="TimesNewRomanPS-ItalicMT" w:cs="Times New Roman"/>
          <w:i/>
          <w:iCs/>
          <w:sz w:val="24"/>
          <w:lang w:eastAsia="ru-RU"/>
        </w:rPr>
        <w:t>.</w:t>
      </w:r>
    </w:p>
    <w:p w:rsidR="00265781" w:rsidRPr="00E93211" w:rsidRDefault="0027458E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E93211">
        <w:rPr>
          <w:rFonts w:ascii="TimesNewRomanPS-ItalicMT" w:eastAsia="Times New Roman" w:hAnsi="TimesNewRomanPS-ItalicMT" w:cs="Times New Roman"/>
          <w:i/>
          <w:iCs/>
          <w:sz w:val="24"/>
          <w:lang w:eastAsia="ru-RU"/>
        </w:rPr>
        <w:t xml:space="preserve">         </w:t>
      </w:r>
      <w:r w:rsidR="00970B29" w:rsidRPr="00E93211">
        <w:rPr>
          <w:rFonts w:ascii="TimesNewRomanPS-ItalicMT" w:eastAsia="Times New Roman" w:hAnsi="TimesNewRomanPS-ItalicMT" w:cs="Times New Roman"/>
          <w:i/>
          <w:iCs/>
          <w:sz w:val="24"/>
          <w:lang w:eastAsia="ru-RU"/>
        </w:rPr>
        <w:t xml:space="preserve"> 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>На реализацию программной части бюджета района предусмотрены бюджетные</w:t>
      </w:r>
      <w:r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ассигнования в размере </w:t>
      </w:r>
      <w:r w:rsidR="00265781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0E27D7" w:rsidRPr="00E93211">
        <w:rPr>
          <w:rFonts w:ascii="Times New Roman" w:hAnsi="Times New Roman" w:cs="Times New Roman"/>
          <w:sz w:val="24"/>
          <w:szCs w:val="24"/>
        </w:rPr>
        <w:t>169 386,83</w:t>
      </w:r>
      <w:r w:rsidR="00265781" w:rsidRPr="00E93211">
        <w:rPr>
          <w:rFonts w:ascii="Times New Roman" w:hAnsi="Times New Roman" w:cs="Times New Roman"/>
          <w:sz w:val="24"/>
          <w:szCs w:val="24"/>
        </w:rPr>
        <w:t xml:space="preserve"> 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>тыс. руб</w:t>
      </w:r>
      <w:r w:rsidR="00D157B7" w:rsidRPr="00E93211">
        <w:rPr>
          <w:rFonts w:ascii="TimesNewRomanPSMT" w:eastAsia="Times New Roman" w:hAnsi="TimesNewRomanPSMT" w:cs="Times New Roman"/>
          <w:sz w:val="24"/>
          <w:lang w:eastAsia="ru-RU"/>
        </w:rPr>
        <w:t>лей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>.</w:t>
      </w:r>
      <w:r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Исполнение бюджета по муниципальным программам составляет </w:t>
      </w:r>
      <w:r w:rsidR="000E27D7" w:rsidRPr="00E93211">
        <w:rPr>
          <w:rFonts w:ascii="Times New Roman" w:eastAsia="Times New Roman" w:hAnsi="Times New Roman" w:cs="Times New Roman"/>
          <w:sz w:val="24"/>
          <w:szCs w:val="24"/>
          <w:lang w:eastAsia="ru-RU"/>
        </w:rPr>
        <w:t>163 653,53</w:t>
      </w:r>
      <w:r w:rsidR="00373AF9" w:rsidRPr="00E9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058" w:rsidRPr="00E932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>. руб</w:t>
      </w:r>
      <w:r w:rsidR="00D157B7" w:rsidRPr="00E93211">
        <w:rPr>
          <w:rFonts w:ascii="TimesNewRomanPSMT" w:eastAsia="Times New Roman" w:hAnsi="TimesNewRomanPSMT" w:cs="Times New Roman"/>
          <w:sz w:val="24"/>
          <w:lang w:eastAsia="ru-RU"/>
        </w:rPr>
        <w:t>лей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. </w:t>
      </w:r>
    </w:p>
    <w:p w:rsidR="0027458E" w:rsidRPr="00AD4F70" w:rsidRDefault="0027458E" w:rsidP="00E9321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-ItalicMT" w:eastAsia="Times New Roman" w:hAnsi="TimesNewRomanPS-ItalicMT" w:cs="Times New Roman"/>
          <w:iCs/>
          <w:sz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</w:t>
      </w:r>
      <w:r w:rsidR="00970B29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9F6058" w:rsidRPr="00AD4F70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Анализ исполнения расходов бюджета </w:t>
      </w:r>
      <w:r w:rsidR="00AD4F70" w:rsidRPr="00AD4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AD4F70" w:rsidRPr="00AD4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Рубцовский</w:t>
      </w:r>
      <w:proofErr w:type="spellEnd"/>
      <w:r w:rsidR="00AD4F70" w:rsidRPr="00AD4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Алтайского края</w:t>
      </w:r>
      <w:r w:rsidR="00AD4F70" w:rsidRPr="00AD4F70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на финансирование муниципальных</w:t>
      </w:r>
      <w:r w:rsidR="009F6058" w:rsidRPr="00AD4F70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программам </w:t>
      </w:r>
      <w:r w:rsidR="00AD4F70" w:rsidRPr="00AD4F70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в</w:t>
      </w:r>
      <w:r w:rsidR="00876138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2021</w:t>
      </w:r>
      <w:r w:rsidR="009F6058" w:rsidRPr="00AD4F70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год</w:t>
      </w:r>
      <w:r w:rsidRPr="00AD4F70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</w:t>
      </w:r>
      <w:r w:rsidR="00521075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приведён в таблице:</w:t>
      </w:r>
      <w:r w:rsidRPr="00AD4F70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</w:t>
      </w:r>
    </w:p>
    <w:p w:rsidR="0027458E" w:rsidRDefault="0027458E" w:rsidP="00BE2F51">
      <w:pPr>
        <w:spacing w:after="0" w:line="240" w:lineRule="auto"/>
        <w:ind w:right="-1"/>
        <w:jc w:val="both"/>
        <w:rPr>
          <w:rFonts w:ascii="TimesNewRomanPS-ItalicMT" w:eastAsia="Times New Roman" w:hAnsi="TimesNewRomanPS-ItalicMT" w:cs="Times New Roman"/>
          <w:i/>
          <w:iCs/>
          <w:color w:val="000000"/>
          <w:sz w:val="24"/>
          <w:lang w:eastAsia="ru-RU"/>
        </w:rPr>
      </w:pPr>
    </w:p>
    <w:p w:rsidR="0027458E" w:rsidRDefault="0027458E" w:rsidP="00BE2F51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24"/>
          <w:lang w:eastAsia="ru-RU"/>
        </w:rPr>
        <w:t xml:space="preserve">         </w:t>
      </w:r>
      <w:r w:rsidR="00970B29">
        <w:rPr>
          <w:rFonts w:ascii="TimesNewRomanPS-ItalicMT" w:eastAsia="Times New Roman" w:hAnsi="TimesNewRomanPS-ItalicMT" w:cs="Times New Roman"/>
          <w:iCs/>
          <w:color w:val="000000"/>
          <w:sz w:val="24"/>
          <w:lang w:eastAsia="ru-RU"/>
        </w:rPr>
        <w:t xml:space="preserve">  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Распределение расходов бюджета по </w:t>
      </w:r>
      <w:r w:rsidR="0087613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муниципальным программам за 2021</w:t>
      </w:r>
      <w:r w:rsidR="009F6058"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год</w:t>
      </w:r>
    </w:p>
    <w:p w:rsidR="0027458E" w:rsidRDefault="0027458E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</w:p>
    <w:p w:rsidR="004D605B" w:rsidRDefault="00C84827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Таблица </w:t>
      </w:r>
      <w:r w:rsidR="007A4BB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№ </w:t>
      </w:r>
      <w:r w:rsidR="00C01902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9</w:t>
      </w:r>
      <w:r w:rsidR="004D605B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="007A4BB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>тыс. рублей</w:t>
      </w:r>
    </w:p>
    <w:p w:rsidR="009F6058" w:rsidRPr="009F6058" w:rsidRDefault="009F6058" w:rsidP="00BE2F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58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</w:t>
      </w:r>
      <w:r w:rsidR="0027458E">
        <w:rPr>
          <w:rFonts w:ascii="TimesNewRomanPSMT" w:eastAsia="Times New Roman" w:hAnsi="TimesNewRomanPSMT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835"/>
        <w:gridCol w:w="1418"/>
        <w:gridCol w:w="1559"/>
        <w:gridCol w:w="1701"/>
        <w:gridCol w:w="1276"/>
      </w:tblGrid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E0118D" w:rsidRDefault="000E27D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№ </w:t>
            </w:r>
            <w:proofErr w:type="spellStart"/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п</w:t>
            </w:r>
            <w:proofErr w:type="spellEnd"/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/</w:t>
            </w:r>
            <w:proofErr w:type="spellStart"/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E0118D" w:rsidRDefault="000E27D7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E0118D" w:rsidRDefault="000E27D7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Уточненные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E0118D" w:rsidRDefault="000E27D7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Испо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лнено за 2021</w:t>
            </w:r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E0118D" w:rsidRDefault="000E27D7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Отклонение исполнения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 от уточненного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E0118D" w:rsidRDefault="000E27D7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  <w:r w:rsidRPr="00E0118D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% исполнения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9F6058" w:rsidRDefault="000E27D7" w:rsidP="00BE2F51">
            <w:pPr>
              <w:spacing w:after="0" w:line="240" w:lineRule="auto"/>
              <w:ind w:right="-1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9F6058" w:rsidRDefault="000E27D7" w:rsidP="00BE2F51">
            <w:pPr>
              <w:spacing w:after="0" w:line="240" w:lineRule="auto"/>
              <w:ind w:right="-1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Default="000E27D7" w:rsidP="00BE2F51">
            <w:pPr>
              <w:spacing w:after="0" w:line="240" w:lineRule="auto"/>
              <w:ind w:right="-1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9F6058" w:rsidRDefault="000E27D7" w:rsidP="00BE2F51">
            <w:pPr>
              <w:spacing w:after="0" w:line="240" w:lineRule="auto"/>
              <w:ind w:right="-1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9F6058" w:rsidRDefault="000E27D7" w:rsidP="00BE2F51">
            <w:pPr>
              <w:spacing w:after="0" w:line="240" w:lineRule="auto"/>
              <w:ind w:right="-1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9F6058" w:rsidRDefault="000E27D7" w:rsidP="00BE2F51">
            <w:pPr>
              <w:spacing w:after="0" w:line="240" w:lineRule="auto"/>
              <w:ind w:right="-1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6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564E7C" w:rsidRDefault="000E27D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"Развитие культуры </w:t>
            </w:r>
            <w:proofErr w:type="spellStart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Рубцовского</w:t>
            </w:r>
            <w:proofErr w:type="spellEnd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района" на 2019-2023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53 062,31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53 062,31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D0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564E7C" w:rsidRDefault="000E27D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E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"Противодействие экстремизму и идеологии терроризма в Рубцовском  районе" на 2019 - 2024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before="100" w:beforeAutospacing="1" w:after="100" w:afterAutospacing="1"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</w:t>
            </w: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"Улучшение условий и охраны труда в Рубцовском районе на 2020 – 2024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</w:t>
            </w: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"Обеспечение жильем молодых семей в Рубцовском районе" на 2020 - 2024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862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E86252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5F7FD0" w:rsidRPr="00564E7C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7D7" w:rsidRPr="00411881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before="100" w:beforeAutospacing="1" w:after="100" w:afterAutospacing="1"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«Развитие системы </w:t>
            </w:r>
            <w:r w:rsidRPr="00C0190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образования </w:t>
            </w:r>
            <w:proofErr w:type="spellStart"/>
            <w:r w:rsidRPr="00C01902">
              <w:rPr>
                <w:rFonts w:ascii="Times New Roman" w:hAnsi="Times New Roman" w:cs="Times New Roman"/>
                <w:b/>
                <w:sz w:val="18"/>
                <w:szCs w:val="18"/>
              </w:rPr>
              <w:t>Рубцовского</w:t>
            </w:r>
            <w:proofErr w:type="spellEnd"/>
            <w:r w:rsidRPr="00C019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района на </w:t>
            </w:r>
            <w:r w:rsidR="005F7FD0" w:rsidRPr="00C019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2020-2024 годы»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100 338,16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94 604,86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FD64E7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FD64E7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94,29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"Молодежь </w:t>
            </w:r>
            <w:proofErr w:type="spellStart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Рубцовского</w:t>
            </w:r>
            <w:proofErr w:type="spellEnd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района " на 20</w:t>
            </w:r>
            <w:r w:rsidR="005F7FD0"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-202</w:t>
            </w:r>
            <w:r w:rsidR="005F7FD0"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</w:t>
            </w: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"Комплексное развитие сельских территорий </w:t>
            </w:r>
            <w:proofErr w:type="spellStart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Рубцовского</w:t>
            </w:r>
            <w:proofErr w:type="spellEnd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района" на 2021-2025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</w:t>
            </w: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"Комплексные меры противодействия злоупотреблению наркотиками и их незаконному обороту в</w:t>
            </w:r>
            <w:r w:rsidR="005F7FD0"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Рубцовском районе" на 2021-2024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886860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86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"Поддержка предпринимательства в Рубцовском районе" на 2021-2025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5F7FD0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rPr>
          <w:trHeight w:val="1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"Повышение безопасности дорожного движения в Рубцовском районе" на 2021-2025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 </w:t>
            </w: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"Профилактика преступлений и иных правонарушений в Рубцовском районе Алтайского края на 2021-2025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E27D7" w:rsidRPr="009F6058" w:rsidTr="00C0190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"Содействие занятости населения муниципального образования </w:t>
            </w:r>
            <w:proofErr w:type="spellStart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Рубцовский</w:t>
            </w:r>
            <w:proofErr w:type="spellEnd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район" на 2021-2023 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E27D7" w:rsidRPr="009F6058" w:rsidTr="00C0190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 «Эффективное использование и распоряжение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муниципальным имуществом, оценка недвижимости,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мероприятия по землеустройству и землепользованию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на 2021-2025 годы в муниципальном образовании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Рубцовский</w:t>
            </w:r>
            <w:proofErr w:type="spellEnd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район Алтайского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2 696,04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2 696,04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E27D7" w:rsidRPr="009F6058" w:rsidTr="00C0190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"Развитие физической культуры и спорта в Рубцовском районе Алтайского края"на 20</w:t>
            </w:r>
            <w:r w:rsidR="00E86252"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-202</w:t>
            </w:r>
            <w:r w:rsidR="00E86252"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E86252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6 320,38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E86252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6 320,38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E27D7" w:rsidRPr="009F6058" w:rsidTr="00C01902">
        <w:trPr>
          <w:trHeight w:val="1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7" w:rsidRPr="00564E7C" w:rsidRDefault="00886860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C01902" w:rsidRDefault="000E27D7" w:rsidP="00BE2F51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"</w:t>
            </w:r>
            <w:r w:rsidRPr="00C0190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Муниципальная программа </w:t>
            </w:r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Обеспечение населения </w:t>
            </w:r>
            <w:proofErr w:type="spellStart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Рубцовского</w:t>
            </w:r>
            <w:proofErr w:type="spellEnd"/>
            <w:r w:rsidRPr="00C01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района жилищно-коммунальными услугами" на 2021-2024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64E7C" w:rsidRDefault="00D736CE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0E27D7" w:rsidRPr="00555A9E" w:rsidTr="00C01902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7" w:rsidRPr="00555A9E" w:rsidRDefault="000E27D7" w:rsidP="00BE2F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55A9E" w:rsidRDefault="000E27D7" w:rsidP="00BE2F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9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7" w:rsidRPr="00555A9E" w:rsidRDefault="00D969B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169 386,83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55A9E" w:rsidRDefault="00D969B1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163 653,53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55A9E" w:rsidRDefault="00FD64E7" w:rsidP="00BE2F5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5 733,30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7" w:rsidRPr="00555A9E" w:rsidRDefault="00FD64E7" w:rsidP="00BE2F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96,61</w:t>
            </w:r>
          </w:p>
        </w:tc>
      </w:tr>
    </w:tbl>
    <w:p w:rsidR="00287582" w:rsidRPr="00555A9E" w:rsidRDefault="00287582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</w:p>
    <w:p w:rsidR="00105CB3" w:rsidRPr="00E93211" w:rsidRDefault="00FA7FAC" w:rsidP="00FA7FAC">
      <w:pPr>
        <w:tabs>
          <w:tab w:val="center" w:pos="709"/>
        </w:tabs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 </w:t>
      </w:r>
      <w:r w:rsidR="009F6058" w:rsidRPr="00555A9E">
        <w:rPr>
          <w:rFonts w:ascii="TimesNewRomanPSMT" w:eastAsia="Times New Roman" w:hAnsi="TimesNewRomanPSMT" w:cs="Times New Roman"/>
          <w:sz w:val="24"/>
          <w:lang w:eastAsia="ru-RU"/>
        </w:rPr>
        <w:t xml:space="preserve">Как видно из </w:t>
      </w:r>
      <w:r w:rsidR="009F6058" w:rsidRPr="00E93211">
        <w:rPr>
          <w:rFonts w:ascii="TimesNewRomanPSMT" w:eastAsia="Times New Roman" w:hAnsi="TimesNewRomanPSMT" w:cs="Times New Roman"/>
          <w:sz w:val="24"/>
          <w:lang w:eastAsia="ru-RU"/>
        </w:rPr>
        <w:t xml:space="preserve">вышеприведенной таблицы </w:t>
      </w:r>
      <w:r w:rsidR="006D6426" w:rsidRPr="00E93211">
        <w:rPr>
          <w:rFonts w:ascii="TimesNewRomanPSMT" w:eastAsia="Times New Roman" w:hAnsi="TimesNewRomanPSMT" w:cs="Times New Roman"/>
          <w:sz w:val="24"/>
          <w:lang w:eastAsia="ru-RU"/>
        </w:rPr>
        <w:t>и</w:t>
      </w:r>
      <w:r w:rsidR="006D6426" w:rsidRPr="00E93211">
        <w:rPr>
          <w:rFonts w:ascii="Times New Roman" w:hAnsi="Times New Roman" w:cs="Times New Roman"/>
          <w:sz w:val="24"/>
          <w:szCs w:val="24"/>
        </w:rPr>
        <w:t xml:space="preserve">з пятнадцати  действующих  в районе  муниципальных   программ </w:t>
      </w:r>
      <w:r w:rsidR="00886860" w:rsidRPr="00E93211">
        <w:rPr>
          <w:rFonts w:ascii="Times New Roman" w:hAnsi="Times New Roman" w:cs="Times New Roman"/>
          <w:sz w:val="24"/>
          <w:szCs w:val="24"/>
        </w:rPr>
        <w:t xml:space="preserve">четырнадцать </w:t>
      </w:r>
      <w:r w:rsidR="006D6426" w:rsidRPr="00E93211">
        <w:rPr>
          <w:rFonts w:ascii="Times New Roman" w:hAnsi="Times New Roman" w:cs="Times New Roman"/>
          <w:sz w:val="24"/>
          <w:szCs w:val="24"/>
        </w:rPr>
        <w:t xml:space="preserve"> </w:t>
      </w:r>
      <w:r w:rsidR="00886860" w:rsidRPr="00E93211">
        <w:rPr>
          <w:rFonts w:ascii="Times New Roman" w:hAnsi="Times New Roman" w:cs="Times New Roman"/>
          <w:sz w:val="24"/>
          <w:szCs w:val="24"/>
        </w:rPr>
        <w:t>исполнены на 100%</w:t>
      </w:r>
      <w:r w:rsidR="006D6426" w:rsidRPr="00E93211">
        <w:rPr>
          <w:rFonts w:ascii="Times New Roman" w:hAnsi="Times New Roman" w:cs="Times New Roman"/>
          <w:sz w:val="24"/>
          <w:szCs w:val="24"/>
        </w:rPr>
        <w:t xml:space="preserve">. </w:t>
      </w:r>
      <w:r w:rsidR="006A19FE" w:rsidRPr="00E93211">
        <w:rPr>
          <w:rFonts w:ascii="Times New Roman" w:hAnsi="Times New Roman" w:cs="Times New Roman"/>
          <w:sz w:val="24"/>
          <w:szCs w:val="24"/>
        </w:rPr>
        <w:t xml:space="preserve">Одна  муниципальная программа </w:t>
      </w:r>
      <w:r w:rsidR="00886860" w:rsidRPr="00E93211">
        <w:rPr>
          <w:rFonts w:ascii="Times New Roman" w:hAnsi="Times New Roman" w:cs="Times New Roman"/>
          <w:sz w:val="24"/>
          <w:szCs w:val="24"/>
        </w:rPr>
        <w:t>исполнена на 94,29 %</w:t>
      </w:r>
      <w:r w:rsidR="006D6426" w:rsidRPr="00E93211">
        <w:rPr>
          <w:rFonts w:ascii="Times New Roman" w:hAnsi="Times New Roman" w:cs="Times New Roman"/>
          <w:sz w:val="24"/>
          <w:szCs w:val="24"/>
        </w:rPr>
        <w:t>.</w:t>
      </w:r>
      <w:r w:rsidR="00105CB3" w:rsidRPr="00E93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FAC" w:rsidRDefault="00287582" w:rsidP="001F4F55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b/>
          <w:sz w:val="24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24"/>
          <w:lang w:eastAsia="ru-RU"/>
        </w:rPr>
        <w:t xml:space="preserve">           </w:t>
      </w:r>
      <w:r w:rsidR="00225DBB">
        <w:rPr>
          <w:rFonts w:ascii="TimesNewRomanPS-ItalicMT" w:eastAsia="Times New Roman" w:hAnsi="TimesNewRomanPS-ItalicMT" w:cs="Times New Roman"/>
          <w:i/>
          <w:iCs/>
          <w:color w:val="000000"/>
          <w:sz w:val="24"/>
          <w:lang w:eastAsia="ru-RU"/>
        </w:rPr>
        <w:t xml:space="preserve">   </w:t>
      </w:r>
    </w:p>
    <w:p w:rsidR="00FA7FAC" w:rsidRDefault="00FA7FAC" w:rsidP="00BE2F51">
      <w:pPr>
        <w:spacing w:after="0" w:line="240" w:lineRule="auto"/>
        <w:ind w:right="-1"/>
        <w:contextualSpacing/>
        <w:jc w:val="center"/>
        <w:rPr>
          <w:rFonts w:ascii="TimesNewRomanPSMT" w:eastAsia="Times New Roman" w:hAnsi="TimesNewRomanPSMT" w:cs="Times New Roman"/>
          <w:b/>
          <w:sz w:val="24"/>
          <w:lang w:eastAsia="ru-RU"/>
        </w:rPr>
      </w:pPr>
    </w:p>
    <w:p w:rsidR="007938B0" w:rsidRDefault="002E1772" w:rsidP="00BE2F51">
      <w:pPr>
        <w:spacing w:after="0" w:line="240" w:lineRule="auto"/>
        <w:ind w:right="-1"/>
        <w:contextualSpacing/>
        <w:jc w:val="center"/>
        <w:rPr>
          <w:rFonts w:ascii="TimesNewRomanPSMT" w:eastAsia="Times New Roman" w:hAnsi="TimesNewRomanPSMT" w:cs="Times New Roman"/>
          <w:b/>
          <w:sz w:val="24"/>
          <w:lang w:eastAsia="ru-RU"/>
        </w:rPr>
      </w:pPr>
      <w:r w:rsidRPr="007938B0">
        <w:rPr>
          <w:rFonts w:ascii="TimesNewRomanPSMT" w:eastAsia="Times New Roman" w:hAnsi="TimesNewRomanPSMT" w:cs="Times New Roman"/>
          <w:b/>
          <w:sz w:val="24"/>
          <w:lang w:eastAsia="ru-RU"/>
        </w:rPr>
        <w:t xml:space="preserve">Резервный фонд </w:t>
      </w:r>
    </w:p>
    <w:p w:rsidR="00D157B7" w:rsidRPr="007938B0" w:rsidRDefault="00D157B7" w:rsidP="00BE2F51">
      <w:pPr>
        <w:spacing w:after="0" w:line="240" w:lineRule="auto"/>
        <w:ind w:right="-1"/>
        <w:contextualSpacing/>
        <w:jc w:val="center"/>
        <w:rPr>
          <w:rFonts w:ascii="TimesNewRomanPSMT" w:eastAsia="Times New Roman" w:hAnsi="TimesNewRomanPSMT" w:cs="Times New Roman"/>
          <w:b/>
          <w:sz w:val="24"/>
          <w:lang w:eastAsia="ru-RU"/>
        </w:rPr>
      </w:pPr>
    </w:p>
    <w:p w:rsidR="007938B0" w:rsidRDefault="007938B0" w:rsidP="00FA7FAC">
      <w:pPr>
        <w:tabs>
          <w:tab w:val="center" w:pos="709"/>
        </w:tabs>
        <w:spacing w:after="0" w:line="240" w:lineRule="auto"/>
        <w:ind w:right="-1"/>
        <w:contextualSpacing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</w:t>
      </w:r>
      <w:r w:rsidR="00FA7FAC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7938B0">
        <w:rPr>
          <w:rStyle w:val="blk"/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пунктом 7</w:t>
      </w:r>
      <w:r w:rsidRPr="007938B0">
        <w:rPr>
          <w:rStyle w:val="blk"/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Style w:val="blk"/>
          <w:rFonts w:ascii="Times New Roman" w:hAnsi="Times New Roman" w:cs="Times New Roman"/>
          <w:sz w:val="24"/>
          <w:szCs w:val="24"/>
        </w:rPr>
        <w:t>и</w:t>
      </w:r>
      <w:r w:rsidRPr="007938B0">
        <w:rPr>
          <w:rStyle w:val="blk"/>
          <w:rFonts w:ascii="Times New Roman" w:hAnsi="Times New Roman" w:cs="Times New Roman"/>
          <w:sz w:val="24"/>
          <w:szCs w:val="24"/>
        </w:rPr>
        <w:t xml:space="preserve"> 81 Бюджетного кодекса РФ </w:t>
      </w:r>
      <w:r>
        <w:rPr>
          <w:rStyle w:val="blk"/>
          <w:rFonts w:ascii="Times New Roman" w:hAnsi="Times New Roman" w:cs="Times New Roman"/>
          <w:sz w:val="24"/>
          <w:szCs w:val="24"/>
        </w:rPr>
        <w:t>к годовому отчету прилагается «Отчет об использовании резервного фонда</w:t>
      </w:r>
      <w:r w:rsidRPr="007938B0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Администрации</w:t>
      </w:r>
      <w:r w:rsidRPr="007938B0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lk"/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Style w:val="blk"/>
          <w:rFonts w:ascii="Times New Roman" w:hAnsi="Times New Roman" w:cs="Times New Roman"/>
          <w:sz w:val="24"/>
          <w:szCs w:val="24"/>
        </w:rPr>
        <w:t xml:space="preserve"> района Алтайского к</w:t>
      </w:r>
      <w:r w:rsidR="00934945">
        <w:rPr>
          <w:rStyle w:val="blk"/>
          <w:rFonts w:ascii="Times New Roman" w:hAnsi="Times New Roman" w:cs="Times New Roman"/>
          <w:sz w:val="24"/>
          <w:szCs w:val="24"/>
        </w:rPr>
        <w:t>рая за 2021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год»</w:t>
      </w:r>
      <w:r w:rsidRPr="007938B0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7938B0" w:rsidRPr="00FA7FAC" w:rsidRDefault="00FA7FAC" w:rsidP="00BE2F51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</w:t>
      </w:r>
      <w:r w:rsidR="007938B0">
        <w:rPr>
          <w:rStyle w:val="blk"/>
          <w:rFonts w:ascii="Times New Roman" w:hAnsi="Times New Roman" w:cs="Times New Roman"/>
          <w:sz w:val="24"/>
          <w:szCs w:val="24"/>
        </w:rPr>
        <w:t xml:space="preserve">Согласно данному отчету, расходы за счет средств резервного фонда составили </w:t>
      </w:r>
      <w:r w:rsidR="007A437E" w:rsidRPr="00FA7FAC">
        <w:rPr>
          <w:rStyle w:val="blk"/>
          <w:rFonts w:ascii="Times New Roman" w:hAnsi="Times New Roman" w:cs="Times New Roman"/>
          <w:sz w:val="24"/>
          <w:szCs w:val="24"/>
        </w:rPr>
        <w:t>441,94</w:t>
      </w:r>
      <w:r w:rsidR="007938B0" w:rsidRPr="00FA7FAC">
        <w:rPr>
          <w:rStyle w:val="blk"/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938B0" w:rsidRPr="00FA7FAC" w:rsidRDefault="00225DBB" w:rsidP="00BE2F51">
      <w:pPr>
        <w:spacing w:after="0" w:line="240" w:lineRule="auto"/>
        <w:ind w:right="-1"/>
        <w:jc w:val="both"/>
        <w:rPr>
          <w:rFonts w:ascii="TimesNewRomanPS-ItalicMT" w:eastAsia="Times New Roman" w:hAnsi="TimesNewRomanPS-ItalicMT" w:cs="Times New Roman"/>
          <w:iCs/>
          <w:sz w:val="24"/>
          <w:lang w:eastAsia="ru-RU"/>
        </w:rPr>
      </w:pPr>
      <w:r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</w:t>
      </w:r>
      <w:r w:rsidR="00FA7FAC"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      </w:t>
      </w:r>
      <w:r w:rsidR="007938B0"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Бюджетные средства направлены </w:t>
      </w:r>
      <w:r w:rsidR="007D2ADD"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на оказание финансовой помощи отдельным гражданам, оказавшимся в затрудненном материальном положении и отражены в соответствующем разделе классификации расходов получателей.</w:t>
      </w:r>
    </w:p>
    <w:p w:rsidR="007D2ADD" w:rsidRDefault="00225DBB" w:rsidP="00FA7FAC">
      <w:pPr>
        <w:tabs>
          <w:tab w:val="left" w:pos="709"/>
        </w:tabs>
        <w:spacing w:after="0" w:line="240" w:lineRule="auto"/>
        <w:ind w:right="-1"/>
        <w:jc w:val="both"/>
        <w:rPr>
          <w:rFonts w:ascii="TimesNewRomanPS-ItalicMT" w:eastAsia="Times New Roman" w:hAnsi="TimesNewRomanPS-ItalicMT" w:cs="Times New Roman"/>
          <w:iCs/>
          <w:color w:val="000000"/>
          <w:sz w:val="24"/>
          <w:lang w:eastAsia="ru-RU"/>
        </w:rPr>
      </w:pPr>
      <w:r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</w:t>
      </w:r>
      <w:r w:rsidR="00FA7FAC"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        </w:t>
      </w:r>
      <w:r w:rsidR="007D2ADD"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Согласно представленного отчета, средства резервного фонда использованы в сумме </w:t>
      </w:r>
      <w:r w:rsidR="007A437E" w:rsidRPr="00FA7FAC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441,94</w:t>
      </w:r>
      <w:r w:rsidR="007D2ADD">
        <w:rPr>
          <w:rFonts w:ascii="TimesNewRomanPS-ItalicMT" w:eastAsia="Times New Roman" w:hAnsi="TimesNewRomanPS-ItalicMT" w:cs="Times New Roman"/>
          <w:iCs/>
          <w:color w:val="000000"/>
          <w:sz w:val="24"/>
          <w:lang w:eastAsia="ru-RU"/>
        </w:rPr>
        <w:t xml:space="preserve"> тыс. рублей.</w:t>
      </w:r>
    </w:p>
    <w:p w:rsidR="00976859" w:rsidRPr="002E1772" w:rsidRDefault="00976859" w:rsidP="00BE2F51">
      <w:pPr>
        <w:spacing w:after="0" w:line="240" w:lineRule="auto"/>
        <w:ind w:right="-1"/>
        <w:jc w:val="both"/>
        <w:rPr>
          <w:rFonts w:ascii="TimesNewRomanPS-ItalicMT" w:eastAsia="Times New Roman" w:hAnsi="TimesNewRomanPS-ItalicMT" w:cs="Times New Roman"/>
          <w:iCs/>
          <w:color w:val="000000"/>
          <w:sz w:val="24"/>
          <w:lang w:eastAsia="ru-RU"/>
        </w:rPr>
      </w:pPr>
    </w:p>
    <w:p w:rsidR="00C17F59" w:rsidRPr="005478D5" w:rsidRDefault="00C17F59" w:rsidP="00BE2F51">
      <w:pPr>
        <w:tabs>
          <w:tab w:val="left" w:pos="567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использования средств муниципального дорожного фонда</w:t>
      </w:r>
    </w:p>
    <w:p w:rsidR="00C17F59" w:rsidRDefault="00C17F59" w:rsidP="00B41685">
      <w:pPr>
        <w:widowControl w:val="0"/>
        <w:tabs>
          <w:tab w:val="center" w:pos="709"/>
        </w:tabs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54">
        <w:rPr>
          <w:rFonts w:ascii="Arial-BoldMT" w:eastAsia="Times New Roman" w:hAnsi="Arial-BoldMT" w:cs="Times New Roman"/>
          <w:b/>
          <w:bCs/>
          <w:color w:val="FF0000"/>
          <w:lang w:eastAsia="ru-RU"/>
        </w:rPr>
        <w:t xml:space="preserve">         </w:t>
      </w:r>
      <w:r w:rsidR="00225DBB">
        <w:rPr>
          <w:rFonts w:ascii="Arial-BoldMT" w:eastAsia="Times New Roman" w:hAnsi="Arial-BoldMT" w:cs="Times New Roman"/>
          <w:b/>
          <w:bCs/>
          <w:color w:val="FF0000"/>
          <w:lang w:eastAsia="ru-RU"/>
        </w:rPr>
        <w:t xml:space="preserve">  </w:t>
      </w:r>
      <w:r w:rsidR="00B41685">
        <w:rPr>
          <w:rFonts w:ascii="Arial-BoldMT" w:eastAsia="Times New Roman" w:hAnsi="Arial-BoldMT" w:cs="Times New Roman"/>
          <w:b/>
          <w:bCs/>
          <w:color w:val="FF0000"/>
          <w:lang w:eastAsia="ru-RU"/>
        </w:rPr>
        <w:t xml:space="preserve">  </w:t>
      </w:r>
      <w:r w:rsidRPr="00F75A1F">
        <w:rPr>
          <w:rFonts w:ascii="Times New Roman" w:eastAsia="Times New Roman" w:hAnsi="Times New Roman" w:cs="Times New Roman"/>
          <w:sz w:val="24"/>
          <w:lang w:eastAsia="ru-RU"/>
        </w:rPr>
        <w:t xml:space="preserve">Решением </w:t>
      </w:r>
      <w:proofErr w:type="spellStart"/>
      <w:r w:rsidRPr="00F75A1F">
        <w:rPr>
          <w:rFonts w:ascii="Times New Roman" w:eastAsia="Times New Roman" w:hAnsi="Times New Roman" w:cs="Times New Roman"/>
          <w:sz w:val="24"/>
          <w:lang w:eastAsia="ru-RU"/>
        </w:rPr>
        <w:t>Рубцовского</w:t>
      </w:r>
      <w:proofErr w:type="spellEnd"/>
      <w:r w:rsidRPr="00F75A1F">
        <w:rPr>
          <w:rFonts w:ascii="Times New Roman" w:eastAsia="Times New Roman" w:hAnsi="Times New Roman" w:cs="Times New Roman"/>
          <w:sz w:val="24"/>
          <w:lang w:eastAsia="ru-RU"/>
        </w:rPr>
        <w:t xml:space="preserve"> районного Собрания депутатов Алтайского </w:t>
      </w:r>
      <w:r w:rsidRPr="008D0380">
        <w:rPr>
          <w:rFonts w:ascii="Times New Roman" w:eastAsia="Times New Roman" w:hAnsi="Times New Roman" w:cs="Times New Roman"/>
          <w:sz w:val="24"/>
          <w:lang w:eastAsia="ru-RU"/>
        </w:rPr>
        <w:t xml:space="preserve">края  от  25.12.2013 № 53 утвержден Порядок </w:t>
      </w:r>
      <w:r w:rsidRPr="008D0380">
        <w:rPr>
          <w:rFonts w:ascii="Times New Roman" w:eastAsia="Calibri" w:hAnsi="Times New Roman" w:cs="Times New Roman"/>
          <w:bCs/>
          <w:sz w:val="24"/>
          <w:szCs w:val="24"/>
        </w:rPr>
        <w:t>формирования и использования бюджетных</w:t>
      </w:r>
      <w:r w:rsidRPr="00F75A1F">
        <w:rPr>
          <w:rFonts w:ascii="Times New Roman" w:eastAsia="Calibri" w:hAnsi="Times New Roman" w:cs="Times New Roman"/>
          <w:bCs/>
          <w:sz w:val="24"/>
          <w:szCs w:val="24"/>
        </w:rPr>
        <w:t xml:space="preserve"> ассигнований муниципального дорожного фонда </w:t>
      </w:r>
      <w:proofErr w:type="spellStart"/>
      <w:r w:rsidRPr="00F75A1F">
        <w:rPr>
          <w:rFonts w:ascii="Times New Roman" w:eastAsia="Calibri" w:hAnsi="Times New Roman" w:cs="Times New Roman"/>
          <w:bCs/>
          <w:sz w:val="24"/>
          <w:szCs w:val="24"/>
        </w:rPr>
        <w:t>Рубцовского</w:t>
      </w:r>
      <w:proofErr w:type="spellEnd"/>
      <w:r w:rsidRPr="00F75A1F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Алтайского края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17F59" w:rsidRPr="005478D5" w:rsidRDefault="00C17F59" w:rsidP="00B41685">
      <w:pPr>
        <w:widowControl w:val="0"/>
        <w:tabs>
          <w:tab w:val="left" w:pos="567"/>
          <w:tab w:val="center" w:pos="709"/>
        </w:tabs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NewRomanPSMT" w:eastAsia="Times New Roman" w:hAnsi="TimesNewRomanPSMT" w:cs="Times New Roman"/>
          <w:color w:val="FF0000"/>
          <w:sz w:val="24"/>
          <w:lang w:eastAsia="ru-RU"/>
        </w:rPr>
        <w:t xml:space="preserve">       </w:t>
      </w:r>
      <w:r w:rsidR="00225DBB">
        <w:rPr>
          <w:rFonts w:ascii="TimesNewRomanPSMT" w:eastAsia="Times New Roman" w:hAnsi="TimesNewRomanPSMT" w:cs="Times New Roman"/>
          <w:color w:val="FF0000"/>
          <w:sz w:val="24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FF0000"/>
          <w:sz w:val="24"/>
          <w:lang w:eastAsia="ru-RU"/>
        </w:rPr>
        <w:t xml:space="preserve"> </w:t>
      </w:r>
      <w:r w:rsidRPr="005478D5">
        <w:rPr>
          <w:rFonts w:ascii="TimesNewRomanPSMT" w:eastAsia="Times New Roman" w:hAnsi="TimesNewRomanPSMT" w:cs="Times New Roman"/>
          <w:sz w:val="24"/>
          <w:lang w:eastAsia="ru-RU"/>
        </w:rPr>
        <w:t xml:space="preserve">Муниципальный дорожный фонд - это часть средств бюджета муниципального образования </w:t>
      </w:r>
      <w:proofErr w:type="spellStart"/>
      <w:r w:rsidRPr="005478D5">
        <w:rPr>
          <w:rFonts w:ascii="TimesNewRomanPSMT" w:eastAsia="Times New Roman" w:hAnsi="TimesNewRomanPSMT" w:cs="Times New Roman"/>
          <w:sz w:val="24"/>
          <w:lang w:eastAsia="ru-RU"/>
        </w:rPr>
        <w:t>Рубцовский</w:t>
      </w:r>
      <w:proofErr w:type="spellEnd"/>
      <w:r w:rsidRPr="005478D5">
        <w:rPr>
          <w:rFonts w:ascii="TimesNewRomanPSMT" w:eastAsia="Times New Roman" w:hAnsi="TimesNewRomanPSMT" w:cs="Times New Roman"/>
          <w:sz w:val="24"/>
          <w:lang w:eastAsia="ru-RU"/>
        </w:rPr>
        <w:t xml:space="preserve"> район Алтайского края,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значения.</w:t>
      </w:r>
    </w:p>
    <w:p w:rsidR="00C17F59" w:rsidRPr="00D3261C" w:rsidRDefault="00C17F59" w:rsidP="00B41685">
      <w:pPr>
        <w:tabs>
          <w:tab w:val="left" w:pos="709"/>
        </w:tabs>
        <w:spacing w:line="240" w:lineRule="auto"/>
        <w:ind w:right="-1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4CF">
        <w:rPr>
          <w:rFonts w:ascii="TimesNewRomanPSMT" w:eastAsia="Times New Roman" w:hAnsi="TimesNewRomanPSMT" w:cs="Times New Roman"/>
          <w:sz w:val="24"/>
          <w:lang w:eastAsia="ru-RU"/>
        </w:rPr>
        <w:t>В соотве</w:t>
      </w:r>
      <w:r w:rsidR="00AF0C91">
        <w:rPr>
          <w:rFonts w:ascii="TimesNewRomanPSMT" w:eastAsia="Times New Roman" w:hAnsi="TimesNewRomanPSMT" w:cs="Times New Roman"/>
          <w:sz w:val="24"/>
          <w:lang w:eastAsia="ru-RU"/>
        </w:rPr>
        <w:t>т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ствии с нормами части 4 статьи 179.4  Бюджетного кодекса РФ, решением </w:t>
      </w:r>
      <w:proofErr w:type="spellStart"/>
      <w:r w:rsidRPr="00D724CF">
        <w:rPr>
          <w:rFonts w:ascii="TimesNewRomanPSMT" w:eastAsia="Times New Roman" w:hAnsi="TimesNewRomanPSMT" w:cs="Times New Roman"/>
          <w:sz w:val="24"/>
          <w:lang w:eastAsia="ru-RU"/>
        </w:rPr>
        <w:t>Рубцовского</w:t>
      </w:r>
      <w:proofErr w:type="spellEnd"/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 районного Собрания</w:t>
      </w:r>
      <w:r w:rsidR="00B3175C">
        <w:rPr>
          <w:rFonts w:ascii="TimesNewRomanPSMT" w:eastAsia="Times New Roman" w:hAnsi="TimesNewRomanPSMT" w:cs="Times New Roman"/>
          <w:sz w:val="24"/>
          <w:lang w:eastAsia="ru-RU"/>
        </w:rPr>
        <w:t xml:space="preserve"> депутатов Алтайского края от 25.12.2020 № 46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 «Об утверж</w:t>
      </w:r>
      <w:r w:rsidR="00B3175C">
        <w:rPr>
          <w:rFonts w:ascii="TimesNewRomanPSMT" w:eastAsia="Times New Roman" w:hAnsi="TimesNewRomanPSMT" w:cs="Times New Roman"/>
          <w:sz w:val="24"/>
          <w:lang w:eastAsia="ru-RU"/>
        </w:rPr>
        <w:t>дении районного бюджета на  2021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 г</w:t>
      </w:r>
      <w:r w:rsidR="005C605A">
        <w:rPr>
          <w:rFonts w:ascii="TimesNewRomanPSMT" w:eastAsia="Times New Roman" w:hAnsi="TimesNewRomanPSMT" w:cs="Times New Roman"/>
          <w:sz w:val="24"/>
          <w:lang w:eastAsia="ru-RU"/>
        </w:rPr>
        <w:t>од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» </w:t>
      </w:r>
      <w:r w:rsidR="00021BE5">
        <w:rPr>
          <w:rFonts w:ascii="TimesNewRomanPSMT" w:eastAsia="Times New Roman" w:hAnsi="TimesNewRomanPSMT" w:cs="Times New Roman"/>
          <w:sz w:val="24"/>
          <w:lang w:eastAsia="ru-RU"/>
        </w:rPr>
        <w:t>утвержден объ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ем муниципального дорожного фонда в сумме </w:t>
      </w:r>
      <w:r w:rsidR="00B3175C" w:rsidRPr="00B3175C"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  <w:r w:rsidR="000E27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3175C" w:rsidRPr="00B3175C">
        <w:rPr>
          <w:rFonts w:ascii="Times New Roman" w:eastAsia="Calibri" w:hAnsi="Times New Roman" w:cs="Times New Roman"/>
          <w:sz w:val="24"/>
          <w:szCs w:val="24"/>
          <w:lang w:eastAsia="ru-RU"/>
        </w:rPr>
        <w:t>600,00</w:t>
      </w:r>
      <w:r w:rsidR="00B3175C" w:rsidRPr="009008C9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>тыс. руб</w:t>
      </w:r>
      <w:r w:rsidR="00D157B7">
        <w:rPr>
          <w:rFonts w:ascii="TimesNewRomanPSMT" w:eastAsia="Times New Roman" w:hAnsi="TimesNewRomanPSMT" w:cs="Times New Roman"/>
          <w:sz w:val="24"/>
          <w:lang w:eastAsia="ru-RU"/>
        </w:rPr>
        <w:t>лей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. </w:t>
      </w:r>
      <w:r w:rsidR="00C70085">
        <w:rPr>
          <w:rFonts w:ascii="TimesNewRomanPSMT" w:eastAsia="Times New Roman" w:hAnsi="TimesNewRomanPSMT" w:cs="Times New Roman"/>
          <w:sz w:val="24"/>
          <w:lang w:eastAsia="ru-RU"/>
        </w:rPr>
        <w:t xml:space="preserve">В соответствии с решением </w:t>
      </w:r>
      <w:proofErr w:type="spellStart"/>
      <w:r w:rsidR="00C70085">
        <w:rPr>
          <w:rFonts w:ascii="TimesNewRomanPSMT" w:eastAsia="Times New Roman" w:hAnsi="TimesNewRomanPSMT" w:cs="Times New Roman"/>
          <w:sz w:val="24"/>
          <w:lang w:eastAsia="ru-RU"/>
        </w:rPr>
        <w:t>Рубцовского</w:t>
      </w:r>
      <w:proofErr w:type="spellEnd"/>
      <w:r w:rsidR="00C70085">
        <w:rPr>
          <w:rFonts w:ascii="TimesNewRomanPSMT" w:eastAsia="Times New Roman" w:hAnsi="TimesNewRomanPSMT" w:cs="Times New Roman"/>
          <w:sz w:val="24"/>
          <w:lang w:eastAsia="ru-RU"/>
        </w:rPr>
        <w:t xml:space="preserve"> районного Собрания депутатов от 2</w:t>
      </w:r>
      <w:r w:rsidR="00367F59">
        <w:rPr>
          <w:rFonts w:ascii="TimesNewRomanPSMT" w:eastAsia="Times New Roman" w:hAnsi="TimesNewRomanPSMT" w:cs="Times New Roman"/>
          <w:sz w:val="24"/>
          <w:lang w:eastAsia="ru-RU"/>
        </w:rPr>
        <w:t>6.03.2021 № 07</w:t>
      </w:r>
      <w:r w:rsidR="00C70085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C70085">
        <w:rPr>
          <w:rFonts w:ascii="TimesNewRomanPSMT" w:eastAsia="Times New Roman" w:hAnsi="TimesNewRomanPSMT" w:cs="Times New Roman" w:hint="eastAsia"/>
          <w:sz w:val="24"/>
          <w:lang w:eastAsia="ru-RU"/>
        </w:rPr>
        <w:t>«</w:t>
      </w:r>
      <w:r w:rsidR="00C70085" w:rsidRPr="00C70085">
        <w:rPr>
          <w:rFonts w:ascii="Times New Roman" w:eastAsia="Calibri" w:hAnsi="Times New Roman" w:cs="Times New Roman"/>
          <w:sz w:val="24"/>
          <w:szCs w:val="24"/>
        </w:rPr>
        <w:t>О внесении изменений в</w:t>
      </w:r>
      <w:r w:rsidR="00C70085">
        <w:rPr>
          <w:rFonts w:ascii="Times New Roman" w:hAnsi="Times New Roman" w:cs="Times New Roman"/>
          <w:sz w:val="24"/>
          <w:szCs w:val="24"/>
        </w:rPr>
        <w:t xml:space="preserve"> </w:t>
      </w:r>
      <w:r w:rsidR="00367F59">
        <w:rPr>
          <w:rFonts w:ascii="Times New Roman" w:eastAsia="Calibri" w:hAnsi="Times New Roman" w:cs="Times New Roman"/>
          <w:sz w:val="24"/>
          <w:szCs w:val="24"/>
        </w:rPr>
        <w:t>районный бюджет на 2021</w:t>
      </w:r>
      <w:r w:rsidR="00C70085" w:rsidRPr="00C7008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C70085">
        <w:rPr>
          <w:rFonts w:ascii="Times New Roman" w:hAnsi="Times New Roman" w:cs="Times New Roman"/>
          <w:sz w:val="24"/>
          <w:szCs w:val="24"/>
        </w:rPr>
        <w:t>»</w:t>
      </w:r>
      <w:r w:rsidR="00C70085" w:rsidRPr="00C70085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C70085">
        <w:rPr>
          <w:rFonts w:ascii="TimesNewRomanPSMT" w:eastAsia="Times New Roman" w:hAnsi="TimesNewRomanPSMT" w:cs="Times New Roman"/>
          <w:sz w:val="24"/>
          <w:lang w:eastAsia="ru-RU"/>
        </w:rPr>
        <w:t>объ</w:t>
      </w:r>
      <w:r w:rsidR="00C70085" w:rsidRPr="00D724CF">
        <w:rPr>
          <w:rFonts w:ascii="TimesNewRomanPSMT" w:eastAsia="Times New Roman" w:hAnsi="TimesNewRomanPSMT" w:cs="Times New Roman"/>
          <w:sz w:val="24"/>
          <w:lang w:eastAsia="ru-RU"/>
        </w:rPr>
        <w:t>ем муниципального дорожного фонда</w:t>
      </w:r>
      <w:r w:rsidR="00C70085">
        <w:rPr>
          <w:rFonts w:ascii="TimesNewRomanPSMT" w:eastAsia="Times New Roman" w:hAnsi="TimesNewRomanPSMT" w:cs="Times New Roman"/>
          <w:sz w:val="24"/>
          <w:lang w:eastAsia="ru-RU"/>
        </w:rPr>
        <w:t xml:space="preserve"> составил </w:t>
      </w:r>
      <w:r w:rsidR="00C819C5" w:rsidRPr="00C819C5">
        <w:rPr>
          <w:rFonts w:ascii="Times New Roman" w:eastAsia="Calibri" w:hAnsi="Times New Roman" w:cs="Times New Roman"/>
          <w:sz w:val="24"/>
          <w:szCs w:val="24"/>
        </w:rPr>
        <w:t>30</w:t>
      </w:r>
      <w:r w:rsidR="000E27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9C5" w:rsidRPr="00C819C5">
        <w:rPr>
          <w:rFonts w:ascii="Times New Roman" w:eastAsia="Calibri" w:hAnsi="Times New Roman" w:cs="Times New Roman"/>
          <w:sz w:val="24"/>
          <w:szCs w:val="24"/>
        </w:rPr>
        <w:t>043,64</w:t>
      </w:r>
      <w:r w:rsidR="00C819C5" w:rsidRPr="005E2F7E">
        <w:rPr>
          <w:rFonts w:ascii="Calibri" w:eastAsia="Calibri" w:hAnsi="Calibri" w:cs="Times New Roman"/>
          <w:sz w:val="28"/>
          <w:szCs w:val="28"/>
        </w:rPr>
        <w:t xml:space="preserve"> </w:t>
      </w:r>
      <w:r w:rsidR="00C70085">
        <w:rPr>
          <w:rFonts w:ascii="TimesNewRomanPSMT" w:eastAsia="Times New Roman" w:hAnsi="TimesNewRomanPSMT" w:cs="Times New Roman"/>
          <w:sz w:val="24"/>
          <w:lang w:eastAsia="ru-RU"/>
        </w:rPr>
        <w:t>тыс. рублей</w:t>
      </w:r>
      <w:r w:rsidRPr="00D724CF">
        <w:rPr>
          <w:rFonts w:ascii="Times New Roman" w:hAnsi="Times New Roman" w:cs="Times New Roman"/>
          <w:sz w:val="24"/>
          <w:szCs w:val="24"/>
          <w:lang w:eastAsia="ru-RU"/>
        </w:rPr>
        <w:t xml:space="preserve">. Фактически </w:t>
      </w: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использовано средств муниципального дорожного фонда в сумме </w:t>
      </w:r>
      <w:r w:rsidR="009D45C6" w:rsidRPr="009D45C6">
        <w:rPr>
          <w:rFonts w:ascii="Times New Roman" w:eastAsia="Calibri" w:hAnsi="Times New Roman" w:cs="Times New Roman"/>
          <w:sz w:val="24"/>
          <w:szCs w:val="24"/>
        </w:rPr>
        <w:t>3</w:t>
      </w:r>
      <w:r w:rsidR="00741ECA">
        <w:rPr>
          <w:rFonts w:ascii="Times New Roman" w:eastAsia="Calibri" w:hAnsi="Times New Roman" w:cs="Times New Roman"/>
          <w:sz w:val="24"/>
          <w:szCs w:val="24"/>
        </w:rPr>
        <w:t>0</w:t>
      </w:r>
      <w:r w:rsidR="009D45C6" w:rsidRPr="009D45C6">
        <w:rPr>
          <w:rFonts w:ascii="Times New Roman" w:eastAsia="Calibri" w:hAnsi="Times New Roman" w:cs="Times New Roman"/>
          <w:sz w:val="24"/>
          <w:szCs w:val="24"/>
        </w:rPr>
        <w:t xml:space="preserve"> 043,64 </w:t>
      </w:r>
      <w:r w:rsidR="00741ECA">
        <w:rPr>
          <w:rFonts w:ascii="TimesNewRomanPSMT" w:eastAsia="Times New Roman" w:hAnsi="TimesNewRomanPSMT" w:cs="Times New Roman"/>
          <w:sz w:val="24"/>
          <w:lang w:eastAsia="ru-RU"/>
        </w:rPr>
        <w:t>тыс. рублей и иных поступлений в сумме 2</w:t>
      </w:r>
      <w:r w:rsidR="00741ECA">
        <w:rPr>
          <w:rFonts w:ascii="TimesNewRomanPSMT" w:eastAsia="Times New Roman" w:hAnsi="TimesNewRomanPSMT" w:cs="Times New Roman" w:hint="eastAsia"/>
          <w:sz w:val="24"/>
          <w:lang w:eastAsia="ru-RU"/>
        </w:rPr>
        <w:t> </w:t>
      </w:r>
      <w:r w:rsidR="00741ECA">
        <w:rPr>
          <w:rFonts w:ascii="TimesNewRomanPSMT" w:eastAsia="Times New Roman" w:hAnsi="TimesNewRomanPSMT" w:cs="Times New Roman"/>
          <w:sz w:val="24"/>
          <w:lang w:eastAsia="ru-RU"/>
        </w:rPr>
        <w:t>000,00 тыс. рублей из местного бюджета на</w:t>
      </w:r>
      <w:r w:rsidRPr="00D3261C">
        <w:t xml:space="preserve"> </w:t>
      </w:r>
      <w:r w:rsidRPr="00D3261C">
        <w:rPr>
          <w:rFonts w:ascii="Times New Roman" w:hAnsi="Times New Roman" w:cs="Times New Roman"/>
          <w:sz w:val="24"/>
          <w:szCs w:val="24"/>
        </w:rPr>
        <w:t>ремонт и содержание  автомобильных дорог общего пользования местного значени</w:t>
      </w:r>
      <w:r w:rsidR="00AF0C91" w:rsidRPr="00D3261C">
        <w:rPr>
          <w:rFonts w:ascii="Times New Roman" w:hAnsi="Times New Roman" w:cs="Times New Roman"/>
          <w:sz w:val="24"/>
          <w:szCs w:val="24"/>
        </w:rPr>
        <w:t>я</w:t>
      </w:r>
      <w:r w:rsidRPr="00D3261C">
        <w:rPr>
          <w:rFonts w:ascii="Times New Roman" w:hAnsi="Times New Roman" w:cs="Times New Roman"/>
          <w:sz w:val="24"/>
          <w:szCs w:val="24"/>
        </w:rPr>
        <w:t>, относящихся к муниципальной собственности.</w:t>
      </w:r>
      <w:r w:rsidRPr="00D32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F59" w:rsidRDefault="00C17F59" w:rsidP="00BE2F51">
      <w:pPr>
        <w:tabs>
          <w:tab w:val="left" w:pos="567"/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D724CF">
        <w:rPr>
          <w:rFonts w:ascii="TimesNewRomanPSMT" w:eastAsia="Times New Roman" w:hAnsi="TimesNewRomanPSMT" w:cs="Times New Roman"/>
          <w:sz w:val="24"/>
          <w:lang w:eastAsia="ru-RU"/>
        </w:rPr>
        <w:t xml:space="preserve">          </w:t>
      </w:r>
      <w:r w:rsidR="00225DBB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C17F59" w:rsidRDefault="00C17F59" w:rsidP="00BE2F51">
      <w:pPr>
        <w:spacing w:after="0" w:line="240" w:lineRule="auto"/>
        <w:ind w:right="-1"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</w:p>
    <w:p w:rsidR="00690B42" w:rsidRPr="000C094D" w:rsidRDefault="009F6058" w:rsidP="00BE2F51">
      <w:pPr>
        <w:tabs>
          <w:tab w:val="left" w:pos="567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73DC">
        <w:rPr>
          <w:rFonts w:ascii="Arial-BoldMT" w:eastAsia="Times New Roman" w:hAnsi="Arial-BoldMT" w:cs="Times New Roman"/>
          <w:b/>
          <w:bCs/>
          <w:lang w:eastAsia="ru-RU"/>
        </w:rPr>
        <w:t xml:space="preserve"> </w:t>
      </w:r>
      <w:r w:rsidR="00E145CD" w:rsidRPr="000C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</w:t>
      </w:r>
      <w:r w:rsidRPr="000C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</w:t>
      </w:r>
      <w:r w:rsidR="002D10EB" w:rsidRPr="000C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биторской и кредиторской задолже</w:t>
      </w:r>
      <w:r w:rsidRPr="000C0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нности</w:t>
      </w:r>
    </w:p>
    <w:p w:rsidR="003919B7" w:rsidRPr="006F7F60" w:rsidRDefault="003919B7" w:rsidP="006F7F60">
      <w:pPr>
        <w:pStyle w:val="a6"/>
        <w:shd w:val="clear" w:color="auto" w:fill="auto"/>
        <w:tabs>
          <w:tab w:val="center" w:pos="709"/>
        </w:tabs>
        <w:spacing w:line="240" w:lineRule="auto"/>
        <w:ind w:right="-1"/>
        <w:contextualSpacing/>
        <w:jc w:val="both"/>
        <w:rPr>
          <w:rStyle w:val="BodyTextChar"/>
          <w:rFonts w:cs="Times New Roman"/>
          <w:sz w:val="24"/>
          <w:szCs w:val="24"/>
        </w:rPr>
      </w:pPr>
      <w:r w:rsidRPr="003919B7">
        <w:rPr>
          <w:rStyle w:val="BodyTextChar"/>
          <w:rFonts w:cs="Times New Roman"/>
          <w:b/>
          <w:sz w:val="24"/>
          <w:szCs w:val="24"/>
        </w:rPr>
        <w:t xml:space="preserve">        </w:t>
      </w:r>
      <w:r w:rsidR="00BA35B0">
        <w:rPr>
          <w:rStyle w:val="BodyTextChar"/>
          <w:rFonts w:cs="Times New Roman"/>
          <w:b/>
          <w:sz w:val="24"/>
          <w:szCs w:val="24"/>
        </w:rPr>
        <w:t xml:space="preserve">  </w:t>
      </w:r>
      <w:r w:rsidR="006F7F60">
        <w:rPr>
          <w:rStyle w:val="BodyTextChar"/>
          <w:rFonts w:cs="Times New Roman"/>
          <w:b/>
          <w:sz w:val="24"/>
          <w:szCs w:val="24"/>
        </w:rPr>
        <w:t xml:space="preserve"> </w:t>
      </w:r>
      <w:r w:rsidRPr="006F7F60">
        <w:rPr>
          <w:rStyle w:val="BodyTextChar"/>
          <w:rFonts w:cs="Times New Roman"/>
          <w:sz w:val="24"/>
          <w:szCs w:val="24"/>
        </w:rPr>
        <w:t xml:space="preserve">Сумма дебиторской задолженности по ф.0503169 на 01.01.2022 года составила  776 773,48 тыс.  рублей, в том числе просроченная задолженность – </w:t>
      </w:r>
      <w:r w:rsidRPr="006F7F60">
        <w:rPr>
          <w:rFonts w:ascii="Times New Roman" w:hAnsi="Times New Roman" w:cs="Times New Roman"/>
          <w:sz w:val="24"/>
          <w:szCs w:val="24"/>
        </w:rPr>
        <w:t xml:space="preserve"> 3 473,99 тыс.  </w:t>
      </w:r>
      <w:r w:rsidRPr="006F7F60">
        <w:rPr>
          <w:rStyle w:val="BodyTextChar"/>
          <w:rFonts w:cs="Times New Roman"/>
          <w:sz w:val="24"/>
          <w:szCs w:val="24"/>
        </w:rPr>
        <w:t>рублей:</w:t>
      </w:r>
    </w:p>
    <w:p w:rsidR="003919B7" w:rsidRPr="003919B7" w:rsidRDefault="003919B7" w:rsidP="00BA35B0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19B7">
        <w:rPr>
          <w:rFonts w:ascii="Times New Roman" w:hAnsi="Times New Roman" w:cs="Times New Roman"/>
          <w:sz w:val="24"/>
          <w:szCs w:val="24"/>
        </w:rPr>
        <w:t xml:space="preserve">  </w:t>
      </w:r>
      <w:r w:rsidR="00571A88">
        <w:rPr>
          <w:rFonts w:ascii="Times New Roman" w:hAnsi="Times New Roman" w:cs="Times New Roman"/>
          <w:sz w:val="24"/>
          <w:szCs w:val="24"/>
        </w:rPr>
        <w:t xml:space="preserve">    </w:t>
      </w:r>
      <w:r w:rsidRPr="003919B7">
        <w:rPr>
          <w:rFonts w:ascii="Times New Roman" w:hAnsi="Times New Roman" w:cs="Times New Roman"/>
          <w:sz w:val="24"/>
          <w:szCs w:val="24"/>
        </w:rPr>
        <w:t>Счет 1 205.00 – сложилась сумма задолженности  774</w:t>
      </w:r>
      <w:r w:rsidR="005876E7">
        <w:rPr>
          <w:rFonts w:ascii="Times New Roman" w:hAnsi="Times New Roman" w:cs="Times New Roman"/>
          <w:sz w:val="24"/>
          <w:szCs w:val="24"/>
        </w:rPr>
        <w:t> </w:t>
      </w:r>
      <w:r w:rsidRPr="003919B7">
        <w:rPr>
          <w:rFonts w:ascii="Times New Roman" w:hAnsi="Times New Roman" w:cs="Times New Roman"/>
          <w:sz w:val="24"/>
          <w:szCs w:val="24"/>
        </w:rPr>
        <w:t>9</w:t>
      </w:r>
      <w:r w:rsidR="005876E7">
        <w:rPr>
          <w:rFonts w:ascii="Times New Roman" w:hAnsi="Times New Roman" w:cs="Times New Roman"/>
          <w:sz w:val="24"/>
          <w:szCs w:val="24"/>
        </w:rPr>
        <w:t>55,93</w:t>
      </w:r>
      <w:r>
        <w:rPr>
          <w:rFonts w:ascii="Times New Roman" w:hAnsi="Times New Roman" w:cs="Times New Roman"/>
          <w:sz w:val="24"/>
          <w:szCs w:val="24"/>
        </w:rPr>
        <w:t xml:space="preserve"> тыс. </w:t>
      </w:r>
      <w:r w:rsidRPr="003919B7">
        <w:rPr>
          <w:rFonts w:ascii="Times New Roman" w:hAnsi="Times New Roman" w:cs="Times New Roman"/>
          <w:sz w:val="24"/>
          <w:szCs w:val="24"/>
        </w:rPr>
        <w:t>рублей, просроченная задолженность в сумме 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473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9 тыс.</w:t>
      </w:r>
      <w:r w:rsidR="00663CCD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E0A8B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в том числе:</w:t>
      </w:r>
    </w:p>
    <w:p w:rsidR="003919B7" w:rsidRPr="003919B7" w:rsidRDefault="003919B7" w:rsidP="00571A88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Счет 1.205.21 – задолженность за аренду имущества  в сумме 1</w:t>
      </w:r>
      <w:r w:rsidR="00D03E2F">
        <w:rPr>
          <w:rFonts w:ascii="Times New Roman" w:hAnsi="Times New Roman" w:cs="Times New Roman"/>
          <w:sz w:val="24"/>
          <w:szCs w:val="24"/>
        </w:rPr>
        <w:t> </w:t>
      </w:r>
      <w:r w:rsidRPr="003919B7">
        <w:rPr>
          <w:rFonts w:ascii="Times New Roman" w:hAnsi="Times New Roman" w:cs="Times New Roman"/>
          <w:sz w:val="24"/>
          <w:szCs w:val="24"/>
        </w:rPr>
        <w:t>960</w:t>
      </w:r>
      <w:r w:rsidR="00D03E2F">
        <w:rPr>
          <w:rFonts w:ascii="Times New Roman" w:hAnsi="Times New Roman" w:cs="Times New Roman"/>
          <w:sz w:val="24"/>
          <w:szCs w:val="24"/>
        </w:rPr>
        <w:t>,05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19B7" w:rsidRPr="003919B7" w:rsidRDefault="003919B7" w:rsidP="00BE2F51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   </w:t>
      </w:r>
      <w:r w:rsidR="00D03E2F">
        <w:rPr>
          <w:rFonts w:ascii="Times New Roman" w:hAnsi="Times New Roman" w:cs="Times New Roman"/>
          <w:sz w:val="24"/>
          <w:szCs w:val="24"/>
        </w:rPr>
        <w:t xml:space="preserve">      </w:t>
      </w:r>
      <w:r w:rsidR="00571A88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Счет 1.205.23 – задолженность от платежей при пользовании природными ресурсами в сумме 442</w:t>
      </w:r>
      <w:r w:rsidR="00D03E2F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327</w:t>
      </w:r>
      <w:r w:rsidR="00D03E2F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31</w:t>
      </w:r>
      <w:r w:rsidR="00D03E2F">
        <w:rPr>
          <w:rFonts w:ascii="Times New Roman" w:hAnsi="Times New Roman" w:cs="Times New Roman"/>
          <w:sz w:val="24"/>
          <w:szCs w:val="24"/>
        </w:rPr>
        <w:t>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рублей, в том числе просроченная задолженность – 3</w:t>
      </w:r>
      <w:r w:rsidR="00D03E2F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473</w:t>
      </w:r>
      <w:r w:rsidR="00D03E2F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9</w:t>
      </w:r>
      <w:r w:rsidR="00D03E2F">
        <w:rPr>
          <w:rFonts w:ascii="Times New Roman" w:hAnsi="Times New Roman" w:cs="Times New Roman"/>
          <w:sz w:val="24"/>
          <w:szCs w:val="24"/>
        </w:rPr>
        <w:t>9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19B7" w:rsidRPr="003919B7" w:rsidRDefault="00571A88" w:rsidP="00571A88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1.205.51 – задолженность по расчетам по безвозмездным поступлениям текущего характера от других 325</w:t>
      </w:r>
      <w:r w:rsidR="00D03E2F">
        <w:rPr>
          <w:rFonts w:ascii="Times New Roman" w:hAnsi="Times New Roman" w:cs="Times New Roman"/>
          <w:sz w:val="24"/>
          <w:szCs w:val="24"/>
        </w:rPr>
        <w:t xml:space="preserve"> </w:t>
      </w:r>
      <w:r w:rsidR="003919B7" w:rsidRPr="003919B7">
        <w:rPr>
          <w:rFonts w:ascii="Times New Roman" w:hAnsi="Times New Roman" w:cs="Times New Roman"/>
          <w:sz w:val="24"/>
          <w:szCs w:val="24"/>
        </w:rPr>
        <w:t>693</w:t>
      </w:r>
      <w:r w:rsidR="00D03E2F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40</w:t>
      </w:r>
      <w:r w:rsidR="00D03E2F">
        <w:rPr>
          <w:rFonts w:ascii="Times New Roman" w:hAnsi="Times New Roman" w:cs="Times New Roman"/>
          <w:sz w:val="24"/>
          <w:szCs w:val="24"/>
        </w:rPr>
        <w:t xml:space="preserve"> 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03E2F">
        <w:rPr>
          <w:rFonts w:ascii="Times New Roman" w:hAnsi="Times New Roman" w:cs="Times New Roman"/>
          <w:sz w:val="24"/>
          <w:szCs w:val="24"/>
        </w:rPr>
        <w:t>;</w:t>
      </w:r>
    </w:p>
    <w:p w:rsidR="003919B7" w:rsidRPr="003919B7" w:rsidRDefault="003919B7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    </w:t>
      </w:r>
      <w:r w:rsidR="00D03E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3919B7">
        <w:rPr>
          <w:rFonts w:ascii="Times New Roman" w:hAnsi="Times New Roman" w:cs="Times New Roman"/>
          <w:sz w:val="24"/>
          <w:szCs w:val="24"/>
        </w:rPr>
        <w:t>Счет 1.205.74 – задолженность по доходам от операций с материальными запасами  в сумме 4</w:t>
      </w:r>
      <w:r w:rsidR="00D03E2F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975</w:t>
      </w:r>
      <w:r w:rsidR="00D03E2F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1</w:t>
      </w:r>
      <w:r w:rsidR="00D03E2F">
        <w:rPr>
          <w:rFonts w:ascii="Times New Roman" w:hAnsi="Times New Roman" w:cs="Times New Roman"/>
          <w:sz w:val="24"/>
          <w:szCs w:val="24"/>
        </w:rPr>
        <w:t>8 тыс.</w:t>
      </w:r>
      <w:r w:rsidR="00663CC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919B7" w:rsidRPr="003919B7" w:rsidRDefault="003919B7" w:rsidP="00BA35B0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     </w:t>
      </w:r>
      <w:r w:rsidR="00BA35B0">
        <w:rPr>
          <w:rFonts w:ascii="Times New Roman" w:hAnsi="Times New Roman" w:cs="Times New Roman"/>
          <w:sz w:val="24"/>
          <w:szCs w:val="24"/>
        </w:rPr>
        <w:t xml:space="preserve">      </w:t>
      </w:r>
      <w:r w:rsidRPr="003919B7">
        <w:rPr>
          <w:rFonts w:ascii="Times New Roman" w:hAnsi="Times New Roman" w:cs="Times New Roman"/>
          <w:sz w:val="24"/>
          <w:szCs w:val="24"/>
        </w:rPr>
        <w:t>Счет 1 206.00 – сложилась сумма задолженности  199</w:t>
      </w:r>
      <w:r w:rsidR="0047419E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13</w:t>
      </w:r>
      <w:r w:rsidR="001F4F55">
        <w:rPr>
          <w:rFonts w:ascii="Times New Roman" w:hAnsi="Times New Roman" w:cs="Times New Roman"/>
          <w:sz w:val="24"/>
          <w:szCs w:val="24"/>
        </w:rPr>
        <w:t xml:space="preserve"> </w:t>
      </w:r>
      <w:r w:rsidR="0047419E">
        <w:rPr>
          <w:rFonts w:ascii="Times New Roman" w:hAnsi="Times New Roman" w:cs="Times New Roman"/>
          <w:sz w:val="24"/>
          <w:szCs w:val="24"/>
        </w:rPr>
        <w:t>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663CCD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нет,</w:t>
      </w:r>
      <w:r w:rsidR="001F4F55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в том числе:</w:t>
      </w:r>
    </w:p>
    <w:p w:rsidR="003919B7" w:rsidRPr="003919B7" w:rsidRDefault="003919B7" w:rsidP="00BA35B0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     </w:t>
      </w:r>
      <w:r w:rsidR="0047419E" w:rsidRPr="003919B7">
        <w:rPr>
          <w:rFonts w:ascii="Times New Roman" w:hAnsi="Times New Roman" w:cs="Times New Roman"/>
          <w:sz w:val="24"/>
          <w:szCs w:val="24"/>
        </w:rPr>
        <w:t xml:space="preserve">     Счет </w:t>
      </w:r>
      <w:r w:rsidRPr="003919B7">
        <w:rPr>
          <w:rFonts w:ascii="Times New Roman" w:hAnsi="Times New Roman" w:cs="Times New Roman"/>
          <w:sz w:val="24"/>
          <w:szCs w:val="24"/>
        </w:rPr>
        <w:t>1.206.26 – расчеты по авансовым платежам за оплату прочих работ, услуг в сумме 88</w:t>
      </w:r>
      <w:r w:rsidR="0047419E">
        <w:rPr>
          <w:rFonts w:ascii="Times New Roman" w:hAnsi="Times New Roman" w:cs="Times New Roman"/>
          <w:sz w:val="24"/>
          <w:szCs w:val="24"/>
        </w:rPr>
        <w:t>,60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19B7" w:rsidRPr="003919B7" w:rsidRDefault="0047419E" w:rsidP="00571A88">
      <w:pPr>
        <w:tabs>
          <w:tab w:val="center" w:pos="709"/>
        </w:tabs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1A8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19B7">
        <w:rPr>
          <w:rFonts w:ascii="Times New Roman" w:hAnsi="Times New Roman" w:cs="Times New Roman"/>
          <w:sz w:val="24"/>
          <w:szCs w:val="24"/>
        </w:rPr>
        <w:t xml:space="preserve">Счет </w:t>
      </w:r>
      <w:r w:rsidR="003919B7" w:rsidRPr="003919B7">
        <w:rPr>
          <w:rFonts w:ascii="Times New Roman" w:hAnsi="Times New Roman" w:cs="Times New Roman"/>
          <w:sz w:val="24"/>
          <w:szCs w:val="24"/>
        </w:rPr>
        <w:t>1.206.31 – расчеты по авансам по приобретению основных средств в сумме 67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 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19B7" w:rsidRPr="003919B7" w:rsidRDefault="003919B7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    </w:t>
      </w:r>
      <w:r w:rsidR="00226B10">
        <w:rPr>
          <w:rFonts w:ascii="Times New Roman" w:hAnsi="Times New Roman" w:cs="Times New Roman"/>
          <w:sz w:val="24"/>
          <w:szCs w:val="24"/>
        </w:rPr>
        <w:t xml:space="preserve">      </w:t>
      </w:r>
      <w:r w:rsidR="0047419E" w:rsidRPr="003919B7">
        <w:rPr>
          <w:rFonts w:ascii="Times New Roman" w:hAnsi="Times New Roman" w:cs="Times New Roman"/>
          <w:sz w:val="24"/>
          <w:szCs w:val="24"/>
        </w:rPr>
        <w:t>Счет</w:t>
      </w:r>
      <w:r w:rsidRPr="003919B7">
        <w:rPr>
          <w:rFonts w:ascii="Times New Roman" w:hAnsi="Times New Roman" w:cs="Times New Roman"/>
          <w:sz w:val="24"/>
          <w:szCs w:val="24"/>
        </w:rPr>
        <w:t xml:space="preserve"> 1.206.34 – расчеты по авансовым платежам на приобретение материальных  запасов в сумме 42</w:t>
      </w:r>
      <w:r w:rsidR="0047419E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8</w:t>
      </w:r>
      <w:r w:rsidR="00663CCD">
        <w:rPr>
          <w:rFonts w:ascii="Times New Roman" w:hAnsi="Times New Roman" w:cs="Times New Roman"/>
          <w:sz w:val="24"/>
          <w:szCs w:val="24"/>
        </w:rPr>
        <w:t>9 тыс.рублей.</w:t>
      </w:r>
    </w:p>
    <w:p w:rsidR="003919B7" w:rsidRPr="003919B7" w:rsidRDefault="0047419E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1A88">
        <w:rPr>
          <w:rFonts w:ascii="Times New Roman" w:hAnsi="Times New Roman" w:cs="Times New Roman"/>
          <w:sz w:val="24"/>
          <w:szCs w:val="24"/>
        </w:rPr>
        <w:t xml:space="preserve">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1 209.00 – сложилась сумма задолженности  1</w:t>
      </w:r>
      <w:r w:rsidR="00C13118">
        <w:rPr>
          <w:rFonts w:ascii="Times New Roman" w:hAnsi="Times New Roman" w:cs="Times New Roman"/>
          <w:sz w:val="24"/>
          <w:szCs w:val="24"/>
        </w:rPr>
        <w:t xml:space="preserve"> </w:t>
      </w:r>
      <w:r w:rsidR="003919B7" w:rsidRPr="003919B7">
        <w:rPr>
          <w:rFonts w:ascii="Times New Roman" w:hAnsi="Times New Roman" w:cs="Times New Roman"/>
          <w:sz w:val="24"/>
          <w:szCs w:val="24"/>
        </w:rPr>
        <w:t>605</w:t>
      </w:r>
      <w:r w:rsidR="00C13118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38</w:t>
      </w:r>
      <w:r w:rsidR="00C13118">
        <w:rPr>
          <w:rFonts w:ascii="Times New Roman" w:hAnsi="Times New Roman" w:cs="Times New Roman"/>
          <w:sz w:val="24"/>
          <w:szCs w:val="24"/>
        </w:rPr>
        <w:t xml:space="preserve"> 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3919B7" w:rsidRPr="003919B7" w:rsidRDefault="00226B10" w:rsidP="00571A88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1A88">
        <w:rPr>
          <w:rFonts w:ascii="Times New Roman" w:hAnsi="Times New Roman" w:cs="Times New Roman"/>
          <w:sz w:val="24"/>
          <w:szCs w:val="24"/>
        </w:rPr>
        <w:t xml:space="preserve">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1 209.41 – сложилась задолженность от штрафных санкций за нарушение условий контрактов 1</w:t>
      </w:r>
      <w:r w:rsidR="00C13118">
        <w:rPr>
          <w:rFonts w:ascii="Times New Roman" w:hAnsi="Times New Roman" w:cs="Times New Roman"/>
          <w:sz w:val="24"/>
          <w:szCs w:val="24"/>
        </w:rPr>
        <w:t> </w:t>
      </w:r>
      <w:r w:rsidR="003919B7" w:rsidRPr="003919B7">
        <w:rPr>
          <w:rFonts w:ascii="Times New Roman" w:hAnsi="Times New Roman" w:cs="Times New Roman"/>
          <w:sz w:val="24"/>
          <w:szCs w:val="24"/>
        </w:rPr>
        <w:t>605</w:t>
      </w:r>
      <w:r w:rsidR="00C13118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38</w:t>
      </w:r>
      <w:r w:rsidR="00C13118">
        <w:rPr>
          <w:rFonts w:ascii="Times New Roman" w:hAnsi="Times New Roman" w:cs="Times New Roman"/>
          <w:sz w:val="24"/>
          <w:szCs w:val="24"/>
        </w:rPr>
        <w:t xml:space="preserve"> 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</w:t>
      </w:r>
      <w:r w:rsidR="00663CCD">
        <w:rPr>
          <w:rFonts w:ascii="Times New Roman" w:hAnsi="Times New Roman" w:cs="Times New Roman"/>
          <w:sz w:val="24"/>
          <w:szCs w:val="24"/>
        </w:rPr>
        <w:t>ублей.</w:t>
      </w:r>
    </w:p>
    <w:p w:rsidR="003919B7" w:rsidRPr="003919B7" w:rsidRDefault="00226B10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1 303.00 – сложилась задолженность по платежам в бюджеты 13</w:t>
      </w:r>
      <w:r w:rsidR="00C13118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0</w:t>
      </w:r>
      <w:r w:rsidR="00C13118">
        <w:rPr>
          <w:rFonts w:ascii="Times New Roman" w:hAnsi="Times New Roman" w:cs="Times New Roman"/>
          <w:sz w:val="24"/>
          <w:szCs w:val="24"/>
        </w:rPr>
        <w:t>3 тыс. рублей</w:t>
      </w:r>
      <w:r w:rsidR="00663CCD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3919B7" w:rsidRPr="003919B7" w:rsidRDefault="00C13118" w:rsidP="00571A88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6B10">
        <w:rPr>
          <w:rFonts w:ascii="Times New Roman" w:hAnsi="Times New Roman" w:cs="Times New Roman"/>
          <w:sz w:val="24"/>
          <w:szCs w:val="24"/>
        </w:rPr>
        <w:t xml:space="preserve"> </w:t>
      </w:r>
      <w:r w:rsidR="00571A88">
        <w:rPr>
          <w:rFonts w:ascii="Times New Roman" w:hAnsi="Times New Roman" w:cs="Times New Roman"/>
          <w:sz w:val="24"/>
          <w:szCs w:val="24"/>
        </w:rPr>
        <w:t xml:space="preserve">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1 303.05 – расчеты по прочим платежам в бюджет с участниками бюджетного процесса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94</w:t>
      </w:r>
      <w:r w:rsidR="00571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19B7" w:rsidRPr="003919B7" w:rsidRDefault="00C13118" w:rsidP="00BE2F51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1A88">
        <w:rPr>
          <w:rFonts w:ascii="Times New Roman" w:hAnsi="Times New Roman" w:cs="Times New Roman"/>
          <w:sz w:val="24"/>
          <w:szCs w:val="24"/>
        </w:rPr>
        <w:t xml:space="preserve">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1 303.12 – расчеты по налогу на имущество организаций 3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19B7" w:rsidRPr="003919B7" w:rsidRDefault="00C13118" w:rsidP="00BA35B0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1A88">
        <w:rPr>
          <w:rFonts w:ascii="Times New Roman" w:hAnsi="Times New Roman" w:cs="Times New Roman"/>
          <w:sz w:val="24"/>
          <w:szCs w:val="24"/>
        </w:rPr>
        <w:t xml:space="preserve"> 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1 303.13  -  расчеты по земельному налогу 7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8 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919B7" w:rsidRPr="006F7F60" w:rsidRDefault="00226B10" w:rsidP="009E0A8B">
      <w:pPr>
        <w:pStyle w:val="a6"/>
        <w:shd w:val="clear" w:color="auto" w:fill="auto"/>
        <w:tabs>
          <w:tab w:val="center" w:pos="709"/>
        </w:tabs>
        <w:spacing w:line="240" w:lineRule="auto"/>
        <w:ind w:right="-1"/>
        <w:contextualSpacing/>
        <w:jc w:val="both"/>
        <w:rPr>
          <w:rStyle w:val="BodyTextChar"/>
          <w:rFonts w:cs="Times New Roman"/>
          <w:sz w:val="24"/>
          <w:szCs w:val="24"/>
        </w:rPr>
      </w:pPr>
      <w:r w:rsidRPr="006F7F60">
        <w:rPr>
          <w:rStyle w:val="BodyTextChar"/>
          <w:rFonts w:cs="Times New Roman"/>
          <w:sz w:val="24"/>
          <w:szCs w:val="24"/>
        </w:rPr>
        <w:t xml:space="preserve">  </w:t>
      </w:r>
      <w:r w:rsidR="003919B7" w:rsidRPr="006F7F60">
        <w:rPr>
          <w:rStyle w:val="BodyTextChar"/>
          <w:rFonts w:cs="Times New Roman"/>
          <w:sz w:val="24"/>
          <w:szCs w:val="24"/>
        </w:rPr>
        <w:t xml:space="preserve">     </w:t>
      </w:r>
      <w:r w:rsidRPr="006F7F60">
        <w:rPr>
          <w:rStyle w:val="BodyTextChar"/>
          <w:rFonts w:cs="Times New Roman"/>
          <w:sz w:val="24"/>
          <w:szCs w:val="24"/>
        </w:rPr>
        <w:t xml:space="preserve">    </w:t>
      </w:r>
      <w:r w:rsidR="003919B7" w:rsidRPr="006F7F60">
        <w:rPr>
          <w:rStyle w:val="BodyTextChar"/>
          <w:rFonts w:cs="Times New Roman"/>
          <w:sz w:val="24"/>
          <w:szCs w:val="24"/>
        </w:rPr>
        <w:t>Сумма кредиторской задолженности по ф.0503169 на 01.01.2022 года составила 7</w:t>
      </w:r>
      <w:r w:rsidR="00CA06FD" w:rsidRPr="006F7F60">
        <w:rPr>
          <w:rStyle w:val="BodyTextChar"/>
          <w:rFonts w:cs="Times New Roman"/>
          <w:sz w:val="24"/>
          <w:szCs w:val="24"/>
        </w:rPr>
        <w:t xml:space="preserve"> </w:t>
      </w:r>
      <w:r w:rsidR="003919B7" w:rsidRPr="006F7F60">
        <w:rPr>
          <w:rStyle w:val="BodyTextChar"/>
          <w:rFonts w:cs="Times New Roman"/>
          <w:sz w:val="24"/>
          <w:szCs w:val="24"/>
        </w:rPr>
        <w:t>806</w:t>
      </w:r>
      <w:r w:rsidR="00CA06FD" w:rsidRPr="006F7F60">
        <w:rPr>
          <w:rStyle w:val="BodyTextChar"/>
          <w:rFonts w:cs="Times New Roman"/>
          <w:sz w:val="24"/>
          <w:szCs w:val="24"/>
        </w:rPr>
        <w:t>,</w:t>
      </w:r>
      <w:r w:rsidR="003919B7" w:rsidRPr="006F7F60">
        <w:rPr>
          <w:rStyle w:val="BodyTextChar"/>
          <w:rFonts w:cs="Times New Roman"/>
          <w:sz w:val="24"/>
          <w:szCs w:val="24"/>
        </w:rPr>
        <w:t>0</w:t>
      </w:r>
      <w:r w:rsidR="00CA06FD" w:rsidRPr="006F7F60">
        <w:rPr>
          <w:rStyle w:val="BodyTextChar"/>
          <w:rFonts w:cs="Times New Roman"/>
          <w:sz w:val="24"/>
          <w:szCs w:val="24"/>
        </w:rPr>
        <w:t>8</w:t>
      </w:r>
      <w:r w:rsidR="003919B7" w:rsidRPr="006F7F60">
        <w:rPr>
          <w:rStyle w:val="BodyTextChar"/>
          <w:rFonts w:cs="Times New Roman"/>
          <w:sz w:val="24"/>
          <w:szCs w:val="24"/>
        </w:rPr>
        <w:t xml:space="preserve"> </w:t>
      </w:r>
      <w:r w:rsidR="001F4F55">
        <w:rPr>
          <w:rStyle w:val="BodyTextChar"/>
          <w:rFonts w:cs="Times New Roman"/>
          <w:sz w:val="24"/>
          <w:szCs w:val="24"/>
        </w:rPr>
        <w:t xml:space="preserve">тыс. </w:t>
      </w:r>
      <w:r w:rsidR="003919B7" w:rsidRPr="006F7F60">
        <w:rPr>
          <w:rStyle w:val="BodyTextChar"/>
          <w:rFonts w:cs="Times New Roman"/>
          <w:sz w:val="24"/>
          <w:szCs w:val="24"/>
        </w:rPr>
        <w:t xml:space="preserve">рублей, </w:t>
      </w:r>
      <w:r w:rsidR="009E0A8B" w:rsidRPr="006F7F60">
        <w:rPr>
          <w:rStyle w:val="BodyTextChar"/>
          <w:rFonts w:cs="Times New Roman"/>
          <w:sz w:val="24"/>
          <w:szCs w:val="24"/>
        </w:rPr>
        <w:t>просроченной задолженности нет,</w:t>
      </w:r>
      <w:r w:rsidR="00CA06FD" w:rsidRPr="006F7F60">
        <w:rPr>
          <w:rStyle w:val="BodyTextChar"/>
          <w:rFonts w:cs="Times New Roman"/>
          <w:sz w:val="24"/>
          <w:szCs w:val="24"/>
        </w:rPr>
        <w:t xml:space="preserve"> </w:t>
      </w:r>
      <w:r w:rsidR="003919B7" w:rsidRPr="006F7F60">
        <w:rPr>
          <w:rStyle w:val="BodyTextChar"/>
          <w:rFonts w:cs="Times New Roman"/>
          <w:sz w:val="24"/>
          <w:szCs w:val="24"/>
        </w:rPr>
        <w:t xml:space="preserve">в том числе: </w:t>
      </w:r>
    </w:p>
    <w:p w:rsidR="003919B7" w:rsidRPr="003919B7" w:rsidRDefault="00CA06FD" w:rsidP="006F7F60">
      <w:pPr>
        <w:tabs>
          <w:tab w:val="num" w:pos="709"/>
        </w:tabs>
        <w:spacing w:line="240" w:lineRule="auto"/>
        <w:ind w:right="-1"/>
        <w:contextualSpacing/>
        <w:jc w:val="both"/>
        <w:rPr>
          <w:rStyle w:val="BodyTextChar"/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5B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A8B">
        <w:rPr>
          <w:rFonts w:ascii="Times New Roman" w:hAnsi="Times New Roman" w:cs="Times New Roman"/>
          <w:sz w:val="24"/>
          <w:szCs w:val="24"/>
        </w:rPr>
        <w:t xml:space="preserve">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1 205.00 – сложилась сумма задолженности  852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14</w:t>
      </w:r>
      <w:r w:rsidR="006615B4">
        <w:rPr>
          <w:rFonts w:ascii="Times New Roman" w:hAnsi="Times New Roman" w:cs="Times New Roman"/>
          <w:sz w:val="24"/>
          <w:szCs w:val="24"/>
        </w:rPr>
        <w:t xml:space="preserve"> </w:t>
      </w:r>
      <w:r w:rsidR="009E0A8B">
        <w:rPr>
          <w:rFonts w:ascii="Times New Roman" w:hAnsi="Times New Roman" w:cs="Times New Roman"/>
          <w:sz w:val="24"/>
          <w:szCs w:val="24"/>
        </w:rPr>
        <w:t>тыс. рублей</w:t>
      </w:r>
      <w:r w:rsidR="009E0A8B" w:rsidRPr="009E0A8B">
        <w:rPr>
          <w:rFonts w:ascii="Times New Roman" w:hAnsi="Times New Roman" w:cs="Times New Roman"/>
          <w:sz w:val="24"/>
          <w:szCs w:val="24"/>
        </w:rPr>
        <w:t xml:space="preserve">, </w:t>
      </w:r>
      <w:r w:rsidR="003919B7" w:rsidRPr="009E0A8B">
        <w:rPr>
          <w:rStyle w:val="BodyTextChar"/>
          <w:rFonts w:cs="Times New Roman"/>
          <w:sz w:val="24"/>
          <w:szCs w:val="24"/>
        </w:rPr>
        <w:t>в том числе:</w:t>
      </w:r>
    </w:p>
    <w:p w:rsidR="003919B7" w:rsidRPr="003919B7" w:rsidRDefault="00CA06FD" w:rsidP="009E0A8B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5B4">
        <w:rPr>
          <w:rFonts w:ascii="Times New Roman" w:hAnsi="Times New Roman" w:cs="Times New Roman"/>
          <w:sz w:val="24"/>
          <w:szCs w:val="24"/>
        </w:rPr>
        <w:t xml:space="preserve">        </w:t>
      </w:r>
      <w:r w:rsidR="009E0A8B">
        <w:rPr>
          <w:rFonts w:ascii="Times New Roman" w:hAnsi="Times New Roman" w:cs="Times New Roman"/>
          <w:sz w:val="24"/>
          <w:szCs w:val="24"/>
        </w:rPr>
        <w:t xml:space="preserve">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1.205.11 – задолженность ГАДБ (182) в сумме -  800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919B7" w:rsidRPr="003919B7" w:rsidRDefault="00CA06FD" w:rsidP="00BE2F51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5B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1.205.23 – задолженность от операционной аренды   в сумме -  46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64</w:t>
      </w:r>
      <w:r w:rsidR="00661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19B7" w:rsidRPr="003919B7" w:rsidRDefault="006615B4" w:rsidP="006615B4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1.205.45 – задолженность от прочих сумм принудительного изъятия -  5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50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E0A8B">
        <w:rPr>
          <w:rFonts w:ascii="Times New Roman" w:hAnsi="Times New Roman" w:cs="Times New Roman"/>
          <w:sz w:val="24"/>
          <w:szCs w:val="24"/>
        </w:rPr>
        <w:t>.</w:t>
      </w:r>
    </w:p>
    <w:p w:rsidR="003919B7" w:rsidRPr="003919B7" w:rsidRDefault="003919B7" w:rsidP="006615B4">
      <w:pPr>
        <w:tabs>
          <w:tab w:val="center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1 208.00 сложилась задолженность на сумму 68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0</w:t>
      </w:r>
      <w:r w:rsidR="00CA06FD">
        <w:rPr>
          <w:rFonts w:ascii="Times New Roman" w:hAnsi="Times New Roman" w:cs="Times New Roman"/>
          <w:sz w:val="24"/>
          <w:szCs w:val="24"/>
        </w:rPr>
        <w:t>2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9E0A8B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нет, </w:t>
      </w:r>
      <w:r w:rsidRPr="003919B7">
        <w:rPr>
          <w:rFonts w:ascii="Times New Roman" w:hAnsi="Times New Roman" w:cs="Times New Roman"/>
          <w:sz w:val="24"/>
          <w:szCs w:val="24"/>
        </w:rPr>
        <w:t>в том числе: 1.208.12 – 2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5</w:t>
      </w:r>
      <w:r w:rsidR="00CA06FD">
        <w:rPr>
          <w:rFonts w:ascii="Times New Roman" w:hAnsi="Times New Roman" w:cs="Times New Roman"/>
          <w:sz w:val="24"/>
          <w:szCs w:val="24"/>
        </w:rPr>
        <w:t>6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</w:t>
      </w:r>
      <w:r w:rsidR="00CA06FD">
        <w:rPr>
          <w:rFonts w:ascii="Times New Roman" w:hAnsi="Times New Roman" w:cs="Times New Roman"/>
          <w:sz w:val="24"/>
          <w:szCs w:val="24"/>
        </w:rPr>
        <w:t>лей</w:t>
      </w:r>
      <w:r w:rsidRPr="003919B7">
        <w:rPr>
          <w:rFonts w:ascii="Times New Roman" w:hAnsi="Times New Roman" w:cs="Times New Roman"/>
          <w:sz w:val="24"/>
          <w:szCs w:val="24"/>
        </w:rPr>
        <w:t>, 1.208.21 – 5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47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3919B7">
        <w:rPr>
          <w:rFonts w:ascii="Times New Roman" w:hAnsi="Times New Roman" w:cs="Times New Roman"/>
          <w:sz w:val="24"/>
          <w:szCs w:val="24"/>
        </w:rPr>
        <w:t>руб</w:t>
      </w:r>
      <w:r w:rsidR="00CA06FD">
        <w:rPr>
          <w:rFonts w:ascii="Times New Roman" w:hAnsi="Times New Roman" w:cs="Times New Roman"/>
          <w:sz w:val="24"/>
          <w:szCs w:val="24"/>
        </w:rPr>
        <w:t>лей</w:t>
      </w:r>
      <w:r w:rsidRPr="003919B7">
        <w:rPr>
          <w:rFonts w:ascii="Times New Roman" w:hAnsi="Times New Roman" w:cs="Times New Roman"/>
          <w:sz w:val="24"/>
          <w:szCs w:val="24"/>
        </w:rPr>
        <w:t>, 1.208.22 – 17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63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</w:t>
      </w:r>
      <w:r w:rsidR="00CA06FD">
        <w:rPr>
          <w:rFonts w:ascii="Times New Roman" w:hAnsi="Times New Roman" w:cs="Times New Roman"/>
          <w:sz w:val="24"/>
          <w:szCs w:val="24"/>
        </w:rPr>
        <w:t>лей</w:t>
      </w:r>
      <w:r w:rsidRPr="003919B7">
        <w:rPr>
          <w:rFonts w:ascii="Times New Roman" w:hAnsi="Times New Roman" w:cs="Times New Roman"/>
          <w:sz w:val="24"/>
          <w:szCs w:val="24"/>
        </w:rPr>
        <w:t xml:space="preserve">, 1.208.23 – </w:t>
      </w:r>
      <w:r w:rsidR="00CA06FD">
        <w:rPr>
          <w:rFonts w:ascii="Times New Roman" w:hAnsi="Times New Roman" w:cs="Times New Roman"/>
          <w:sz w:val="24"/>
          <w:szCs w:val="24"/>
        </w:rPr>
        <w:t>0,</w:t>
      </w:r>
      <w:r w:rsidRPr="003919B7">
        <w:rPr>
          <w:rFonts w:ascii="Times New Roman" w:hAnsi="Times New Roman" w:cs="Times New Roman"/>
          <w:sz w:val="24"/>
          <w:szCs w:val="24"/>
        </w:rPr>
        <w:t>52</w:t>
      </w:r>
      <w:r w:rsidR="006615B4">
        <w:rPr>
          <w:rFonts w:ascii="Times New Roman" w:hAnsi="Times New Roman" w:cs="Times New Roman"/>
          <w:sz w:val="24"/>
          <w:szCs w:val="24"/>
        </w:rPr>
        <w:t xml:space="preserve"> </w:t>
      </w:r>
      <w:r w:rsidR="00CA06FD">
        <w:rPr>
          <w:rFonts w:ascii="Times New Roman" w:hAnsi="Times New Roman" w:cs="Times New Roman"/>
          <w:sz w:val="24"/>
          <w:szCs w:val="24"/>
        </w:rPr>
        <w:t>тыс. р</w:t>
      </w:r>
      <w:r w:rsidRPr="003919B7">
        <w:rPr>
          <w:rFonts w:ascii="Times New Roman" w:hAnsi="Times New Roman" w:cs="Times New Roman"/>
          <w:sz w:val="24"/>
          <w:szCs w:val="24"/>
        </w:rPr>
        <w:t>уб</w:t>
      </w:r>
      <w:r w:rsidR="00CA06FD">
        <w:rPr>
          <w:rFonts w:ascii="Times New Roman" w:hAnsi="Times New Roman" w:cs="Times New Roman"/>
          <w:sz w:val="24"/>
          <w:szCs w:val="24"/>
        </w:rPr>
        <w:t>лей</w:t>
      </w:r>
      <w:r w:rsidRPr="003919B7">
        <w:rPr>
          <w:rFonts w:ascii="Times New Roman" w:hAnsi="Times New Roman" w:cs="Times New Roman"/>
          <w:sz w:val="24"/>
          <w:szCs w:val="24"/>
        </w:rPr>
        <w:t>, 1.208.25 – 41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84</w:t>
      </w:r>
      <w:r w:rsidR="006615B4">
        <w:rPr>
          <w:rFonts w:ascii="Times New Roman" w:hAnsi="Times New Roman" w:cs="Times New Roman"/>
          <w:sz w:val="24"/>
          <w:szCs w:val="24"/>
        </w:rPr>
        <w:t xml:space="preserve"> </w:t>
      </w:r>
      <w:r w:rsidR="00CA06FD">
        <w:rPr>
          <w:rFonts w:ascii="Times New Roman" w:hAnsi="Times New Roman" w:cs="Times New Roman"/>
          <w:sz w:val="24"/>
          <w:szCs w:val="24"/>
        </w:rPr>
        <w:t>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 руб</w:t>
      </w:r>
      <w:r w:rsidR="00CA06FD">
        <w:rPr>
          <w:rFonts w:ascii="Times New Roman" w:hAnsi="Times New Roman" w:cs="Times New Roman"/>
          <w:sz w:val="24"/>
          <w:szCs w:val="24"/>
        </w:rPr>
        <w:t>лей</w:t>
      </w:r>
      <w:r w:rsidRPr="003919B7">
        <w:rPr>
          <w:rFonts w:ascii="Times New Roman" w:hAnsi="Times New Roman" w:cs="Times New Roman"/>
          <w:sz w:val="24"/>
          <w:szCs w:val="24"/>
        </w:rPr>
        <w:t>, задолженность подотчетным лицам сложилась в связи с отсутствием денежных средств у учреждений и срочной необходимостью произвести расходы.</w:t>
      </w:r>
    </w:p>
    <w:p w:rsidR="003919B7" w:rsidRPr="003919B7" w:rsidRDefault="003919B7" w:rsidP="006615B4">
      <w:pPr>
        <w:tabs>
          <w:tab w:val="center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Счет 1 209.00 сложилась задолженность на сумму </w:t>
      </w:r>
      <w:r w:rsidR="00CA06FD">
        <w:rPr>
          <w:rFonts w:ascii="Times New Roman" w:hAnsi="Times New Roman" w:cs="Times New Roman"/>
          <w:sz w:val="24"/>
          <w:szCs w:val="24"/>
        </w:rPr>
        <w:t>0,</w:t>
      </w:r>
      <w:r w:rsidRPr="003919B7">
        <w:rPr>
          <w:rFonts w:ascii="Times New Roman" w:hAnsi="Times New Roman" w:cs="Times New Roman"/>
          <w:sz w:val="24"/>
          <w:szCs w:val="24"/>
        </w:rPr>
        <w:t>29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рублей,  просроченной задолженности нет, в том числе по счету 1 209.41 </w:t>
      </w:r>
      <w:r w:rsidR="00CA06FD">
        <w:rPr>
          <w:rFonts w:ascii="Times New Roman" w:hAnsi="Times New Roman" w:cs="Times New Roman"/>
          <w:sz w:val="24"/>
          <w:szCs w:val="24"/>
        </w:rPr>
        <w:t>–</w:t>
      </w:r>
      <w:r w:rsidRPr="003919B7">
        <w:rPr>
          <w:rFonts w:ascii="Times New Roman" w:hAnsi="Times New Roman" w:cs="Times New Roman"/>
          <w:sz w:val="24"/>
          <w:szCs w:val="24"/>
        </w:rPr>
        <w:t xml:space="preserve"> </w:t>
      </w:r>
      <w:r w:rsidR="00CA06FD">
        <w:rPr>
          <w:rFonts w:ascii="Times New Roman" w:hAnsi="Times New Roman" w:cs="Times New Roman"/>
          <w:sz w:val="24"/>
          <w:szCs w:val="24"/>
        </w:rPr>
        <w:t>0,</w:t>
      </w:r>
      <w:r w:rsidRPr="003919B7">
        <w:rPr>
          <w:rFonts w:ascii="Times New Roman" w:hAnsi="Times New Roman" w:cs="Times New Roman"/>
          <w:sz w:val="24"/>
          <w:szCs w:val="24"/>
        </w:rPr>
        <w:t>29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3919B7">
        <w:rPr>
          <w:rFonts w:ascii="Times New Roman" w:hAnsi="Times New Roman" w:cs="Times New Roman"/>
          <w:sz w:val="24"/>
          <w:szCs w:val="24"/>
        </w:rPr>
        <w:t>.</w:t>
      </w:r>
    </w:p>
    <w:p w:rsidR="003919B7" w:rsidRDefault="003919B7" w:rsidP="006615B4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Счет 1 302.00 сложилась задолженность на сумму </w:t>
      </w:r>
      <w:r w:rsidRPr="00F51C05">
        <w:rPr>
          <w:rFonts w:ascii="Times New Roman" w:hAnsi="Times New Roman" w:cs="Times New Roman"/>
          <w:sz w:val="24"/>
          <w:szCs w:val="24"/>
        </w:rPr>
        <w:t>2</w:t>
      </w:r>
      <w:r w:rsidR="00CA06FD" w:rsidRPr="00F51C05">
        <w:rPr>
          <w:rFonts w:ascii="Times New Roman" w:hAnsi="Times New Roman" w:cs="Times New Roman"/>
          <w:sz w:val="24"/>
          <w:szCs w:val="24"/>
        </w:rPr>
        <w:t xml:space="preserve"> </w:t>
      </w:r>
      <w:r w:rsidRPr="00F51C05">
        <w:rPr>
          <w:rFonts w:ascii="Times New Roman" w:hAnsi="Times New Roman" w:cs="Times New Roman"/>
          <w:sz w:val="24"/>
          <w:szCs w:val="24"/>
        </w:rPr>
        <w:t>567</w:t>
      </w:r>
      <w:r w:rsidR="00CA06FD" w:rsidRPr="00F51C05">
        <w:rPr>
          <w:rFonts w:ascii="Times New Roman" w:hAnsi="Times New Roman" w:cs="Times New Roman"/>
          <w:sz w:val="24"/>
          <w:szCs w:val="24"/>
        </w:rPr>
        <w:t>,</w:t>
      </w:r>
      <w:r w:rsidRPr="00F51C05">
        <w:rPr>
          <w:rFonts w:ascii="Times New Roman" w:hAnsi="Times New Roman" w:cs="Times New Roman"/>
          <w:sz w:val="24"/>
          <w:szCs w:val="24"/>
        </w:rPr>
        <w:t>04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рублей, просроченной задолженности нет, в том числе:</w:t>
      </w:r>
    </w:p>
    <w:p w:rsidR="00612A16" w:rsidRPr="00612A16" w:rsidRDefault="00612A16" w:rsidP="00612A16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2A16">
        <w:rPr>
          <w:rFonts w:ascii="Times New Roman" w:eastAsia="Calibri" w:hAnsi="Times New Roman" w:cs="Times New Roman"/>
          <w:sz w:val="24"/>
          <w:szCs w:val="24"/>
        </w:rPr>
        <w:t xml:space="preserve">Счет 1 302.12  - сложилась задолженность перед сотрудниками на сумму </w:t>
      </w:r>
      <w:r>
        <w:rPr>
          <w:rFonts w:ascii="Times New Roman" w:eastAsia="Calibri" w:hAnsi="Times New Roman" w:cs="Times New Roman"/>
          <w:sz w:val="24"/>
          <w:szCs w:val="24"/>
        </w:rPr>
        <w:t>0,</w:t>
      </w:r>
      <w:r w:rsidRPr="00612A1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612A16">
        <w:rPr>
          <w:rFonts w:ascii="Times New Roman" w:eastAsia="Calibri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612A16">
        <w:rPr>
          <w:rFonts w:ascii="Times New Roman" w:eastAsia="Calibri" w:hAnsi="Times New Roman" w:cs="Times New Roman"/>
          <w:sz w:val="24"/>
          <w:szCs w:val="24"/>
        </w:rPr>
        <w:t xml:space="preserve"> по компенсационным выплатам;</w:t>
      </w:r>
    </w:p>
    <w:p w:rsidR="003919B7" w:rsidRPr="003919B7" w:rsidRDefault="004A1D88" w:rsidP="00612A16">
      <w:pPr>
        <w:tabs>
          <w:tab w:val="left" w:pos="360"/>
          <w:tab w:val="num" w:pos="709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06FD">
        <w:rPr>
          <w:rFonts w:ascii="Times New Roman" w:hAnsi="Times New Roman" w:cs="Times New Roman"/>
          <w:sz w:val="24"/>
          <w:szCs w:val="24"/>
        </w:rPr>
        <w:t xml:space="preserve">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1 302.21  - сложилась задолженность перед поставщиками: ОАО «</w:t>
      </w:r>
      <w:proofErr w:type="spellStart"/>
      <w:r w:rsidR="003919B7" w:rsidRPr="003919B7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3919B7" w:rsidRPr="003919B7">
        <w:rPr>
          <w:rFonts w:ascii="Times New Roman" w:hAnsi="Times New Roman" w:cs="Times New Roman"/>
          <w:sz w:val="24"/>
          <w:szCs w:val="24"/>
        </w:rPr>
        <w:t>» за услуги телефонной связи и интернет  на сумму 59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18</w:t>
      </w:r>
      <w:r w:rsidR="009E0A8B">
        <w:rPr>
          <w:rFonts w:ascii="Times New Roman" w:hAnsi="Times New Roman" w:cs="Times New Roman"/>
          <w:sz w:val="24"/>
          <w:szCs w:val="24"/>
        </w:rPr>
        <w:t xml:space="preserve"> </w:t>
      </w:r>
      <w:r w:rsidR="00CA06FD">
        <w:rPr>
          <w:rFonts w:ascii="Times New Roman" w:hAnsi="Times New Roman" w:cs="Times New Roman"/>
          <w:sz w:val="24"/>
          <w:szCs w:val="24"/>
        </w:rPr>
        <w:t>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3919B7" w:rsidRPr="003919B7" w:rsidRDefault="009E0A8B" w:rsidP="009E0A8B">
      <w:pPr>
        <w:tabs>
          <w:tab w:val="left" w:pos="360"/>
          <w:tab w:val="num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302.23  - сложилась задолженность перед поставщиками коммунальных услуг: ОАО «</w:t>
      </w:r>
      <w:proofErr w:type="spellStart"/>
      <w:r w:rsidR="003919B7" w:rsidRPr="003919B7">
        <w:rPr>
          <w:rFonts w:ascii="Times New Roman" w:hAnsi="Times New Roman" w:cs="Times New Roman"/>
          <w:sz w:val="24"/>
          <w:szCs w:val="24"/>
        </w:rPr>
        <w:t>Алтайкрайэнерго</w:t>
      </w:r>
      <w:proofErr w:type="spellEnd"/>
      <w:r w:rsidR="003919B7" w:rsidRPr="003919B7">
        <w:rPr>
          <w:rFonts w:ascii="Times New Roman" w:hAnsi="Times New Roman" w:cs="Times New Roman"/>
          <w:sz w:val="24"/>
          <w:szCs w:val="24"/>
        </w:rPr>
        <w:t>», ООО «Компания теплоснабжения», ООО «Районный водоканал», в сумме  244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6FD">
        <w:rPr>
          <w:rFonts w:ascii="Times New Roman" w:hAnsi="Times New Roman" w:cs="Times New Roman"/>
          <w:sz w:val="24"/>
          <w:szCs w:val="24"/>
        </w:rPr>
        <w:t>тыс.</w:t>
      </w:r>
      <w:r w:rsidR="003919B7" w:rsidRPr="003919B7">
        <w:rPr>
          <w:rFonts w:ascii="Times New Roman" w:hAnsi="Times New Roman" w:cs="Times New Roman"/>
          <w:sz w:val="24"/>
          <w:szCs w:val="24"/>
        </w:rPr>
        <w:t xml:space="preserve"> рублей за декабрь 2021 года; </w:t>
      </w:r>
    </w:p>
    <w:p w:rsidR="003919B7" w:rsidRPr="003919B7" w:rsidRDefault="003919B7" w:rsidP="004A1D88">
      <w:pPr>
        <w:tabs>
          <w:tab w:val="left" w:pos="360"/>
          <w:tab w:val="num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1 302.25 - сложилась задолженность перед поставщиками на сумму 13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80</w:t>
      </w:r>
      <w:r w:rsidR="009E0A8B">
        <w:rPr>
          <w:rFonts w:ascii="Times New Roman" w:hAnsi="Times New Roman" w:cs="Times New Roman"/>
          <w:sz w:val="24"/>
          <w:szCs w:val="24"/>
        </w:rPr>
        <w:t xml:space="preserve"> </w:t>
      </w:r>
      <w:r w:rsidR="00CA06FD">
        <w:rPr>
          <w:rFonts w:ascii="Times New Roman" w:hAnsi="Times New Roman" w:cs="Times New Roman"/>
          <w:sz w:val="24"/>
          <w:szCs w:val="24"/>
        </w:rPr>
        <w:t>тыс. рублей</w:t>
      </w:r>
      <w:r w:rsidRPr="003919B7">
        <w:rPr>
          <w:rFonts w:ascii="Times New Roman" w:hAnsi="Times New Roman" w:cs="Times New Roman"/>
          <w:sz w:val="24"/>
          <w:szCs w:val="24"/>
        </w:rPr>
        <w:t xml:space="preserve"> за декабрь 2021 года; </w:t>
      </w:r>
    </w:p>
    <w:p w:rsidR="003919B7" w:rsidRPr="003919B7" w:rsidRDefault="003919B7" w:rsidP="006615B4">
      <w:pPr>
        <w:tabs>
          <w:tab w:val="left" w:pos="360"/>
          <w:tab w:val="num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lastRenderedPageBreak/>
        <w:t>Счет 1 302.26 - сложилась задолженность поставщикам по заключенным договорам:  ЗАО «Рубцовск» за сопровождение программы «</w:t>
      </w:r>
      <w:proofErr w:type="spellStart"/>
      <w:r w:rsidRPr="003919B7">
        <w:rPr>
          <w:rFonts w:ascii="Times New Roman" w:hAnsi="Times New Roman" w:cs="Times New Roman"/>
          <w:sz w:val="24"/>
          <w:szCs w:val="24"/>
        </w:rPr>
        <w:t>Консультант+</w:t>
      </w:r>
      <w:proofErr w:type="spellEnd"/>
      <w:r w:rsidRPr="003919B7">
        <w:rPr>
          <w:rFonts w:ascii="Times New Roman" w:hAnsi="Times New Roman" w:cs="Times New Roman"/>
          <w:sz w:val="24"/>
          <w:szCs w:val="24"/>
        </w:rPr>
        <w:t>»; ЗАО «Фирма Радиус» за сопровождение программ 1С: Предприятие в  сумме 10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5</w:t>
      </w:r>
      <w:r w:rsidR="00CA06FD">
        <w:rPr>
          <w:rFonts w:ascii="Times New Roman" w:hAnsi="Times New Roman" w:cs="Times New Roman"/>
          <w:sz w:val="24"/>
          <w:szCs w:val="24"/>
        </w:rPr>
        <w:t>5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 рублей за декабрь 2021 года;</w:t>
      </w:r>
    </w:p>
    <w:p w:rsidR="003919B7" w:rsidRPr="003919B7" w:rsidRDefault="003919B7" w:rsidP="006615B4">
      <w:pPr>
        <w:tabs>
          <w:tab w:val="left" w:pos="360"/>
          <w:tab w:val="num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1 302.34 - сложилась задолженность поставщикам: 2</w:t>
      </w:r>
      <w:r w:rsidR="00CA06FD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115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00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</w:t>
      </w:r>
      <w:r w:rsidR="00CA06FD">
        <w:rPr>
          <w:rFonts w:ascii="Times New Roman" w:hAnsi="Times New Roman" w:cs="Times New Roman"/>
          <w:sz w:val="24"/>
          <w:szCs w:val="24"/>
        </w:rPr>
        <w:t>лей</w:t>
      </w:r>
      <w:r w:rsidRPr="003919B7">
        <w:rPr>
          <w:rFonts w:ascii="Times New Roman" w:hAnsi="Times New Roman" w:cs="Times New Roman"/>
          <w:sz w:val="24"/>
          <w:szCs w:val="24"/>
        </w:rPr>
        <w:t xml:space="preserve"> АО «Алтайская топливная компания» за поставку угля 30 декабря 2021года; ИП </w:t>
      </w:r>
      <w:proofErr w:type="spellStart"/>
      <w:r w:rsidRPr="003919B7">
        <w:rPr>
          <w:rFonts w:ascii="Times New Roman" w:hAnsi="Times New Roman" w:cs="Times New Roman"/>
          <w:sz w:val="24"/>
          <w:szCs w:val="24"/>
        </w:rPr>
        <w:t>Растягаев</w:t>
      </w:r>
      <w:proofErr w:type="spellEnd"/>
      <w:r w:rsidRPr="003919B7">
        <w:rPr>
          <w:rFonts w:ascii="Times New Roman" w:hAnsi="Times New Roman" w:cs="Times New Roman"/>
          <w:sz w:val="24"/>
          <w:szCs w:val="24"/>
        </w:rPr>
        <w:t xml:space="preserve"> И.В. за запасные части к автотранспорту; ИП </w:t>
      </w:r>
      <w:proofErr w:type="spellStart"/>
      <w:r w:rsidRPr="003919B7">
        <w:rPr>
          <w:rFonts w:ascii="Times New Roman" w:hAnsi="Times New Roman" w:cs="Times New Roman"/>
          <w:sz w:val="24"/>
          <w:szCs w:val="24"/>
        </w:rPr>
        <w:t>Скакова</w:t>
      </w:r>
      <w:proofErr w:type="spellEnd"/>
      <w:r w:rsidRPr="003919B7">
        <w:rPr>
          <w:rFonts w:ascii="Times New Roman" w:hAnsi="Times New Roman" w:cs="Times New Roman"/>
          <w:sz w:val="24"/>
          <w:szCs w:val="24"/>
        </w:rPr>
        <w:t xml:space="preserve"> Е. за канцелярские товары  - </w:t>
      </w:r>
      <w:r w:rsidR="00612A16">
        <w:rPr>
          <w:rFonts w:ascii="Times New Roman" w:hAnsi="Times New Roman" w:cs="Times New Roman"/>
          <w:sz w:val="24"/>
          <w:szCs w:val="24"/>
        </w:rPr>
        <w:t>122,62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 рублей за декабрь 2021 года;</w:t>
      </w:r>
    </w:p>
    <w:p w:rsidR="003919B7" w:rsidRPr="003919B7" w:rsidRDefault="004A1D88" w:rsidP="00663CCD">
      <w:pPr>
        <w:tabs>
          <w:tab w:val="left" w:pos="360"/>
          <w:tab w:val="num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19B7" w:rsidRPr="003919B7">
        <w:rPr>
          <w:rFonts w:ascii="Times New Roman" w:hAnsi="Times New Roman" w:cs="Times New Roman"/>
          <w:sz w:val="24"/>
          <w:szCs w:val="24"/>
        </w:rPr>
        <w:t>Счет 1 302.93 - сложилась задолженность по штрафам за нарушение условий контрактов в сумме 1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="003919B7" w:rsidRPr="003919B7">
        <w:rPr>
          <w:rFonts w:ascii="Times New Roman" w:hAnsi="Times New Roman" w:cs="Times New Roman"/>
          <w:sz w:val="24"/>
          <w:szCs w:val="24"/>
        </w:rPr>
        <w:t>28</w:t>
      </w:r>
      <w:r w:rsidR="00CA06FD">
        <w:rPr>
          <w:rFonts w:ascii="Times New Roman" w:hAnsi="Times New Roman" w:cs="Times New Roman"/>
          <w:sz w:val="24"/>
          <w:szCs w:val="24"/>
        </w:rPr>
        <w:t xml:space="preserve"> тыс.</w:t>
      </w:r>
      <w:r w:rsidR="009E0A8B">
        <w:rPr>
          <w:rFonts w:ascii="Times New Roman" w:hAnsi="Times New Roman" w:cs="Times New Roman"/>
          <w:sz w:val="24"/>
          <w:szCs w:val="24"/>
        </w:rPr>
        <w:t xml:space="preserve"> рублей за декабрь 2021 года.</w:t>
      </w:r>
    </w:p>
    <w:p w:rsidR="003919B7" w:rsidRPr="003919B7" w:rsidRDefault="003919B7" w:rsidP="005876E7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1 303.00 сложилась задолженность на сумму 4</w:t>
      </w:r>
      <w:r w:rsidR="00CA06FD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318</w:t>
      </w:r>
      <w:r w:rsidR="00CA06FD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58</w:t>
      </w:r>
      <w:r w:rsidR="00CA06FD">
        <w:rPr>
          <w:rFonts w:ascii="Times New Roman" w:hAnsi="Times New Roman" w:cs="Times New Roman"/>
          <w:sz w:val="24"/>
          <w:szCs w:val="24"/>
        </w:rPr>
        <w:t>тыс.</w:t>
      </w:r>
      <w:r w:rsidR="005876E7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E0A8B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в том числе:</w:t>
      </w:r>
    </w:p>
    <w:p w:rsidR="003919B7" w:rsidRPr="003919B7" w:rsidRDefault="003919B7" w:rsidP="006615B4">
      <w:pPr>
        <w:tabs>
          <w:tab w:val="center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1 303.05 – возврат неиспользованных субсидий, субвенций за 2021 год</w:t>
      </w:r>
      <w:r w:rsidR="001B6C42">
        <w:rPr>
          <w:rFonts w:ascii="Times New Roman" w:hAnsi="Times New Roman" w:cs="Times New Roman"/>
          <w:sz w:val="24"/>
          <w:szCs w:val="24"/>
        </w:rPr>
        <w:t xml:space="preserve"> 4 287,48 тыс. рублей;</w:t>
      </w:r>
    </w:p>
    <w:p w:rsidR="003919B7" w:rsidRPr="003919B7" w:rsidRDefault="003919B7" w:rsidP="006615B4">
      <w:pPr>
        <w:tabs>
          <w:tab w:val="center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1 303.12 – сложилась задолженность в сумме  25</w:t>
      </w:r>
      <w:r w:rsidR="00CB5D23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56</w:t>
      </w:r>
      <w:r w:rsidR="00CB5D2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 перед ИФНС по начисленному  налогу по имуществу за 4 квартал 2021 года;</w:t>
      </w:r>
    </w:p>
    <w:p w:rsidR="003919B7" w:rsidRPr="003919B7" w:rsidRDefault="003919B7" w:rsidP="006615B4">
      <w:pPr>
        <w:tabs>
          <w:tab w:val="center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1 303.13 – сложилась задолженность в сумме  5</w:t>
      </w:r>
      <w:r w:rsidR="00CB5D23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54</w:t>
      </w:r>
      <w:r w:rsidR="00CB5D2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 xml:space="preserve"> рублей перед ИФНС по начисленному  земельному налогу за 4 квартал 2021 года</w:t>
      </w:r>
      <w:r w:rsidR="009E0A8B">
        <w:rPr>
          <w:rFonts w:ascii="Times New Roman" w:hAnsi="Times New Roman" w:cs="Times New Roman"/>
          <w:sz w:val="24"/>
          <w:szCs w:val="24"/>
        </w:rPr>
        <w:t>.</w:t>
      </w:r>
    </w:p>
    <w:p w:rsidR="003919B7" w:rsidRPr="003919B7" w:rsidRDefault="003919B7" w:rsidP="006615B4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>Счет 1.401.40 – 768</w:t>
      </w:r>
      <w:r w:rsidR="00CB5D23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629</w:t>
      </w:r>
      <w:r w:rsidR="00CB5D23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9</w:t>
      </w:r>
      <w:r w:rsidR="00CB5D23">
        <w:rPr>
          <w:rFonts w:ascii="Times New Roman" w:hAnsi="Times New Roman" w:cs="Times New Roman"/>
          <w:sz w:val="24"/>
          <w:szCs w:val="24"/>
        </w:rPr>
        <w:t>6 тыс. рублей</w:t>
      </w:r>
      <w:r w:rsidRPr="003919B7">
        <w:rPr>
          <w:rFonts w:ascii="Times New Roman" w:hAnsi="Times New Roman" w:cs="Times New Roman"/>
          <w:sz w:val="24"/>
          <w:szCs w:val="24"/>
        </w:rPr>
        <w:t xml:space="preserve"> - доходы будущих периодов от операционной аренды.</w:t>
      </w:r>
    </w:p>
    <w:p w:rsidR="003919B7" w:rsidRDefault="003919B7" w:rsidP="004A1D88">
      <w:pPr>
        <w:tabs>
          <w:tab w:val="center" w:pos="709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9B7">
        <w:rPr>
          <w:rFonts w:ascii="Times New Roman" w:hAnsi="Times New Roman" w:cs="Times New Roman"/>
          <w:sz w:val="24"/>
          <w:szCs w:val="24"/>
        </w:rPr>
        <w:t xml:space="preserve">      </w:t>
      </w:r>
      <w:r w:rsidR="00CB5D23">
        <w:rPr>
          <w:rFonts w:ascii="Times New Roman" w:hAnsi="Times New Roman" w:cs="Times New Roman"/>
          <w:sz w:val="24"/>
          <w:szCs w:val="24"/>
        </w:rPr>
        <w:t xml:space="preserve">    </w:t>
      </w:r>
      <w:r w:rsidRPr="003919B7">
        <w:rPr>
          <w:rFonts w:ascii="Times New Roman" w:hAnsi="Times New Roman" w:cs="Times New Roman"/>
          <w:sz w:val="24"/>
          <w:szCs w:val="24"/>
        </w:rPr>
        <w:t>Счет 1.401.60 – 2</w:t>
      </w:r>
      <w:r w:rsidR="00CB5D23">
        <w:rPr>
          <w:rFonts w:ascii="Times New Roman" w:hAnsi="Times New Roman" w:cs="Times New Roman"/>
          <w:sz w:val="24"/>
          <w:szCs w:val="24"/>
        </w:rPr>
        <w:t xml:space="preserve"> </w:t>
      </w:r>
      <w:r w:rsidRPr="003919B7">
        <w:rPr>
          <w:rFonts w:ascii="Times New Roman" w:hAnsi="Times New Roman" w:cs="Times New Roman"/>
          <w:sz w:val="24"/>
          <w:szCs w:val="24"/>
        </w:rPr>
        <w:t>790</w:t>
      </w:r>
      <w:r w:rsidR="00CB5D23">
        <w:rPr>
          <w:rFonts w:ascii="Times New Roman" w:hAnsi="Times New Roman" w:cs="Times New Roman"/>
          <w:sz w:val="24"/>
          <w:szCs w:val="24"/>
        </w:rPr>
        <w:t>,</w:t>
      </w:r>
      <w:r w:rsidRPr="003919B7">
        <w:rPr>
          <w:rFonts w:ascii="Times New Roman" w:hAnsi="Times New Roman" w:cs="Times New Roman"/>
          <w:sz w:val="24"/>
          <w:szCs w:val="24"/>
        </w:rPr>
        <w:t>15</w:t>
      </w:r>
      <w:r w:rsidR="00CB5D2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919B7">
        <w:rPr>
          <w:rFonts w:ascii="Times New Roman" w:hAnsi="Times New Roman" w:cs="Times New Roman"/>
          <w:sz w:val="24"/>
          <w:szCs w:val="24"/>
        </w:rPr>
        <w:t>рублей - резерв отпусков.</w:t>
      </w:r>
    </w:p>
    <w:p w:rsidR="003919B7" w:rsidRPr="003919B7" w:rsidRDefault="003919B7" w:rsidP="00BE2F51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627F" w:rsidRPr="0085540D" w:rsidRDefault="0024627F" w:rsidP="00BE2F51">
      <w:pPr>
        <w:tabs>
          <w:tab w:val="left" w:pos="70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Дефицит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профицит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бюджета, и</w:t>
      </w:r>
      <w:r w:rsidR="000C094D" w:rsidRPr="00855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сточники финансирования дефицита</w:t>
      </w:r>
      <w:r w:rsidR="000C094D" w:rsidRPr="009D548D">
        <w:rPr>
          <w:rFonts w:ascii="Arial-BoldMT" w:eastAsia="Times New Roman" w:hAnsi="Arial-BoldMT" w:cs="Times New Roman"/>
          <w:b/>
          <w:bCs/>
          <w:lang w:eastAsia="ru-RU"/>
        </w:rPr>
        <w:t xml:space="preserve"> </w:t>
      </w:r>
      <w:r w:rsidR="000C094D" w:rsidRPr="00246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районного бюджета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46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855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остояние муниципального долга </w:t>
      </w:r>
      <w:proofErr w:type="spellStart"/>
      <w:r w:rsidRPr="00855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Рубцовского</w:t>
      </w:r>
      <w:proofErr w:type="spellEnd"/>
      <w:r w:rsidRPr="00855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0C094D" w:rsidRPr="008F3BCE" w:rsidRDefault="000C094D" w:rsidP="008F3BCE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8F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225DBB" w:rsidRPr="008F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Решением </w:t>
      </w:r>
      <w:proofErr w:type="spellStart"/>
      <w:r w:rsidRPr="008F3BCE">
        <w:rPr>
          <w:rFonts w:ascii="TimesNewRomanPSMT" w:eastAsia="Times New Roman" w:hAnsi="TimesNewRomanPSMT" w:cs="Times New Roman"/>
          <w:sz w:val="24"/>
          <w:lang w:eastAsia="ru-RU"/>
        </w:rPr>
        <w:t>Рубцовского</w:t>
      </w:r>
      <w:proofErr w:type="spellEnd"/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районного Собрания</w:t>
      </w:r>
      <w:r w:rsidR="00DD0F89"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депутатов Алтайского края от 25.12.2020 № 46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«Об утверж</w:t>
      </w:r>
      <w:r w:rsidR="00E3603A" w:rsidRPr="008F3BCE">
        <w:rPr>
          <w:rFonts w:ascii="TimesNewRomanPSMT" w:eastAsia="Times New Roman" w:hAnsi="TimesNewRomanPSMT" w:cs="Times New Roman"/>
          <w:sz w:val="24"/>
          <w:lang w:eastAsia="ru-RU"/>
        </w:rPr>
        <w:t>дении районного бюд</w:t>
      </w:r>
      <w:r w:rsidR="00DD0F89" w:rsidRPr="008F3BCE">
        <w:rPr>
          <w:rFonts w:ascii="TimesNewRomanPSMT" w:eastAsia="Times New Roman" w:hAnsi="TimesNewRomanPSMT" w:cs="Times New Roman"/>
          <w:sz w:val="24"/>
          <w:lang w:eastAsia="ru-RU"/>
        </w:rPr>
        <w:t>жета на  2021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г</w:t>
      </w:r>
      <w:r w:rsidR="00375DEA" w:rsidRPr="008F3BCE">
        <w:rPr>
          <w:rFonts w:ascii="TimesNewRomanPSMT" w:eastAsia="Times New Roman" w:hAnsi="TimesNewRomanPSMT" w:cs="Times New Roman"/>
          <w:sz w:val="24"/>
          <w:lang w:eastAsia="ru-RU"/>
        </w:rPr>
        <w:t>од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», установлен предельный размер дефицита в сумме </w:t>
      </w:r>
      <w:r w:rsidR="00DD0F89" w:rsidRPr="008F3BCE">
        <w:rPr>
          <w:rFonts w:ascii="Times New Roman" w:eastAsia="Calibri" w:hAnsi="Times New Roman" w:cs="Times New Roman"/>
          <w:sz w:val="24"/>
          <w:szCs w:val="24"/>
        </w:rPr>
        <w:t>4</w:t>
      </w:r>
      <w:r w:rsidR="008E272C" w:rsidRPr="008F3B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F89" w:rsidRPr="008F3BCE">
        <w:rPr>
          <w:rFonts w:ascii="Times New Roman" w:eastAsia="Calibri" w:hAnsi="Times New Roman" w:cs="Times New Roman"/>
          <w:sz w:val="24"/>
          <w:szCs w:val="24"/>
        </w:rPr>
        <w:t>979</w:t>
      </w:r>
      <w:r w:rsidR="00E3603A" w:rsidRPr="008F3BCE">
        <w:rPr>
          <w:rFonts w:ascii="Times New Roman" w:eastAsia="Calibri" w:hAnsi="Times New Roman" w:cs="Times New Roman"/>
          <w:sz w:val="24"/>
          <w:szCs w:val="24"/>
        </w:rPr>
        <w:t>,00</w:t>
      </w:r>
      <w:r w:rsidR="00E3603A" w:rsidRPr="008F3BCE">
        <w:rPr>
          <w:rFonts w:ascii="Calibri" w:eastAsia="Calibri" w:hAnsi="Calibri" w:cs="Times New Roman"/>
          <w:sz w:val="24"/>
          <w:szCs w:val="24"/>
        </w:rPr>
        <w:t xml:space="preserve"> 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>тыс. руб</w:t>
      </w:r>
      <w:r w:rsidR="003919B7" w:rsidRPr="008F3BCE">
        <w:rPr>
          <w:rFonts w:ascii="TimesNewRomanPSMT" w:eastAsia="Times New Roman" w:hAnsi="TimesNewRomanPSMT" w:cs="Times New Roman"/>
          <w:sz w:val="24"/>
          <w:lang w:eastAsia="ru-RU"/>
        </w:rPr>
        <w:t>лей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>. Дефицит утвержден с учетом статьи 92.1 Бюджетного кодекса РФ.</w:t>
      </w:r>
    </w:p>
    <w:p w:rsidR="000C094D" w:rsidRPr="008F3BCE" w:rsidRDefault="000C094D" w:rsidP="00BE2F51">
      <w:pPr>
        <w:tabs>
          <w:tab w:val="left" w:pos="993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8F3B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5DBB" w:rsidRPr="008F3BCE">
        <w:rPr>
          <w:rFonts w:ascii="Times New Roman" w:hAnsi="Times New Roman" w:cs="Times New Roman"/>
          <w:sz w:val="24"/>
          <w:szCs w:val="24"/>
        </w:rPr>
        <w:t xml:space="preserve"> </w:t>
      </w:r>
      <w:r w:rsidRPr="008F3BCE">
        <w:rPr>
          <w:rFonts w:ascii="Times New Roman" w:hAnsi="Times New Roman" w:cs="Times New Roman"/>
          <w:sz w:val="24"/>
          <w:szCs w:val="24"/>
        </w:rPr>
        <w:t>С учетом  изм</w:t>
      </w:r>
      <w:r w:rsidR="00DD0F89" w:rsidRPr="008F3BCE">
        <w:rPr>
          <w:rFonts w:ascii="Times New Roman" w:hAnsi="Times New Roman" w:cs="Times New Roman"/>
          <w:sz w:val="24"/>
          <w:szCs w:val="24"/>
        </w:rPr>
        <w:t>енений, внесенных в течение 2021</w:t>
      </w:r>
      <w:r w:rsidRPr="008F3BCE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proofErr w:type="spellStart"/>
      <w:r w:rsidRPr="008F3BCE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8F3BCE">
        <w:rPr>
          <w:rFonts w:ascii="Times New Roman" w:hAnsi="Times New Roman" w:cs="Times New Roman"/>
          <w:sz w:val="24"/>
          <w:szCs w:val="24"/>
        </w:rPr>
        <w:t xml:space="preserve"> района в соотве</w:t>
      </w:r>
      <w:r w:rsidR="00021BE5" w:rsidRPr="008F3BCE">
        <w:rPr>
          <w:rFonts w:ascii="Times New Roman" w:hAnsi="Times New Roman" w:cs="Times New Roman"/>
          <w:sz w:val="24"/>
          <w:szCs w:val="24"/>
        </w:rPr>
        <w:t>т</w:t>
      </w:r>
      <w:r w:rsidRPr="008F3BCE">
        <w:rPr>
          <w:rFonts w:ascii="Times New Roman" w:hAnsi="Times New Roman" w:cs="Times New Roman"/>
          <w:sz w:val="24"/>
          <w:szCs w:val="24"/>
        </w:rPr>
        <w:t xml:space="preserve">ствии с решениями районного Собрания депутатов, дефицит  бюджета составил  </w:t>
      </w:r>
      <w:r w:rsidR="008E272C" w:rsidRPr="008F3BCE">
        <w:rPr>
          <w:rFonts w:ascii="Times New Roman" w:eastAsia="Calibri" w:hAnsi="Times New Roman" w:cs="Times New Roman"/>
          <w:sz w:val="24"/>
          <w:szCs w:val="24"/>
        </w:rPr>
        <w:t xml:space="preserve">11 211,70 </w:t>
      </w:r>
      <w:r w:rsidRPr="008F3BCE">
        <w:rPr>
          <w:rFonts w:ascii="Times New Roman" w:hAnsi="Times New Roman" w:cs="Times New Roman"/>
          <w:sz w:val="24"/>
          <w:szCs w:val="24"/>
        </w:rPr>
        <w:t>тыс. рублей.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   </w:t>
      </w:r>
    </w:p>
    <w:p w:rsidR="000C094D" w:rsidRPr="008F3BCE" w:rsidRDefault="000C094D" w:rsidP="00BE2F51">
      <w:pPr>
        <w:tabs>
          <w:tab w:val="left" w:pos="993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225DBB"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 </w:t>
      </w:r>
      <w:r w:rsidR="00DD0F89" w:rsidRPr="008F3BCE">
        <w:rPr>
          <w:rFonts w:ascii="TimesNewRomanPSMT" w:eastAsia="Times New Roman" w:hAnsi="TimesNewRomanPSMT" w:cs="Times New Roman"/>
          <w:sz w:val="24"/>
          <w:lang w:eastAsia="ru-RU"/>
        </w:rPr>
        <w:t>В 2021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году фактическое исполнение районного бюджета выполнено с превышением доходов над расходами (</w:t>
      </w:r>
      <w:proofErr w:type="spellStart"/>
      <w:r w:rsidRPr="008F3BCE">
        <w:rPr>
          <w:rFonts w:ascii="TimesNewRomanPSMT" w:eastAsia="Times New Roman" w:hAnsi="TimesNewRomanPSMT" w:cs="Times New Roman"/>
          <w:sz w:val="24"/>
          <w:lang w:eastAsia="ru-RU"/>
        </w:rPr>
        <w:t>профицит</w:t>
      </w:r>
      <w:proofErr w:type="spellEnd"/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) в сумме </w:t>
      </w:r>
      <w:r w:rsidR="008E272C" w:rsidRPr="008F3BCE">
        <w:rPr>
          <w:rFonts w:ascii="Times New Roman" w:hAnsi="Times New Roman" w:cs="Times New Roman"/>
          <w:sz w:val="24"/>
          <w:szCs w:val="24"/>
        </w:rPr>
        <w:t xml:space="preserve">1 997,20 </w:t>
      </w:r>
      <w:r w:rsidRPr="008F3BCE">
        <w:rPr>
          <w:rFonts w:ascii="Times New Roman" w:hAnsi="Times New Roman" w:cs="Times New Roman"/>
          <w:sz w:val="24"/>
          <w:szCs w:val="24"/>
        </w:rPr>
        <w:t>тыс. руб</w:t>
      </w:r>
      <w:r w:rsidR="008809F1" w:rsidRPr="008F3BCE">
        <w:rPr>
          <w:rFonts w:ascii="Times New Roman" w:hAnsi="Times New Roman" w:cs="Times New Roman"/>
          <w:sz w:val="24"/>
          <w:szCs w:val="24"/>
        </w:rPr>
        <w:t>лей</w:t>
      </w:r>
      <w:r w:rsidRPr="008F3B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208" w:rsidRPr="008F3BCE" w:rsidRDefault="000C094D" w:rsidP="00BE2F51">
      <w:pPr>
        <w:tabs>
          <w:tab w:val="left" w:pos="567"/>
          <w:tab w:val="left" w:pos="709"/>
          <w:tab w:val="left" w:pos="993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225DBB"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 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Погашение дефицита бюджета планировалось производить за счет </w:t>
      </w:r>
      <w:r w:rsidR="00045208" w:rsidRPr="008F3BCE">
        <w:rPr>
          <w:rFonts w:ascii="TimesNewRomanPSMT" w:eastAsia="Times New Roman" w:hAnsi="TimesNewRomanPSMT" w:cs="Times New Roman"/>
          <w:sz w:val="24"/>
          <w:lang w:eastAsia="ru-RU"/>
        </w:rPr>
        <w:t>изменения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остатков средств на счетах по учету средств бюджета, которые планировались в размере</w:t>
      </w:r>
      <w:r w:rsidR="00334B3D"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8E272C" w:rsidRPr="008F3BCE">
        <w:rPr>
          <w:rFonts w:ascii="TimesNewRomanPSMT" w:eastAsia="Times New Roman" w:hAnsi="TimesNewRomanPSMT" w:cs="Times New Roman"/>
          <w:sz w:val="24"/>
          <w:lang w:eastAsia="ru-RU"/>
        </w:rPr>
        <w:t>–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DD0F89" w:rsidRPr="008F3BCE">
        <w:rPr>
          <w:rFonts w:ascii="TimesNewRomanPSMT" w:eastAsia="Times New Roman" w:hAnsi="TimesNewRomanPSMT" w:cs="Times New Roman"/>
          <w:sz w:val="24"/>
          <w:lang w:eastAsia="ru-RU"/>
        </w:rPr>
        <w:t>4</w:t>
      </w:r>
      <w:r w:rsidR="008E272C"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DD0F89" w:rsidRPr="008F3BCE">
        <w:rPr>
          <w:rFonts w:ascii="TimesNewRomanPSMT" w:eastAsia="Times New Roman" w:hAnsi="TimesNewRomanPSMT" w:cs="Times New Roman"/>
          <w:sz w:val="24"/>
          <w:lang w:eastAsia="ru-RU"/>
        </w:rPr>
        <w:t>979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>,00 тыс. руб</w:t>
      </w:r>
      <w:r w:rsidR="008809F1" w:rsidRPr="008F3BCE">
        <w:rPr>
          <w:rFonts w:ascii="TimesNewRomanPSMT" w:eastAsia="Times New Roman" w:hAnsi="TimesNewRomanPSMT" w:cs="Times New Roman"/>
          <w:sz w:val="24"/>
          <w:lang w:eastAsia="ru-RU"/>
        </w:rPr>
        <w:t>лей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. </w:t>
      </w:r>
    </w:p>
    <w:p w:rsidR="000C094D" w:rsidRPr="008F3BCE" w:rsidRDefault="000C094D" w:rsidP="00BE2F51">
      <w:pPr>
        <w:tabs>
          <w:tab w:val="left" w:pos="567"/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         </w:t>
      </w:r>
      <w:r w:rsidR="00225DBB"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Pr="008F3BCE">
        <w:rPr>
          <w:rFonts w:ascii="TimesNewRomanPSMT" w:eastAsia="Times New Roman" w:hAnsi="TimesNewRomanPSMT" w:cs="Times New Roman"/>
          <w:sz w:val="24"/>
          <w:lang w:eastAsia="ru-RU"/>
        </w:rPr>
        <w:t>Фактическое исполнение по источникам внутреннего финансирования дефицита районного бюджета сложилось</w:t>
      </w:r>
      <w:r w:rsidR="00045208" w:rsidRPr="008F3BCE">
        <w:rPr>
          <w:rFonts w:ascii="TimesNewRomanPSMT" w:eastAsia="Times New Roman" w:hAnsi="TimesNewRomanPSMT" w:cs="Times New Roman"/>
          <w:sz w:val="24"/>
          <w:lang w:eastAsia="ru-RU"/>
        </w:rPr>
        <w:t xml:space="preserve"> в результате и</w:t>
      </w:r>
      <w:r w:rsidR="00045208" w:rsidRPr="008F3BCE">
        <w:rPr>
          <w:rFonts w:ascii="Times New Roman" w:hAnsi="Times New Roman" w:cs="Times New Roman"/>
          <w:sz w:val="24"/>
          <w:szCs w:val="24"/>
          <w:lang w:eastAsia="ru-RU"/>
        </w:rPr>
        <w:t>зменения</w:t>
      </w:r>
      <w:r w:rsidR="00D0472A" w:rsidRPr="008F3BCE">
        <w:rPr>
          <w:rFonts w:ascii="Times New Roman" w:hAnsi="Times New Roman" w:cs="Times New Roman"/>
          <w:sz w:val="24"/>
          <w:szCs w:val="24"/>
          <w:lang w:eastAsia="ru-RU"/>
        </w:rPr>
        <w:t xml:space="preserve"> остатков средств на счете по учету средств бюджетов -</w:t>
      </w:r>
      <w:r w:rsidR="004E7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272C" w:rsidRPr="008F3BCE">
        <w:rPr>
          <w:rFonts w:ascii="Times New Roman" w:hAnsi="Times New Roman" w:cs="Times New Roman"/>
          <w:sz w:val="24"/>
          <w:szCs w:val="24"/>
          <w:lang w:eastAsia="ru-RU"/>
        </w:rPr>
        <w:t xml:space="preserve">1 997,20 </w:t>
      </w:r>
      <w:r w:rsidRPr="008F3BCE">
        <w:rPr>
          <w:rFonts w:ascii="Times New Roman" w:hAnsi="Times New Roman" w:cs="Times New Roman"/>
          <w:sz w:val="24"/>
          <w:szCs w:val="24"/>
          <w:lang w:eastAsia="ru-RU"/>
        </w:rPr>
        <w:t>тыс. руб</w:t>
      </w:r>
      <w:r w:rsidR="008809F1" w:rsidRPr="008F3BCE">
        <w:rPr>
          <w:rFonts w:ascii="Times New Roman" w:hAnsi="Times New Roman" w:cs="Times New Roman"/>
          <w:sz w:val="24"/>
          <w:szCs w:val="24"/>
          <w:lang w:eastAsia="ru-RU"/>
        </w:rPr>
        <w:t>лей</w:t>
      </w:r>
      <w:r w:rsidRPr="008F3BC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4627F" w:rsidRPr="008F3BCE" w:rsidRDefault="0024627F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Муниципальный долг </w:t>
      </w:r>
      <w:proofErr w:type="spellStart"/>
      <w:r w:rsidRPr="008F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Рубцовского</w:t>
      </w:r>
      <w:proofErr w:type="spellEnd"/>
      <w:r w:rsidRPr="008F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отсутствует.</w:t>
      </w:r>
      <w:r w:rsidRPr="008F3BCE">
        <w:rPr>
          <w:rFonts w:ascii="Times New Roman" w:hAnsi="Times New Roman" w:cs="Times New Roman"/>
          <w:sz w:val="28"/>
          <w:szCs w:val="28"/>
        </w:rPr>
        <w:t xml:space="preserve"> </w:t>
      </w:r>
      <w:r w:rsidR="00DD0F89" w:rsidRPr="008F3BCE">
        <w:rPr>
          <w:rFonts w:ascii="Times New Roman" w:hAnsi="Times New Roman" w:cs="Times New Roman"/>
          <w:sz w:val="24"/>
          <w:szCs w:val="24"/>
        </w:rPr>
        <w:t>В 2021</w:t>
      </w:r>
      <w:r w:rsidRPr="008F3BCE">
        <w:rPr>
          <w:rFonts w:ascii="Times New Roman" w:hAnsi="Times New Roman" w:cs="Times New Roman"/>
          <w:sz w:val="24"/>
          <w:szCs w:val="24"/>
        </w:rPr>
        <w:t xml:space="preserve"> году в коммерческих банках кредиты не привлекались.</w:t>
      </w:r>
    </w:p>
    <w:p w:rsidR="00521075" w:rsidRPr="00DD0F89" w:rsidRDefault="00521075" w:rsidP="00BE2F51">
      <w:pPr>
        <w:tabs>
          <w:tab w:val="left" w:pos="709"/>
          <w:tab w:val="left" w:pos="851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color w:val="FF0000"/>
          <w:sz w:val="24"/>
          <w:lang w:eastAsia="ru-RU"/>
        </w:rPr>
      </w:pPr>
    </w:p>
    <w:p w:rsidR="00F20C72" w:rsidRPr="000643CE" w:rsidRDefault="009F6058" w:rsidP="00BE2F51">
      <w:pPr>
        <w:tabs>
          <w:tab w:val="left" w:pos="70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Внешняя проверка бюджетной отчетности</w:t>
      </w:r>
      <w:r w:rsidR="00EB7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ГАБС</w:t>
      </w:r>
    </w:p>
    <w:p w:rsidR="00E56F4E" w:rsidRPr="00E56F4E" w:rsidRDefault="00F20C72" w:rsidP="008F3BCE">
      <w:p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E56F4E">
        <w:rPr>
          <w:rFonts w:ascii="Arial-BoldMT" w:eastAsia="Times New Roman" w:hAnsi="Arial-BoldMT" w:cs="Times New Roman"/>
          <w:b/>
          <w:bCs/>
          <w:lang w:eastAsia="ru-RU"/>
        </w:rPr>
        <w:t xml:space="preserve">         </w:t>
      </w:r>
      <w:r w:rsidR="00225DBB">
        <w:rPr>
          <w:rFonts w:ascii="Arial-BoldMT" w:eastAsia="Times New Roman" w:hAnsi="Arial-BoldMT" w:cs="Times New Roman"/>
          <w:b/>
          <w:bCs/>
          <w:lang w:eastAsia="ru-RU"/>
        </w:rPr>
        <w:t xml:space="preserve">  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В соответствии с требованиями статьи 264.4 Бюджетного кодекса РФ и Положения «О бюджетном процессе и финансовом контроле в </w:t>
      </w:r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муниципальном образовании </w:t>
      </w:r>
      <w:proofErr w:type="spellStart"/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>Рубцовский</w:t>
      </w:r>
      <w:proofErr w:type="spellEnd"/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район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Алтайского</w:t>
      </w:r>
      <w:r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края» при подготовке заключения </w:t>
      </w:r>
      <w:r w:rsidR="00375DEA">
        <w:rPr>
          <w:rFonts w:ascii="TimesNewRomanPSMT" w:eastAsia="Times New Roman" w:hAnsi="TimesNewRomanPSMT" w:cs="Times New Roman"/>
          <w:sz w:val="24"/>
          <w:lang w:eastAsia="ru-RU"/>
        </w:rPr>
        <w:t>к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онтрольно-счетной палатой </w:t>
      </w:r>
      <w:proofErr w:type="spellStart"/>
      <w:r w:rsidR="00C17F59">
        <w:rPr>
          <w:rFonts w:ascii="TimesNewRomanPSMT" w:eastAsia="Times New Roman" w:hAnsi="TimesNewRomanPSMT" w:cs="Times New Roman"/>
          <w:sz w:val="24"/>
          <w:lang w:eastAsia="ru-RU"/>
        </w:rPr>
        <w:t>Р</w:t>
      </w:r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>убцовского</w:t>
      </w:r>
      <w:proofErr w:type="spellEnd"/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района Алтайского</w:t>
      </w:r>
      <w:r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края проведена внешняя проверка </w:t>
      </w:r>
      <w:r w:rsidR="00F0243E">
        <w:rPr>
          <w:rFonts w:ascii="TimesNewRomanPS-BoldMT" w:eastAsia="Times New Roman" w:hAnsi="TimesNewRomanPS-BoldMT" w:cs="Times New Roman"/>
          <w:bCs/>
          <w:color w:val="000000"/>
          <w:sz w:val="24"/>
          <w:lang w:eastAsia="ru-RU"/>
        </w:rPr>
        <w:t>годов</w:t>
      </w:r>
      <w:r w:rsidR="00375DEA">
        <w:rPr>
          <w:rFonts w:ascii="TimesNewRomanPS-BoldMT" w:eastAsia="Times New Roman" w:hAnsi="TimesNewRomanPS-BoldMT" w:cs="Times New Roman"/>
          <w:bCs/>
          <w:color w:val="000000"/>
          <w:sz w:val="24"/>
          <w:lang w:eastAsia="ru-RU"/>
        </w:rPr>
        <w:t>ой бюджетной отчетности главных администраторов</w:t>
      </w:r>
      <w:r w:rsidR="00F0243E">
        <w:rPr>
          <w:rFonts w:ascii="TimesNewRomanPS-BoldMT" w:eastAsia="Times New Roman" w:hAnsi="TimesNewRomanPS-BoldMT" w:cs="Times New Roman"/>
          <w:bCs/>
          <w:color w:val="000000"/>
          <w:sz w:val="24"/>
          <w:lang w:eastAsia="ru-RU"/>
        </w:rPr>
        <w:t xml:space="preserve"> бюджетных средств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муниципального образования </w:t>
      </w:r>
      <w:proofErr w:type="spellStart"/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>Рубцовский</w:t>
      </w:r>
      <w:proofErr w:type="spellEnd"/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район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.</w:t>
      </w:r>
      <w:r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F20C72" w:rsidRPr="00E56F4E" w:rsidRDefault="00B96E1A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MS-Mincho" w:eastAsia="Times New Roman" w:hAnsi="MS-Mincho" w:cs="Times New Roman"/>
          <w:sz w:val="28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lastRenderedPageBreak/>
        <w:t xml:space="preserve">         </w:t>
      </w:r>
      <w:r w:rsidR="0095590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В соответствии с п.3 ст.264.1 </w:t>
      </w:r>
      <w:r w:rsidR="00463486" w:rsidRPr="00E56F4E">
        <w:rPr>
          <w:rFonts w:ascii="TimesNewRomanPSMT" w:eastAsia="Times New Roman" w:hAnsi="TimesNewRomanPSMT" w:cs="Times New Roman"/>
          <w:sz w:val="24"/>
          <w:lang w:eastAsia="ru-RU"/>
        </w:rPr>
        <w:t>Бюджетного кодекса РФ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в состав бюджетной отчетности </w:t>
      </w:r>
      <w:r w:rsidR="00F0243E">
        <w:rPr>
          <w:rFonts w:ascii="TimesNewRomanPSMT" w:eastAsia="Times New Roman" w:hAnsi="TimesNewRomanPSMT" w:cs="Times New Roman"/>
          <w:sz w:val="24"/>
          <w:lang w:eastAsia="ru-RU"/>
        </w:rPr>
        <w:t xml:space="preserve">муниципального образования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proofErr w:type="spellStart"/>
      <w:r w:rsidR="00AA419C">
        <w:rPr>
          <w:rFonts w:ascii="TimesNewRomanPSMT" w:eastAsia="Times New Roman" w:hAnsi="TimesNewRomanPSMT" w:cs="Times New Roman"/>
          <w:sz w:val="24"/>
          <w:lang w:eastAsia="ru-RU"/>
        </w:rPr>
        <w:t>Рубцовский</w:t>
      </w:r>
      <w:proofErr w:type="spellEnd"/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район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включены следующие формы отчетов</w:t>
      </w:r>
      <w:r w:rsidR="009F6058" w:rsidRPr="00E56F4E">
        <w:rPr>
          <w:rFonts w:ascii="MS-Mincho" w:eastAsia="Times New Roman" w:hAnsi="MS-Mincho" w:cs="Times New Roman"/>
          <w:sz w:val="28"/>
          <w:lang w:eastAsia="ru-RU"/>
        </w:rPr>
        <w:t>:</w:t>
      </w:r>
    </w:p>
    <w:p w:rsidR="00F20C72" w:rsidRPr="00E56F4E" w:rsidRDefault="00F20C72" w:rsidP="00BE2F51">
      <w:pPr>
        <w:tabs>
          <w:tab w:val="left" w:pos="567"/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 w:rsidRPr="00E56F4E">
        <w:rPr>
          <w:rFonts w:ascii="MS-Mincho" w:eastAsia="Times New Roman" w:hAnsi="MS-Mincho" w:cs="Times New Roman"/>
          <w:sz w:val="28"/>
          <w:lang w:eastAsia="ru-RU"/>
        </w:rPr>
        <w:t xml:space="preserve">       </w:t>
      </w:r>
      <w:r w:rsidR="00225DBB">
        <w:rPr>
          <w:rFonts w:ascii="MS-Mincho" w:eastAsia="Times New Roman" w:hAnsi="MS-Mincho" w:cs="Times New Roman"/>
          <w:sz w:val="28"/>
          <w:lang w:eastAsia="ru-RU"/>
        </w:rPr>
        <w:t xml:space="preserve">  </w:t>
      </w:r>
      <w:r w:rsidR="00955901">
        <w:rPr>
          <w:rFonts w:ascii="MS-Mincho" w:eastAsia="Times New Roman" w:hAnsi="MS-Mincho" w:cs="Times New Roman"/>
          <w:sz w:val="28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1) Отчет об исполнении бюджета</w:t>
      </w:r>
      <w:r w:rsidR="00AA1845">
        <w:rPr>
          <w:rFonts w:ascii="TimesNewRomanPSMT" w:eastAsia="Times New Roman" w:hAnsi="TimesNewRomanPSMT" w:cs="Times New Roman"/>
          <w:sz w:val="24"/>
          <w:lang w:eastAsia="ru-RU"/>
        </w:rPr>
        <w:t xml:space="preserve"> (ф. 050312</w:t>
      </w:r>
      <w:r w:rsidR="00AD32A1">
        <w:rPr>
          <w:rFonts w:ascii="TimesNewRomanPSMT" w:eastAsia="Times New Roman" w:hAnsi="TimesNewRomanPSMT" w:cs="Times New Roman"/>
          <w:sz w:val="24"/>
          <w:lang w:eastAsia="ru-RU"/>
        </w:rPr>
        <w:t>7)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;</w:t>
      </w:r>
      <w:r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F20C72" w:rsidRPr="00E56F4E" w:rsidRDefault="00B96E1A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</w:t>
      </w:r>
      <w:r w:rsidR="0095590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2) Баланс исполнения бюджета</w:t>
      </w:r>
      <w:r w:rsidR="00AA1845">
        <w:rPr>
          <w:rFonts w:ascii="TimesNewRomanPSMT" w:eastAsia="Times New Roman" w:hAnsi="TimesNewRomanPSMT" w:cs="Times New Roman"/>
          <w:sz w:val="24"/>
          <w:lang w:eastAsia="ru-RU"/>
        </w:rPr>
        <w:t xml:space="preserve"> (ф. 050313</w:t>
      </w:r>
      <w:r w:rsidR="00AD32A1">
        <w:rPr>
          <w:rFonts w:ascii="TimesNewRomanPSMT" w:eastAsia="Times New Roman" w:hAnsi="TimesNewRomanPSMT" w:cs="Times New Roman"/>
          <w:sz w:val="24"/>
          <w:lang w:eastAsia="ru-RU"/>
        </w:rPr>
        <w:t>0</w:t>
      </w:r>
      <w:r w:rsidR="009B20BA">
        <w:rPr>
          <w:rFonts w:ascii="TimesNewRomanPSMT" w:eastAsia="Times New Roman" w:hAnsi="TimesNewRomanPSMT" w:cs="Times New Roman"/>
          <w:sz w:val="24"/>
          <w:lang w:eastAsia="ru-RU"/>
        </w:rPr>
        <w:t>)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;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F20C72" w:rsidRPr="00E56F4E" w:rsidRDefault="00B96E1A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95590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3) Отчет о финансовых </w:t>
      </w:r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>результатах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деятельности</w:t>
      </w:r>
      <w:r w:rsidR="00AD32A1">
        <w:rPr>
          <w:rFonts w:ascii="TimesNewRomanPSMT" w:eastAsia="Times New Roman" w:hAnsi="TimesNewRomanPSMT" w:cs="Times New Roman"/>
          <w:sz w:val="24"/>
          <w:lang w:eastAsia="ru-RU"/>
        </w:rPr>
        <w:t xml:space="preserve"> (ф. 0503121)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;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F20C72" w:rsidRPr="00E56F4E" w:rsidRDefault="00B96E1A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95590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4) Отчет о движении денежных средств</w:t>
      </w:r>
      <w:r w:rsidR="00AD32A1">
        <w:rPr>
          <w:rFonts w:ascii="TimesNewRomanPSMT" w:eastAsia="Times New Roman" w:hAnsi="TimesNewRomanPSMT" w:cs="Times New Roman"/>
          <w:sz w:val="24"/>
          <w:lang w:eastAsia="ru-RU"/>
        </w:rPr>
        <w:t xml:space="preserve"> (ф. 0503123)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;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F20C72" w:rsidRPr="00E56F4E" w:rsidRDefault="00B96E1A" w:rsidP="00BE2F51">
      <w:pPr>
        <w:tabs>
          <w:tab w:val="left" w:pos="567"/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95590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5) Пояснительная записка</w:t>
      </w:r>
      <w:r w:rsidR="00AD32A1">
        <w:rPr>
          <w:rFonts w:ascii="TimesNewRomanPSMT" w:eastAsia="Times New Roman" w:hAnsi="TimesNewRomanPSMT" w:cs="Times New Roman"/>
          <w:sz w:val="24"/>
          <w:lang w:eastAsia="ru-RU"/>
        </w:rPr>
        <w:t xml:space="preserve"> (ф. 0503160).</w:t>
      </w:r>
    </w:p>
    <w:p w:rsidR="00F20C72" w:rsidRPr="00207592" w:rsidRDefault="00B96E1A" w:rsidP="00BE2F51">
      <w:pPr>
        <w:tabs>
          <w:tab w:val="left" w:pos="567"/>
          <w:tab w:val="left" w:pos="709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225DBB">
        <w:rPr>
          <w:rFonts w:ascii="TimesNewRomanPSMT" w:eastAsia="Times New Roman" w:hAnsi="TimesNewRomanPSMT" w:cs="Times New Roman"/>
          <w:sz w:val="24"/>
          <w:lang w:eastAsia="ru-RU"/>
        </w:rPr>
        <w:t xml:space="preserve">  </w:t>
      </w:r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>Проведенная внешняя проверка бюджетной отчетности показала, что</w:t>
      </w:r>
      <w:r w:rsidR="00F20C72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>состав форм бюджетной отчетности, включает формы</w:t>
      </w:r>
      <w:r w:rsidR="00F20C72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575F7" w:rsidRPr="00207592">
        <w:rPr>
          <w:rFonts w:ascii="Times New Roman" w:eastAsia="Times New Roman" w:hAnsi="Times New Roman" w:cs="Times New Roman"/>
          <w:sz w:val="24"/>
          <w:lang w:eastAsia="ru-RU"/>
        </w:rPr>
        <w:t>отчетности, сформирован</w:t>
      </w:r>
      <w:r w:rsidR="00734B55">
        <w:rPr>
          <w:rFonts w:ascii="Times New Roman" w:eastAsia="Times New Roman" w:hAnsi="Times New Roman" w:cs="Times New Roman"/>
          <w:sz w:val="24"/>
          <w:lang w:eastAsia="ru-RU"/>
        </w:rPr>
        <w:t>ные</w:t>
      </w:r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 в соответствии с требованиями Инструкции </w:t>
      </w:r>
      <w:r w:rsidR="00E575F7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 декабря 2010 года </w:t>
      </w:r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№191 </w:t>
      </w:r>
      <w:proofErr w:type="spellStart"/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>н</w:t>
      </w:r>
      <w:proofErr w:type="spellEnd"/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 (в</w:t>
      </w:r>
      <w:r w:rsidR="00F20C72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F6058" w:rsidRPr="00207592">
        <w:rPr>
          <w:rFonts w:ascii="Times New Roman" w:eastAsia="Times New Roman" w:hAnsi="Times New Roman" w:cs="Times New Roman"/>
          <w:sz w:val="24"/>
          <w:lang w:eastAsia="ru-RU"/>
        </w:rPr>
        <w:t>редакции Приказа Минфина РФ от 20.08.2019)</w:t>
      </w:r>
      <w:r w:rsidR="00F20C72" w:rsidRPr="0020759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F20C72" w:rsidRPr="00E56F4E" w:rsidRDefault="00B96E1A" w:rsidP="00BE2F51">
      <w:pPr>
        <w:tabs>
          <w:tab w:val="left" w:pos="567"/>
          <w:tab w:val="left" w:pos="851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225DBB">
        <w:rPr>
          <w:rFonts w:ascii="TimesNewRomanPSMT" w:eastAsia="Times New Roman" w:hAnsi="TimesNewRomanPSMT" w:cs="Times New Roman"/>
          <w:sz w:val="24"/>
          <w:lang w:eastAsia="ru-RU"/>
        </w:rPr>
        <w:t xml:space="preserve">  </w:t>
      </w:r>
      <w:r w:rsidR="0095590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Оценка достоверности годовой бюджетной отчетности включала в себя изучение и оценку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основных форм бюджетной отчетности. Фактов недостоверных отчетных данных, искажений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>бюджетной отчетности, проведенной проверкой, не установлено.</w:t>
      </w:r>
    </w:p>
    <w:p w:rsidR="00F20C72" w:rsidRDefault="00B96E1A" w:rsidP="00BE2F51">
      <w:pPr>
        <w:tabs>
          <w:tab w:val="left" w:pos="709"/>
          <w:tab w:val="left" w:pos="851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MT" w:eastAsia="Times New Roman" w:hAnsi="TimesNewRomanPSMT" w:cs="Times New Roman"/>
          <w:sz w:val="24"/>
          <w:lang w:eastAsia="ru-RU"/>
        </w:rPr>
        <w:t xml:space="preserve">         </w:t>
      </w:r>
      <w:r w:rsidR="00955901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4B078A">
        <w:rPr>
          <w:rFonts w:ascii="TimesNewRomanPSMT" w:eastAsia="Times New Roman" w:hAnsi="TimesNewRomanPSMT" w:cs="Times New Roman"/>
          <w:sz w:val="24"/>
          <w:lang w:eastAsia="ru-RU"/>
        </w:rPr>
        <w:t>Б</w:t>
      </w:r>
      <w:r w:rsidR="00086C5A">
        <w:rPr>
          <w:rFonts w:ascii="TimesNewRomanPSMT" w:eastAsia="Times New Roman" w:hAnsi="TimesNewRomanPSMT" w:cs="Times New Roman"/>
          <w:sz w:val="24"/>
          <w:lang w:eastAsia="ru-RU"/>
        </w:rPr>
        <w:t>юджетная отчетность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4B078A">
        <w:rPr>
          <w:rFonts w:ascii="TimesNewRomanPSMT" w:eastAsia="Times New Roman" w:hAnsi="TimesNewRomanPSMT" w:cs="Times New Roman"/>
          <w:sz w:val="24"/>
          <w:lang w:eastAsia="ru-RU"/>
        </w:rPr>
        <w:t xml:space="preserve">ГАБС </w:t>
      </w:r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муниципального образования </w:t>
      </w:r>
      <w:proofErr w:type="spellStart"/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>Рубцовский</w:t>
      </w:r>
      <w:proofErr w:type="spellEnd"/>
      <w:r w:rsidR="00E56F4E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район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за 20</w:t>
      </w:r>
      <w:r w:rsidR="00463486">
        <w:rPr>
          <w:rFonts w:ascii="TimesNewRomanPSMT" w:eastAsia="Times New Roman" w:hAnsi="TimesNewRomanPSMT" w:cs="Times New Roman"/>
          <w:sz w:val="24"/>
          <w:lang w:eastAsia="ru-RU"/>
        </w:rPr>
        <w:t>21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в представленном виде в целом может быть признан</w:t>
      </w:r>
      <w:r w:rsidR="004B078A">
        <w:rPr>
          <w:rFonts w:ascii="TimesNewRomanPSMT" w:eastAsia="Times New Roman" w:hAnsi="TimesNewRomanPSMT" w:cs="Times New Roman"/>
          <w:sz w:val="24"/>
          <w:lang w:eastAsia="ru-RU"/>
        </w:rPr>
        <w:t>а достоверной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и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  <w:r w:rsidR="004B078A">
        <w:rPr>
          <w:rFonts w:ascii="TimesNewRomanPSMT" w:eastAsia="Times New Roman" w:hAnsi="TimesNewRomanPSMT" w:cs="Times New Roman"/>
          <w:sz w:val="24"/>
          <w:lang w:eastAsia="ru-RU"/>
        </w:rPr>
        <w:t>соответствующей</w:t>
      </w:r>
      <w:r w:rsidR="009F6058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нормам действующего бюджетного законодательства.</w:t>
      </w:r>
      <w:r w:rsidR="00F20C72" w:rsidRPr="00E56F4E">
        <w:rPr>
          <w:rFonts w:ascii="TimesNewRomanPSMT" w:eastAsia="Times New Roman" w:hAnsi="TimesNewRomanPSMT" w:cs="Times New Roman"/>
          <w:sz w:val="24"/>
          <w:lang w:eastAsia="ru-RU"/>
        </w:rPr>
        <w:t xml:space="preserve"> </w:t>
      </w:r>
    </w:p>
    <w:p w:rsidR="00A35E29" w:rsidRDefault="00A35E29" w:rsidP="00BE2F51">
      <w:pPr>
        <w:tabs>
          <w:tab w:val="left" w:pos="709"/>
        </w:tabs>
        <w:spacing w:line="240" w:lineRule="auto"/>
        <w:ind w:right="-1"/>
        <w:jc w:val="center"/>
        <w:rPr>
          <w:rFonts w:ascii="TimesNewRomanPSMT" w:eastAsia="Times New Roman" w:hAnsi="TimesNewRomanPSMT" w:cs="Times New Roman"/>
          <w:b/>
          <w:sz w:val="24"/>
          <w:lang w:eastAsia="ru-RU"/>
        </w:rPr>
      </w:pPr>
    </w:p>
    <w:p w:rsidR="008D693E" w:rsidRPr="008D693E" w:rsidRDefault="008D693E" w:rsidP="00BE2F51">
      <w:pPr>
        <w:tabs>
          <w:tab w:val="left" w:pos="709"/>
        </w:tabs>
        <w:spacing w:line="240" w:lineRule="auto"/>
        <w:ind w:right="-1"/>
        <w:jc w:val="center"/>
        <w:rPr>
          <w:rFonts w:ascii="TimesNewRomanPS-BoldMT" w:eastAsia="Times New Roman" w:hAnsi="TimesNewRomanPS-BoldMT" w:cs="Times New Roman"/>
          <w:b/>
          <w:bCs/>
          <w:sz w:val="24"/>
          <w:lang w:eastAsia="ru-RU"/>
        </w:rPr>
      </w:pPr>
      <w:r>
        <w:rPr>
          <w:rFonts w:ascii="TimesNewRomanPSMT" w:eastAsia="Times New Roman" w:hAnsi="TimesNewRomanPSMT" w:cs="Times New Roman"/>
          <w:b/>
          <w:sz w:val="24"/>
          <w:lang w:eastAsia="ru-RU"/>
        </w:rPr>
        <w:t xml:space="preserve"> </w:t>
      </w:r>
      <w:r w:rsidR="009F6058" w:rsidRPr="008D693E">
        <w:rPr>
          <w:rFonts w:ascii="TimesNewRomanPS-BoldMT" w:eastAsia="Times New Roman" w:hAnsi="TimesNewRomanPS-BoldMT" w:cs="Times New Roman"/>
          <w:b/>
          <w:bCs/>
          <w:sz w:val="24"/>
          <w:lang w:eastAsia="ru-RU"/>
        </w:rPr>
        <w:t>Вывод</w:t>
      </w:r>
      <w:r w:rsidR="008808CC">
        <w:rPr>
          <w:rFonts w:ascii="TimesNewRomanPS-BoldMT" w:eastAsia="Times New Roman" w:hAnsi="TimesNewRomanPS-BoldMT" w:cs="Times New Roman"/>
          <w:b/>
          <w:bCs/>
          <w:sz w:val="24"/>
          <w:lang w:eastAsia="ru-RU"/>
        </w:rPr>
        <w:t>ы</w:t>
      </w:r>
      <w:r w:rsidRPr="008D693E">
        <w:rPr>
          <w:rFonts w:ascii="TimesNewRomanPS-BoldMT" w:eastAsia="Times New Roman" w:hAnsi="TimesNewRomanPS-BoldMT" w:cs="Times New Roman"/>
          <w:b/>
          <w:bCs/>
          <w:sz w:val="24"/>
          <w:lang w:eastAsia="ru-RU"/>
        </w:rPr>
        <w:t xml:space="preserve"> </w:t>
      </w:r>
      <w:r w:rsidR="000C09C8">
        <w:rPr>
          <w:rFonts w:ascii="TimesNewRomanPS-BoldMT" w:eastAsia="Times New Roman" w:hAnsi="TimesNewRomanPS-BoldMT" w:cs="Times New Roman"/>
          <w:b/>
          <w:bCs/>
          <w:sz w:val="24"/>
          <w:lang w:eastAsia="ru-RU"/>
        </w:rPr>
        <w:t>и предложения</w:t>
      </w:r>
      <w:r w:rsidR="009F6058" w:rsidRPr="008D693E">
        <w:rPr>
          <w:rFonts w:ascii="TimesNewRomanPS-BoldMT" w:eastAsia="Times New Roman" w:hAnsi="TimesNewRomanPS-BoldMT" w:cs="Times New Roman"/>
          <w:b/>
          <w:bCs/>
          <w:sz w:val="24"/>
          <w:lang w:eastAsia="ru-RU"/>
        </w:rPr>
        <w:t>:</w:t>
      </w:r>
    </w:p>
    <w:p w:rsidR="008D693E" w:rsidRDefault="00B96E1A" w:rsidP="00BA35B0">
      <w:pPr>
        <w:tabs>
          <w:tab w:val="left" w:pos="567"/>
          <w:tab w:val="left" w:pos="709"/>
        </w:tabs>
        <w:spacing w:line="240" w:lineRule="auto"/>
        <w:ind w:right="-1"/>
        <w:contextualSpacing/>
        <w:jc w:val="both"/>
        <w:rPr>
          <w:rFonts w:ascii="TimesNewRomanPS-ItalicMT" w:eastAsia="Times New Roman" w:hAnsi="TimesNewRomanPS-ItalicMT" w:cs="Times New Roman"/>
          <w:iCs/>
          <w:sz w:val="24"/>
          <w:lang w:eastAsia="ru-RU"/>
        </w:rPr>
      </w:pPr>
      <w:r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      </w:t>
      </w:r>
      <w:r w:rsidR="00955901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</w:t>
      </w:r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Контрольно-счетной палатой </w:t>
      </w:r>
      <w:proofErr w:type="spellStart"/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Рубцовского</w:t>
      </w:r>
      <w:proofErr w:type="spellEnd"/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района Алтайского края проведена внешняя проверка годовой бюджетной отчетности ГАБС и отчета об исполнении бюджета муниципального образования </w:t>
      </w:r>
      <w:proofErr w:type="spellStart"/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Рубцовск</w:t>
      </w:r>
      <w:r w:rsidR="00463486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ий</w:t>
      </w:r>
      <w:proofErr w:type="spellEnd"/>
      <w:r w:rsidR="00463486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район Алтайского края за 2021</w:t>
      </w:r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год</w:t>
      </w:r>
      <w:r w:rsidR="009F6058" w:rsidRPr="007A0D9D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.</w:t>
      </w:r>
    </w:p>
    <w:p w:rsidR="008D693E" w:rsidRDefault="00B96E1A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-ItalicMT" w:eastAsia="Times New Roman" w:hAnsi="TimesNewRomanPS-ItalicMT" w:cs="Times New Roman"/>
          <w:iCs/>
          <w:sz w:val="24"/>
          <w:lang w:eastAsia="ru-RU"/>
        </w:rPr>
      </w:pPr>
      <w:r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      </w:t>
      </w:r>
      <w:r w:rsidR="00955901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</w:t>
      </w:r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Показатели форм бюджетной отчетности ГАБС </w:t>
      </w:r>
      <w:r w:rsidR="00575DD7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и годового отчета об исполнении бюджета муниципального образования </w:t>
      </w:r>
      <w:proofErr w:type="spellStart"/>
      <w:r w:rsidR="00575DD7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Рубцовск</w:t>
      </w:r>
      <w:r w:rsidR="00463486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ий</w:t>
      </w:r>
      <w:proofErr w:type="spellEnd"/>
      <w:r w:rsidR="00463486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район Алтайского края за 2021</w:t>
      </w:r>
      <w:r w:rsidR="00575DD7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год </w:t>
      </w:r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сопоставимы и достоверны. </w:t>
      </w:r>
    </w:p>
    <w:p w:rsidR="006A04D4" w:rsidRDefault="00B96E1A" w:rsidP="00BE2F51">
      <w:pPr>
        <w:tabs>
          <w:tab w:val="left" w:pos="426"/>
          <w:tab w:val="left" w:pos="709"/>
        </w:tabs>
        <w:spacing w:line="240" w:lineRule="auto"/>
        <w:ind w:right="-1"/>
        <w:contextualSpacing/>
        <w:jc w:val="both"/>
        <w:rPr>
          <w:rFonts w:ascii="TimesNewRomanPS-ItalicMT" w:eastAsia="Times New Roman" w:hAnsi="TimesNewRomanPS-ItalicMT" w:cs="Times New Roman"/>
          <w:iCs/>
          <w:sz w:val="24"/>
          <w:lang w:eastAsia="ru-RU"/>
        </w:rPr>
      </w:pPr>
      <w:r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     </w:t>
      </w:r>
      <w:r w:rsidR="00225DBB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 </w:t>
      </w:r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В ходе внешней проверки </w:t>
      </w:r>
      <w:r w:rsidR="00575DD7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бюджетной отчетности ГАБС, годового </w:t>
      </w:r>
      <w:r w:rsidR="008D693E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отчета об исполнении бюджета муниципального образования </w:t>
      </w:r>
      <w:proofErr w:type="spellStart"/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Рубцовск</w:t>
      </w:r>
      <w:r w:rsidR="00463486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ий</w:t>
      </w:r>
      <w:proofErr w:type="spellEnd"/>
      <w:r w:rsidR="00463486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район Алтайского края за 2021</w:t>
      </w:r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год </w:t>
      </w:r>
      <w:r w:rsidR="00575DD7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и представленных одновременно с  ним документов, </w:t>
      </w:r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проверено соблюдение нормативов, установленных Бюджетным кодексом РФ.</w:t>
      </w:r>
    </w:p>
    <w:p w:rsidR="00F20C72" w:rsidRPr="007A0D9D" w:rsidRDefault="00B96E1A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sz w:val="24"/>
          <w:lang w:eastAsia="ru-RU"/>
        </w:rPr>
      </w:pPr>
      <w:r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      </w:t>
      </w:r>
      <w:r w:rsidR="00955901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 </w:t>
      </w:r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Отчет об исполнении бюджета </w:t>
      </w:r>
      <w:r w:rsidR="00F20C72" w:rsidRPr="007A0D9D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</w:t>
      </w:r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муниципального образования </w:t>
      </w:r>
      <w:proofErr w:type="spellStart"/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Рубцовский</w:t>
      </w:r>
      <w:proofErr w:type="spellEnd"/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ра</w:t>
      </w:r>
      <w:r w:rsidR="00463486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йон Алтайского края за 2021</w:t>
      </w:r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год соответс</w:t>
      </w:r>
      <w:r w:rsidR="00375DEA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т</w:t>
      </w:r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вует требованиям законодательства и рекомендован к рассмотрению и утверждению </w:t>
      </w:r>
      <w:proofErr w:type="spellStart"/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>Рубцовским</w:t>
      </w:r>
      <w:proofErr w:type="spellEnd"/>
      <w:r w:rsidR="006A04D4">
        <w:rPr>
          <w:rFonts w:ascii="TimesNewRomanPS-ItalicMT" w:eastAsia="Times New Roman" w:hAnsi="TimesNewRomanPS-ItalicMT" w:cs="Times New Roman"/>
          <w:iCs/>
          <w:sz w:val="24"/>
          <w:lang w:eastAsia="ru-RU"/>
        </w:rPr>
        <w:t xml:space="preserve"> районным Собранием депутатов Алтайского края.</w:t>
      </w:r>
    </w:p>
    <w:p w:rsidR="00C06DC6" w:rsidRDefault="00C06DC6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</w:p>
    <w:p w:rsidR="008A70E5" w:rsidRDefault="008A70E5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</w:p>
    <w:p w:rsidR="00F20C72" w:rsidRDefault="009F6058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Председатель контрольно-счетной </w:t>
      </w:r>
    </w:p>
    <w:p w:rsidR="00F20C72" w:rsidRDefault="009F6058" w:rsidP="00BE2F51">
      <w:pPr>
        <w:tabs>
          <w:tab w:val="left" w:pos="709"/>
        </w:tabs>
        <w:spacing w:line="240" w:lineRule="auto"/>
        <w:ind w:right="-1"/>
        <w:contextualSpacing/>
        <w:jc w:val="both"/>
        <w:rPr>
          <w:rFonts w:ascii="TimesNewRomanPSMT" w:eastAsia="Times New Roman" w:hAnsi="TimesNewRomanPSMT" w:cs="Times New Roman"/>
          <w:color w:val="000000"/>
          <w:sz w:val="24"/>
          <w:lang w:eastAsia="ru-RU"/>
        </w:rPr>
      </w:pPr>
      <w:r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палаты</w:t>
      </w:r>
      <w:r w:rsidR="00F20C72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proofErr w:type="spellStart"/>
      <w:r w:rsidR="006F4D54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Рубцовского</w:t>
      </w:r>
      <w:proofErr w:type="spellEnd"/>
      <w:r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района </w:t>
      </w:r>
    </w:p>
    <w:p w:rsidR="00A66839" w:rsidRDefault="009F6058" w:rsidP="00BE2F51">
      <w:pPr>
        <w:tabs>
          <w:tab w:val="left" w:pos="709"/>
        </w:tabs>
        <w:spacing w:line="240" w:lineRule="auto"/>
        <w:ind w:right="-1"/>
        <w:contextualSpacing/>
        <w:jc w:val="both"/>
      </w:pPr>
      <w:r w:rsidRPr="009F6058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Алтайского края </w:t>
      </w:r>
      <w:r w:rsidR="00F20C72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                                             </w:t>
      </w:r>
      <w:r w:rsidR="001D2169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F20C72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      </w:t>
      </w:r>
      <w:r w:rsidR="000643C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 </w:t>
      </w:r>
      <w:r w:rsidR="00B96E1A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     </w:t>
      </w:r>
      <w:r w:rsidR="000643CE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   </w:t>
      </w:r>
      <w:r w:rsidR="00F20C72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  <w:r w:rsidR="006F4D54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Н.В. </w:t>
      </w:r>
      <w:proofErr w:type="spellStart"/>
      <w:r w:rsidR="006F4D54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>Качусова</w:t>
      </w:r>
      <w:proofErr w:type="spellEnd"/>
      <w:r w:rsidR="006F4D54">
        <w:rPr>
          <w:rFonts w:ascii="TimesNewRomanPSMT" w:eastAsia="Times New Roman" w:hAnsi="TimesNewRomanPSMT" w:cs="Times New Roman"/>
          <w:color w:val="000000"/>
          <w:sz w:val="24"/>
          <w:lang w:eastAsia="ru-RU"/>
        </w:rPr>
        <w:t xml:space="preserve"> </w:t>
      </w:r>
    </w:p>
    <w:sectPr w:rsidR="00A66839" w:rsidSect="00A6683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9F" w:rsidRDefault="0000139F" w:rsidP="00F763F0">
      <w:pPr>
        <w:spacing w:after="0" w:line="240" w:lineRule="auto"/>
      </w:pPr>
      <w:r>
        <w:separator/>
      </w:r>
    </w:p>
  </w:endnote>
  <w:endnote w:type="continuationSeparator" w:id="0">
    <w:p w:rsidR="0000139F" w:rsidRDefault="0000139F" w:rsidP="00F7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-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9F" w:rsidRDefault="0000139F" w:rsidP="00F763F0">
      <w:pPr>
        <w:spacing w:after="0" w:line="240" w:lineRule="auto"/>
      </w:pPr>
      <w:r>
        <w:separator/>
      </w:r>
    </w:p>
  </w:footnote>
  <w:footnote w:type="continuationSeparator" w:id="0">
    <w:p w:rsidR="0000139F" w:rsidRDefault="0000139F" w:rsidP="00F7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8079"/>
      <w:docPartObj>
        <w:docPartGallery w:val="Page Numbers (Top of Page)"/>
        <w:docPartUnique/>
      </w:docPartObj>
    </w:sdtPr>
    <w:sdtContent>
      <w:p w:rsidR="0064750D" w:rsidRDefault="00926832">
        <w:pPr>
          <w:pStyle w:val="a7"/>
          <w:jc w:val="center"/>
        </w:pPr>
        <w:fldSimple w:instr=" PAGE   \* MERGEFORMAT ">
          <w:r w:rsidR="00CA33D1">
            <w:rPr>
              <w:noProof/>
            </w:rPr>
            <w:t>29</w:t>
          </w:r>
        </w:fldSimple>
      </w:p>
    </w:sdtContent>
  </w:sdt>
  <w:p w:rsidR="0064750D" w:rsidRDefault="0064750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F0D7F"/>
    <w:multiLevelType w:val="hybridMultilevel"/>
    <w:tmpl w:val="DC02BE14"/>
    <w:lvl w:ilvl="0" w:tplc="1598C3F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058"/>
    <w:rsid w:val="0000139F"/>
    <w:rsid w:val="000020D0"/>
    <w:rsid w:val="00004531"/>
    <w:rsid w:val="000076E4"/>
    <w:rsid w:val="0001166D"/>
    <w:rsid w:val="00020B9B"/>
    <w:rsid w:val="00021BE5"/>
    <w:rsid w:val="00024912"/>
    <w:rsid w:val="00030D78"/>
    <w:rsid w:val="00031A80"/>
    <w:rsid w:val="00031AE4"/>
    <w:rsid w:val="00033B2B"/>
    <w:rsid w:val="00033E7C"/>
    <w:rsid w:val="000342A4"/>
    <w:rsid w:val="000342C7"/>
    <w:rsid w:val="0003449A"/>
    <w:rsid w:val="00037880"/>
    <w:rsid w:val="000379A4"/>
    <w:rsid w:val="00041531"/>
    <w:rsid w:val="00042730"/>
    <w:rsid w:val="00042865"/>
    <w:rsid w:val="00045208"/>
    <w:rsid w:val="000512BC"/>
    <w:rsid w:val="000516DF"/>
    <w:rsid w:val="00051C37"/>
    <w:rsid w:val="00056728"/>
    <w:rsid w:val="00056A68"/>
    <w:rsid w:val="00056BF7"/>
    <w:rsid w:val="00060DF1"/>
    <w:rsid w:val="0006183B"/>
    <w:rsid w:val="00062BEF"/>
    <w:rsid w:val="000643CE"/>
    <w:rsid w:val="00072A82"/>
    <w:rsid w:val="00074785"/>
    <w:rsid w:val="00074A5C"/>
    <w:rsid w:val="00075275"/>
    <w:rsid w:val="00077475"/>
    <w:rsid w:val="000815A5"/>
    <w:rsid w:val="000826F4"/>
    <w:rsid w:val="00083C2D"/>
    <w:rsid w:val="00084F10"/>
    <w:rsid w:val="00085077"/>
    <w:rsid w:val="00085EF7"/>
    <w:rsid w:val="00086C5A"/>
    <w:rsid w:val="00093CAD"/>
    <w:rsid w:val="00093CBC"/>
    <w:rsid w:val="00094FDA"/>
    <w:rsid w:val="000A188F"/>
    <w:rsid w:val="000A31F9"/>
    <w:rsid w:val="000A3E1E"/>
    <w:rsid w:val="000A43FE"/>
    <w:rsid w:val="000A6ED5"/>
    <w:rsid w:val="000B4B67"/>
    <w:rsid w:val="000B5BEB"/>
    <w:rsid w:val="000B62A0"/>
    <w:rsid w:val="000C094D"/>
    <w:rsid w:val="000C09C8"/>
    <w:rsid w:val="000C1217"/>
    <w:rsid w:val="000C1262"/>
    <w:rsid w:val="000C2DF8"/>
    <w:rsid w:val="000C6113"/>
    <w:rsid w:val="000C76EA"/>
    <w:rsid w:val="000D33A1"/>
    <w:rsid w:val="000D3FDD"/>
    <w:rsid w:val="000D4868"/>
    <w:rsid w:val="000D4E7C"/>
    <w:rsid w:val="000D5DDD"/>
    <w:rsid w:val="000D75E7"/>
    <w:rsid w:val="000D7933"/>
    <w:rsid w:val="000D7DF6"/>
    <w:rsid w:val="000E09DC"/>
    <w:rsid w:val="000E27D7"/>
    <w:rsid w:val="000E4EC6"/>
    <w:rsid w:val="000E7865"/>
    <w:rsid w:val="000F17BA"/>
    <w:rsid w:val="000F5E35"/>
    <w:rsid w:val="000F5E8B"/>
    <w:rsid w:val="000F7292"/>
    <w:rsid w:val="000F7EA3"/>
    <w:rsid w:val="00102A21"/>
    <w:rsid w:val="00102B47"/>
    <w:rsid w:val="00105CB3"/>
    <w:rsid w:val="00111E02"/>
    <w:rsid w:val="00111E11"/>
    <w:rsid w:val="00114404"/>
    <w:rsid w:val="001157B3"/>
    <w:rsid w:val="00117BEE"/>
    <w:rsid w:val="00122329"/>
    <w:rsid w:val="00125F00"/>
    <w:rsid w:val="00131347"/>
    <w:rsid w:val="001315D5"/>
    <w:rsid w:val="00147348"/>
    <w:rsid w:val="00151AEC"/>
    <w:rsid w:val="00151DD9"/>
    <w:rsid w:val="00162558"/>
    <w:rsid w:val="00163C63"/>
    <w:rsid w:val="001702A5"/>
    <w:rsid w:val="00172D9E"/>
    <w:rsid w:val="00177B02"/>
    <w:rsid w:val="00180B36"/>
    <w:rsid w:val="00181193"/>
    <w:rsid w:val="00183A81"/>
    <w:rsid w:val="0018567C"/>
    <w:rsid w:val="00186A77"/>
    <w:rsid w:val="00191AF8"/>
    <w:rsid w:val="00192EEA"/>
    <w:rsid w:val="00194B5D"/>
    <w:rsid w:val="00194B9B"/>
    <w:rsid w:val="00195930"/>
    <w:rsid w:val="00197824"/>
    <w:rsid w:val="001A130D"/>
    <w:rsid w:val="001A74B6"/>
    <w:rsid w:val="001A77D7"/>
    <w:rsid w:val="001B31AD"/>
    <w:rsid w:val="001B32CB"/>
    <w:rsid w:val="001B3549"/>
    <w:rsid w:val="001B4AF1"/>
    <w:rsid w:val="001B5512"/>
    <w:rsid w:val="001B6C42"/>
    <w:rsid w:val="001D1CE1"/>
    <w:rsid w:val="001D2169"/>
    <w:rsid w:val="001D2F9B"/>
    <w:rsid w:val="001D74A0"/>
    <w:rsid w:val="001D7B62"/>
    <w:rsid w:val="001E1B86"/>
    <w:rsid w:val="001E2728"/>
    <w:rsid w:val="001E55A4"/>
    <w:rsid w:val="001F1A1C"/>
    <w:rsid w:val="001F3C7F"/>
    <w:rsid w:val="001F4306"/>
    <w:rsid w:val="001F4F55"/>
    <w:rsid w:val="00205D23"/>
    <w:rsid w:val="00207592"/>
    <w:rsid w:val="00212016"/>
    <w:rsid w:val="00215606"/>
    <w:rsid w:val="00216F4E"/>
    <w:rsid w:val="00225672"/>
    <w:rsid w:val="00225DBB"/>
    <w:rsid w:val="00226B10"/>
    <w:rsid w:val="00230D6B"/>
    <w:rsid w:val="00230E19"/>
    <w:rsid w:val="002423CF"/>
    <w:rsid w:val="0024488B"/>
    <w:rsid w:val="0024495C"/>
    <w:rsid w:val="0024627F"/>
    <w:rsid w:val="0024749B"/>
    <w:rsid w:val="002603AC"/>
    <w:rsid w:val="0026066C"/>
    <w:rsid w:val="00265781"/>
    <w:rsid w:val="0026702A"/>
    <w:rsid w:val="0027086F"/>
    <w:rsid w:val="00271F2A"/>
    <w:rsid w:val="00272652"/>
    <w:rsid w:val="00273885"/>
    <w:rsid w:val="00273B09"/>
    <w:rsid w:val="0027458E"/>
    <w:rsid w:val="00275F95"/>
    <w:rsid w:val="00276D90"/>
    <w:rsid w:val="002777B3"/>
    <w:rsid w:val="00280AC3"/>
    <w:rsid w:val="00281BE3"/>
    <w:rsid w:val="00283978"/>
    <w:rsid w:val="0028456C"/>
    <w:rsid w:val="00285C06"/>
    <w:rsid w:val="00286FFC"/>
    <w:rsid w:val="00287582"/>
    <w:rsid w:val="00287FA3"/>
    <w:rsid w:val="00294A1A"/>
    <w:rsid w:val="002958DC"/>
    <w:rsid w:val="002A1E15"/>
    <w:rsid w:val="002B01D5"/>
    <w:rsid w:val="002B46C4"/>
    <w:rsid w:val="002B4D7B"/>
    <w:rsid w:val="002C209F"/>
    <w:rsid w:val="002C29D2"/>
    <w:rsid w:val="002C4548"/>
    <w:rsid w:val="002C4A7A"/>
    <w:rsid w:val="002D10EB"/>
    <w:rsid w:val="002D47C1"/>
    <w:rsid w:val="002D564D"/>
    <w:rsid w:val="002D7E54"/>
    <w:rsid w:val="002E1772"/>
    <w:rsid w:val="002E46ED"/>
    <w:rsid w:val="002E6D67"/>
    <w:rsid w:val="002F0DEC"/>
    <w:rsid w:val="002F2D17"/>
    <w:rsid w:val="002F407B"/>
    <w:rsid w:val="002F4FC0"/>
    <w:rsid w:val="002F7957"/>
    <w:rsid w:val="00300975"/>
    <w:rsid w:val="00302326"/>
    <w:rsid w:val="00305A4D"/>
    <w:rsid w:val="0030697A"/>
    <w:rsid w:val="003102AE"/>
    <w:rsid w:val="00312EB0"/>
    <w:rsid w:val="003168AD"/>
    <w:rsid w:val="0031715A"/>
    <w:rsid w:val="0031774B"/>
    <w:rsid w:val="00320718"/>
    <w:rsid w:val="00320D15"/>
    <w:rsid w:val="003267EA"/>
    <w:rsid w:val="00327052"/>
    <w:rsid w:val="00331336"/>
    <w:rsid w:val="00333E4F"/>
    <w:rsid w:val="00334B3D"/>
    <w:rsid w:val="003378A8"/>
    <w:rsid w:val="00342D01"/>
    <w:rsid w:val="003438ED"/>
    <w:rsid w:val="00344923"/>
    <w:rsid w:val="00347504"/>
    <w:rsid w:val="00347693"/>
    <w:rsid w:val="00351DBC"/>
    <w:rsid w:val="003520F2"/>
    <w:rsid w:val="003540D7"/>
    <w:rsid w:val="00355396"/>
    <w:rsid w:val="00357353"/>
    <w:rsid w:val="00357AB6"/>
    <w:rsid w:val="00363023"/>
    <w:rsid w:val="00363478"/>
    <w:rsid w:val="003651BC"/>
    <w:rsid w:val="00367B1A"/>
    <w:rsid w:val="00367F59"/>
    <w:rsid w:val="00371536"/>
    <w:rsid w:val="00373AF9"/>
    <w:rsid w:val="003747AC"/>
    <w:rsid w:val="00375DEA"/>
    <w:rsid w:val="00381658"/>
    <w:rsid w:val="00381D30"/>
    <w:rsid w:val="003823D7"/>
    <w:rsid w:val="00382EB1"/>
    <w:rsid w:val="00386727"/>
    <w:rsid w:val="00391221"/>
    <w:rsid w:val="003919B7"/>
    <w:rsid w:val="003920A4"/>
    <w:rsid w:val="00392522"/>
    <w:rsid w:val="00392B82"/>
    <w:rsid w:val="0039463B"/>
    <w:rsid w:val="00395AEA"/>
    <w:rsid w:val="003A14BF"/>
    <w:rsid w:val="003A25FE"/>
    <w:rsid w:val="003A3B38"/>
    <w:rsid w:val="003A6800"/>
    <w:rsid w:val="003A689E"/>
    <w:rsid w:val="003A69F9"/>
    <w:rsid w:val="003B4245"/>
    <w:rsid w:val="003B7A2C"/>
    <w:rsid w:val="003B7BBD"/>
    <w:rsid w:val="003C4223"/>
    <w:rsid w:val="003C458B"/>
    <w:rsid w:val="003C5161"/>
    <w:rsid w:val="003D298D"/>
    <w:rsid w:val="003D5066"/>
    <w:rsid w:val="003E507F"/>
    <w:rsid w:val="003F0E60"/>
    <w:rsid w:val="003F113A"/>
    <w:rsid w:val="003F23FD"/>
    <w:rsid w:val="003F4499"/>
    <w:rsid w:val="003F57BB"/>
    <w:rsid w:val="0040275E"/>
    <w:rsid w:val="00404234"/>
    <w:rsid w:val="004042F6"/>
    <w:rsid w:val="0040768D"/>
    <w:rsid w:val="00410BFF"/>
    <w:rsid w:val="00411881"/>
    <w:rsid w:val="00411B82"/>
    <w:rsid w:val="00414ED2"/>
    <w:rsid w:val="004155F4"/>
    <w:rsid w:val="004157B1"/>
    <w:rsid w:val="0042033A"/>
    <w:rsid w:val="004245B9"/>
    <w:rsid w:val="00431EC1"/>
    <w:rsid w:val="00434844"/>
    <w:rsid w:val="00441318"/>
    <w:rsid w:val="00443C29"/>
    <w:rsid w:val="0044655F"/>
    <w:rsid w:val="00450078"/>
    <w:rsid w:val="00453BC0"/>
    <w:rsid w:val="00460C56"/>
    <w:rsid w:val="00461FB3"/>
    <w:rsid w:val="0046210A"/>
    <w:rsid w:val="004622D0"/>
    <w:rsid w:val="00463486"/>
    <w:rsid w:val="0047106F"/>
    <w:rsid w:val="0047419E"/>
    <w:rsid w:val="00474C64"/>
    <w:rsid w:val="00482F14"/>
    <w:rsid w:val="0049039D"/>
    <w:rsid w:val="00490FA1"/>
    <w:rsid w:val="00491027"/>
    <w:rsid w:val="0049185F"/>
    <w:rsid w:val="00492FFE"/>
    <w:rsid w:val="00494075"/>
    <w:rsid w:val="004A1D88"/>
    <w:rsid w:val="004A1F23"/>
    <w:rsid w:val="004A24DE"/>
    <w:rsid w:val="004A2DAE"/>
    <w:rsid w:val="004A7F41"/>
    <w:rsid w:val="004B05EB"/>
    <w:rsid w:val="004B078A"/>
    <w:rsid w:val="004B195D"/>
    <w:rsid w:val="004B3066"/>
    <w:rsid w:val="004B709D"/>
    <w:rsid w:val="004C1C13"/>
    <w:rsid w:val="004C1E0E"/>
    <w:rsid w:val="004C262D"/>
    <w:rsid w:val="004C267F"/>
    <w:rsid w:val="004C43BF"/>
    <w:rsid w:val="004D1B0E"/>
    <w:rsid w:val="004D39E6"/>
    <w:rsid w:val="004D40DA"/>
    <w:rsid w:val="004D4885"/>
    <w:rsid w:val="004D605B"/>
    <w:rsid w:val="004E19CB"/>
    <w:rsid w:val="004E3B76"/>
    <w:rsid w:val="004E7B92"/>
    <w:rsid w:val="004F09A7"/>
    <w:rsid w:val="004F663F"/>
    <w:rsid w:val="0050528D"/>
    <w:rsid w:val="0050634C"/>
    <w:rsid w:val="005077B1"/>
    <w:rsid w:val="00507DDE"/>
    <w:rsid w:val="005117BF"/>
    <w:rsid w:val="00511C34"/>
    <w:rsid w:val="00513540"/>
    <w:rsid w:val="00521075"/>
    <w:rsid w:val="0052287F"/>
    <w:rsid w:val="00525D35"/>
    <w:rsid w:val="005266B6"/>
    <w:rsid w:val="00531085"/>
    <w:rsid w:val="00541F9F"/>
    <w:rsid w:val="00543560"/>
    <w:rsid w:val="005452D2"/>
    <w:rsid w:val="0054588A"/>
    <w:rsid w:val="005478D5"/>
    <w:rsid w:val="00550EBC"/>
    <w:rsid w:val="00551D37"/>
    <w:rsid w:val="00553D89"/>
    <w:rsid w:val="00555A9E"/>
    <w:rsid w:val="005565CB"/>
    <w:rsid w:val="00560ACA"/>
    <w:rsid w:val="0056290F"/>
    <w:rsid w:val="00564E7C"/>
    <w:rsid w:val="00565F9A"/>
    <w:rsid w:val="00566590"/>
    <w:rsid w:val="00570B68"/>
    <w:rsid w:val="00571A88"/>
    <w:rsid w:val="005743AE"/>
    <w:rsid w:val="00574735"/>
    <w:rsid w:val="00575DD7"/>
    <w:rsid w:val="00577F93"/>
    <w:rsid w:val="00580917"/>
    <w:rsid w:val="0058188A"/>
    <w:rsid w:val="005822C2"/>
    <w:rsid w:val="00582E5A"/>
    <w:rsid w:val="0058381E"/>
    <w:rsid w:val="00584A09"/>
    <w:rsid w:val="005876E7"/>
    <w:rsid w:val="00592CA7"/>
    <w:rsid w:val="005946D7"/>
    <w:rsid w:val="0059584C"/>
    <w:rsid w:val="005A4916"/>
    <w:rsid w:val="005A597C"/>
    <w:rsid w:val="005B04BE"/>
    <w:rsid w:val="005B1F95"/>
    <w:rsid w:val="005B35D5"/>
    <w:rsid w:val="005B5C81"/>
    <w:rsid w:val="005B5E9A"/>
    <w:rsid w:val="005B70DE"/>
    <w:rsid w:val="005C605A"/>
    <w:rsid w:val="005C631C"/>
    <w:rsid w:val="005C6395"/>
    <w:rsid w:val="005D0777"/>
    <w:rsid w:val="005D0B9B"/>
    <w:rsid w:val="005D0F1D"/>
    <w:rsid w:val="005D53C2"/>
    <w:rsid w:val="005D69E3"/>
    <w:rsid w:val="005E0C71"/>
    <w:rsid w:val="005E5E94"/>
    <w:rsid w:val="005E6AB9"/>
    <w:rsid w:val="005F02BB"/>
    <w:rsid w:val="005F7FD0"/>
    <w:rsid w:val="00601667"/>
    <w:rsid w:val="006038D1"/>
    <w:rsid w:val="00604EFD"/>
    <w:rsid w:val="00605A24"/>
    <w:rsid w:val="00605C43"/>
    <w:rsid w:val="00607F54"/>
    <w:rsid w:val="00611F5E"/>
    <w:rsid w:val="00612A16"/>
    <w:rsid w:val="006133B6"/>
    <w:rsid w:val="00614710"/>
    <w:rsid w:val="00617C5E"/>
    <w:rsid w:val="00621243"/>
    <w:rsid w:val="006234CF"/>
    <w:rsid w:val="00623826"/>
    <w:rsid w:val="00635F5F"/>
    <w:rsid w:val="006362C3"/>
    <w:rsid w:val="00636CAB"/>
    <w:rsid w:val="00640143"/>
    <w:rsid w:val="00640E09"/>
    <w:rsid w:val="00645C81"/>
    <w:rsid w:val="00646802"/>
    <w:rsid w:val="0064750D"/>
    <w:rsid w:val="006511E2"/>
    <w:rsid w:val="00654255"/>
    <w:rsid w:val="00655179"/>
    <w:rsid w:val="00655A39"/>
    <w:rsid w:val="00655B7F"/>
    <w:rsid w:val="006615B4"/>
    <w:rsid w:val="0066169A"/>
    <w:rsid w:val="00663CCD"/>
    <w:rsid w:val="00664D34"/>
    <w:rsid w:val="0066715F"/>
    <w:rsid w:val="00673E76"/>
    <w:rsid w:val="0067416E"/>
    <w:rsid w:val="00682328"/>
    <w:rsid w:val="006829B3"/>
    <w:rsid w:val="00682D42"/>
    <w:rsid w:val="00690B42"/>
    <w:rsid w:val="00692B8E"/>
    <w:rsid w:val="0069424B"/>
    <w:rsid w:val="00695C0C"/>
    <w:rsid w:val="0069705E"/>
    <w:rsid w:val="006A04D4"/>
    <w:rsid w:val="006A0ED5"/>
    <w:rsid w:val="006A19FE"/>
    <w:rsid w:val="006A34E6"/>
    <w:rsid w:val="006A5CA6"/>
    <w:rsid w:val="006A5DD8"/>
    <w:rsid w:val="006B2E8D"/>
    <w:rsid w:val="006B334B"/>
    <w:rsid w:val="006B430E"/>
    <w:rsid w:val="006B6682"/>
    <w:rsid w:val="006B75AB"/>
    <w:rsid w:val="006C2E6C"/>
    <w:rsid w:val="006D00B3"/>
    <w:rsid w:val="006D1DA5"/>
    <w:rsid w:val="006D4387"/>
    <w:rsid w:val="006D45CC"/>
    <w:rsid w:val="006D6426"/>
    <w:rsid w:val="006E10C5"/>
    <w:rsid w:val="006E22DE"/>
    <w:rsid w:val="006F084C"/>
    <w:rsid w:val="006F26A7"/>
    <w:rsid w:val="006F292F"/>
    <w:rsid w:val="006F36C6"/>
    <w:rsid w:val="006F379C"/>
    <w:rsid w:val="006F4D54"/>
    <w:rsid w:val="006F6FB0"/>
    <w:rsid w:val="006F7ED9"/>
    <w:rsid w:val="006F7F60"/>
    <w:rsid w:val="00702A97"/>
    <w:rsid w:val="00704FFA"/>
    <w:rsid w:val="007051A4"/>
    <w:rsid w:val="00706151"/>
    <w:rsid w:val="007078FA"/>
    <w:rsid w:val="00713887"/>
    <w:rsid w:val="0072267D"/>
    <w:rsid w:val="00723912"/>
    <w:rsid w:val="00731529"/>
    <w:rsid w:val="00731E51"/>
    <w:rsid w:val="00731E63"/>
    <w:rsid w:val="00732219"/>
    <w:rsid w:val="00732F5B"/>
    <w:rsid w:val="007336FE"/>
    <w:rsid w:val="0073389F"/>
    <w:rsid w:val="00734B55"/>
    <w:rsid w:val="00741ECA"/>
    <w:rsid w:val="00743C03"/>
    <w:rsid w:val="00744F98"/>
    <w:rsid w:val="0074541E"/>
    <w:rsid w:val="0074742E"/>
    <w:rsid w:val="00747ECC"/>
    <w:rsid w:val="00751206"/>
    <w:rsid w:val="00751F98"/>
    <w:rsid w:val="007528E9"/>
    <w:rsid w:val="00756ABE"/>
    <w:rsid w:val="00760778"/>
    <w:rsid w:val="007626CF"/>
    <w:rsid w:val="00762FFC"/>
    <w:rsid w:val="007667D0"/>
    <w:rsid w:val="007670F2"/>
    <w:rsid w:val="007736A6"/>
    <w:rsid w:val="00774808"/>
    <w:rsid w:val="00777D58"/>
    <w:rsid w:val="00781E1E"/>
    <w:rsid w:val="007851BC"/>
    <w:rsid w:val="00787563"/>
    <w:rsid w:val="00791589"/>
    <w:rsid w:val="00791940"/>
    <w:rsid w:val="007938B0"/>
    <w:rsid w:val="007942CB"/>
    <w:rsid w:val="007A0775"/>
    <w:rsid w:val="007A0D9D"/>
    <w:rsid w:val="007A0E40"/>
    <w:rsid w:val="007A11B4"/>
    <w:rsid w:val="007A134F"/>
    <w:rsid w:val="007A1E75"/>
    <w:rsid w:val="007A21CC"/>
    <w:rsid w:val="007A30CA"/>
    <w:rsid w:val="007A3B28"/>
    <w:rsid w:val="007A3E39"/>
    <w:rsid w:val="007A437E"/>
    <w:rsid w:val="007A4BB8"/>
    <w:rsid w:val="007C03ED"/>
    <w:rsid w:val="007C0861"/>
    <w:rsid w:val="007C0B37"/>
    <w:rsid w:val="007C17A6"/>
    <w:rsid w:val="007C46AE"/>
    <w:rsid w:val="007C7998"/>
    <w:rsid w:val="007D272E"/>
    <w:rsid w:val="007D2ADD"/>
    <w:rsid w:val="007D4C08"/>
    <w:rsid w:val="007D60DC"/>
    <w:rsid w:val="007D7932"/>
    <w:rsid w:val="007E1F78"/>
    <w:rsid w:val="007E2499"/>
    <w:rsid w:val="007E2F8C"/>
    <w:rsid w:val="007E7A30"/>
    <w:rsid w:val="007F08CF"/>
    <w:rsid w:val="007F581F"/>
    <w:rsid w:val="00800B89"/>
    <w:rsid w:val="00801470"/>
    <w:rsid w:val="0081000A"/>
    <w:rsid w:val="00810481"/>
    <w:rsid w:val="00810AE7"/>
    <w:rsid w:val="00824087"/>
    <w:rsid w:val="008242B0"/>
    <w:rsid w:val="00836BE2"/>
    <w:rsid w:val="00837374"/>
    <w:rsid w:val="00840577"/>
    <w:rsid w:val="008451FD"/>
    <w:rsid w:val="008463E3"/>
    <w:rsid w:val="00846834"/>
    <w:rsid w:val="008532AE"/>
    <w:rsid w:val="0085540D"/>
    <w:rsid w:val="00855582"/>
    <w:rsid w:val="0085631E"/>
    <w:rsid w:val="0087009E"/>
    <w:rsid w:val="008703EC"/>
    <w:rsid w:val="00871CFA"/>
    <w:rsid w:val="00872713"/>
    <w:rsid w:val="008731B8"/>
    <w:rsid w:val="0087420F"/>
    <w:rsid w:val="00874EC7"/>
    <w:rsid w:val="00876138"/>
    <w:rsid w:val="008808CC"/>
    <w:rsid w:val="008809F1"/>
    <w:rsid w:val="00883E2C"/>
    <w:rsid w:val="00885847"/>
    <w:rsid w:val="0088604B"/>
    <w:rsid w:val="00886860"/>
    <w:rsid w:val="00890A86"/>
    <w:rsid w:val="00895590"/>
    <w:rsid w:val="00896E56"/>
    <w:rsid w:val="008A0CD5"/>
    <w:rsid w:val="008A1046"/>
    <w:rsid w:val="008A67A3"/>
    <w:rsid w:val="008A70E5"/>
    <w:rsid w:val="008B406E"/>
    <w:rsid w:val="008B4231"/>
    <w:rsid w:val="008B6781"/>
    <w:rsid w:val="008C01DA"/>
    <w:rsid w:val="008C06B9"/>
    <w:rsid w:val="008C2090"/>
    <w:rsid w:val="008C343A"/>
    <w:rsid w:val="008C59C0"/>
    <w:rsid w:val="008D0380"/>
    <w:rsid w:val="008D5D4E"/>
    <w:rsid w:val="008D5F99"/>
    <w:rsid w:val="008D693E"/>
    <w:rsid w:val="008E272C"/>
    <w:rsid w:val="008E3EB7"/>
    <w:rsid w:val="008F3BCE"/>
    <w:rsid w:val="008F5212"/>
    <w:rsid w:val="008F5BAD"/>
    <w:rsid w:val="008F7EB0"/>
    <w:rsid w:val="009004D6"/>
    <w:rsid w:val="00900EBF"/>
    <w:rsid w:val="0090516D"/>
    <w:rsid w:val="0091042C"/>
    <w:rsid w:val="0091224C"/>
    <w:rsid w:val="00912B0F"/>
    <w:rsid w:val="00913F06"/>
    <w:rsid w:val="00914C07"/>
    <w:rsid w:val="00921AF1"/>
    <w:rsid w:val="00925A8D"/>
    <w:rsid w:val="0092641F"/>
    <w:rsid w:val="00926832"/>
    <w:rsid w:val="00926BF6"/>
    <w:rsid w:val="00930CBB"/>
    <w:rsid w:val="00932D55"/>
    <w:rsid w:val="0093453A"/>
    <w:rsid w:val="00934945"/>
    <w:rsid w:val="00935DE6"/>
    <w:rsid w:val="009402C6"/>
    <w:rsid w:val="00940EFE"/>
    <w:rsid w:val="0094152A"/>
    <w:rsid w:val="00941DD4"/>
    <w:rsid w:val="00941F6D"/>
    <w:rsid w:val="009452F6"/>
    <w:rsid w:val="00946DA1"/>
    <w:rsid w:val="00947982"/>
    <w:rsid w:val="0095007D"/>
    <w:rsid w:val="00951EF2"/>
    <w:rsid w:val="00952F88"/>
    <w:rsid w:val="0095306A"/>
    <w:rsid w:val="00953307"/>
    <w:rsid w:val="009543FE"/>
    <w:rsid w:val="00955901"/>
    <w:rsid w:val="00956251"/>
    <w:rsid w:val="009573DC"/>
    <w:rsid w:val="0096194C"/>
    <w:rsid w:val="009629D7"/>
    <w:rsid w:val="009638C5"/>
    <w:rsid w:val="00965976"/>
    <w:rsid w:val="009708BD"/>
    <w:rsid w:val="00970B29"/>
    <w:rsid w:val="00970ECD"/>
    <w:rsid w:val="0097324D"/>
    <w:rsid w:val="00976859"/>
    <w:rsid w:val="00976F20"/>
    <w:rsid w:val="00977E4C"/>
    <w:rsid w:val="00983A3F"/>
    <w:rsid w:val="009873DC"/>
    <w:rsid w:val="00994E5E"/>
    <w:rsid w:val="00995A6C"/>
    <w:rsid w:val="00995AD7"/>
    <w:rsid w:val="00996373"/>
    <w:rsid w:val="009A41DC"/>
    <w:rsid w:val="009A5E8A"/>
    <w:rsid w:val="009B20BA"/>
    <w:rsid w:val="009B329B"/>
    <w:rsid w:val="009B542E"/>
    <w:rsid w:val="009B7261"/>
    <w:rsid w:val="009C1243"/>
    <w:rsid w:val="009C1B6B"/>
    <w:rsid w:val="009C22CA"/>
    <w:rsid w:val="009C2D4D"/>
    <w:rsid w:val="009C5248"/>
    <w:rsid w:val="009D008C"/>
    <w:rsid w:val="009D45C6"/>
    <w:rsid w:val="009D548D"/>
    <w:rsid w:val="009D6E2F"/>
    <w:rsid w:val="009D7C0D"/>
    <w:rsid w:val="009D7E6F"/>
    <w:rsid w:val="009E00C2"/>
    <w:rsid w:val="009E0A8B"/>
    <w:rsid w:val="009E13C4"/>
    <w:rsid w:val="009E2C3F"/>
    <w:rsid w:val="009E47A4"/>
    <w:rsid w:val="009E56F1"/>
    <w:rsid w:val="009F4E1A"/>
    <w:rsid w:val="009F4F7D"/>
    <w:rsid w:val="009F5D52"/>
    <w:rsid w:val="009F6058"/>
    <w:rsid w:val="009F7967"/>
    <w:rsid w:val="00A0007C"/>
    <w:rsid w:val="00A0191F"/>
    <w:rsid w:val="00A037CE"/>
    <w:rsid w:val="00A044D1"/>
    <w:rsid w:val="00A057FF"/>
    <w:rsid w:val="00A07760"/>
    <w:rsid w:val="00A07EC8"/>
    <w:rsid w:val="00A1299A"/>
    <w:rsid w:val="00A143D0"/>
    <w:rsid w:val="00A17BE3"/>
    <w:rsid w:val="00A23633"/>
    <w:rsid w:val="00A241A5"/>
    <w:rsid w:val="00A25B46"/>
    <w:rsid w:val="00A32356"/>
    <w:rsid w:val="00A35E29"/>
    <w:rsid w:val="00A43336"/>
    <w:rsid w:val="00A44660"/>
    <w:rsid w:val="00A453C4"/>
    <w:rsid w:val="00A45CA8"/>
    <w:rsid w:val="00A4609D"/>
    <w:rsid w:val="00A46BCF"/>
    <w:rsid w:val="00A5200C"/>
    <w:rsid w:val="00A546DA"/>
    <w:rsid w:val="00A556F2"/>
    <w:rsid w:val="00A616E1"/>
    <w:rsid w:val="00A6590B"/>
    <w:rsid w:val="00A66839"/>
    <w:rsid w:val="00A739CF"/>
    <w:rsid w:val="00A75715"/>
    <w:rsid w:val="00A81A7E"/>
    <w:rsid w:val="00A81BF0"/>
    <w:rsid w:val="00A82AE0"/>
    <w:rsid w:val="00A92A99"/>
    <w:rsid w:val="00A92C22"/>
    <w:rsid w:val="00A93C77"/>
    <w:rsid w:val="00A95573"/>
    <w:rsid w:val="00A95BD5"/>
    <w:rsid w:val="00A96C64"/>
    <w:rsid w:val="00A9739E"/>
    <w:rsid w:val="00A97C98"/>
    <w:rsid w:val="00AA024A"/>
    <w:rsid w:val="00AA1845"/>
    <w:rsid w:val="00AA35B5"/>
    <w:rsid w:val="00AA419C"/>
    <w:rsid w:val="00AB0D9C"/>
    <w:rsid w:val="00AB13CA"/>
    <w:rsid w:val="00AB2474"/>
    <w:rsid w:val="00AB3060"/>
    <w:rsid w:val="00AB5D20"/>
    <w:rsid w:val="00AB7073"/>
    <w:rsid w:val="00AB771F"/>
    <w:rsid w:val="00AC0B06"/>
    <w:rsid w:val="00AC3D66"/>
    <w:rsid w:val="00AC5EC8"/>
    <w:rsid w:val="00AC762D"/>
    <w:rsid w:val="00AD0206"/>
    <w:rsid w:val="00AD247E"/>
    <w:rsid w:val="00AD32A1"/>
    <w:rsid w:val="00AD32F4"/>
    <w:rsid w:val="00AD37DC"/>
    <w:rsid w:val="00AD452B"/>
    <w:rsid w:val="00AD4F70"/>
    <w:rsid w:val="00AE6CBD"/>
    <w:rsid w:val="00AE74CC"/>
    <w:rsid w:val="00AF0629"/>
    <w:rsid w:val="00AF0C91"/>
    <w:rsid w:val="00AF0FE7"/>
    <w:rsid w:val="00AF1727"/>
    <w:rsid w:val="00AF60E4"/>
    <w:rsid w:val="00AF6FDE"/>
    <w:rsid w:val="00B01D31"/>
    <w:rsid w:val="00B20CE7"/>
    <w:rsid w:val="00B234D9"/>
    <w:rsid w:val="00B23CB5"/>
    <w:rsid w:val="00B2675C"/>
    <w:rsid w:val="00B27C69"/>
    <w:rsid w:val="00B307CF"/>
    <w:rsid w:val="00B3143E"/>
    <w:rsid w:val="00B3175C"/>
    <w:rsid w:val="00B41685"/>
    <w:rsid w:val="00B4205A"/>
    <w:rsid w:val="00B4296E"/>
    <w:rsid w:val="00B430E0"/>
    <w:rsid w:val="00B4375A"/>
    <w:rsid w:val="00B4431C"/>
    <w:rsid w:val="00B44C4D"/>
    <w:rsid w:val="00B47D16"/>
    <w:rsid w:val="00B5485F"/>
    <w:rsid w:val="00B557FD"/>
    <w:rsid w:val="00B5653C"/>
    <w:rsid w:val="00B601B5"/>
    <w:rsid w:val="00B6062D"/>
    <w:rsid w:val="00B62F15"/>
    <w:rsid w:val="00B6762C"/>
    <w:rsid w:val="00B678AA"/>
    <w:rsid w:val="00B710E9"/>
    <w:rsid w:val="00B72AC4"/>
    <w:rsid w:val="00B774F9"/>
    <w:rsid w:val="00B815F7"/>
    <w:rsid w:val="00B81EC6"/>
    <w:rsid w:val="00B833F8"/>
    <w:rsid w:val="00B955CB"/>
    <w:rsid w:val="00B96A5B"/>
    <w:rsid w:val="00B96E1A"/>
    <w:rsid w:val="00BA09EC"/>
    <w:rsid w:val="00BA1A00"/>
    <w:rsid w:val="00BA1E18"/>
    <w:rsid w:val="00BA35B0"/>
    <w:rsid w:val="00BA4A89"/>
    <w:rsid w:val="00BB1C09"/>
    <w:rsid w:val="00BB276B"/>
    <w:rsid w:val="00BB58F5"/>
    <w:rsid w:val="00BB6163"/>
    <w:rsid w:val="00BC1E82"/>
    <w:rsid w:val="00BC4952"/>
    <w:rsid w:val="00BC5CEC"/>
    <w:rsid w:val="00BD02D9"/>
    <w:rsid w:val="00BD03AB"/>
    <w:rsid w:val="00BD1301"/>
    <w:rsid w:val="00BD4107"/>
    <w:rsid w:val="00BD7095"/>
    <w:rsid w:val="00BD7115"/>
    <w:rsid w:val="00BE1730"/>
    <w:rsid w:val="00BE2F51"/>
    <w:rsid w:val="00BE7658"/>
    <w:rsid w:val="00BE7BBB"/>
    <w:rsid w:val="00BF26E8"/>
    <w:rsid w:val="00BF768C"/>
    <w:rsid w:val="00C00C7A"/>
    <w:rsid w:val="00C01902"/>
    <w:rsid w:val="00C01ED4"/>
    <w:rsid w:val="00C06DC6"/>
    <w:rsid w:val="00C13118"/>
    <w:rsid w:val="00C17F59"/>
    <w:rsid w:val="00C204E5"/>
    <w:rsid w:val="00C22843"/>
    <w:rsid w:val="00C22CC5"/>
    <w:rsid w:val="00C23662"/>
    <w:rsid w:val="00C25606"/>
    <w:rsid w:val="00C26171"/>
    <w:rsid w:val="00C265BD"/>
    <w:rsid w:val="00C3050F"/>
    <w:rsid w:val="00C33654"/>
    <w:rsid w:val="00C344DC"/>
    <w:rsid w:val="00C37DFC"/>
    <w:rsid w:val="00C405CD"/>
    <w:rsid w:val="00C4165F"/>
    <w:rsid w:val="00C45677"/>
    <w:rsid w:val="00C50381"/>
    <w:rsid w:val="00C53B23"/>
    <w:rsid w:val="00C54501"/>
    <w:rsid w:val="00C61619"/>
    <w:rsid w:val="00C630A2"/>
    <w:rsid w:val="00C70085"/>
    <w:rsid w:val="00C702DA"/>
    <w:rsid w:val="00C742C5"/>
    <w:rsid w:val="00C80B38"/>
    <w:rsid w:val="00C81371"/>
    <w:rsid w:val="00C819C5"/>
    <w:rsid w:val="00C8468C"/>
    <w:rsid w:val="00C84827"/>
    <w:rsid w:val="00C85BE1"/>
    <w:rsid w:val="00C95255"/>
    <w:rsid w:val="00C95BBA"/>
    <w:rsid w:val="00C9716A"/>
    <w:rsid w:val="00C97C42"/>
    <w:rsid w:val="00CA06FD"/>
    <w:rsid w:val="00CA0889"/>
    <w:rsid w:val="00CA33D1"/>
    <w:rsid w:val="00CA434F"/>
    <w:rsid w:val="00CA4F84"/>
    <w:rsid w:val="00CA6186"/>
    <w:rsid w:val="00CA7BA3"/>
    <w:rsid w:val="00CB0346"/>
    <w:rsid w:val="00CB0626"/>
    <w:rsid w:val="00CB0EB9"/>
    <w:rsid w:val="00CB1EC4"/>
    <w:rsid w:val="00CB5D23"/>
    <w:rsid w:val="00CB7530"/>
    <w:rsid w:val="00CB7AC1"/>
    <w:rsid w:val="00CB7C1A"/>
    <w:rsid w:val="00CC12E1"/>
    <w:rsid w:val="00CC24A8"/>
    <w:rsid w:val="00CC348D"/>
    <w:rsid w:val="00CD0948"/>
    <w:rsid w:val="00CD0AA8"/>
    <w:rsid w:val="00CD2A46"/>
    <w:rsid w:val="00CD4920"/>
    <w:rsid w:val="00CD5EFF"/>
    <w:rsid w:val="00CE2363"/>
    <w:rsid w:val="00CE3E60"/>
    <w:rsid w:val="00CF086D"/>
    <w:rsid w:val="00CF27E3"/>
    <w:rsid w:val="00CF3759"/>
    <w:rsid w:val="00CF4BE9"/>
    <w:rsid w:val="00CF5F97"/>
    <w:rsid w:val="00CF6A37"/>
    <w:rsid w:val="00CF6FFB"/>
    <w:rsid w:val="00CF74F0"/>
    <w:rsid w:val="00D016A8"/>
    <w:rsid w:val="00D03E2F"/>
    <w:rsid w:val="00D0472A"/>
    <w:rsid w:val="00D050C6"/>
    <w:rsid w:val="00D10E7D"/>
    <w:rsid w:val="00D13079"/>
    <w:rsid w:val="00D13B1D"/>
    <w:rsid w:val="00D154B5"/>
    <w:rsid w:val="00D157B7"/>
    <w:rsid w:val="00D15CE7"/>
    <w:rsid w:val="00D16B02"/>
    <w:rsid w:val="00D25863"/>
    <w:rsid w:val="00D30D93"/>
    <w:rsid w:val="00D3261C"/>
    <w:rsid w:val="00D37346"/>
    <w:rsid w:val="00D4033E"/>
    <w:rsid w:val="00D4065D"/>
    <w:rsid w:val="00D41AA5"/>
    <w:rsid w:val="00D41C5D"/>
    <w:rsid w:val="00D42847"/>
    <w:rsid w:val="00D46C8C"/>
    <w:rsid w:val="00D46E68"/>
    <w:rsid w:val="00D47AC5"/>
    <w:rsid w:val="00D516B6"/>
    <w:rsid w:val="00D51807"/>
    <w:rsid w:val="00D51CC0"/>
    <w:rsid w:val="00D52523"/>
    <w:rsid w:val="00D56BD2"/>
    <w:rsid w:val="00D57E75"/>
    <w:rsid w:val="00D60436"/>
    <w:rsid w:val="00D60F3D"/>
    <w:rsid w:val="00D61E70"/>
    <w:rsid w:val="00D664CC"/>
    <w:rsid w:val="00D67CFB"/>
    <w:rsid w:val="00D70966"/>
    <w:rsid w:val="00D71FCE"/>
    <w:rsid w:val="00D72100"/>
    <w:rsid w:val="00D724CF"/>
    <w:rsid w:val="00D736CE"/>
    <w:rsid w:val="00D753EF"/>
    <w:rsid w:val="00D76582"/>
    <w:rsid w:val="00D80379"/>
    <w:rsid w:val="00D80AD6"/>
    <w:rsid w:val="00D82759"/>
    <w:rsid w:val="00D83648"/>
    <w:rsid w:val="00D86931"/>
    <w:rsid w:val="00D93AB1"/>
    <w:rsid w:val="00D969B1"/>
    <w:rsid w:val="00D970A0"/>
    <w:rsid w:val="00DA03E8"/>
    <w:rsid w:val="00DA4880"/>
    <w:rsid w:val="00DB2D37"/>
    <w:rsid w:val="00DB78F7"/>
    <w:rsid w:val="00DC2AD2"/>
    <w:rsid w:val="00DC4840"/>
    <w:rsid w:val="00DC4A02"/>
    <w:rsid w:val="00DC4E5C"/>
    <w:rsid w:val="00DD0F89"/>
    <w:rsid w:val="00DD4CF3"/>
    <w:rsid w:val="00DD6673"/>
    <w:rsid w:val="00DE4A47"/>
    <w:rsid w:val="00DE7FBD"/>
    <w:rsid w:val="00DF0CE8"/>
    <w:rsid w:val="00DF1235"/>
    <w:rsid w:val="00DF461E"/>
    <w:rsid w:val="00DF4625"/>
    <w:rsid w:val="00DF4D7B"/>
    <w:rsid w:val="00DF7406"/>
    <w:rsid w:val="00DF7786"/>
    <w:rsid w:val="00E0082F"/>
    <w:rsid w:val="00E0118D"/>
    <w:rsid w:val="00E033AF"/>
    <w:rsid w:val="00E0437E"/>
    <w:rsid w:val="00E04F91"/>
    <w:rsid w:val="00E05DE7"/>
    <w:rsid w:val="00E104E6"/>
    <w:rsid w:val="00E11CB6"/>
    <w:rsid w:val="00E145CD"/>
    <w:rsid w:val="00E15B8E"/>
    <w:rsid w:val="00E15EEE"/>
    <w:rsid w:val="00E21BD2"/>
    <w:rsid w:val="00E225AD"/>
    <w:rsid w:val="00E22A22"/>
    <w:rsid w:val="00E33823"/>
    <w:rsid w:val="00E3603A"/>
    <w:rsid w:val="00E361E5"/>
    <w:rsid w:val="00E4268D"/>
    <w:rsid w:val="00E43017"/>
    <w:rsid w:val="00E45B77"/>
    <w:rsid w:val="00E46160"/>
    <w:rsid w:val="00E50731"/>
    <w:rsid w:val="00E557E5"/>
    <w:rsid w:val="00E566DB"/>
    <w:rsid w:val="00E56F4E"/>
    <w:rsid w:val="00E575F7"/>
    <w:rsid w:val="00E6075B"/>
    <w:rsid w:val="00E6274E"/>
    <w:rsid w:val="00E639BE"/>
    <w:rsid w:val="00E64D2B"/>
    <w:rsid w:val="00E66E32"/>
    <w:rsid w:val="00E707DE"/>
    <w:rsid w:val="00E7389C"/>
    <w:rsid w:val="00E749AB"/>
    <w:rsid w:val="00E764B0"/>
    <w:rsid w:val="00E76911"/>
    <w:rsid w:val="00E77175"/>
    <w:rsid w:val="00E77A89"/>
    <w:rsid w:val="00E86252"/>
    <w:rsid w:val="00E92E7D"/>
    <w:rsid w:val="00E93211"/>
    <w:rsid w:val="00E94258"/>
    <w:rsid w:val="00E959F1"/>
    <w:rsid w:val="00E97CBB"/>
    <w:rsid w:val="00E97F32"/>
    <w:rsid w:val="00EA68E3"/>
    <w:rsid w:val="00EA7F48"/>
    <w:rsid w:val="00EB0B53"/>
    <w:rsid w:val="00EB3D60"/>
    <w:rsid w:val="00EB7734"/>
    <w:rsid w:val="00EB773D"/>
    <w:rsid w:val="00EC6D03"/>
    <w:rsid w:val="00ED2276"/>
    <w:rsid w:val="00ED6727"/>
    <w:rsid w:val="00ED747E"/>
    <w:rsid w:val="00EE0536"/>
    <w:rsid w:val="00EE5DA0"/>
    <w:rsid w:val="00EE7E26"/>
    <w:rsid w:val="00EF1BAC"/>
    <w:rsid w:val="00EF2398"/>
    <w:rsid w:val="00EF4603"/>
    <w:rsid w:val="00EF7AE0"/>
    <w:rsid w:val="00F0243E"/>
    <w:rsid w:val="00F06353"/>
    <w:rsid w:val="00F0798E"/>
    <w:rsid w:val="00F12266"/>
    <w:rsid w:val="00F137BC"/>
    <w:rsid w:val="00F1797B"/>
    <w:rsid w:val="00F20C72"/>
    <w:rsid w:val="00F2205C"/>
    <w:rsid w:val="00F22E49"/>
    <w:rsid w:val="00F23D5E"/>
    <w:rsid w:val="00F32FA8"/>
    <w:rsid w:val="00F35108"/>
    <w:rsid w:val="00F36596"/>
    <w:rsid w:val="00F37386"/>
    <w:rsid w:val="00F4055E"/>
    <w:rsid w:val="00F41DD5"/>
    <w:rsid w:val="00F444EE"/>
    <w:rsid w:val="00F44AC0"/>
    <w:rsid w:val="00F51815"/>
    <w:rsid w:val="00F51C05"/>
    <w:rsid w:val="00F52708"/>
    <w:rsid w:val="00F548A7"/>
    <w:rsid w:val="00F554A8"/>
    <w:rsid w:val="00F5567F"/>
    <w:rsid w:val="00F55884"/>
    <w:rsid w:val="00F57210"/>
    <w:rsid w:val="00F67C70"/>
    <w:rsid w:val="00F72B8F"/>
    <w:rsid w:val="00F7421B"/>
    <w:rsid w:val="00F74AA8"/>
    <w:rsid w:val="00F75A1F"/>
    <w:rsid w:val="00F763F0"/>
    <w:rsid w:val="00F77193"/>
    <w:rsid w:val="00F82516"/>
    <w:rsid w:val="00F85E56"/>
    <w:rsid w:val="00F8647B"/>
    <w:rsid w:val="00F8667C"/>
    <w:rsid w:val="00F86FE4"/>
    <w:rsid w:val="00F92F2D"/>
    <w:rsid w:val="00F93B3F"/>
    <w:rsid w:val="00FA3A57"/>
    <w:rsid w:val="00FA463A"/>
    <w:rsid w:val="00FA5A2A"/>
    <w:rsid w:val="00FA5E24"/>
    <w:rsid w:val="00FA7FAC"/>
    <w:rsid w:val="00FB2A29"/>
    <w:rsid w:val="00FC0C7B"/>
    <w:rsid w:val="00FC1C8B"/>
    <w:rsid w:val="00FC44B5"/>
    <w:rsid w:val="00FC48E4"/>
    <w:rsid w:val="00FC4EE4"/>
    <w:rsid w:val="00FD0E6D"/>
    <w:rsid w:val="00FD4AFD"/>
    <w:rsid w:val="00FD4DE6"/>
    <w:rsid w:val="00FD64E7"/>
    <w:rsid w:val="00FD7C10"/>
    <w:rsid w:val="00FE7272"/>
    <w:rsid w:val="00FF18AD"/>
    <w:rsid w:val="00FF3FA7"/>
    <w:rsid w:val="00FF43AE"/>
    <w:rsid w:val="00FF6E0A"/>
    <w:rsid w:val="00FF7556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E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1F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1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AE74CC"/>
    <w:pPr>
      <w:widowControl w:val="0"/>
      <w:autoSpaceDE w:val="0"/>
      <w:autoSpaceDN w:val="0"/>
      <w:spacing w:after="0" w:line="240" w:lineRule="auto"/>
      <w:ind w:left="542" w:hanging="28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B4431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4431C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table" w:styleId="a4">
    <w:name w:val="Table Grid"/>
    <w:basedOn w:val="a1"/>
    <w:uiPriority w:val="59"/>
    <w:rsid w:val="009A4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0">
    <w:name w:val="f0"/>
    <w:basedOn w:val="a0"/>
    <w:rsid w:val="00D60F3D"/>
  </w:style>
  <w:style w:type="character" w:customStyle="1" w:styleId="a5">
    <w:name w:val="Основной текст Знак"/>
    <w:link w:val="a6"/>
    <w:rsid w:val="00030D7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030D78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030D78"/>
  </w:style>
  <w:style w:type="character" w:customStyle="1" w:styleId="BodyTextChar">
    <w:name w:val="Body Text Char"/>
    <w:locked/>
    <w:rsid w:val="00030D78"/>
    <w:rPr>
      <w:rFonts w:ascii="Times New Roman" w:hAnsi="Times New Roman"/>
      <w:sz w:val="28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F7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3F0"/>
  </w:style>
  <w:style w:type="paragraph" w:styleId="a9">
    <w:name w:val="footer"/>
    <w:basedOn w:val="a"/>
    <w:link w:val="aa"/>
    <w:uiPriority w:val="99"/>
    <w:semiHidden/>
    <w:unhideWhenUsed/>
    <w:rsid w:val="00F7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63F0"/>
  </w:style>
  <w:style w:type="paragraph" w:styleId="ab">
    <w:name w:val="Normal (Web)"/>
    <w:basedOn w:val="a"/>
    <w:rsid w:val="0087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E77175"/>
    <w:rPr>
      <w:b/>
      <w:bCs/>
    </w:rPr>
  </w:style>
  <w:style w:type="character" w:customStyle="1" w:styleId="blk">
    <w:name w:val="blk"/>
    <w:basedOn w:val="a0"/>
    <w:rsid w:val="00AB7073"/>
  </w:style>
  <w:style w:type="character" w:styleId="ad">
    <w:name w:val="Hyperlink"/>
    <w:basedOn w:val="a0"/>
    <w:uiPriority w:val="99"/>
    <w:semiHidden/>
    <w:unhideWhenUsed/>
    <w:rsid w:val="007938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93303-1134-4D5C-91CE-A7EE5A73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5989</TotalTime>
  <Pages>29</Pages>
  <Words>12705</Words>
  <Characters>72423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635</cp:revision>
  <cp:lastPrinted>2022-03-21T08:43:00Z</cp:lastPrinted>
  <dcterms:created xsi:type="dcterms:W3CDTF">2021-02-01T02:01:00Z</dcterms:created>
  <dcterms:modified xsi:type="dcterms:W3CDTF">2022-03-23T01:05:00Z</dcterms:modified>
</cp:coreProperties>
</file>