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"Бюджетный кодекс Российской Федерации" от 31.07.1998 N 145-ФЗ</w:t>
              <w:br/>
              <w:t xml:space="preserve">(ред. от 26.06.2026)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31 июля 1998 года</w:t>
            </w:r>
          </w:p>
        </w:tc>
        <w:tc>
          <w:tcPr>
            <w:tcW w:w="5103" w:type="dxa"/>
            <w:tcBorders>
              <w:top w:val="nil"/>
              <w:left w:val="nil"/>
              <w:bottom w:val="nil"/>
              <w:right w:val="nil"/>
            </w:tcBorders>
          </w:tcPr>
          <w:p>
            <w:pPr>
              <w:pStyle w:val="0"/>
              <w:jc w:val="right"/>
            </w:pPr>
            <w:r>
              <w:rPr>
                <w:sz w:val="24"/>
              </w:rPr>
              <w:t xml:space="preserve">N 145-ФЗ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БЮДЖЕТНЫЙ КОДЕКС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17 июля 1998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17 июля 1998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05.08.2000 </w:t>
            </w:r>
            <w:hyperlink w:history="0" r:id="rId8"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N 116-ФЗ</w:t>
              </w:r>
            </w:hyperlink>
            <w:r>
              <w:rPr>
                <w:sz w:val="24"/>
                <w:color w:val="392c69"/>
              </w:rPr>
              <w:t xml:space="preserve">, от 08.08.2001 </w:t>
            </w:r>
            <w:hyperlink w:history="0" r:id="rId9" w:tooltip="Федеральный закон от 08.08.2001 N 126-ФЗ (ред. от 03.12.2012)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х актов законодательства Российской Федерации&quot; {КонсультантПлюс}">
              <w:r>
                <w:rPr>
                  <w:sz w:val="24"/>
                  <w:color w:val="0000ff"/>
                </w:rPr>
                <w:t xml:space="preserve">N 126-ФЗ</w:t>
              </w:r>
            </w:hyperlink>
            <w:r>
              <w:rPr>
                <w:sz w:val="24"/>
                <w:color w:val="392c69"/>
              </w:rPr>
              <w:t xml:space="preserve">,</w:t>
            </w:r>
          </w:p>
          <w:p>
            <w:pPr>
              <w:pStyle w:val="0"/>
              <w:jc w:val="center"/>
            </w:pPr>
            <w:r>
              <w:rPr>
                <w:sz w:val="24"/>
                <w:color w:val="392c69"/>
              </w:rPr>
              <w:t xml:space="preserve">от 29.05.2002 </w:t>
            </w:r>
            <w:hyperlink w:history="0" r:id="rId10"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sz w:val="24"/>
                  <w:color w:val="0000ff"/>
                </w:rPr>
                <w:t xml:space="preserve">N 57-ФЗ</w:t>
              </w:r>
            </w:hyperlink>
            <w:r>
              <w:rPr>
                <w:sz w:val="24"/>
                <w:color w:val="392c69"/>
              </w:rPr>
              <w:t xml:space="preserve">, от 10.07.2002 </w:t>
            </w:r>
            <w:hyperlink w:history="0" r:id="rId11" w:tooltip="Федеральный закон от 10.07.2002 N 86-ФЗ (ред. от 10.06.2026) &quot;О Центральном банке Российской Федерации (Банке России)&quot; {КонсультантПлюс}">
              <w:r>
                <w:rPr>
                  <w:sz w:val="24"/>
                  <w:color w:val="0000ff"/>
                </w:rPr>
                <w:t xml:space="preserve">N 86-ФЗ</w:t>
              </w:r>
            </w:hyperlink>
            <w:r>
              <w:rPr>
                <w:sz w:val="24"/>
                <w:color w:val="392c69"/>
              </w:rPr>
              <w:t xml:space="preserve">, от 24.07.2002 </w:t>
            </w:r>
            <w:hyperlink w:history="0" r:id="rId12" w:tooltip="Федеральный закон от 24.07.2002 N 104-ФЗ (ред. от 02.07.202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х актов законодательства Российской Федерации о налогах и сборах&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24.07.2002 </w:t>
            </w:r>
            <w:hyperlink w:history="0" r:id="rId13" w:tooltip="Федеральный закон от 24.07.2002 N 110-ФЗ (ред. от 27.11.2017)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N 110-ФЗ</w:t>
              </w:r>
            </w:hyperlink>
            <w:r>
              <w:rPr>
                <w:sz w:val="24"/>
                <w:color w:val="392c69"/>
              </w:rPr>
              <w:t xml:space="preserve">, от 07.07.2003 </w:t>
            </w:r>
            <w:hyperlink w:history="0" r:id="rId14" w:tooltip="Федеральный закон от 07.07.2003 N 117-ФЗ (ред. от 02.07.2021) &quot;О внесении изменений и допол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некоторых законодательных актов (положений законодательных актов) Российской Федерации&quot; {КонсультантПлюс}">
              <w:r>
                <w:rPr>
                  <w:sz w:val="24"/>
                  <w:color w:val="0000ff"/>
                </w:rPr>
                <w:t xml:space="preserve">N 117-ФЗ</w:t>
              </w:r>
            </w:hyperlink>
            <w:r>
              <w:rPr>
                <w:sz w:val="24"/>
                <w:color w:val="392c69"/>
              </w:rPr>
              <w:t xml:space="preserve">, от 07.07.2003 </w:t>
            </w:r>
            <w:hyperlink w:history="0" r:id="rId15" w:tooltip="Федеральный закон от 07.07.2003 N 123-ФЗ (ред. от 29.12.2012)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КонсультантПлюс}">
              <w:r>
                <w:rPr>
                  <w:sz w:val="24"/>
                  <w:color w:val="0000ff"/>
                </w:rPr>
                <w:t xml:space="preserve">N 123-ФЗ</w:t>
              </w:r>
            </w:hyperlink>
            <w:r>
              <w:rPr>
                <w:sz w:val="24"/>
                <w:color w:val="392c69"/>
              </w:rPr>
              <w:t xml:space="preserve">,</w:t>
            </w:r>
          </w:p>
          <w:p>
            <w:pPr>
              <w:pStyle w:val="0"/>
              <w:jc w:val="center"/>
            </w:pPr>
            <w:r>
              <w:rPr>
                <w:sz w:val="24"/>
                <w:color w:val="392c69"/>
              </w:rPr>
              <w:t xml:space="preserve">от 11.11.2003 </w:t>
            </w:r>
            <w:hyperlink w:history="0" r:id="rId16" w:tooltip="Федеральный закон от 11.11.2003 N 147-ФЗ (ред. от 27.11.2017) &quot;О внесении изменений в главу 26.1 части второй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N 147-ФЗ</w:t>
              </w:r>
            </w:hyperlink>
            <w:r>
              <w:rPr>
                <w:sz w:val="24"/>
                <w:color w:val="392c69"/>
              </w:rPr>
              <w:t xml:space="preserve">, от 11.11.2003 </w:t>
            </w:r>
            <w:hyperlink w:history="0" r:id="rId17" w:tooltip="Федеральный закон от 11.11.2003 N 148-ФЗ (ред. от 27.12.2009) &quot;О внесении изменений в часть вторую Налогового кодекса Российской Федерации и некоторые другие законодательные акты Российской Федерации&quot; (с изм. и доп., вступающими в силу с 01.04.2010) {КонсультантПлюс}">
              <w:r>
                <w:rPr>
                  <w:sz w:val="24"/>
                  <w:color w:val="0000ff"/>
                </w:rPr>
                <w:t xml:space="preserve">N 148-ФЗ</w:t>
              </w:r>
            </w:hyperlink>
            <w:r>
              <w:rPr>
                <w:sz w:val="24"/>
                <w:color w:val="392c69"/>
              </w:rPr>
              <w:t xml:space="preserve">, от 08.12.2003 </w:t>
            </w:r>
            <w:hyperlink w:history="0" r:id="rId18" w:tooltip="Федеральный закон от 08.12.2003 N 158-ФЗ (ред. от 26.04.2007) &quot;О внесении изменений в статьи 24, 158 и 160 Бюджетного кодекса Российской Федерации&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от 23.12.2003 </w:t>
            </w:r>
            <w:hyperlink w:history="0" r:id="rId19" w:tooltip="Федеральный закон от 23.12.2003 N 184-ФЗ &quot;О внесении дополнений в Бюджетный кодекс Российской Федерации в части создания Стабилизационного фонда Российской Федерации&quot; ------------ Утратил силу или отменен {КонсультантПлюс}">
              <w:r>
                <w:rPr>
                  <w:sz w:val="24"/>
                  <w:color w:val="0000ff"/>
                </w:rPr>
                <w:t xml:space="preserve">N 184-ФЗ</w:t>
              </w:r>
            </w:hyperlink>
            <w:r>
              <w:rPr>
                <w:sz w:val="24"/>
                <w:color w:val="392c69"/>
              </w:rPr>
              <w:t xml:space="preserve">, от 23.12.2003 </w:t>
            </w:r>
            <w:hyperlink w:history="0" r:id="rId20" w:tooltip="Федеральный закон от 23.12.2003 N 186-ФЗ (ред. от 10.11.2004) &quot;О федеральном бюджете на 2004 год&quot; (с изм. и доп., вступающими в силу с 01.01.2005) {КонсультантПлюс}">
              <w:r>
                <w:rPr>
                  <w:sz w:val="24"/>
                  <w:color w:val="0000ff"/>
                </w:rPr>
                <w:t xml:space="preserve">N 186-ФЗ</w:t>
              </w:r>
            </w:hyperlink>
            <w:r>
              <w:rPr>
                <w:sz w:val="24"/>
                <w:color w:val="392c69"/>
              </w:rPr>
              <w:t xml:space="preserve">, от 20.08.2004 </w:t>
            </w:r>
            <w:hyperlink w:history="0" r:id="rId21" w:tooltip="Федеральный закон от 20.08.2004 N 111-ФЗ &quot;О внесении изменения в статью 60 Бюджетного кодекса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20.08.2004 </w:t>
            </w:r>
            <w:hyperlink w:history="0" r:id="rId2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N 120-ФЗ</w:t>
              </w:r>
            </w:hyperlink>
            <w:r>
              <w:rPr>
                <w:sz w:val="24"/>
                <w:color w:val="392c69"/>
              </w:rPr>
              <w:t xml:space="preserve">, от 23.12.2004 </w:t>
            </w:r>
            <w:hyperlink w:history="0" r:id="rId23" w:tooltip="Федеральный закон от 23.12.2004 N 174-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sz w:val="24"/>
                  <w:color w:val="0000ff"/>
                </w:rPr>
                <w:t xml:space="preserve">N 174-ФЗ</w:t>
              </w:r>
            </w:hyperlink>
            <w:r>
              <w:rPr>
                <w:sz w:val="24"/>
                <w:color w:val="392c69"/>
              </w:rPr>
              <w:t xml:space="preserve">, от 28.12.2004 </w:t>
            </w:r>
            <w:hyperlink w:history="0" r:id="rId24"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sz w:val="24"/>
                  <w:color w:val="0000ff"/>
                </w:rPr>
                <w:t xml:space="preserve">N 182-ФЗ</w:t>
              </w:r>
            </w:hyperlink>
            <w:r>
              <w:rPr>
                <w:sz w:val="24"/>
                <w:color w:val="392c69"/>
              </w:rPr>
              <w:t xml:space="preserve">,</w:t>
            </w:r>
          </w:p>
          <w:p>
            <w:pPr>
              <w:pStyle w:val="0"/>
              <w:jc w:val="center"/>
            </w:pPr>
            <w:r>
              <w:rPr>
                <w:sz w:val="24"/>
                <w:color w:val="392c69"/>
              </w:rPr>
              <w:t xml:space="preserve">от 29.12.2004 </w:t>
            </w:r>
            <w:hyperlink w:history="0" r:id="rId25" w:tooltip="Федеральный закон от 29.12.2004 N 195-ФЗ &quot;О внесении изменений в статью 236 Бюджетного кодекса Российской Федерации&quot; {КонсультантПлюс}">
              <w:r>
                <w:rPr>
                  <w:sz w:val="24"/>
                  <w:color w:val="0000ff"/>
                </w:rPr>
                <w:t xml:space="preserve">N 195-ФЗ</w:t>
              </w:r>
            </w:hyperlink>
            <w:r>
              <w:rPr>
                <w:sz w:val="24"/>
                <w:color w:val="392c69"/>
              </w:rPr>
              <w:t xml:space="preserve">, от 09.05.2005 </w:t>
            </w:r>
            <w:hyperlink w:history="0" r:id="rId26" w:tooltip="Федеральный закон от 09.05.2005 N 49-ФЗ &quot;О внесении изменения в статью 185 Бюджетного кодекса Российской Федерации&quot; {КонсультантПлюс}">
              <w:r>
                <w:rPr>
                  <w:sz w:val="24"/>
                  <w:color w:val="0000ff"/>
                </w:rPr>
                <w:t xml:space="preserve">N 49-ФЗ</w:t>
              </w:r>
            </w:hyperlink>
            <w:r>
              <w:rPr>
                <w:sz w:val="24"/>
                <w:color w:val="392c69"/>
              </w:rPr>
              <w:t xml:space="preserve">, от 01.07.2005 </w:t>
            </w:r>
            <w:hyperlink w:history="0" r:id="rId27" w:tooltip="Федеральный закон от 01.07.2005 N 78-ФЗ (ред. от 31.12.2005) &quot;О признании утратившими силу некоторых законодательных актов (положений законодательных актов) Российской Федерации и внесении изменений в некоторые законодательные акты Российской Федерации в связи с отменой налога с имущества, переходящего в порядке наследования или дарения&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12.10.2005 </w:t>
            </w:r>
            <w:hyperlink w:history="0" r:id="rId28" w:tooltip="Федеральный закон от 12.10.2005 N 127-ФЗ &quot;О внесении изменений в статью 96.1 Бюджетного кодекса Российской Федерации&quot; ------------ Утратил силу или отменен {КонсультантПлюс}">
              <w:r>
                <w:rPr>
                  <w:sz w:val="24"/>
                  <w:color w:val="0000ff"/>
                </w:rPr>
                <w:t xml:space="preserve">N 127-ФЗ</w:t>
              </w:r>
            </w:hyperlink>
            <w:r>
              <w:rPr>
                <w:sz w:val="24"/>
                <w:color w:val="392c69"/>
              </w:rPr>
              <w:t xml:space="preserve">, от 19.12.2005 </w:t>
            </w:r>
            <w:hyperlink w:history="0" r:id="rId29" w:tooltip="Федеральный закон от 19.12.2005 N 159-ФЗ (ред. от 27.12.2009) &quot;О внесении изменений в Бюджетный кодекс Российской Федерации&quot; {КонсультантПлюс}">
              <w:r>
                <w:rPr>
                  <w:sz w:val="24"/>
                  <w:color w:val="0000ff"/>
                </w:rPr>
                <w:t xml:space="preserve">N 159-ФЗ</w:t>
              </w:r>
            </w:hyperlink>
            <w:r>
              <w:rPr>
                <w:sz w:val="24"/>
                <w:color w:val="392c69"/>
              </w:rPr>
              <w:t xml:space="preserve">, от 22.12.2005 </w:t>
            </w:r>
            <w:hyperlink w:history="0" r:id="rId30" w:tooltip="Федеральный закон от 22.12.2005 N 176-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sz w:val="24"/>
                  <w:color w:val="0000ff"/>
                </w:rPr>
                <w:t xml:space="preserve">N 176-ФЗ</w:t>
              </w:r>
            </w:hyperlink>
            <w:r>
              <w:rPr>
                <w:sz w:val="24"/>
                <w:color w:val="392c69"/>
              </w:rPr>
              <w:t xml:space="preserve">,</w:t>
            </w:r>
          </w:p>
          <w:p>
            <w:pPr>
              <w:pStyle w:val="0"/>
              <w:jc w:val="center"/>
            </w:pPr>
            <w:r>
              <w:rPr>
                <w:sz w:val="24"/>
                <w:color w:val="392c69"/>
              </w:rPr>
              <w:t xml:space="preserve">от 27.12.2005 </w:t>
            </w:r>
            <w:hyperlink w:history="0" r:id="rId31"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исполнительном производстве&quot; {КонсультантПлюс}">
              <w:r>
                <w:rPr>
                  <w:sz w:val="24"/>
                  <w:color w:val="0000ff"/>
                </w:rPr>
                <w:t xml:space="preserve">N 197-ФЗ</w:t>
              </w:r>
            </w:hyperlink>
            <w:r>
              <w:rPr>
                <w:sz w:val="24"/>
                <w:color w:val="392c69"/>
              </w:rPr>
              <w:t xml:space="preserve">, от 27.12.2005 </w:t>
            </w:r>
            <w:hyperlink w:history="0" r:id="rId32"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198-ФЗ</w:t>
              </w:r>
            </w:hyperlink>
            <w:r>
              <w:rPr>
                <w:sz w:val="24"/>
                <w:color w:val="392c69"/>
              </w:rPr>
              <w:t xml:space="preserve">, от 03.01.2006 </w:t>
            </w:r>
            <w:hyperlink w:history="0" r:id="rId33" w:tooltip="Федеральный закон от 03.01.2006 N 6-ФЗ (ред. от 23.07.2013) &quot;О внесении изменений в часть первую Гражданского кодекса Российской Федерации и Бюджетный кодекс Российской Федерации&quot; {КонсультантПлюс}">
              <w:r>
                <w:rPr>
                  <w:sz w:val="24"/>
                  <w:color w:val="0000ff"/>
                </w:rPr>
                <w:t xml:space="preserve">N 6-ФЗ</w:t>
              </w:r>
            </w:hyperlink>
            <w:r>
              <w:rPr>
                <w:sz w:val="24"/>
                <w:color w:val="392c69"/>
              </w:rPr>
              <w:t xml:space="preserve">,</w:t>
            </w:r>
          </w:p>
          <w:p>
            <w:pPr>
              <w:pStyle w:val="0"/>
              <w:jc w:val="center"/>
            </w:pPr>
            <w:r>
              <w:rPr>
                <w:sz w:val="24"/>
                <w:color w:val="392c69"/>
              </w:rPr>
              <w:t xml:space="preserve">от 02.02.2006 </w:t>
            </w:r>
            <w:hyperlink w:history="0" r:id="rId34"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 от 16.10.2006 </w:t>
            </w:r>
            <w:hyperlink w:history="0" r:id="rId3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03.11.2006 </w:t>
            </w:r>
            <w:hyperlink w:history="0" r:id="rId36" w:tooltip="Федеральный закон от 03.11.2006 N 175-ФЗ (ред. от 20.02.2026)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КонсультантПлюс}">
              <w:r>
                <w:rPr>
                  <w:sz w:val="24"/>
                  <w:color w:val="0000ff"/>
                </w:rPr>
                <w:t xml:space="preserve">N 175-ФЗ</w:t>
              </w:r>
            </w:hyperlink>
            <w:r>
              <w:rPr>
                <w:sz w:val="24"/>
                <w:color w:val="392c69"/>
              </w:rPr>
              <w:t xml:space="preserve">,</w:t>
            </w:r>
          </w:p>
          <w:p>
            <w:pPr>
              <w:pStyle w:val="0"/>
              <w:jc w:val="center"/>
            </w:pPr>
            <w:r>
              <w:rPr>
                <w:sz w:val="24"/>
                <w:color w:val="392c69"/>
              </w:rPr>
              <w:t xml:space="preserve">от 04.12.2006 </w:t>
            </w:r>
            <w:hyperlink w:history="0" r:id="rId3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 от 19.12.2006 </w:t>
            </w:r>
            <w:hyperlink w:history="0" r:id="rId38"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N 237-ФЗ</w:t>
              </w:r>
            </w:hyperlink>
            <w:r>
              <w:rPr>
                <w:sz w:val="24"/>
                <w:color w:val="392c69"/>
              </w:rPr>
              <w:t xml:space="preserve">, от 30.12.2006 </w:t>
            </w:r>
            <w:hyperlink w:history="0" r:id="rId39" w:tooltip="Федеральный закон от 30.12.2006 N 265-ФЗ &quot;О внесении изменений в статьи 45 и 80 части первой Налогового кодекса Российской Федерации и статью 57 Бюджетного кодекса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20.04.2007 </w:t>
            </w:r>
            <w:hyperlink w:history="0" r:id="rId40" w:tooltip="Федеральный закон от 20.04.2007 N 53-ФЗ (ред. от 05.04.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4"/>
                  <w:color w:val="0000ff"/>
                </w:rPr>
                <w:t xml:space="preserve">N 53-ФЗ</w:t>
              </w:r>
            </w:hyperlink>
            <w:r>
              <w:rPr>
                <w:sz w:val="24"/>
                <w:color w:val="392c69"/>
              </w:rPr>
              <w:t xml:space="preserve">, от 26.04.2007 </w:t>
            </w:r>
            <w:hyperlink w:history="0" r:id="rId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color w:val="392c69"/>
              </w:rPr>
              <w:t xml:space="preserve"> (ред. 24.11.2008),</w:t>
            </w:r>
          </w:p>
          <w:p>
            <w:pPr>
              <w:pStyle w:val="0"/>
              <w:jc w:val="center"/>
            </w:pPr>
            <w:r>
              <w:rPr>
                <w:sz w:val="24"/>
                <w:color w:val="392c69"/>
              </w:rPr>
              <w:t xml:space="preserve">от 24.07.2007 </w:t>
            </w:r>
            <w:hyperlink w:history="0" r:id="rId42"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color w:val="392c69"/>
              </w:rPr>
              <w:t xml:space="preserve">, от 02.11.2007 </w:t>
            </w:r>
            <w:hyperlink w:history="0" r:id="rId4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color w:val="392c69"/>
              </w:rPr>
              <w:t xml:space="preserve">, от 08.11.2007 </w:t>
            </w:r>
            <w:hyperlink w:history="0" r:id="rId4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06.12.2007 </w:t>
            </w:r>
            <w:hyperlink w:history="0" r:id="rId4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color w:val="392c69"/>
              </w:rPr>
              <w:t xml:space="preserve">, от 14.07.2008 </w:t>
            </w:r>
            <w:hyperlink w:history="0" r:id="rId4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 от 22.07.2008 </w:t>
            </w:r>
            <w:hyperlink w:history="0" r:id="rId4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color w:val="392c69"/>
              </w:rPr>
              <w:t xml:space="preserve">,</w:t>
            </w:r>
          </w:p>
          <w:p>
            <w:pPr>
              <w:pStyle w:val="0"/>
              <w:jc w:val="center"/>
            </w:pPr>
            <w:r>
              <w:rPr>
                <w:sz w:val="24"/>
                <w:color w:val="392c69"/>
              </w:rPr>
              <w:t xml:space="preserve">от 24.07.2008 </w:t>
            </w:r>
            <w:hyperlink w:history="0" r:id="rId48"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N 161-ФЗ</w:t>
              </w:r>
            </w:hyperlink>
            <w:r>
              <w:rPr>
                <w:sz w:val="24"/>
                <w:color w:val="392c69"/>
              </w:rPr>
              <w:t xml:space="preserve">, от 24.11.2008 </w:t>
            </w:r>
            <w:hyperlink w:history="0" r:id="rId49"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sz w:val="24"/>
                  <w:color w:val="0000ff"/>
                </w:rPr>
                <w:t xml:space="preserve">N 205-ФЗ</w:t>
              </w:r>
            </w:hyperlink>
            <w:r>
              <w:rPr>
                <w:sz w:val="24"/>
                <w:color w:val="392c69"/>
              </w:rPr>
              <w:t xml:space="preserve">, от 25.12.2008 </w:t>
            </w:r>
            <w:hyperlink w:history="0" r:id="rId5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w:t>
            </w:r>
          </w:p>
          <w:p>
            <w:pPr>
              <w:pStyle w:val="0"/>
              <w:jc w:val="center"/>
            </w:pPr>
            <w:r>
              <w:rPr>
                <w:sz w:val="24"/>
                <w:color w:val="392c69"/>
              </w:rPr>
              <w:t xml:space="preserve">от 30.12.2008 </w:t>
            </w:r>
            <w:hyperlink w:history="0" r:id="rId5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color w:val="392c69"/>
              </w:rPr>
              <w:t xml:space="preserve">, от 09.04.2009 </w:t>
            </w:r>
            <w:hyperlink w:history="0" r:id="rId52"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58-ФЗ</w:t>
              </w:r>
            </w:hyperlink>
            <w:r>
              <w:rPr>
                <w:sz w:val="24"/>
                <w:color w:val="392c69"/>
              </w:rPr>
              <w:t xml:space="preserve">, от 17.07.2009 </w:t>
            </w:r>
            <w:hyperlink w:history="0" r:id="rId53"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19.07.2009 </w:t>
            </w:r>
            <w:hyperlink w:history="0" r:id="rId54"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sz w:val="24"/>
                  <w:color w:val="0000ff"/>
                </w:rPr>
                <w:t xml:space="preserve">N 192-ФЗ</w:t>
              </w:r>
            </w:hyperlink>
            <w:r>
              <w:rPr>
                <w:sz w:val="24"/>
                <w:color w:val="392c69"/>
              </w:rPr>
              <w:t xml:space="preserve">, от 24.07.2009 </w:t>
            </w:r>
            <w:hyperlink w:history="0" r:id="rId5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color w:val="392c69"/>
              </w:rPr>
              <w:t xml:space="preserve">, от 22.09.2009 </w:t>
            </w:r>
            <w:hyperlink w:history="0" r:id="rId56"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218-ФЗ</w:t>
              </w:r>
            </w:hyperlink>
            <w:r>
              <w:rPr>
                <w:sz w:val="24"/>
                <w:color w:val="392c69"/>
              </w:rPr>
              <w:t xml:space="preserve">,</w:t>
            </w:r>
          </w:p>
          <w:p>
            <w:pPr>
              <w:pStyle w:val="0"/>
              <w:jc w:val="center"/>
            </w:pPr>
            <w:r>
              <w:rPr>
                <w:sz w:val="24"/>
                <w:color w:val="392c69"/>
              </w:rPr>
              <w:t xml:space="preserve">от 23.11.2009 </w:t>
            </w:r>
            <w:hyperlink w:history="0" r:id="rId5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261-ФЗ</w:t>
              </w:r>
            </w:hyperlink>
            <w:r>
              <w:rPr>
                <w:sz w:val="24"/>
                <w:color w:val="392c69"/>
              </w:rPr>
              <w:t xml:space="preserve">, от 28.11.2009 </w:t>
            </w:r>
            <w:hyperlink w:history="0" r:id="rId58"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 от 17.12.2009 </w:t>
            </w:r>
            <w:hyperlink w:history="0" r:id="rId59"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sz w:val="24"/>
                  <w:color w:val="0000ff"/>
                </w:rPr>
                <w:t xml:space="preserve">N 314-ФЗ</w:t>
              </w:r>
            </w:hyperlink>
            <w:r>
              <w:rPr>
                <w:sz w:val="24"/>
                <w:color w:val="392c69"/>
              </w:rPr>
              <w:t xml:space="preserve">,</w:t>
            </w:r>
          </w:p>
          <w:p>
            <w:pPr>
              <w:pStyle w:val="0"/>
              <w:jc w:val="center"/>
            </w:pPr>
            <w:r>
              <w:rPr>
                <w:sz w:val="24"/>
                <w:color w:val="392c69"/>
              </w:rPr>
              <w:t xml:space="preserve">от 27.12.2009 </w:t>
            </w:r>
            <w:hyperlink w:history="0" r:id="rId6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color w:val="392c69"/>
              </w:rPr>
              <w:t xml:space="preserve">, от 30.04.2010 </w:t>
            </w:r>
            <w:hyperlink w:history="0" r:id="rId6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color w:val="392c69"/>
              </w:rPr>
              <w:t xml:space="preserve">, от 08.05.2010 </w:t>
            </w:r>
            <w:hyperlink w:history="0" r:id="rId6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color w:val="392c69"/>
              </w:rPr>
              <w:t xml:space="preserve">,</w:t>
            </w:r>
          </w:p>
          <w:p>
            <w:pPr>
              <w:pStyle w:val="0"/>
              <w:jc w:val="center"/>
            </w:pPr>
            <w:r>
              <w:rPr>
                <w:sz w:val="24"/>
                <w:color w:val="392c69"/>
              </w:rPr>
              <w:t xml:space="preserve">от 10.05.2010 </w:t>
            </w:r>
            <w:hyperlink w:history="0" r:id="rId63" w:tooltip="Федеральный закон от 10.05.2010 N 85-ФЗ (ред. от 03.07.2016) &quot;О внесении изменений в отдельные законодательные акты Российской Федерации в связи с принятием Федерального закона &quot;О дополнительном социальном обеспечении отдельных категорий работников организаций угольной промышленности&quot; {КонсультантПлюс}">
              <w:r>
                <w:rPr>
                  <w:sz w:val="24"/>
                  <w:color w:val="0000ff"/>
                </w:rPr>
                <w:t xml:space="preserve">N 85-ФЗ</w:t>
              </w:r>
            </w:hyperlink>
            <w:r>
              <w:rPr>
                <w:sz w:val="24"/>
                <w:color w:val="392c69"/>
              </w:rPr>
              <w:t xml:space="preserve">, от 19.05.2010 </w:t>
            </w:r>
            <w:hyperlink w:history="0" r:id="rId6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color w:val="392c69"/>
              </w:rPr>
              <w:t xml:space="preserve">, от 27.07.2010 </w:t>
            </w:r>
            <w:hyperlink w:history="0" r:id="rId65"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27.07.2010 </w:t>
            </w:r>
            <w:hyperlink w:history="0" r:id="rId66"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 от 27.07.2010 </w:t>
            </w:r>
            <w:hyperlink w:history="0" r:id="rId67"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N 229-ФЗ</w:t>
              </w:r>
            </w:hyperlink>
            <w:r>
              <w:rPr>
                <w:sz w:val="24"/>
                <w:color w:val="392c69"/>
              </w:rPr>
              <w:t xml:space="preserve">, от 28.09.2010 </w:t>
            </w:r>
            <w:hyperlink w:history="0" r:id="rId68"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30.09.2010 </w:t>
            </w:r>
            <w:hyperlink w:history="0" r:id="rId6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N 245-ФЗ</w:t>
              </w:r>
            </w:hyperlink>
            <w:r>
              <w:rPr>
                <w:sz w:val="24"/>
                <w:color w:val="392c69"/>
              </w:rPr>
              <w:t xml:space="preserve">, от 08.11.2010 </w:t>
            </w:r>
            <w:hyperlink w:history="0" r:id="rId70"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N 293-ФЗ</w:t>
              </w:r>
            </w:hyperlink>
            <w:r>
              <w:rPr>
                <w:sz w:val="24"/>
                <w:color w:val="392c69"/>
              </w:rPr>
              <w:t xml:space="preserve">, от 29.11.2010 </w:t>
            </w:r>
            <w:hyperlink w:history="0" r:id="rId7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06.04.2011 </w:t>
            </w:r>
            <w:hyperlink w:history="0" r:id="rId72"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68-ФЗ</w:t>
              </w:r>
            </w:hyperlink>
            <w:r>
              <w:rPr>
                <w:sz w:val="24"/>
                <w:color w:val="392c69"/>
              </w:rPr>
              <w:t xml:space="preserve">, от 27.06.2011 </w:t>
            </w:r>
            <w:hyperlink w:history="0" r:id="rId7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от 06.10.2011 </w:t>
            </w:r>
            <w:hyperlink w:history="0" r:id="rId74"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sz w:val="24"/>
                  <w:color w:val="0000ff"/>
                </w:rPr>
                <w:t xml:space="preserve">N 270-ФЗ</w:t>
              </w:r>
            </w:hyperlink>
            <w:r>
              <w:rPr>
                <w:sz w:val="24"/>
                <w:color w:val="392c69"/>
              </w:rPr>
              <w:t xml:space="preserve">,</w:t>
            </w:r>
          </w:p>
          <w:p>
            <w:pPr>
              <w:pStyle w:val="0"/>
              <w:jc w:val="center"/>
            </w:pPr>
            <w:r>
              <w:rPr>
                <w:sz w:val="24"/>
                <w:color w:val="392c69"/>
              </w:rPr>
              <w:t xml:space="preserve">от 21.11.2011 </w:t>
            </w:r>
            <w:hyperlink w:history="0" r:id="rId75"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4"/>
                  <w:color w:val="0000ff"/>
                </w:rPr>
                <w:t xml:space="preserve">N 327-ФЗ</w:t>
              </w:r>
            </w:hyperlink>
            <w:r>
              <w:rPr>
                <w:sz w:val="24"/>
                <w:color w:val="392c69"/>
              </w:rPr>
              <w:t xml:space="preserve">, от 30.11.2011 </w:t>
            </w:r>
            <w:hyperlink w:history="0" r:id="rId76"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sz w:val="24"/>
                  <w:color w:val="0000ff"/>
                </w:rPr>
                <w:t xml:space="preserve">N 352-ФЗ</w:t>
              </w:r>
            </w:hyperlink>
            <w:r>
              <w:rPr>
                <w:sz w:val="24"/>
                <w:color w:val="392c69"/>
              </w:rPr>
              <w:t xml:space="preserve">, от 30.11.2011 </w:t>
            </w:r>
            <w:hyperlink w:history="0" r:id="rId7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03.12.2011 </w:t>
            </w:r>
            <w:hyperlink w:history="0" r:id="rId78"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4"/>
                  <w:color w:val="0000ff"/>
                </w:rPr>
                <w:t xml:space="preserve">N 378-ФЗ</w:t>
              </w:r>
            </w:hyperlink>
            <w:r>
              <w:rPr>
                <w:sz w:val="24"/>
                <w:color w:val="392c69"/>
              </w:rPr>
              <w:t xml:space="preserve">, от 25.06.2012 </w:t>
            </w:r>
            <w:hyperlink w:history="0" r:id="rId79"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94-ФЗ</w:t>
              </w:r>
            </w:hyperlink>
            <w:r>
              <w:rPr>
                <w:sz w:val="24"/>
                <w:color w:val="392c69"/>
              </w:rPr>
              <w:t xml:space="preserve">, от 28.07.2012 </w:t>
            </w:r>
            <w:hyperlink w:history="0" r:id="rId80"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N 127-ФЗ</w:t>
              </w:r>
            </w:hyperlink>
            <w:r>
              <w:rPr>
                <w:sz w:val="24"/>
                <w:color w:val="392c69"/>
              </w:rPr>
              <w:t xml:space="preserve">,</w:t>
            </w:r>
          </w:p>
          <w:p>
            <w:pPr>
              <w:pStyle w:val="0"/>
              <w:jc w:val="center"/>
            </w:pPr>
            <w:r>
              <w:rPr>
                <w:sz w:val="24"/>
                <w:color w:val="392c69"/>
              </w:rPr>
              <w:t xml:space="preserve">от 28.07.2012 </w:t>
            </w:r>
            <w:hyperlink w:history="0" r:id="rId81" w:tooltip="Федеральный закон от 28.07.2012 N 128-ФЗ &quot;О внесении изменений в Федеральный закон &quot;Об отходах производства и потребления&quot; и статью 51 Бюджетного кодекса Российской Федерации&quot; {КонсультантПлюс}">
              <w:r>
                <w:rPr>
                  <w:sz w:val="24"/>
                  <w:color w:val="0000ff"/>
                </w:rPr>
                <w:t xml:space="preserve">N 128-ФЗ</w:t>
              </w:r>
            </w:hyperlink>
            <w:r>
              <w:rPr>
                <w:sz w:val="24"/>
                <w:color w:val="392c69"/>
              </w:rPr>
              <w:t xml:space="preserve">, от 12.11.2012 </w:t>
            </w:r>
            <w:hyperlink w:history="0" r:id="rId82"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189-ФЗ</w:t>
              </w:r>
            </w:hyperlink>
            <w:r>
              <w:rPr>
                <w:sz w:val="24"/>
                <w:color w:val="392c69"/>
              </w:rPr>
              <w:t xml:space="preserve">, от 03.12.2012 </w:t>
            </w:r>
            <w:hyperlink w:history="0" r:id="rId8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w:t>
            </w:r>
          </w:p>
          <w:p>
            <w:pPr>
              <w:pStyle w:val="0"/>
              <w:jc w:val="center"/>
            </w:pPr>
            <w:r>
              <w:rPr>
                <w:sz w:val="24"/>
                <w:color w:val="392c69"/>
              </w:rPr>
              <w:t xml:space="preserve">от 25.12.2012 </w:t>
            </w:r>
            <w:hyperlink w:history="0" r:id="rId8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color w:val="392c69"/>
              </w:rPr>
              <w:t xml:space="preserve">, от 07.05.2013 </w:t>
            </w:r>
            <w:hyperlink w:history="0" r:id="rId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color w:val="392c69"/>
              </w:rPr>
              <w:t xml:space="preserve"> (ред. 23.07.2013),</w:t>
            </w:r>
          </w:p>
          <w:p>
            <w:pPr>
              <w:pStyle w:val="0"/>
              <w:jc w:val="center"/>
            </w:pPr>
            <w:r>
              <w:rPr>
                <w:sz w:val="24"/>
                <w:color w:val="392c69"/>
              </w:rPr>
              <w:t xml:space="preserve">от 02.07.2013 </w:t>
            </w:r>
            <w:hyperlink w:history="0" r:id="rId86"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color w:val="392c69"/>
              </w:rPr>
              <w:t xml:space="preserve">, от 02.07.2013 </w:t>
            </w:r>
            <w:hyperlink w:history="0" r:id="rId8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4"/>
                  <w:color w:val="0000ff"/>
                </w:rPr>
                <w:t xml:space="preserve">N 188-ФЗ</w:t>
              </w:r>
            </w:hyperlink>
            <w:r>
              <w:rPr>
                <w:sz w:val="24"/>
                <w:color w:val="392c69"/>
              </w:rPr>
              <w:t xml:space="preserve">, от 23.07.2013 </w:t>
            </w:r>
            <w:hyperlink w:history="0" r:id="rId88"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23.07.2013 </w:t>
            </w:r>
            <w:hyperlink w:history="0" r:id="rId8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02.11.2013 </w:t>
            </w:r>
            <w:hyperlink w:history="0" r:id="rId9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28.12.2013 </w:t>
            </w:r>
            <w:hyperlink w:history="0" r:id="rId9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12.03.2014 </w:t>
            </w:r>
            <w:hyperlink w:history="0" r:id="rId92"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N 25-ФЗ</w:t>
              </w:r>
            </w:hyperlink>
            <w:r>
              <w:rPr>
                <w:sz w:val="24"/>
                <w:color w:val="392c69"/>
              </w:rPr>
              <w:t xml:space="preserve">, от 28.06.2014 </w:t>
            </w:r>
            <w:hyperlink w:history="0" r:id="rId93" w:tooltip="Федеральный закон от 28.06.2014 N 183-ФЗ &quot;О внесении изменений в статьи 179 и 184.1 Бюджетного кодекса Российской Федерации&quot; {КонсультантПлюс}">
              <w:r>
                <w:rPr>
                  <w:sz w:val="24"/>
                  <w:color w:val="0000ff"/>
                </w:rPr>
                <w:t xml:space="preserve">N 183-ФЗ</w:t>
              </w:r>
            </w:hyperlink>
            <w:r>
              <w:rPr>
                <w:sz w:val="24"/>
                <w:color w:val="392c69"/>
              </w:rPr>
              <w:t xml:space="preserve">, от 21.07.2014 </w:t>
            </w:r>
            <w:hyperlink w:history="0" r:id="rId94" w:tooltip="Федеральный закон от 21.07.2014 N 249-ФЗ &quot;О внесении изменений в статьи 50 и 56 Бюджетного кодекса Российской Федерации&quot; {КонсультантПлюс}">
              <w:r>
                <w:rPr>
                  <w:sz w:val="24"/>
                  <w:color w:val="0000ff"/>
                </w:rPr>
                <w:t xml:space="preserve">N 249-ФЗ</w:t>
              </w:r>
            </w:hyperlink>
            <w:r>
              <w:rPr>
                <w:sz w:val="24"/>
                <w:color w:val="392c69"/>
              </w:rPr>
              <w:t xml:space="preserve">,</w:t>
            </w:r>
          </w:p>
          <w:p>
            <w:pPr>
              <w:pStyle w:val="0"/>
              <w:jc w:val="center"/>
            </w:pPr>
            <w:r>
              <w:rPr>
                <w:sz w:val="24"/>
                <w:color w:val="392c69"/>
              </w:rPr>
              <w:t xml:space="preserve">от 21.07.2014 </w:t>
            </w:r>
            <w:hyperlink w:history="0" r:id="rId95" w:tooltip="Федеральный закон от 21.07.2014 N 266-ФЗ &quot;О внесении изменения в статью 96.10 Бюджетного кодекса Российской Федерации&quot; ------------ Утратил силу или отменен {КонсультантПлюс}">
              <w:r>
                <w:rPr>
                  <w:sz w:val="24"/>
                  <w:color w:val="0000ff"/>
                </w:rPr>
                <w:t xml:space="preserve">N 266-ФЗ</w:t>
              </w:r>
            </w:hyperlink>
            <w:r>
              <w:rPr>
                <w:sz w:val="24"/>
                <w:color w:val="392c69"/>
              </w:rPr>
              <w:t xml:space="preserve">, от 04.10.2014 </w:t>
            </w:r>
            <w:hyperlink w:history="0" r:id="rId9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color w:val="392c69"/>
              </w:rPr>
              <w:t xml:space="preserve">,</w:t>
            </w:r>
          </w:p>
          <w:p>
            <w:pPr>
              <w:pStyle w:val="0"/>
              <w:jc w:val="center"/>
            </w:pPr>
            <w:r>
              <w:rPr>
                <w:sz w:val="24"/>
                <w:color w:val="392c69"/>
              </w:rPr>
              <w:t xml:space="preserve">от 22.10.2014 </w:t>
            </w:r>
            <w:hyperlink w:history="0" r:id="rId9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color w:val="392c69"/>
              </w:rPr>
              <w:t xml:space="preserve"> (ред. 28.11.2018), от 24.11.2014 </w:t>
            </w:r>
            <w:hyperlink w:history="0" r:id="rId98" w:tooltip="Федеральный закон от 24.11.2014 N 374-ФЗ &quot;О внесении изменений в статьи 50 и 56 Бюджетного кодекса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24.11.2014 </w:t>
            </w:r>
            <w:hyperlink w:history="0" r:id="rId9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color w:val="392c69"/>
              </w:rPr>
              <w:t xml:space="preserve">, от 29.11.2014 </w:t>
            </w:r>
            <w:hyperlink w:history="0" r:id="rId10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color w:val="392c69"/>
              </w:rPr>
              <w:t xml:space="preserve">, от 26.12.2014 </w:t>
            </w:r>
            <w:hyperlink w:history="0" r:id="rId101" w:tooltip="Федеральный закон от 26.12.2014 N 449-ФЗ (ред. от 29.07.2017) &quot;О внесении изменений в Бюджетный кодекс Российской Федерации&quot; {КонсультантПлюс}">
              <w:r>
                <w:rPr>
                  <w:sz w:val="24"/>
                  <w:color w:val="0000ff"/>
                </w:rPr>
                <w:t xml:space="preserve">N 449-ФЗ</w:t>
              </w:r>
            </w:hyperlink>
            <w:r>
              <w:rPr>
                <w:sz w:val="24"/>
                <w:color w:val="392c69"/>
              </w:rPr>
              <w:t xml:space="preserve">,</w:t>
            </w:r>
          </w:p>
          <w:p>
            <w:pPr>
              <w:pStyle w:val="0"/>
              <w:jc w:val="center"/>
            </w:pPr>
            <w:r>
              <w:rPr>
                <w:sz w:val="24"/>
                <w:color w:val="392c69"/>
              </w:rPr>
              <w:t xml:space="preserve">от 26.12.2014 </w:t>
            </w:r>
            <w:hyperlink w:history="0" r:id="rId102"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N 450-ФЗ</w:t>
              </w:r>
            </w:hyperlink>
            <w:r>
              <w:rPr>
                <w:sz w:val="24"/>
                <w:color w:val="392c69"/>
              </w:rPr>
              <w:t xml:space="preserve">, от 08.03.2015 </w:t>
            </w:r>
            <w:hyperlink w:history="0" r:id="rId103"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4"/>
                  <w:color w:val="0000ff"/>
                </w:rPr>
                <w:t xml:space="preserve">N 23-ФЗ</w:t>
              </w:r>
            </w:hyperlink>
            <w:r>
              <w:rPr>
                <w:sz w:val="24"/>
                <w:color w:val="392c69"/>
              </w:rPr>
              <w:t xml:space="preserve">, от 13.07.2015 </w:t>
            </w:r>
            <w:hyperlink w:history="0" r:id="rId104" w:tooltip="Федеральный закон от 13.07.2015 N 217-ФЗ &quot;О внесении изменений в статью 241 Бюджетного кодекса Российской Федерации&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30.09.2015 </w:t>
            </w:r>
            <w:hyperlink w:history="0" r:id="rId105"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тьи 3 Федерального закона &quot;О приостановлении действия отдельных положений Бюджетного кодекса Российской Федерации&quot; {КонсультантПлюс}">
              <w:r>
                <w:rPr>
                  <w:sz w:val="24"/>
                  <w:color w:val="0000ff"/>
                </w:rPr>
                <w:t xml:space="preserve">N 273-ФЗ</w:t>
              </w:r>
            </w:hyperlink>
            <w:r>
              <w:rPr>
                <w:sz w:val="24"/>
                <w:color w:val="392c69"/>
              </w:rPr>
              <w:t xml:space="preserve">, от 03.11.2015 </w:t>
            </w:r>
            <w:hyperlink w:history="0" r:id="rId10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color w:val="392c69"/>
              </w:rPr>
              <w:t xml:space="preserve">, от 14.12.2015 </w:t>
            </w:r>
            <w:hyperlink w:history="0" r:id="rId107"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N 381-ФЗ</w:t>
              </w:r>
            </w:hyperlink>
            <w:r>
              <w:rPr>
                <w:sz w:val="24"/>
                <w:color w:val="392c69"/>
              </w:rPr>
              <w:t xml:space="preserve">,</w:t>
            </w:r>
          </w:p>
          <w:p>
            <w:pPr>
              <w:pStyle w:val="0"/>
              <w:jc w:val="center"/>
            </w:pPr>
            <w:r>
              <w:rPr>
                <w:sz w:val="24"/>
                <w:color w:val="392c69"/>
              </w:rPr>
              <w:t xml:space="preserve">от 29.12.2015 </w:t>
            </w:r>
            <w:hyperlink w:history="0" r:id="rId10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 от 15.02.2016 </w:t>
            </w:r>
            <w:hyperlink w:history="0" r:id="rId109"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N 23-ФЗ</w:t>
              </w:r>
            </w:hyperlink>
            <w:r>
              <w:rPr>
                <w:sz w:val="24"/>
                <w:color w:val="392c69"/>
              </w:rPr>
              <w:t xml:space="preserve">, от 23.05.2016 </w:t>
            </w:r>
            <w:hyperlink w:history="0" r:id="rId110"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23.06.2016 </w:t>
            </w:r>
            <w:hyperlink w:history="0" r:id="rId111" w:tooltip="Федеральный закон от 23.06.2016 N 192-ФЗ &quot;О внесении изменения в статью 93.2 Бюджетного кодекса Российской Федерации&quot; {КонсультантПлюс}">
              <w:r>
                <w:rPr>
                  <w:sz w:val="24"/>
                  <w:color w:val="0000ff"/>
                </w:rPr>
                <w:t xml:space="preserve">N 192-ФЗ</w:t>
              </w:r>
            </w:hyperlink>
            <w:r>
              <w:rPr>
                <w:sz w:val="24"/>
                <w:color w:val="392c69"/>
              </w:rPr>
              <w:t xml:space="preserve">, от 03.07.2016 </w:t>
            </w:r>
            <w:hyperlink w:history="0" r:id="rId112" w:tooltip="Федеральный закон от 03.07.2016 N 229-ФЗ &quot;О внесении изменений в статью 21 Бюджетного кодекса Российской Федерации&quot; {КонсультантПлюс}">
              <w:r>
                <w:rPr>
                  <w:sz w:val="24"/>
                  <w:color w:val="0000ff"/>
                </w:rPr>
                <w:t xml:space="preserve">N 229-ФЗ</w:t>
              </w:r>
            </w:hyperlink>
            <w:r>
              <w:rPr>
                <w:sz w:val="24"/>
                <w:color w:val="392c69"/>
              </w:rPr>
              <w:t xml:space="preserve">, от 03.07.2016 </w:t>
            </w:r>
            <w:hyperlink w:history="0" r:id="rId113" w:tooltip="Федеральный закон от 03.07.2016 N 344-ФЗ &quot;О внесении изменения в статью 78.1 Бюджетного кодекса Российской Федерации&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03.07.2016 </w:t>
            </w:r>
            <w:hyperlink w:history="0" r:id="rId11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color w:val="392c69"/>
              </w:rPr>
              <w:t xml:space="preserve">, от 03.07.2016 </w:t>
            </w:r>
            <w:hyperlink w:history="0" r:id="rId115"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quot; {КонсультантПлюс}">
              <w:r>
                <w:rPr>
                  <w:sz w:val="24"/>
                  <w:color w:val="0000ff"/>
                </w:rPr>
                <w:t xml:space="preserve">N 346-ФЗ</w:t>
              </w:r>
            </w:hyperlink>
            <w:r>
              <w:rPr>
                <w:sz w:val="24"/>
                <w:color w:val="392c69"/>
              </w:rPr>
              <w:t xml:space="preserve">, от 30.11.2016 </w:t>
            </w:r>
            <w:hyperlink w:history="0" r:id="rId11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409-ФЗ</w:t>
              </w:r>
            </w:hyperlink>
            <w:r>
              <w:rPr>
                <w:sz w:val="24"/>
                <w:color w:val="392c69"/>
              </w:rPr>
              <w:t xml:space="preserve">,</w:t>
            </w:r>
          </w:p>
          <w:p>
            <w:pPr>
              <w:pStyle w:val="0"/>
              <w:jc w:val="center"/>
            </w:pPr>
            <w:r>
              <w:rPr>
                <w:sz w:val="24"/>
                <w:color w:val="392c69"/>
              </w:rPr>
              <w:t xml:space="preserve">от 28.12.2016 </w:t>
            </w:r>
            <w:hyperlink w:history="0" r:id="rId117" w:tooltip="Федеральный закон от 28.12.2016 N 466-ФЗ &quot;О внесении изменений в статьи 78.1 и 242.6 Бюджетного кодекса Российской Федерации&quot; {КонсультантПлюс}">
              <w:r>
                <w:rPr>
                  <w:sz w:val="24"/>
                  <w:color w:val="0000ff"/>
                </w:rPr>
                <w:t xml:space="preserve">N 466-ФЗ</w:t>
              </w:r>
            </w:hyperlink>
            <w:r>
              <w:rPr>
                <w:sz w:val="24"/>
                <w:color w:val="392c69"/>
              </w:rPr>
              <w:t xml:space="preserve">, от 28.03.2017 </w:t>
            </w:r>
            <w:hyperlink w:history="0" r:id="rId118"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N 48-ФЗ</w:t>
              </w:r>
            </w:hyperlink>
            <w:r>
              <w:rPr>
                <w:sz w:val="24"/>
                <w:color w:val="392c69"/>
              </w:rPr>
              <w:t xml:space="preserve">, от 18.07.2017 </w:t>
            </w:r>
            <w:hyperlink w:history="0" r:id="rId119"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N 172-ФЗ</w:t>
              </w:r>
            </w:hyperlink>
            <w:r>
              <w:rPr>
                <w:sz w:val="24"/>
                <w:color w:val="392c69"/>
              </w:rPr>
              <w:t xml:space="preserve">,</w:t>
            </w:r>
          </w:p>
          <w:p>
            <w:pPr>
              <w:pStyle w:val="0"/>
              <w:jc w:val="center"/>
            </w:pPr>
            <w:r>
              <w:rPr>
                <w:sz w:val="24"/>
                <w:color w:val="392c69"/>
              </w:rPr>
              <w:t xml:space="preserve">от 18.07.2017 </w:t>
            </w:r>
            <w:hyperlink w:history="0" r:id="rId12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color w:val="392c69"/>
              </w:rPr>
              <w:t xml:space="preserve"> (ред. 14.11.2017), от 29.07.2017 </w:t>
            </w:r>
            <w:hyperlink w:history="0" r:id="rId12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color w:val="392c69"/>
              </w:rPr>
              <w:t xml:space="preserve">,</w:t>
            </w:r>
          </w:p>
          <w:p>
            <w:pPr>
              <w:pStyle w:val="0"/>
              <w:jc w:val="center"/>
            </w:pPr>
            <w:r>
              <w:rPr>
                <w:sz w:val="24"/>
                <w:color w:val="392c69"/>
              </w:rPr>
              <w:t xml:space="preserve">от 30.09.2017 </w:t>
            </w:r>
            <w:hyperlink w:history="0" r:id="rId122" w:tooltip="Федеральный закон от 30.09.2017 N 284-ФЗ &quot;О внесении изменений в Бюджетный кодекс Российской Федерации&quot; {КонсультантПлюс}">
              <w:r>
                <w:rPr>
                  <w:sz w:val="24"/>
                  <w:color w:val="0000ff"/>
                </w:rPr>
                <w:t xml:space="preserve">N 284-ФЗ</w:t>
              </w:r>
            </w:hyperlink>
            <w:r>
              <w:rPr>
                <w:sz w:val="24"/>
                <w:color w:val="392c69"/>
              </w:rPr>
              <w:t xml:space="preserve">, от 30.09.2017 </w:t>
            </w:r>
            <w:hyperlink w:history="0" r:id="rId123" w:tooltip="Федеральный закон от 30.09.2017 N 285-ФЗ &quot;О внесении изменений в Бюджетный кодекс Российской Федерации&quot; {КонсультантПлюс}">
              <w:r>
                <w:rPr>
                  <w:sz w:val="24"/>
                  <w:color w:val="0000ff"/>
                </w:rPr>
                <w:t xml:space="preserve">N 285-ФЗ</w:t>
              </w:r>
            </w:hyperlink>
            <w:r>
              <w:rPr>
                <w:sz w:val="24"/>
                <w:color w:val="392c69"/>
              </w:rPr>
              <w:t xml:space="preserve">, от 14.11.2017 </w:t>
            </w:r>
            <w:hyperlink w:history="0" r:id="rId124"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27.11.2017 </w:t>
            </w:r>
            <w:hyperlink w:history="0" r:id="rId125"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345-ФЗ</w:t>
              </w:r>
            </w:hyperlink>
            <w:r>
              <w:rPr>
                <w:sz w:val="24"/>
                <w:color w:val="392c69"/>
              </w:rPr>
              <w:t xml:space="preserve">, от 28.12.2017 </w:t>
            </w:r>
            <w:hyperlink w:history="0" r:id="rId12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color w:val="392c69"/>
              </w:rPr>
              <w:t xml:space="preserve">,</w:t>
            </w:r>
          </w:p>
          <w:p>
            <w:pPr>
              <w:pStyle w:val="0"/>
              <w:jc w:val="center"/>
            </w:pPr>
            <w:r>
              <w:rPr>
                <w:sz w:val="24"/>
                <w:color w:val="392c69"/>
              </w:rPr>
              <w:t xml:space="preserve">от 07.03.2018 </w:t>
            </w:r>
            <w:hyperlink w:history="0" r:id="rId127"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N 45-ФЗ</w:t>
              </w:r>
            </w:hyperlink>
            <w:r>
              <w:rPr>
                <w:sz w:val="24"/>
                <w:color w:val="392c69"/>
              </w:rPr>
              <w:t xml:space="preserve"> (ред. 28.11.2018), от 04.06.2018 </w:t>
            </w:r>
            <w:hyperlink w:history="0" r:id="rId128"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sz w:val="24"/>
                  <w:color w:val="0000ff"/>
                </w:rPr>
                <w:t xml:space="preserve">N 141-ФЗ</w:t>
              </w:r>
            </w:hyperlink>
            <w:r>
              <w:rPr>
                <w:sz w:val="24"/>
                <w:color w:val="392c69"/>
              </w:rPr>
              <w:t xml:space="preserve">,</w:t>
            </w:r>
          </w:p>
          <w:p>
            <w:pPr>
              <w:pStyle w:val="0"/>
              <w:jc w:val="center"/>
            </w:pPr>
            <w:r>
              <w:rPr>
                <w:sz w:val="24"/>
                <w:color w:val="392c69"/>
              </w:rPr>
              <w:t xml:space="preserve">от 04.06.2018 </w:t>
            </w:r>
            <w:hyperlink w:history="0" r:id="rId1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color w:val="392c69"/>
              </w:rPr>
              <w:t xml:space="preserve">, от 19.07.2018 </w:t>
            </w:r>
            <w:hyperlink w:history="0" r:id="rId13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color w:val="392c69"/>
              </w:rPr>
              <w:t xml:space="preserve"> (ред. 28.11.2018),</w:t>
            </w:r>
          </w:p>
          <w:p>
            <w:pPr>
              <w:pStyle w:val="0"/>
              <w:jc w:val="center"/>
            </w:pPr>
            <w:r>
              <w:rPr>
                <w:sz w:val="24"/>
                <w:color w:val="392c69"/>
              </w:rPr>
              <w:t xml:space="preserve">от 03.08.2018 </w:t>
            </w:r>
            <w:hyperlink w:history="0" r:id="rId131" w:tooltip="Федеральный закон от 03.08.2018 N 328-ФЗ &quot;О внесении изменений в Бюджетный кодекс Российской Федерации&quot; {КонсультантПлюс}">
              <w:r>
                <w:rPr>
                  <w:sz w:val="24"/>
                  <w:color w:val="0000ff"/>
                </w:rPr>
                <w:t xml:space="preserve">N 328-ФЗ</w:t>
              </w:r>
            </w:hyperlink>
            <w:r>
              <w:rPr>
                <w:sz w:val="24"/>
                <w:color w:val="392c69"/>
              </w:rPr>
              <w:t xml:space="preserve">, от 03.10.2018 </w:t>
            </w:r>
            <w:hyperlink w:history="0" r:id="rId132" w:tooltip="Федеральный закон от 03.10.2018 N 351-ФЗ &quot;О внесении изменений в статьи 46 и 146 Бюджетного кодекса Российской Федерации в части расширения перечня доходов бюджета Пенсионного фонда Российской Федерации&quot; {КонсультантПлюс}">
              <w:r>
                <w:rPr>
                  <w:sz w:val="24"/>
                  <w:color w:val="0000ff"/>
                </w:rPr>
                <w:t xml:space="preserve">N 351-ФЗ</w:t>
              </w:r>
            </w:hyperlink>
            <w:r>
              <w:rPr>
                <w:sz w:val="24"/>
                <w:color w:val="392c69"/>
              </w:rPr>
              <w:t xml:space="preserve">, от 27.11.2018 </w:t>
            </w:r>
            <w:hyperlink w:history="0" r:id="rId133" w:tooltip="Федеральный закон от 27.11.2018 N 423-ФЗ &quot;О внесении изменений в статьи 56 и 146 Бюджетного кодекса Российской Федерации&quot; {КонсультантПлюс}">
              <w:r>
                <w:rPr>
                  <w:sz w:val="24"/>
                  <w:color w:val="0000ff"/>
                </w:rPr>
                <w:t xml:space="preserve">N 423-ФЗ</w:t>
              </w:r>
            </w:hyperlink>
            <w:r>
              <w:rPr>
                <w:sz w:val="24"/>
                <w:color w:val="392c69"/>
              </w:rPr>
              <w:t xml:space="preserve">,</w:t>
            </w:r>
          </w:p>
          <w:p>
            <w:pPr>
              <w:pStyle w:val="0"/>
              <w:jc w:val="center"/>
            </w:pPr>
            <w:r>
              <w:rPr>
                <w:sz w:val="24"/>
                <w:color w:val="392c69"/>
              </w:rPr>
              <w:t xml:space="preserve">от 28.11.2018 </w:t>
            </w:r>
            <w:hyperlink w:history="0" r:id="rId134"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color w:val="392c69"/>
              </w:rPr>
              <w:t xml:space="preserve">, от 28.11.2018 </w:t>
            </w:r>
            <w:hyperlink w:history="0" r:id="rId135"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456-ФЗ</w:t>
              </w:r>
            </w:hyperlink>
            <w:r>
              <w:rPr>
                <w:sz w:val="24"/>
                <w:color w:val="392c69"/>
              </w:rPr>
              <w:t xml:space="preserve">, от 28.11.2018 </w:t>
            </w:r>
            <w:hyperlink w:history="0" r:id="rId13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N 457-ФЗ</w:t>
              </w:r>
            </w:hyperlink>
            <w:r>
              <w:rPr>
                <w:sz w:val="24"/>
                <w:color w:val="392c69"/>
              </w:rPr>
              <w:t xml:space="preserve">,</w:t>
            </w:r>
          </w:p>
          <w:p>
            <w:pPr>
              <w:pStyle w:val="0"/>
              <w:jc w:val="center"/>
            </w:pPr>
            <w:r>
              <w:rPr>
                <w:sz w:val="24"/>
                <w:color w:val="392c69"/>
              </w:rPr>
              <w:t xml:space="preserve">от 25.12.2018 </w:t>
            </w:r>
            <w:hyperlink w:history="0" r:id="rId137" w:tooltip="Федеральный закон от 25.12.2018 N 494-ФЗ &quot;О внесении изменений в Бюджетный кодекс Российской Федерации&quot; {КонсультантПлюс}">
              <w:r>
                <w:rPr>
                  <w:sz w:val="24"/>
                  <w:color w:val="0000ff"/>
                </w:rPr>
                <w:t xml:space="preserve">N 494-ФЗ</w:t>
              </w:r>
            </w:hyperlink>
            <w:r>
              <w:rPr>
                <w:sz w:val="24"/>
                <w:color w:val="392c69"/>
              </w:rPr>
              <w:t xml:space="preserve">, от 27.12.2018 </w:t>
            </w:r>
            <w:hyperlink w:history="0" r:id="rId138"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color w:val="392c69"/>
              </w:rPr>
              <w:t xml:space="preserve">, от 15.04.2019 </w:t>
            </w:r>
            <w:hyperlink w:history="0" r:id="rId139"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N 62-ФЗ</w:t>
              </w:r>
            </w:hyperlink>
            <w:r>
              <w:rPr>
                <w:sz w:val="24"/>
                <w:color w:val="392c69"/>
              </w:rPr>
              <w:t xml:space="preserve">,</w:t>
            </w:r>
          </w:p>
          <w:p>
            <w:pPr>
              <w:pStyle w:val="0"/>
              <w:jc w:val="center"/>
            </w:pPr>
            <w:r>
              <w:rPr>
                <w:sz w:val="24"/>
                <w:color w:val="392c69"/>
              </w:rPr>
              <w:t xml:space="preserve">от 06.06.2019 </w:t>
            </w:r>
            <w:hyperlink w:history="0" r:id="rId140"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9 году&quot; {КонсультантПлюс}">
              <w:r>
                <w:rPr>
                  <w:sz w:val="24"/>
                  <w:color w:val="0000ff"/>
                </w:rPr>
                <w:t xml:space="preserve">N 133-ФЗ</w:t>
              </w:r>
            </w:hyperlink>
            <w:r>
              <w:rPr>
                <w:sz w:val="24"/>
                <w:color w:val="392c69"/>
              </w:rPr>
              <w:t xml:space="preserve">, от 26.07.2019 </w:t>
            </w:r>
            <w:hyperlink w:history="0" r:id="rId1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color w:val="392c69"/>
              </w:rPr>
              <w:t xml:space="preserve">, от 26.07.2019 </w:t>
            </w:r>
            <w:hyperlink w:history="0" r:id="rId142" w:tooltip="Федеральный закон от 26.07.2019 N 200-ФЗ &quot;О внесении изменения в статью 53 Бюджетного кодекса Российской Федер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26.07.2019 </w:t>
            </w:r>
            <w:hyperlink w:history="0" r:id="rId143" w:tooltip="Федеральный закон от 26.07.2019 N 201-ФЗ &quot;О внесении изменения в статью 61.1 Бюджетного кодекса Российской Федерации&quot; {КонсультантПлюс}">
              <w:r>
                <w:rPr>
                  <w:sz w:val="24"/>
                  <w:color w:val="0000ff"/>
                </w:rPr>
                <w:t xml:space="preserve">N 201-ФЗ</w:t>
              </w:r>
            </w:hyperlink>
            <w:r>
              <w:rPr>
                <w:sz w:val="24"/>
                <w:color w:val="392c69"/>
              </w:rPr>
              <w:t xml:space="preserve">, от 26.07.2019 </w:t>
            </w:r>
            <w:hyperlink w:history="0" r:id="rId144" w:tooltip="Федеральный закон от 26.07.2019 N 202-ФЗ &quot;О внесении изменения в статью 78.3 Бюджетного кодекса Российской Федерации&quot; {КонсультантПлюс}">
              <w:r>
                <w:rPr>
                  <w:sz w:val="24"/>
                  <w:color w:val="0000ff"/>
                </w:rPr>
                <w:t xml:space="preserve">N 202-ФЗ</w:t>
              </w:r>
            </w:hyperlink>
            <w:r>
              <w:rPr>
                <w:sz w:val="24"/>
                <w:color w:val="392c69"/>
              </w:rPr>
              <w:t xml:space="preserve">, от 26.07.2019 </w:t>
            </w:r>
            <w:hyperlink w:history="0" r:id="rId145"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sz w:val="24"/>
                  <w:color w:val="0000ff"/>
                </w:rPr>
                <w:t xml:space="preserve">N 203-ФЗ</w:t>
              </w:r>
            </w:hyperlink>
            <w:r>
              <w:rPr>
                <w:sz w:val="24"/>
                <w:color w:val="392c69"/>
              </w:rPr>
              <w:t xml:space="preserve">,</w:t>
            </w:r>
          </w:p>
          <w:p>
            <w:pPr>
              <w:pStyle w:val="0"/>
              <w:jc w:val="center"/>
            </w:pPr>
            <w:r>
              <w:rPr>
                <w:sz w:val="24"/>
                <w:color w:val="392c69"/>
              </w:rPr>
              <w:t xml:space="preserve">от 02.08.2019 </w:t>
            </w:r>
            <w:hyperlink w:history="0" r:id="rId1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color w:val="392c69"/>
              </w:rPr>
              <w:t xml:space="preserve">, от 02.08.2019 </w:t>
            </w:r>
            <w:hyperlink w:history="0" r:id="rId147" w:tooltip="Федеральный закон от 02.08.2019 N 295-ФЗ &quot;О внесении изменения в статью 78 Бюджетного кодекса Российской Федерации&quot; {КонсультантПлюс}">
              <w:r>
                <w:rPr>
                  <w:sz w:val="24"/>
                  <w:color w:val="0000ff"/>
                </w:rPr>
                <w:t xml:space="preserve">N 295-ФЗ</w:t>
              </w:r>
            </w:hyperlink>
            <w:r>
              <w:rPr>
                <w:sz w:val="24"/>
                <w:color w:val="392c69"/>
              </w:rPr>
              <w:t xml:space="preserve">, от 02.08.2019 </w:t>
            </w:r>
            <w:hyperlink w:history="0" r:id="rId1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01.10.2019 </w:t>
            </w:r>
            <w:hyperlink w:history="0" r:id="rId149" w:tooltip="Федеральный закон от 01.10.2019 N 330-ФЗ &quot;О внесении изменения в статью 78 Бюджетного кодекса Российской Федерации&quot; {КонсультантПлюс}">
              <w:r>
                <w:rPr>
                  <w:sz w:val="24"/>
                  <w:color w:val="0000ff"/>
                </w:rPr>
                <w:t xml:space="preserve">N 330-ФЗ</w:t>
              </w:r>
            </w:hyperlink>
            <w:r>
              <w:rPr>
                <w:sz w:val="24"/>
                <w:color w:val="392c69"/>
              </w:rPr>
              <w:t xml:space="preserve">, от 04.11.2019 </w:t>
            </w:r>
            <w:hyperlink w:history="0" r:id="rId150" w:tooltip="Федеральный закон от 04.11.2019 N 360-ФЗ &quot;О внесении изменений в статью 166.1 Бюджетного кодекса Российской Федерации&quot; {КонсультантПлюс}">
              <w:r>
                <w:rPr>
                  <w:sz w:val="24"/>
                  <w:color w:val="0000ff"/>
                </w:rPr>
                <w:t xml:space="preserve">N 360-ФЗ</w:t>
              </w:r>
            </w:hyperlink>
            <w:r>
              <w:rPr>
                <w:sz w:val="24"/>
                <w:color w:val="392c69"/>
              </w:rPr>
              <w:t xml:space="preserve">, от 27.12.2019 </w:t>
            </w:r>
            <w:hyperlink w:history="0" r:id="rId151"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456-ФЗ</w:t>
              </w:r>
            </w:hyperlink>
            <w:r>
              <w:rPr>
                <w:sz w:val="24"/>
                <w:color w:val="392c69"/>
              </w:rPr>
              <w:t xml:space="preserve">,</w:t>
            </w:r>
          </w:p>
          <w:p>
            <w:pPr>
              <w:pStyle w:val="0"/>
              <w:jc w:val="center"/>
            </w:pPr>
            <w:r>
              <w:rPr>
                <w:sz w:val="24"/>
                <w:color w:val="392c69"/>
              </w:rPr>
              <w:t xml:space="preserve">от 27.12.2019 </w:t>
            </w:r>
            <w:hyperlink w:history="0" r:id="rId1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color w:val="392c69"/>
              </w:rPr>
              <w:t xml:space="preserve"> (ред. 15.10.2020), от 01.04.2020 </w:t>
            </w:r>
            <w:hyperlink w:history="0" r:id="rId15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07.04.2020 </w:t>
            </w:r>
            <w:hyperlink w:history="0" r:id="rId154" w:tooltip="Федеральный закон от 07.04.2020 N 114-ФЗ &quot;О внесении изменений в статью 47.2 Бюджетного кодекса Российской Федерации&quot; {КонсультантПлюс}">
              <w:r>
                <w:rPr>
                  <w:sz w:val="24"/>
                  <w:color w:val="0000ff"/>
                </w:rPr>
                <w:t xml:space="preserve">N 114-ФЗ</w:t>
              </w:r>
            </w:hyperlink>
            <w:r>
              <w:rPr>
                <w:sz w:val="24"/>
                <w:color w:val="392c69"/>
              </w:rPr>
              <w:t xml:space="preserve">, от 22.04.2020 </w:t>
            </w:r>
            <w:hyperlink w:history="0" r:id="rId15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color w:val="392c69"/>
              </w:rPr>
              <w:t xml:space="preserve">, от 25.05.2020 </w:t>
            </w:r>
            <w:hyperlink w:history="0" r:id="rId156"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155-ФЗ</w:t>
              </w:r>
            </w:hyperlink>
            <w:r>
              <w:rPr>
                <w:sz w:val="24"/>
                <w:color w:val="392c69"/>
              </w:rPr>
              <w:t xml:space="preserve">,</w:t>
            </w:r>
          </w:p>
          <w:p>
            <w:pPr>
              <w:pStyle w:val="0"/>
              <w:jc w:val="center"/>
            </w:pPr>
            <w:r>
              <w:rPr>
                <w:sz w:val="24"/>
                <w:color w:val="392c69"/>
              </w:rPr>
              <w:t xml:space="preserve">от 08.06.2020 </w:t>
            </w:r>
            <w:hyperlink w:history="0" r:id="rId157" w:tooltip="Федеральный закон от 08.06.2020 N 173-ФЗ &quot;О внесении изменения в статью 93.3 Бюджетного кодекса Российской Федерации&quot; {КонсультантПлюс}">
              <w:r>
                <w:rPr>
                  <w:sz w:val="24"/>
                  <w:color w:val="0000ff"/>
                </w:rPr>
                <w:t xml:space="preserve">N 173-ФЗ</w:t>
              </w:r>
            </w:hyperlink>
            <w:r>
              <w:rPr>
                <w:sz w:val="24"/>
                <w:color w:val="392c69"/>
              </w:rPr>
              <w:t xml:space="preserve">, от 31.07.2020 </w:t>
            </w:r>
            <w:hyperlink w:history="0" r:id="rId15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color w:val="392c69"/>
              </w:rPr>
              <w:t xml:space="preserve">, от 01.10.2020 </w:t>
            </w:r>
            <w:hyperlink w:history="0" r:id="rId15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color w:val="392c69"/>
              </w:rPr>
              <w:t xml:space="preserve">,</w:t>
            </w:r>
          </w:p>
          <w:p>
            <w:pPr>
              <w:pStyle w:val="0"/>
              <w:jc w:val="center"/>
            </w:pPr>
            <w:r>
              <w:rPr>
                <w:sz w:val="24"/>
                <w:color w:val="392c69"/>
              </w:rPr>
              <w:t xml:space="preserve">от 15.10.2020 </w:t>
            </w:r>
            <w:hyperlink w:history="0" r:id="rId160"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color w:val="392c69"/>
              </w:rPr>
              <w:t xml:space="preserve">, от 08.12.2020 </w:t>
            </w:r>
            <w:hyperlink w:history="0" r:id="rId161"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423-ФЗ</w:t>
              </w:r>
            </w:hyperlink>
            <w:r>
              <w:rPr>
                <w:sz w:val="24"/>
                <w:color w:val="392c69"/>
              </w:rPr>
              <w:t xml:space="preserve">, от 22.12.2020 </w:t>
            </w:r>
            <w:hyperlink w:history="0" r:id="rId162"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p>
            <w:pPr>
              <w:pStyle w:val="0"/>
              <w:jc w:val="center"/>
            </w:pPr>
            <w:r>
              <w:rPr>
                <w:sz w:val="24"/>
                <w:color w:val="392c69"/>
              </w:rPr>
              <w:t xml:space="preserve">от 30.04.2021 </w:t>
            </w:r>
            <w:hyperlink w:history="0" r:id="rId163"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N 108-ФЗ</w:t>
              </w:r>
            </w:hyperlink>
            <w:r>
              <w:rPr>
                <w:sz w:val="24"/>
                <w:color w:val="392c69"/>
              </w:rPr>
              <w:t xml:space="preserve">, от 11.06.2021 </w:t>
            </w:r>
            <w:hyperlink w:history="0" r:id="rId164"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sz w:val="24"/>
                  <w:color w:val="0000ff"/>
                </w:rPr>
                <w:t xml:space="preserve">N 195-ФЗ</w:t>
              </w:r>
            </w:hyperlink>
            <w:r>
              <w:rPr>
                <w:sz w:val="24"/>
                <w:color w:val="392c69"/>
              </w:rPr>
              <w:t xml:space="preserve">,</w:t>
            </w:r>
          </w:p>
          <w:p>
            <w:pPr>
              <w:pStyle w:val="0"/>
              <w:jc w:val="center"/>
            </w:pPr>
            <w:r>
              <w:rPr>
                <w:sz w:val="24"/>
                <w:color w:val="392c69"/>
              </w:rPr>
              <w:t xml:space="preserve">от 28.06.2021 </w:t>
            </w:r>
            <w:hyperlink w:history="0" r:id="rId16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color w:val="392c69"/>
              </w:rPr>
              <w:t xml:space="preserve"> (ред. 29.11.2021), от 01.07.2021 </w:t>
            </w:r>
            <w:hyperlink w:history="0" r:id="rId16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color w:val="392c69"/>
              </w:rPr>
              <w:t xml:space="preserve">,</w:t>
            </w:r>
          </w:p>
          <w:p>
            <w:pPr>
              <w:pStyle w:val="0"/>
              <w:jc w:val="center"/>
            </w:pPr>
            <w:r>
              <w:rPr>
                <w:sz w:val="24"/>
                <w:color w:val="392c69"/>
              </w:rPr>
              <w:t xml:space="preserve">от 01.07.2021 </w:t>
            </w:r>
            <w:hyperlink w:history="0" r:id="rId167" w:tooltip="Федеральный закон от 01.07.2021 N 245-ФЗ &quot;О внесении изменения в статью 179.4 Бюджетного кодекса Российской Федерации&quot; {КонсультантПлюс}">
              <w:r>
                <w:rPr>
                  <w:sz w:val="24"/>
                  <w:color w:val="0000ff"/>
                </w:rPr>
                <w:t xml:space="preserve">N 245-ФЗ</w:t>
              </w:r>
            </w:hyperlink>
            <w:r>
              <w:rPr>
                <w:sz w:val="24"/>
                <w:color w:val="392c69"/>
              </w:rPr>
              <w:t xml:space="preserve">, от 01.07.2021 </w:t>
            </w:r>
            <w:hyperlink w:history="0" r:id="rId168"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N 246-ФЗ</w:t>
              </w:r>
            </w:hyperlink>
            <w:r>
              <w:rPr>
                <w:sz w:val="24"/>
                <w:color w:val="392c69"/>
              </w:rPr>
              <w:t xml:space="preserve">, от 01.07.2021 </w:t>
            </w:r>
            <w:hyperlink w:history="0" r:id="rId16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color w:val="392c69"/>
              </w:rPr>
              <w:t xml:space="preserve">,</w:t>
            </w:r>
          </w:p>
          <w:p>
            <w:pPr>
              <w:pStyle w:val="0"/>
              <w:jc w:val="center"/>
            </w:pPr>
            <w:r>
              <w:rPr>
                <w:sz w:val="24"/>
                <w:color w:val="392c69"/>
              </w:rPr>
              <w:t xml:space="preserve">от 29.11.2021 </w:t>
            </w:r>
            <w:hyperlink w:history="0" r:id="rId17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color w:val="392c69"/>
              </w:rPr>
              <w:t xml:space="preserve">, от 25.02.2022 </w:t>
            </w:r>
            <w:hyperlink w:history="0" r:id="rId171" w:tooltip="Федеральный закон от 25.02.2022 N 22-ФЗ &quot;О внесении изменений в статьи 50 и 56 Бюджетного кодекса Российской Федерации&quot; {КонсультантПлюс}">
              <w:r>
                <w:rPr>
                  <w:sz w:val="24"/>
                  <w:color w:val="0000ff"/>
                </w:rPr>
                <w:t xml:space="preserve">N 22-ФЗ</w:t>
              </w:r>
            </w:hyperlink>
            <w:r>
              <w:rPr>
                <w:sz w:val="24"/>
                <w:color w:val="392c69"/>
              </w:rPr>
              <w:t xml:space="preserve">, от 09.03.2022 </w:t>
            </w:r>
            <w:hyperlink w:history="0" r:id="rId172"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53-ФЗ</w:t>
              </w:r>
            </w:hyperlink>
            <w:r>
              <w:rPr>
                <w:sz w:val="24"/>
                <w:color w:val="392c69"/>
              </w:rPr>
              <w:t xml:space="preserve">,</w:t>
            </w:r>
          </w:p>
          <w:p>
            <w:pPr>
              <w:pStyle w:val="0"/>
              <w:jc w:val="center"/>
            </w:pPr>
            <w:r>
              <w:rPr>
                <w:sz w:val="24"/>
                <w:color w:val="392c69"/>
              </w:rPr>
              <w:t xml:space="preserve">от 14.03.2022 </w:t>
            </w:r>
            <w:hyperlink w:history="0" r:id="rId173"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и о приостановлении действия пункта 3 статьи 81 Бюджетного кодекса Российской Федерации&quot; {КонсультантПлюс}">
              <w:r>
                <w:rPr>
                  <w:sz w:val="24"/>
                  <w:color w:val="0000ff"/>
                </w:rPr>
                <w:t xml:space="preserve">N 54-ФЗ</w:t>
              </w:r>
            </w:hyperlink>
            <w:r>
              <w:rPr>
                <w:sz w:val="24"/>
                <w:color w:val="392c69"/>
              </w:rPr>
              <w:t xml:space="preserve">, от 26.03.2022 </w:t>
            </w:r>
            <w:hyperlink w:history="0" r:id="rId174"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N 65-ФЗ</w:t>
              </w:r>
            </w:hyperlink>
            <w:r>
              <w:rPr>
                <w:sz w:val="24"/>
                <w:color w:val="392c69"/>
              </w:rPr>
              <w:t xml:space="preserve">, от 16.04.2022 </w:t>
            </w:r>
            <w:hyperlink w:history="0" r:id="rId175" w:tooltip="Федеральный закон от 16.04.2022 N 101-ФЗ &quot;О внесении изменений в статью 179.4 Бюджетного кодекса Российской Федерации&quot; {КонсультантПлюс}">
              <w:r>
                <w:rPr>
                  <w:sz w:val="24"/>
                  <w:color w:val="0000ff"/>
                </w:rPr>
                <w:t xml:space="preserve">N 101-ФЗ</w:t>
              </w:r>
            </w:hyperlink>
            <w:r>
              <w:rPr>
                <w:sz w:val="24"/>
                <w:color w:val="392c69"/>
              </w:rPr>
              <w:t xml:space="preserve">,</w:t>
            </w:r>
          </w:p>
          <w:p>
            <w:pPr>
              <w:pStyle w:val="0"/>
              <w:jc w:val="center"/>
            </w:pPr>
            <w:r>
              <w:rPr>
                <w:sz w:val="24"/>
                <w:color w:val="392c69"/>
              </w:rPr>
              <w:t xml:space="preserve">от 16.04.2022 </w:t>
            </w:r>
            <w:hyperlink w:history="0" r:id="rId176"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color w:val="392c69"/>
              </w:rPr>
              <w:t xml:space="preserve">, от 28.05.2022 </w:t>
            </w:r>
            <w:hyperlink w:history="0" r:id="rId177"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146-ФЗ</w:t>
              </w:r>
            </w:hyperlink>
            <w:r>
              <w:rPr>
                <w:sz w:val="24"/>
                <w:color w:val="392c69"/>
              </w:rPr>
              <w:t xml:space="preserve">, от 28.06.2022 </w:t>
            </w:r>
            <w:hyperlink w:history="0" r:id="rId178" w:tooltip="Федеральный закон от 28.06.2022 N 227-ФЗ &quot;О внесении изменений в статьи 78 и 78.1 Бюджетного кодекса Российской Федерации&quot; {КонсультантПлюс}">
              <w:r>
                <w:rPr>
                  <w:sz w:val="24"/>
                  <w:color w:val="0000ff"/>
                </w:rPr>
                <w:t xml:space="preserve">N 227-ФЗ</w:t>
              </w:r>
            </w:hyperlink>
            <w:r>
              <w:rPr>
                <w:sz w:val="24"/>
                <w:color w:val="392c69"/>
              </w:rPr>
              <w:t xml:space="preserve">,</w:t>
            </w:r>
          </w:p>
          <w:p>
            <w:pPr>
              <w:pStyle w:val="0"/>
              <w:jc w:val="center"/>
            </w:pPr>
            <w:r>
              <w:rPr>
                <w:sz w:val="24"/>
                <w:color w:val="392c69"/>
              </w:rPr>
              <w:t xml:space="preserve">от 14.07.2022 </w:t>
            </w:r>
            <w:hyperlink w:history="0" r:id="rId179"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sz w:val="24"/>
                  <w:color w:val="0000ff"/>
                </w:rPr>
                <w:t xml:space="preserve">N 256-ФЗ</w:t>
              </w:r>
            </w:hyperlink>
            <w:r>
              <w:rPr>
                <w:sz w:val="24"/>
                <w:color w:val="392c69"/>
              </w:rPr>
              <w:t xml:space="preserve">, от 14.07.2022 </w:t>
            </w:r>
            <w:hyperlink w:history="0" r:id="rId18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N 264-ФЗ</w:t>
              </w:r>
            </w:hyperlink>
            <w:r>
              <w:rPr>
                <w:sz w:val="24"/>
                <w:color w:val="392c69"/>
              </w:rPr>
              <w:t xml:space="preserve">, от 14.07.2022 </w:t>
            </w:r>
            <w:hyperlink w:history="0" r:id="rId181" w:tooltip="Федеральный закон от 14.07.2022 N 338-ФЗ &quot;О внесении изменения в статью 179.4 Бюджетного кодекса Российской Федерации&quot; {КонсультантПлюс}">
              <w:r>
                <w:rPr>
                  <w:sz w:val="24"/>
                  <w:color w:val="0000ff"/>
                </w:rPr>
                <w:t xml:space="preserve">N 338-ФЗ</w:t>
              </w:r>
            </w:hyperlink>
            <w:r>
              <w:rPr>
                <w:sz w:val="24"/>
                <w:color w:val="392c69"/>
              </w:rPr>
              <w:t xml:space="preserve">,</w:t>
            </w:r>
          </w:p>
          <w:p>
            <w:pPr>
              <w:pStyle w:val="0"/>
              <w:jc w:val="center"/>
            </w:pPr>
            <w:r>
              <w:rPr>
                <w:sz w:val="24"/>
                <w:color w:val="392c69"/>
              </w:rPr>
              <w:t xml:space="preserve">от 04.11.2022 </w:t>
            </w:r>
            <w:hyperlink w:history="0" r:id="rId18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432-ФЗ</w:t>
              </w:r>
            </w:hyperlink>
            <w:r>
              <w:rPr>
                <w:sz w:val="24"/>
                <w:color w:val="392c69"/>
              </w:rPr>
              <w:t xml:space="preserve">, от 21.11.2022 </w:t>
            </w:r>
            <w:hyperlink w:history="0" r:id="rId18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color w:val="392c69"/>
              </w:rPr>
              <w:t xml:space="preserve">, от 21.11.2022 </w:t>
            </w:r>
            <w:hyperlink w:history="0" r:id="rId184" w:tooltip="Федеральный закон от 21.11.2022 N 462-ФЗ &quot;О внесении изменений в статьи 166.1 и 236.1 Бюджетного кодекса Российской Федерации&quot; {КонсультантПлюс}">
              <w:r>
                <w:rPr>
                  <w:sz w:val="24"/>
                  <w:color w:val="0000ff"/>
                </w:rPr>
                <w:t xml:space="preserve">N 462-ФЗ</w:t>
              </w:r>
            </w:hyperlink>
            <w:r>
              <w:rPr>
                <w:sz w:val="24"/>
                <w:color w:val="392c69"/>
              </w:rPr>
              <w:t xml:space="preserve">,</w:t>
            </w:r>
          </w:p>
          <w:p>
            <w:pPr>
              <w:pStyle w:val="0"/>
              <w:jc w:val="center"/>
            </w:pPr>
            <w:r>
              <w:rPr>
                <w:sz w:val="24"/>
                <w:color w:val="392c69"/>
              </w:rPr>
              <w:t xml:space="preserve">от 19.12.2022 </w:t>
            </w:r>
            <w:hyperlink w:history="0" r:id="rId18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color w:val="392c69"/>
              </w:rPr>
              <w:t xml:space="preserve"> (ред. 14.04.2023), от 28.12.2022 </w:t>
            </w:r>
            <w:hyperlink w:history="0" r:id="rId18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color w:val="392c69"/>
              </w:rPr>
              <w:t xml:space="preserve">,</w:t>
            </w:r>
          </w:p>
          <w:p>
            <w:pPr>
              <w:pStyle w:val="0"/>
              <w:jc w:val="center"/>
            </w:pPr>
            <w:r>
              <w:rPr>
                <w:sz w:val="24"/>
                <w:color w:val="392c69"/>
              </w:rPr>
              <w:t xml:space="preserve">от 14.04.2023 </w:t>
            </w:r>
            <w:hyperlink w:history="0" r:id="rId1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color w:val="392c69"/>
              </w:rPr>
              <w:t xml:space="preserve">, от 04.08.2023 </w:t>
            </w:r>
            <w:hyperlink w:history="0" r:id="rId18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color w:val="392c69"/>
              </w:rPr>
              <w:t xml:space="preserve">, от 02.11.2023 </w:t>
            </w:r>
            <w:hyperlink w:history="0" r:id="rId189"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w:t>
            </w:r>
          </w:p>
          <w:p>
            <w:pPr>
              <w:pStyle w:val="0"/>
              <w:jc w:val="center"/>
            </w:pPr>
            <w:r>
              <w:rPr>
                <w:sz w:val="24"/>
                <w:color w:val="392c69"/>
              </w:rPr>
              <w:t xml:space="preserve">от 25.12.2023 </w:t>
            </w:r>
            <w:hyperlink w:history="0" r:id="rId190"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color w:val="392c69"/>
              </w:rPr>
              <w:t xml:space="preserve">, от 14.02.2024 </w:t>
            </w:r>
            <w:hyperlink w:history="0" r:id="rId191" w:tooltip="Федеральный закон от 14.02.2024 N 13-ФЗ &quot;О внесении изменения в статью 51 Бюджетного кодекса Российской Федерации&quot; {КонсультантПлюс}">
              <w:r>
                <w:rPr>
                  <w:sz w:val="24"/>
                  <w:color w:val="0000ff"/>
                </w:rPr>
                <w:t xml:space="preserve">N 13-ФЗ</w:t>
              </w:r>
            </w:hyperlink>
            <w:r>
              <w:rPr>
                <w:sz w:val="24"/>
                <w:color w:val="392c69"/>
              </w:rPr>
              <w:t xml:space="preserve">, от 26.02.2024 </w:t>
            </w:r>
            <w:hyperlink w:history="0" r:id="rId192"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color w:val="392c69"/>
              </w:rPr>
              <w:t xml:space="preserve">,</w:t>
            </w:r>
          </w:p>
          <w:p>
            <w:pPr>
              <w:pStyle w:val="0"/>
              <w:jc w:val="center"/>
            </w:pPr>
            <w:r>
              <w:rPr>
                <w:sz w:val="24"/>
                <w:color w:val="392c69"/>
              </w:rPr>
              <w:t xml:space="preserve">от 22.06.2024 </w:t>
            </w:r>
            <w:hyperlink w:history="0" r:id="rId193" w:tooltip="Федеральный закон от 22.06.2024 N 154-ФЗ &quot;О внесении изменений в статью 78.4 Бюджетного кодекса Российской Федерации&quot; {КонсультантПлюс}">
              <w:r>
                <w:rPr>
                  <w:sz w:val="24"/>
                  <w:color w:val="0000ff"/>
                </w:rPr>
                <w:t xml:space="preserve">N 154-ФЗ</w:t>
              </w:r>
            </w:hyperlink>
            <w:r>
              <w:rPr>
                <w:sz w:val="24"/>
                <w:color w:val="392c69"/>
              </w:rPr>
              <w:t xml:space="preserve">, от 13.07.2024 </w:t>
            </w:r>
            <w:hyperlink w:history="0" r:id="rId1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color w:val="392c69"/>
              </w:rPr>
              <w:t xml:space="preserve"> (ред. 29.10.2024),</w:t>
            </w:r>
          </w:p>
          <w:p>
            <w:pPr>
              <w:pStyle w:val="0"/>
              <w:jc w:val="center"/>
            </w:pPr>
            <w:r>
              <w:rPr>
                <w:sz w:val="24"/>
                <w:color w:val="392c69"/>
              </w:rPr>
              <w:t xml:space="preserve">от 08.08.2024 </w:t>
            </w:r>
            <w:hyperlink w:history="0" r:id="rId195" w:tooltip="Федеральный закон от 08.08.2024 N 277-ФЗ &quot;О внесении изменений в Бюджетный кодекс Российской Федерации&quot; {КонсультантПлюс}">
              <w:r>
                <w:rPr>
                  <w:sz w:val="24"/>
                  <w:color w:val="0000ff"/>
                </w:rPr>
                <w:t xml:space="preserve">N 277-ФЗ</w:t>
              </w:r>
            </w:hyperlink>
            <w:r>
              <w:rPr>
                <w:sz w:val="24"/>
                <w:color w:val="392c69"/>
              </w:rPr>
              <w:t xml:space="preserve">, от 26.12.2024 </w:t>
            </w:r>
            <w:hyperlink w:history="0" r:id="rId19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color w:val="392c69"/>
              </w:rPr>
              <w:t xml:space="preserve">, от 28.02.2025 </w:t>
            </w:r>
            <w:hyperlink w:history="0" r:id="rId197"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21.04.2025 </w:t>
            </w:r>
            <w:hyperlink w:history="0" r:id="rId19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84-ФЗ</w:t>
              </w:r>
            </w:hyperlink>
            <w:r>
              <w:rPr>
                <w:sz w:val="24"/>
                <w:color w:val="392c69"/>
              </w:rPr>
              <w:t xml:space="preserve">, от 24.06.2025 </w:t>
            </w:r>
            <w:hyperlink w:history="0" r:id="rId19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color w:val="392c69"/>
              </w:rPr>
              <w:t xml:space="preserve">, от 31.07.2025 </w:t>
            </w:r>
            <w:hyperlink w:history="0" r:id="rId200"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28.11.2025 </w:t>
            </w:r>
            <w:hyperlink w:history="0" r:id="rId2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color w:val="392c69"/>
              </w:rPr>
              <w:t xml:space="preserve">, от 28.12.2025 </w:t>
            </w:r>
            <w:hyperlink w:history="0" r:id="rId202"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N 502-ФЗ</w:t>
              </w:r>
            </w:hyperlink>
            <w:r>
              <w:rPr>
                <w:sz w:val="24"/>
                <w:color w:val="392c69"/>
              </w:rPr>
              <w:t xml:space="preserve">, от 25.05.2026 </w:t>
            </w:r>
            <w:hyperlink w:history="0" r:id="rId203"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26.06.2026 </w:t>
            </w:r>
            <w:hyperlink w:history="0" r:id="rId204"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w:t>
            </w:r>
          </w:p>
          <w:p>
            <w:pPr>
              <w:pStyle w:val="0"/>
              <w:jc w:val="center"/>
            </w:pPr>
            <w:r>
              <w:rPr>
                <w:sz w:val="24"/>
                <w:color w:val="392c69"/>
              </w:rPr>
              <w:t xml:space="preserve">с изм., внесенными Федеральными законами от 31.12.1999 </w:t>
            </w:r>
            <w:hyperlink w:history="0" r:id="rId205" w:tooltip="Федеральный закон от 31.12.1999 N 227-ФЗ (ред. от 30.12.2001, с изм. от 23.12.2003) &quot;О федеральном бюджете на 2000 год&quot; {КонсультантПлюс}">
              <w:r>
                <w:rPr>
                  <w:sz w:val="24"/>
                  <w:color w:val="0000ff"/>
                </w:rPr>
                <w:t xml:space="preserve">N 227-ФЗ</w:t>
              </w:r>
            </w:hyperlink>
            <w:r>
              <w:rPr>
                <w:sz w:val="24"/>
                <w:color w:val="392c69"/>
              </w:rPr>
              <w:t xml:space="preserve">,</w:t>
            </w:r>
          </w:p>
          <w:p>
            <w:pPr>
              <w:pStyle w:val="0"/>
              <w:jc w:val="center"/>
            </w:pPr>
            <w:r>
              <w:rPr>
                <w:sz w:val="24"/>
                <w:color w:val="392c69"/>
              </w:rPr>
              <w:t xml:space="preserve">от 27.12.2000 </w:t>
            </w:r>
            <w:hyperlink w:history="0" r:id="rId206" w:tooltip="Федеральный закон от 27.12.2000 N 150-ФЗ (ред. от 25.07.2002, с изм. от 23.12.2003) &quot;О федеральном бюджете на 2001 год&quot; {КонсультантПлюс}">
              <w:r>
                <w:rPr>
                  <w:sz w:val="24"/>
                  <w:color w:val="0000ff"/>
                </w:rPr>
                <w:t xml:space="preserve">N 150-ФЗ</w:t>
              </w:r>
            </w:hyperlink>
            <w:r>
              <w:rPr>
                <w:sz w:val="24"/>
                <w:color w:val="392c69"/>
              </w:rPr>
              <w:t xml:space="preserve">, от 30.12.2001 </w:t>
            </w:r>
            <w:hyperlink w:history="0" r:id="rId207" w:tooltip="Федеральный закон от 30.12.2001 N 194-ФЗ (ред. от 10.11.2004, с изм. от 23.12.2004) &quot;О федеральном бюджете на 2002 год&quot; {КонсультантПлюс}">
              <w:r>
                <w:rPr>
                  <w:sz w:val="24"/>
                  <w:color w:val="0000ff"/>
                </w:rPr>
                <w:t xml:space="preserve">N 194-ФЗ</w:t>
              </w:r>
            </w:hyperlink>
            <w:r>
              <w:rPr>
                <w:sz w:val="24"/>
                <w:color w:val="392c69"/>
              </w:rPr>
              <w:t xml:space="preserve">, от 24.12.2002 </w:t>
            </w:r>
            <w:hyperlink w:history="0" r:id="rId208" w:tooltip="Федеральный закон от 24.12.2002 N 176-ФЗ (ред. от 10.11.2004, с изм. от 14.07.2005) &quot;О федеральном бюджете на 2003 год&quot; {КонсультантПлюс}">
              <w:r>
                <w:rPr>
                  <w:sz w:val="24"/>
                  <w:color w:val="0000ff"/>
                </w:rPr>
                <w:t xml:space="preserve">N 176-ФЗ</w:t>
              </w:r>
            </w:hyperlink>
            <w:r>
              <w:rPr>
                <w:sz w:val="24"/>
                <w:color w:val="392c69"/>
              </w:rPr>
              <w:t xml:space="preserve">,</w:t>
            </w:r>
          </w:p>
          <w:p>
            <w:pPr>
              <w:pStyle w:val="0"/>
              <w:jc w:val="center"/>
            </w:pPr>
            <w:hyperlink w:history="0" r:id="rId209" w:tooltip="Постановление Конституционного Суда РФ от 17.06.2004 N 12-П &quot;По делу о проверке конституционности пункта 2 статьи 155, пунктов 2 и 3 статьи 156 и абзаца двадцать второго статьи 283 Бюджетного кодекса Российской Федерации в связи с запросами Администрации Санкт-Петербурга, Законодательного Собрания Красноярского края, Красноярского краевого суда и Арбитражного суда Республики Хакасия&quot; {КонсультантПлюс}">
              <w:r>
                <w:rPr>
                  <w:sz w:val="24"/>
                  <w:color w:val="0000ff"/>
                </w:rPr>
                <w:t xml:space="preserve">Постановлением</w:t>
              </w:r>
            </w:hyperlink>
            <w:r>
              <w:rPr>
                <w:sz w:val="24"/>
                <w:color w:val="392c69"/>
              </w:rPr>
              <w:t xml:space="preserve"> Конституционного Суда РФ от 17.06.2004 N 12-П,</w:t>
            </w:r>
          </w:p>
          <w:p>
            <w:pPr>
              <w:pStyle w:val="0"/>
              <w:jc w:val="center"/>
            </w:pPr>
            <w:r>
              <w:rPr>
                <w:sz w:val="24"/>
                <w:color w:val="392c69"/>
              </w:rPr>
              <w:t xml:space="preserve">Федеральными законами от 23.12.2004 </w:t>
            </w:r>
            <w:hyperlink w:history="0" r:id="rId210" w:tooltip="Федеральный закон от 23.12.2004 N 173-ФЗ (ред. от 04.11.2005) &quot;О федеральном бюджете на 2005 год&quot; {КонсультантПлюс}">
              <w:r>
                <w:rPr>
                  <w:sz w:val="24"/>
                  <w:color w:val="0000ff"/>
                </w:rPr>
                <w:t xml:space="preserve">N 173-ФЗ</w:t>
              </w:r>
            </w:hyperlink>
            <w:r>
              <w:rPr>
                <w:sz w:val="24"/>
                <w:color w:val="392c69"/>
              </w:rPr>
              <w:t xml:space="preserve">, от 26.12.2005 </w:t>
            </w:r>
            <w:hyperlink w:history="0" r:id="rId211" w:tooltip="Федеральный закон от 26.12.2005 N 189-ФЗ (ред. от 01.12.2006) &quot;О федеральном бюджете на 2006 год&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19.12.2006 </w:t>
            </w:r>
            <w:hyperlink w:history="0" r:id="rId212" w:tooltip="Федеральный закон от 19.12.2006 N 238-ФЗ (ред. от 23.11.2007) &quot;О федеральном бюджете на 2007 год&quot; {КонсультантПлюс}">
              <w:r>
                <w:rPr>
                  <w:sz w:val="24"/>
                  <w:color w:val="0000ff"/>
                </w:rPr>
                <w:t xml:space="preserve">N 238-ФЗ</w:t>
              </w:r>
            </w:hyperlink>
            <w:r>
              <w:rPr>
                <w:sz w:val="24"/>
                <w:color w:val="392c69"/>
              </w:rPr>
              <w:t xml:space="preserve">, от 01.12.2008 </w:t>
            </w:r>
            <w:hyperlink w:history="0" r:id="rId213" w:tooltip="Федеральный закон от 01.12.2008 N 225-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09.02.2009 </w:t>
            </w:r>
            <w:hyperlink w:history="0" r:id="rId214" w:tooltip="Федеральный закон от 09.02.2009 N 17-ФЗ &quot;О порядке применения статей 132 и 139 Бюджетного кодекса Российской Федерации&quot; {КонсультантПлюс}">
              <w:r>
                <w:rPr>
                  <w:sz w:val="24"/>
                  <w:color w:val="0000ff"/>
                </w:rPr>
                <w:t xml:space="preserve">N 17-ФЗ</w:t>
              </w:r>
            </w:hyperlink>
            <w:r>
              <w:rPr>
                <w:sz w:val="24"/>
                <w:color w:val="392c69"/>
              </w:rPr>
              <w:t xml:space="preserve">,</w:t>
            </w:r>
          </w:p>
          <w:p>
            <w:pPr>
              <w:pStyle w:val="0"/>
              <w:jc w:val="center"/>
            </w:pPr>
            <w:hyperlink w:history="0" r:id="rId215" w:tooltip="Постановление Конституционного Суда РФ от 22.06.2009 N 10-П &quot;По делу о проверке конституционности пункта 4 части второй статьи 250, статьи 321.1 Налогового кодекса Российской Федерации и абзаца второго пункта 3 статьи 41 Бюджетного кодекса Российской Федерации в связи с жалобами Российского химико-технологического университета им. Д.И. Менделеева и Московского авиационного института (государственного технического университета)&quot; {КонсультантПлюс}">
              <w:r>
                <w:rPr>
                  <w:sz w:val="24"/>
                  <w:color w:val="0000ff"/>
                </w:rPr>
                <w:t xml:space="preserve">Постановлением</w:t>
              </w:r>
            </w:hyperlink>
            <w:r>
              <w:rPr>
                <w:sz w:val="24"/>
                <w:color w:val="392c69"/>
              </w:rPr>
              <w:t xml:space="preserve"> Конституционного Суда РФ от 22.06.2009 N 10-П,</w:t>
            </w:r>
          </w:p>
          <w:p>
            <w:pPr>
              <w:pStyle w:val="0"/>
              <w:jc w:val="center"/>
            </w:pPr>
            <w:r>
              <w:rPr>
                <w:sz w:val="24"/>
                <w:color w:val="392c69"/>
              </w:rPr>
              <w:t xml:space="preserve">Федеральными законами от 18.07.2009 </w:t>
            </w:r>
            <w:hyperlink w:history="0" r:id="rId216"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sz w:val="24"/>
                  <w:color w:val="0000ff"/>
                </w:rPr>
                <w:t xml:space="preserve">N 181-ФЗ</w:t>
              </w:r>
            </w:hyperlink>
            <w:r>
              <w:rPr>
                <w:sz w:val="24"/>
                <w:color w:val="392c69"/>
              </w:rPr>
              <w:t xml:space="preserve">,</w:t>
            </w:r>
          </w:p>
          <w:p>
            <w:pPr>
              <w:pStyle w:val="0"/>
              <w:jc w:val="center"/>
            </w:pPr>
            <w:r>
              <w:rPr>
                <w:sz w:val="24"/>
                <w:color w:val="392c69"/>
              </w:rPr>
              <w:t xml:space="preserve">от 28.12.2010 </w:t>
            </w:r>
            <w:hyperlink w:history="0" r:id="rId217" w:tooltip="Федеральный закон от 28.12.2010 N 402-ФЗ &quot;О приостановлении действия отдельных положений законодательных актов Российской Федерации&quot; ------------ Утратил силу или отменен {КонсультантПлюс}">
              <w:r>
                <w:rPr>
                  <w:sz w:val="24"/>
                  <w:color w:val="0000ff"/>
                </w:rPr>
                <w:t xml:space="preserve">N 402-ФЗ</w:t>
              </w:r>
            </w:hyperlink>
            <w:r>
              <w:rPr>
                <w:sz w:val="24"/>
                <w:color w:val="392c69"/>
              </w:rPr>
              <w:t xml:space="preserve">, от 28.07.2012 </w:t>
            </w:r>
            <w:hyperlink w:history="0" r:id="rId218"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03.02.2014 </w:t>
            </w:r>
            <w:hyperlink w:history="0" r:id="rId219" w:tooltip="Федеральный закон от 03.02.2014 N 1-ФЗ &quot;О приостановлении действия абзаца четвертого пункта 2 статьи 179 Бюджетного кодекса Российской Федерации&quot; {КонсультантПлюс}">
              <w:r>
                <w:rPr>
                  <w:sz w:val="24"/>
                  <w:color w:val="0000ff"/>
                </w:rPr>
                <w:t xml:space="preserve">N 1-ФЗ</w:t>
              </w:r>
            </w:hyperlink>
            <w:r>
              <w:rPr>
                <w:sz w:val="24"/>
                <w:color w:val="392c69"/>
              </w:rPr>
              <w:t xml:space="preserve">,</w:t>
            </w:r>
          </w:p>
          <w:p>
            <w:pPr>
              <w:pStyle w:val="0"/>
              <w:jc w:val="center"/>
            </w:pPr>
            <w:r>
              <w:rPr>
                <w:sz w:val="24"/>
                <w:color w:val="392c69"/>
              </w:rPr>
              <w:t xml:space="preserve">от 08.03.2015 </w:t>
            </w:r>
            <w:hyperlink w:history="0" r:id="rId220" w:tooltip="Федеральный закон от 08.03.2015 N 25-ФЗ (ред. от 30.09.2015) &quot;О приостановлении действия отдельных положений Бюджетного кодекса Российской Федерации&quot; {КонсультантПлюс}">
              <w:r>
                <w:rPr>
                  <w:sz w:val="24"/>
                  <w:color w:val="0000ff"/>
                </w:rPr>
                <w:t xml:space="preserve">N 25-ФЗ</w:t>
              </w:r>
            </w:hyperlink>
            <w:r>
              <w:rPr>
                <w:sz w:val="24"/>
                <w:color w:val="392c69"/>
              </w:rPr>
              <w:t xml:space="preserve">, от 30.03.2016 </w:t>
            </w:r>
            <w:hyperlink w:history="0" r:id="rId221" w:tooltip="Федеральный закон от 30.03.2016 N 71-ФЗ &quot;О приостановлении действия абзаца четвертого пункта 2 статьи 179 Бюджетного кодекса Российской Федерации&quot; {КонсультантПлюс}">
              <w:r>
                <w:rPr>
                  <w:sz w:val="24"/>
                  <w:color w:val="0000ff"/>
                </w:rPr>
                <w:t xml:space="preserve">N 71-ФЗ</w:t>
              </w:r>
            </w:hyperlink>
            <w:r>
              <w:rPr>
                <w:sz w:val="24"/>
                <w:color w:val="392c69"/>
              </w:rPr>
              <w:t xml:space="preserve">, от 02.06.2016 </w:t>
            </w:r>
            <w:hyperlink w:history="0" r:id="rId222" w:tooltip="Федеральный закон от 02.06.2016 N 158-ФЗ (ред. от 03.07.2016)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от 12.11.2019 </w:t>
            </w:r>
            <w:hyperlink w:history="0" r:id="rId223" w:tooltip="Федеральный закон от 12.11.2019 N 367-ФЗ (ред. от 08.12.2020)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367-ФЗ</w:t>
              </w:r>
            </w:hyperlink>
            <w:r>
              <w:rPr>
                <w:sz w:val="24"/>
                <w:color w:val="392c69"/>
              </w:rPr>
              <w:t xml:space="preserve"> (ред. 25.05.2020),</w:t>
            </w:r>
          </w:p>
          <w:p>
            <w:pPr>
              <w:pStyle w:val="0"/>
              <w:jc w:val="center"/>
            </w:pPr>
            <w:r>
              <w:rPr>
                <w:sz w:val="24"/>
                <w:color w:val="392c69"/>
              </w:rPr>
              <w:t xml:space="preserve">Постановлениями Конституционного Суда РФ от 15.07.2021 </w:t>
            </w:r>
            <w:hyperlink w:history="0" r:id="rId224" w:tooltip="Постановление Конституционного Суда РФ от 15.07.2021 N 37-П &quot;По делу о проверке конституционности подпункта 1 пункта 3 статьи 158 и пункта 10 статьи 242.3 Бюджетного кодекса Российской Федерации, а также части 1 статьи 358 Кодекса административного судопроизводства Российской Федерации в связи с жалобой гражданина Ю.А. Рейнхиммеля&quot; {КонсультантПлюс}">
              <w:r>
                <w:rPr>
                  <w:sz w:val="24"/>
                  <w:color w:val="0000ff"/>
                </w:rPr>
                <w:t xml:space="preserve">N 37-П</w:t>
              </w:r>
            </w:hyperlink>
            <w:r>
              <w:rPr>
                <w:sz w:val="24"/>
                <w:color w:val="392c69"/>
              </w:rPr>
              <w:t xml:space="preserve">,</w:t>
            </w:r>
          </w:p>
          <w:p>
            <w:pPr>
              <w:pStyle w:val="0"/>
              <w:jc w:val="center"/>
            </w:pPr>
            <w:r>
              <w:rPr>
                <w:sz w:val="24"/>
                <w:color w:val="392c69"/>
              </w:rPr>
              <w:t xml:space="preserve">от 22.06.2023 </w:t>
            </w:r>
            <w:hyperlink w:history="0" r:id="rId225" w:tooltip="Постановление Конституционного Суда РФ от 22.06.2023 N 34-П &quot;По делу о проверке конституционности положений статьи 183 Арбитражного процессуального кодекса Российской Федерации, пунктов 1 и 2 статьи 242.1 и пункта 6 статьи 242.2 Бюджетного кодекса Российской Федерации в связи с запросом Верховного Суда Российской Федерации&quot; {КонсультантПлюс}">
              <w:r>
                <w:rPr>
                  <w:sz w:val="24"/>
                  <w:color w:val="0000ff"/>
                </w:rPr>
                <w:t xml:space="preserve">N 34-П</w:t>
              </w:r>
            </w:hyperlink>
            <w:r>
              <w:rPr>
                <w:sz w:val="24"/>
                <w:color w:val="392c69"/>
              </w:rPr>
              <w:t xml:space="preserve">, от 25.01.2024 </w:t>
            </w:r>
            <w:hyperlink w:history="0" r:id="rId226" w:tooltip="Постановление Конституционного Суда РФ от 25.01.2024 N 3-П &quot;По делу о проверке конституционности статьи 208 Гражданского процессуального кодекса Российской Федерации, пунктов 1 и 2 статьи 242.1 и пункта 6 статьи 242.2 Бюджетного кодекса Российской Федерации, а также пунктов 1 и 2, абзаца первого пункта 5, абзаца первого пункта 6, абзаца первого пункта 7 части 20 статьи 30 Федерального закона от 8 мая 2010 года N 83-ФЗ &quot;О внесении изменений в отдельные законодательные акты Российской Федерации в связи с сове {КонсультантПлюс}">
              <w:r>
                <w:rPr>
                  <w:sz w:val="24"/>
                  <w:color w:val="0000ff"/>
                </w:rPr>
                <w:t xml:space="preserve">N 3-П</w:t>
              </w:r>
            </w:hyperlink>
            <w:r>
              <w:rPr>
                <w:sz w:val="24"/>
                <w:color w:val="392c69"/>
              </w:rPr>
              <w:t xml:space="preserve">,</w:t>
            </w:r>
          </w:p>
          <w:p>
            <w:pPr>
              <w:pStyle w:val="0"/>
              <w:jc w:val="center"/>
            </w:pPr>
            <w:r>
              <w:rPr>
                <w:sz w:val="24"/>
                <w:color w:val="392c69"/>
              </w:rPr>
              <w:t xml:space="preserve">Федеральным законами от 29.10.2024 </w:t>
            </w:r>
            <w:hyperlink w:history="0" r:id="rId22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w:t>
            </w:r>
          </w:p>
          <w:p>
            <w:pPr>
              <w:pStyle w:val="0"/>
              <w:jc w:val="center"/>
            </w:pPr>
            <w:r>
              <w:rPr>
                <w:sz w:val="24"/>
                <w:color w:val="392c69"/>
              </w:rPr>
              <w:t xml:space="preserve">от 30.09.2024 </w:t>
            </w:r>
            <w:hyperlink w:history="0" r:id="rId228"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признании утратившей силу части 7 статьи 7 Федерального закона &quot;О внесении изменений в Бюд {КонсультантПлюс}">
              <w:r>
                <w:rPr>
                  <w:sz w:val="24"/>
                  <w:color w:val="0000ff"/>
                </w:rPr>
                <w:t xml:space="preserve">N 336-ФЗ</w:t>
              </w:r>
            </w:hyperlink>
            <w:r>
              <w:rPr>
                <w:sz w:val="24"/>
                <w:color w:val="392c69"/>
              </w:rPr>
              <w:t xml:space="preserve">, от 28.11.2025 </w:t>
            </w:r>
            <w:hyperlink w:history="0" r:id="rId22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p>
            <w:pPr>
              <w:pStyle w:val="0"/>
              <w:jc w:val="center"/>
            </w:pPr>
            <w:hyperlink w:history="0" r:id="rId230" w:tooltip="Постановление Конституционного Суда РФ от 31.03.2026 N 19-П &quot;По делу о проверке конституционности статьи 208 Гражданского процессуального кодекса Российской Федерации и статьи 242.1 Бюджетного кодекса Российской Федерации в связи с жалобой гражданки Левыкиной Валентины Афанасьевны&quot; {КонсультантПлюс}">
              <w:r>
                <w:rPr>
                  <w:sz w:val="24"/>
                  <w:color w:val="0000ff"/>
                </w:rPr>
                <w:t xml:space="preserve">Постановлением</w:t>
              </w:r>
            </w:hyperlink>
            <w:r>
              <w:rPr>
                <w:sz w:val="24"/>
                <w:color w:val="392c69"/>
              </w:rPr>
              <w:t xml:space="preserve"> Конституционного Суда РФ от 31.03.2026 N 19-П)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порядок применения бюджетных мер принуждения.</w:t>
      </w:r>
    </w:p>
    <w:p>
      <w:pPr>
        <w:pStyle w:val="0"/>
        <w:jc w:val="both"/>
      </w:pPr>
      <w:r>
        <w:rPr>
          <w:sz w:val="24"/>
        </w:rPr>
        <w:t xml:space="preserve">(в ред. Федеральных законов от 20.08.2004 </w:t>
      </w:r>
      <w:hyperlink w:history="0" r:id="rId23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N 120-ФЗ</w:t>
        </w:r>
      </w:hyperlink>
      <w:r>
        <w:rPr>
          <w:sz w:val="24"/>
        </w:rPr>
        <w:t xml:space="preserve">, от 27.12.2005 </w:t>
      </w:r>
      <w:hyperlink w:history="0" r:id="rId232"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исполнительном производстве&quot; {КонсультантПлюс}">
        <w:r>
          <w:rPr>
            <w:sz w:val="24"/>
            <w:color w:val="0000ff"/>
          </w:rPr>
          <w:t xml:space="preserve">N 197-ФЗ</w:t>
        </w:r>
      </w:hyperlink>
      <w:r>
        <w:rPr>
          <w:sz w:val="24"/>
        </w:rPr>
        <w:t xml:space="preserve">, от 26.07.2019 </w:t>
      </w:r>
      <w:hyperlink w:history="0" r:id="rId2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01.07.2021 </w:t>
      </w:r>
      <w:hyperlink w:history="0" r:id="rId23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jc w:val="both"/>
      </w:pPr>
      <w:r>
        <w:rPr>
          <w:sz w:val="24"/>
        </w:rPr>
      </w:r>
    </w:p>
    <w:p>
      <w:pPr>
        <w:pStyle w:val="2"/>
        <w:outlineLvl w:val="0"/>
        <w:jc w:val="center"/>
      </w:pPr>
      <w:r>
        <w:rPr>
          <w:sz w:val="24"/>
        </w:rPr>
        <w:t xml:space="preserve">Часть первая. ОБЩИЕ ПОЛОЖЕНИЯ</w:t>
      </w:r>
    </w:p>
    <w:p>
      <w:pPr>
        <w:pStyle w:val="0"/>
        <w:jc w:val="both"/>
      </w:pPr>
      <w:r>
        <w:rPr>
          <w:sz w:val="24"/>
        </w:rPr>
      </w:r>
    </w:p>
    <w:p>
      <w:pPr>
        <w:pStyle w:val="2"/>
        <w:outlineLvl w:val="1"/>
        <w:jc w:val="center"/>
      </w:pPr>
      <w:r>
        <w:rPr>
          <w:sz w:val="24"/>
        </w:rPr>
        <w:t xml:space="preserve">Глава 1. БЮДЖЕТНОЕ ЗАКОНОДАТЕЛЬСТВО</w:t>
      </w:r>
    </w:p>
    <w:p>
      <w:pPr>
        <w:pStyle w:val="2"/>
        <w:jc w:val="center"/>
      </w:pPr>
      <w:r>
        <w:rPr>
          <w:sz w:val="24"/>
        </w:rPr>
        <w:t xml:space="preserve">РОССИЙСКОЙ ФЕДЕРАЦИИ</w:t>
      </w:r>
    </w:p>
    <w:p>
      <w:pPr>
        <w:pStyle w:val="0"/>
        <w:jc w:val="both"/>
      </w:pPr>
      <w:r>
        <w:rPr>
          <w:sz w:val="24"/>
        </w:rPr>
      </w:r>
    </w:p>
    <w:bookmarkStart w:id="111" w:name="P111"/>
    <w:bookmarkEnd w:id="111"/>
    <w:p>
      <w:pPr>
        <w:pStyle w:val="2"/>
        <w:outlineLvl w:val="2"/>
        <w:ind w:firstLine="540"/>
        <w:jc w:val="both"/>
      </w:pPr>
      <w:r>
        <w:rPr>
          <w:sz w:val="24"/>
        </w:rPr>
        <w:t xml:space="preserve">Статья 1. Правоотношения, регулируемые Бюджетным кодексом Российской Федерации</w:t>
      </w:r>
    </w:p>
    <w:p>
      <w:pPr>
        <w:pStyle w:val="0"/>
        <w:jc w:val="both"/>
      </w:pPr>
      <w:r>
        <w:rPr>
          <w:sz w:val="24"/>
        </w:rPr>
      </w:r>
    </w:p>
    <w:bookmarkStart w:id="113" w:name="P113"/>
    <w:bookmarkEnd w:id="113"/>
    <w:p>
      <w:pPr>
        <w:pStyle w:val="0"/>
        <w:ind w:firstLine="540"/>
        <w:jc w:val="both"/>
      </w:pPr>
      <w:r>
        <w:rPr>
          <w:sz w:val="24"/>
        </w:rPr>
        <w:t xml:space="preserve">1. К бюджетным правоотношениям относятся:</w:t>
      </w:r>
    </w:p>
    <w:p>
      <w:pPr>
        <w:pStyle w:val="0"/>
        <w:spacing w:before="240" w:lineRule="auto"/>
        <w:ind w:firstLine="540"/>
        <w:jc w:val="both"/>
      </w:pPr>
      <w:r>
        <w:rPr>
          <w:sz w:val="24"/>
        </w:rPr>
        <w:t xml:space="preserve">отношения, возникающие между субъектами бюджетных правоотношений в процессе формирования доходов и осуществления расходов бюджетов бюджетной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pPr>
        <w:pStyle w:val="0"/>
        <w:jc w:val="both"/>
      </w:pPr>
      <w:r>
        <w:rPr>
          <w:sz w:val="24"/>
        </w:rPr>
        <w:t xml:space="preserve">(в ред. Федеральных законов от 26.04.2007 </w:t>
      </w:r>
      <w:hyperlink w:history="0" r:id="rId2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отношения, возникающие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осуществления бюджетного учета, составления, рассмотрения и утверждения бюджетной отчетности.</w:t>
      </w:r>
    </w:p>
    <w:p>
      <w:pPr>
        <w:pStyle w:val="0"/>
        <w:jc w:val="both"/>
      </w:pPr>
      <w:r>
        <w:rPr>
          <w:sz w:val="24"/>
        </w:rPr>
        <w:t xml:space="preserve">(в ред. Федерального </w:t>
      </w:r>
      <w:hyperlink w:history="0" r:id="rId2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pPr>
        <w:pStyle w:val="0"/>
        <w:jc w:val="both"/>
      </w:pPr>
      <w:r>
        <w:rPr>
          <w:sz w:val="24"/>
        </w:rPr>
        <w:t xml:space="preserve">(в ред. Федеральных законов от 26.07.2019 </w:t>
      </w:r>
      <w:hyperlink w:history="0" r:id="rId2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01.07.2021 </w:t>
      </w:r>
      <w:hyperlink w:history="0" r:id="rId23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jc w:val="both"/>
      </w:pPr>
      <w:r>
        <w:rPr>
          <w:sz w:val="24"/>
        </w:rPr>
      </w:r>
    </w:p>
    <w:bookmarkStart w:id="121" w:name="P121"/>
    <w:bookmarkEnd w:id="121"/>
    <w:p>
      <w:pPr>
        <w:pStyle w:val="2"/>
        <w:outlineLvl w:val="2"/>
        <w:ind w:firstLine="540"/>
        <w:jc w:val="both"/>
      </w:pPr>
      <w:r>
        <w:rPr>
          <w:sz w:val="24"/>
        </w:rPr>
        <w:t xml:space="preserve">Статья 2. Структура бюджетного законодательства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125" w:name="P125"/>
    <w:bookmarkEnd w:id="125"/>
    <w:p>
      <w:pPr>
        <w:pStyle w:val="0"/>
        <w:ind w:firstLine="540"/>
        <w:jc w:val="both"/>
      </w:pPr>
      <w:r>
        <w:rPr>
          <w:sz w:val="24"/>
        </w:rPr>
        <w:t xml:space="preserve">Бюджетное законодательство Российской Федерации состоит из настоящего Кодекса и принятых в соответствии с ним федеральных </w:t>
      </w:r>
      <w:hyperlink w:history="0" r:id="rId24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законов</w:t>
        </w:r>
      </w:hyperlink>
      <w:r>
        <w:rPr>
          <w:sz w:val="24"/>
        </w:rPr>
        <w:t xml:space="preserve"> о федеральном бюджете, федеральных </w:t>
      </w:r>
      <w:r>
        <w:rPr>
          <w:sz w:val="24"/>
        </w:rPr>
        <w:t xml:space="preserve">законов</w:t>
      </w:r>
      <w:r>
        <w:rPr>
          <w:sz w:val="24"/>
        </w:rPr>
        <w:t xml:space="preserve">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правовых актов представительных органов муниципальных образований, регулирующих правоотношения, указанные в </w:t>
      </w:r>
      <w:hyperlink w:history="0" w:anchor="P111" w:tooltip="Статья 1. Правоотношения, регулируемые Бюджетным кодексом Российской Федерации">
        <w:r>
          <w:rPr>
            <w:sz w:val="24"/>
            <w:color w:val="0000ff"/>
          </w:rPr>
          <w:t xml:space="preserve">статье 1</w:t>
        </w:r>
      </w:hyperlink>
      <w:r>
        <w:rPr>
          <w:sz w:val="24"/>
        </w:rPr>
        <w:t xml:space="preserve"> настоящего Кодекса.</w:t>
      </w:r>
    </w:p>
    <w:p>
      <w:pPr>
        <w:pStyle w:val="0"/>
        <w:spacing w:before="240" w:lineRule="auto"/>
        <w:ind w:firstLine="540"/>
        <w:jc w:val="both"/>
      </w:pPr>
      <w:r>
        <w:rPr>
          <w:sz w:val="24"/>
        </w:rPr>
        <w:t xml:space="preserve">Федеральные 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частью первой</w:t>
        </w:r>
      </w:hyperlink>
      <w:r>
        <w:rPr>
          <w:sz w:val="24"/>
        </w:rPr>
        <w:t xml:space="preserve"> настоящей статьи, не могут противоречить настоящему Кодексу.</w:t>
      </w:r>
    </w:p>
    <w:p>
      <w:pPr>
        <w:pStyle w:val="0"/>
        <w:spacing w:before="240" w:lineRule="auto"/>
        <w:ind w:firstLine="540"/>
        <w:jc w:val="both"/>
      </w:pPr>
      <w:r>
        <w:rPr>
          <w:sz w:val="24"/>
        </w:rPr>
        <w:t xml:space="preserve">Внесение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pPr>
        <w:pStyle w:val="0"/>
        <w:jc w:val="both"/>
      </w:pPr>
      <w:r>
        <w:rPr>
          <w:sz w:val="24"/>
        </w:rPr>
        <w:t xml:space="preserve">(часть третья введена Федеральным </w:t>
      </w:r>
      <w:hyperlink w:history="0" r:id="rId24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jc w:val="both"/>
      </w:pPr>
      <w:r>
        <w:rPr>
          <w:sz w:val="24"/>
        </w:rPr>
      </w:r>
    </w:p>
    <w:p>
      <w:pPr>
        <w:pStyle w:val="2"/>
        <w:outlineLvl w:val="2"/>
        <w:ind w:firstLine="540"/>
        <w:jc w:val="both"/>
      </w:pPr>
      <w:r>
        <w:rPr>
          <w:sz w:val="24"/>
        </w:rPr>
        <w:t xml:space="preserve">Статья 3. Нормативные правовые акты, регулирующие бюджетные правоотношения</w:t>
      </w:r>
    </w:p>
    <w:p>
      <w:pPr>
        <w:pStyle w:val="0"/>
        <w:ind w:firstLine="540"/>
        <w:jc w:val="both"/>
      </w:pPr>
      <w:r>
        <w:rPr>
          <w:sz w:val="24"/>
        </w:rPr>
      </w:r>
    </w:p>
    <w:p>
      <w:pPr>
        <w:pStyle w:val="0"/>
        <w:ind w:firstLine="540"/>
        <w:jc w:val="both"/>
      </w:pPr>
      <w:r>
        <w:rPr>
          <w:sz w:val="24"/>
        </w:rPr>
        <w:t xml:space="preserve">(в ред. Федерального </w:t>
      </w:r>
      <w:hyperlink w:history="0" r:id="rId2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134" w:name="P134"/>
    <w:bookmarkEnd w:id="134"/>
    <w:p>
      <w:pPr>
        <w:pStyle w:val="0"/>
        <w:ind w:firstLine="540"/>
        <w:jc w:val="both"/>
      </w:pPr>
      <w:r>
        <w:rPr>
          <w:sz w:val="24"/>
        </w:rPr>
        <w:t xml:space="preserve">1. Президент Российской Федерации издает указы, регулирующие бюджетные правоотношения, указанные в </w:t>
      </w:r>
      <w:hyperlink w:history="0" w:anchor="P113" w:tooltip="1. К бюджетным правоотношениям относятся:">
        <w:r>
          <w:rPr>
            <w:sz w:val="24"/>
            <w:color w:val="0000ff"/>
          </w:rPr>
          <w:t xml:space="preserve">пункте 1 статьи 1</w:t>
        </w:r>
      </w:hyperlink>
      <w:r>
        <w:rPr>
          <w:sz w:val="24"/>
        </w:rP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history="0" w:anchor="P121" w:tooltip="Статья 2. Структура бюджетного законодательства Российской Федерации">
        <w:r>
          <w:rPr>
            <w:sz w:val="24"/>
            <w:color w:val="0000ff"/>
          </w:rPr>
          <w:t xml:space="preserve">статье 2</w:t>
        </w:r>
      </w:hyperlink>
      <w:r>
        <w:rPr>
          <w:sz w:val="24"/>
        </w:rPr>
        <w:t xml:space="preserve"> настоящего Кодекса.</w:t>
      </w:r>
    </w:p>
    <w:bookmarkStart w:id="135" w:name="P135"/>
    <w:bookmarkEnd w:id="135"/>
    <w:p>
      <w:pPr>
        <w:pStyle w:val="0"/>
        <w:spacing w:before="240" w:lineRule="auto"/>
        <w:ind w:firstLine="540"/>
        <w:jc w:val="both"/>
      </w:pPr>
      <w:r>
        <w:rPr>
          <w:sz w:val="24"/>
        </w:rPr>
        <w:t xml:space="preserve">2. На основании и во исполнение настоящего Кодекса, федеральных законов, указанных в </w:t>
      </w:r>
      <w:hyperlink w:history="0" w:anchor="P121" w:tooltip="Статья 2. Структура бюджетного законодательства Российской Федерации">
        <w:r>
          <w:rPr>
            <w:sz w:val="24"/>
            <w:color w:val="0000ff"/>
          </w:rPr>
          <w:t xml:space="preserve">статье 2</w:t>
        </w:r>
      </w:hyperlink>
      <w:r>
        <w:rPr>
          <w:sz w:val="24"/>
        </w:rPr>
        <w:t xml:space="preserve"> настоящего Кодекса, указов Президента Российской Федерации, предусмотренных </w:t>
      </w:r>
      <w:hyperlink w:history="0" w:anchor="P134"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настоящего Кодекса.">
        <w:r>
          <w:rPr>
            <w:sz w:val="24"/>
            <w:color w:val="0000ff"/>
          </w:rPr>
          <w:t xml:space="preserve">пунктом 1</w:t>
        </w:r>
      </w:hyperlink>
      <w:r>
        <w:rPr>
          <w:sz w:val="24"/>
        </w:rPr>
        <w:t xml:space="preserve"> настоящей статьи, Правительство Российской Федерации принимает нормативные правовые акты, регулирующие бюджетные правоотношения, предусмотренные </w:t>
      </w:r>
      <w:hyperlink w:history="0" w:anchor="P111" w:tooltip="Статья 1. Правоотношения, регулируемые Бюджетным кодексом Российской Федерации">
        <w:r>
          <w:rPr>
            <w:sz w:val="24"/>
            <w:color w:val="0000ff"/>
          </w:rPr>
          <w:t xml:space="preserve">статьей 1</w:t>
        </w:r>
      </w:hyperlink>
      <w:r>
        <w:rPr>
          <w:sz w:val="24"/>
        </w:rPr>
        <w:t xml:space="preserve"> настоящего Кодекса.</w:t>
      </w:r>
    </w:p>
    <w:p>
      <w:pPr>
        <w:pStyle w:val="0"/>
        <w:spacing w:before="240" w:lineRule="auto"/>
        <w:ind w:firstLine="540"/>
        <w:jc w:val="both"/>
      </w:pPr>
      <w:r>
        <w:rPr>
          <w:sz w:val="24"/>
        </w:rPr>
        <w:t xml:space="preserve">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pPr>
        <w:pStyle w:val="0"/>
        <w:jc w:val="both"/>
      </w:pPr>
      <w:r>
        <w:rPr>
          <w:sz w:val="24"/>
        </w:rPr>
        <w:t xml:space="preserve">(п. 2.1 введен Федеральным </w:t>
      </w:r>
      <w:hyperlink w:history="0" r:id="rId24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3. Федеральные органы исполнительной власти принимают акты, регулирующие бюджетные правоотношения, предусмотренные </w:t>
      </w:r>
      <w:hyperlink w:history="0" w:anchor="P111" w:tooltip="Статья 1. Правоотношения, регулируемые Бюджетным кодексом Российской Федерации">
        <w:r>
          <w:rPr>
            <w:sz w:val="24"/>
            <w:color w:val="0000ff"/>
          </w:rPr>
          <w:t xml:space="preserve">статьей 1</w:t>
        </w:r>
      </w:hyperlink>
      <w:r>
        <w:rPr>
          <w:sz w:val="24"/>
        </w:rPr>
        <w:t xml:space="preserve"> настоящего Кодекса, в случаях и пределах, которые предусмотрены настоящим </w:t>
      </w:r>
      <w:hyperlink w:history="0" w:anchor="P270" w:tooltip="Статья 7. Бюджетные полномочия Российской Федерации">
        <w:r>
          <w:rPr>
            <w:sz w:val="24"/>
            <w:color w:val="0000ff"/>
          </w:rPr>
          <w:t xml:space="preserve">Кодексом</w:t>
        </w:r>
      </w:hyperlink>
      <w:r>
        <w:rPr>
          <w:sz w:val="24"/>
        </w:rPr>
        <w:t xml:space="preserve">, федеральными законами, указанными в </w:t>
      </w:r>
      <w:hyperlink w:history="0" w:anchor="P121" w:tooltip="Статья 2. Структура бюджетного законодательства Российской Федерации">
        <w:r>
          <w:rPr>
            <w:sz w:val="24"/>
            <w:color w:val="0000ff"/>
          </w:rPr>
          <w:t xml:space="preserve">статье 2</w:t>
        </w:r>
      </w:hyperlink>
      <w:r>
        <w:rPr>
          <w:sz w:val="24"/>
        </w:rPr>
        <w:t xml:space="preserve"> настоящего Кодекса, и актами, указанными в </w:t>
      </w:r>
      <w:hyperlink w:history="0" w:anchor="P134"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настоящего Кодекса.">
        <w:r>
          <w:rPr>
            <w:sz w:val="24"/>
            <w:color w:val="0000ff"/>
          </w:rPr>
          <w:t xml:space="preserve">пунктах 1</w:t>
        </w:r>
      </w:hyperlink>
      <w:r>
        <w:rPr>
          <w:sz w:val="24"/>
        </w:rPr>
        <w:t xml:space="preserve"> и </w:t>
      </w:r>
      <w:hyperlink w:history="0" w:anchor="P135" w:tooltip="2. На основании и во исполнение настоящего Кодекса, федеральных законов, указанных в статье 2 настоящего Кодекса, указов Президента Российской Федерации, предусмотренных пунктом 1 настоящей статьи, Правительство Российской Федерации принимает нормативные правовые акты, регулирующие бюджетные правоотношения, предусмотренные статьей 1 настоящего Кодекса.">
        <w:r>
          <w:rPr>
            <w:sz w:val="24"/>
            <w:color w:val="0000ff"/>
          </w:rPr>
          <w:t xml:space="preserve">2</w:t>
        </w:r>
      </w:hyperlink>
      <w:r>
        <w:rPr>
          <w:sz w:val="24"/>
        </w:rPr>
        <w:t xml:space="preserve"> настоящей статьи.</w:t>
      </w:r>
    </w:p>
    <w:p>
      <w:pPr>
        <w:pStyle w:val="0"/>
        <w:spacing w:before="240" w:lineRule="auto"/>
        <w:ind w:firstLine="540"/>
        <w:jc w:val="both"/>
      </w:pPr>
      <w:r>
        <w:rPr>
          <w:sz w:val="24"/>
        </w:rPr>
        <w:t xml:space="preserve">4. Органы государственной власти субъектов Российской Федерации принимают нормативные правовые акты, регулирующие бюджетные правоотношения, в пределах своей компетенции в соответствии с настоящим </w:t>
      </w:r>
      <w:hyperlink w:history="0" w:anchor="P315" w:tooltip="Статья 8. Бюджетные полномочия субъектов Российской Федерации">
        <w:r>
          <w:rPr>
            <w:sz w:val="24"/>
            <w:color w:val="0000ff"/>
          </w:rPr>
          <w:t xml:space="preserve">Кодексом</w:t>
        </w:r>
      </w:hyperlink>
      <w:r>
        <w:rPr>
          <w:sz w:val="24"/>
        </w:rPr>
        <w:t xml:space="preserve">.</w:t>
      </w:r>
    </w:p>
    <w:p>
      <w:pPr>
        <w:pStyle w:val="0"/>
        <w:spacing w:before="240" w:lineRule="auto"/>
        <w:ind w:firstLine="540"/>
        <w:jc w:val="both"/>
      </w:pPr>
      <w:r>
        <w:rPr>
          <w:sz w:val="24"/>
        </w:rPr>
        <w:t xml:space="preserve">5.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настоящим </w:t>
      </w:r>
      <w:hyperlink w:history="0" w:anchor="P365" w:tooltip="Статья 9. Бюджетные полномочия муниципальных образований">
        <w:r>
          <w:rPr>
            <w:sz w:val="24"/>
            <w:color w:val="0000ff"/>
          </w:rPr>
          <w:t xml:space="preserve">Кодексом</w:t>
        </w:r>
      </w:hyperlink>
      <w:r>
        <w:rPr>
          <w:sz w:val="24"/>
        </w:rPr>
        <w:t xml:space="preserve">.</w:t>
      </w:r>
    </w:p>
    <w:p>
      <w:pPr>
        <w:pStyle w:val="0"/>
        <w:jc w:val="both"/>
      </w:pPr>
      <w:r>
        <w:rPr>
          <w:sz w:val="24"/>
        </w:rPr>
      </w:r>
    </w:p>
    <w:p>
      <w:pPr>
        <w:pStyle w:val="2"/>
        <w:outlineLvl w:val="2"/>
        <w:ind w:firstLine="540"/>
        <w:jc w:val="both"/>
      </w:pPr>
      <w:r>
        <w:rPr>
          <w:sz w:val="24"/>
        </w:rPr>
        <w:t xml:space="preserve">Статья 4. Бюджетное законодательство Российской Федерации и нормы международного права</w:t>
      </w:r>
    </w:p>
    <w:p>
      <w:pPr>
        <w:pStyle w:val="0"/>
        <w:jc w:val="both"/>
      </w:pPr>
      <w:r>
        <w:rPr>
          <w:sz w:val="24"/>
        </w:rPr>
      </w:r>
    </w:p>
    <w:p>
      <w:pPr>
        <w:pStyle w:val="0"/>
        <w:ind w:firstLine="540"/>
        <w:jc w:val="both"/>
      </w:pPr>
      <w:r>
        <w:rPr>
          <w:sz w:val="24"/>
        </w:rPr>
        <w:t xml:space="preserve">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международного договора.</w:t>
      </w:r>
    </w:p>
    <w:p>
      <w:pPr>
        <w:pStyle w:val="0"/>
        <w:spacing w:before="240" w:lineRule="auto"/>
        <w:ind w:firstLine="540"/>
        <w:jc w:val="both"/>
      </w:pPr>
      <w:r>
        <w:rPr>
          <w:sz w:val="24"/>
        </w:rPr>
        <w:t xml:space="preserve">2. Международные договоры Российской Федерации применяются к бюджетным правоотношениям, указанным в </w:t>
      </w:r>
      <w:hyperlink w:history="0" w:anchor="P111" w:tooltip="Статья 1. Правоотношения, регулируемые Бюджетным кодексом Российской Федерации">
        <w:r>
          <w:rPr>
            <w:sz w:val="24"/>
            <w:color w:val="0000ff"/>
          </w:rPr>
          <w:t xml:space="preserve">статье 1</w:t>
        </w:r>
      </w:hyperlink>
      <w:r>
        <w:rPr>
          <w:sz w:val="24"/>
        </w:rPr>
        <w:t xml:space="preserve"> настоящего Кодекса,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pPr>
        <w:pStyle w:val="0"/>
        <w:jc w:val="both"/>
      </w:pPr>
      <w:r>
        <w:rPr>
          <w:sz w:val="24"/>
        </w:rPr>
      </w:r>
    </w:p>
    <w:p>
      <w:pPr>
        <w:pStyle w:val="2"/>
        <w:outlineLvl w:val="2"/>
        <w:ind w:firstLine="540"/>
        <w:jc w:val="both"/>
      </w:pPr>
      <w:r>
        <w:rPr>
          <w:sz w:val="24"/>
        </w:rPr>
        <w:t xml:space="preserve">Статья 5. Действие закона (решения) о бюджете во времени</w:t>
      </w:r>
    </w:p>
    <w:p>
      <w:pPr>
        <w:pStyle w:val="0"/>
        <w:ind w:firstLine="540"/>
        <w:jc w:val="both"/>
      </w:pPr>
      <w:r>
        <w:rPr>
          <w:sz w:val="24"/>
        </w:rPr>
      </w:r>
    </w:p>
    <w:p>
      <w:pPr>
        <w:pStyle w:val="0"/>
        <w:ind w:firstLine="540"/>
        <w:jc w:val="both"/>
      </w:pPr>
      <w:r>
        <w:rPr>
          <w:sz w:val="24"/>
        </w:rPr>
        <w:t xml:space="preserve">(в ред. Федерального </w:t>
      </w:r>
      <w:hyperlink w:history="0" r:id="rId2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Закон (решение) о бюджете вступает в силу с 1 января и действует по 31 декабря финансового года, если иное не предусмотрено настоящим Кодексом и (или) законом (решением) о бюджете.</w:t>
      </w:r>
    </w:p>
    <w:p>
      <w:pPr>
        <w:pStyle w:val="0"/>
        <w:spacing w:before="240" w:lineRule="auto"/>
        <w:ind w:firstLine="540"/>
        <w:jc w:val="both"/>
      </w:pPr>
      <w:r>
        <w:rPr>
          <w:sz w:val="24"/>
        </w:rPr>
        <w:t xml:space="preserve">2. Закон о бюджете подлежит официальному </w:t>
      </w:r>
      <w:r>
        <w:rPr>
          <w:sz w:val="24"/>
        </w:rPr>
        <w:t xml:space="preserve">опубликованию</w:t>
      </w:r>
      <w:r>
        <w:rPr>
          <w:sz w:val="24"/>
        </w:rPr>
        <w:t xml:space="preserve"> не позднее пяти дней после его подписания в установленном порядке.</w:t>
      </w:r>
    </w:p>
    <w:p>
      <w:pPr>
        <w:pStyle w:val="0"/>
        <w:spacing w:before="240" w:lineRule="auto"/>
        <w:ind w:firstLine="540"/>
        <w:jc w:val="both"/>
      </w:pPr>
      <w:r>
        <w:rPr>
          <w:sz w:val="24"/>
        </w:rPr>
        <w:t xml:space="preserve">Решение о бюджете подлежит официальному опубликованию не позднее 10 дней после его подписания в установленном порядке.</w:t>
      </w:r>
    </w:p>
    <w:p>
      <w:pPr>
        <w:pStyle w:val="0"/>
        <w:jc w:val="both"/>
      </w:pPr>
      <w:r>
        <w:rPr>
          <w:sz w:val="24"/>
        </w:rPr>
      </w:r>
    </w:p>
    <w:p>
      <w:pPr>
        <w:pStyle w:val="2"/>
        <w:outlineLvl w:val="2"/>
        <w:ind w:firstLine="540"/>
        <w:jc w:val="both"/>
      </w:pPr>
      <w:r>
        <w:rPr>
          <w:sz w:val="24"/>
        </w:rPr>
        <w:t xml:space="preserve">Статья 6. Понятия и термины, применяемые в настоящем Кодексе</w:t>
      </w:r>
    </w:p>
    <w:p>
      <w:pPr>
        <w:pStyle w:val="0"/>
        <w:ind w:firstLine="540"/>
        <w:jc w:val="both"/>
      </w:pPr>
      <w:r>
        <w:rPr>
          <w:sz w:val="24"/>
        </w:rPr>
      </w:r>
    </w:p>
    <w:p>
      <w:pPr>
        <w:pStyle w:val="0"/>
        <w:ind w:firstLine="540"/>
        <w:jc w:val="both"/>
      </w:pPr>
      <w:r>
        <w:rPr>
          <w:sz w:val="24"/>
        </w:rPr>
        <w:t xml:space="preserve">(в ред. Федерального </w:t>
      </w:r>
      <w:hyperlink w:history="0" r:id="rId2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В целях настоящего Кодекса применяются следующие понятия и термины:</w:t>
      </w:r>
    </w:p>
    <w:p>
      <w:pPr>
        <w:pStyle w:val="0"/>
        <w:spacing w:before="240" w:lineRule="auto"/>
        <w:ind w:firstLine="540"/>
        <w:jc w:val="both"/>
      </w:pPr>
      <w:r>
        <w:rPr>
          <w:sz w:val="24"/>
        </w:rPr>
        <w:t xml:space="preserve">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pPr>
        <w:pStyle w:val="0"/>
        <w:spacing w:before="240" w:lineRule="auto"/>
        <w:ind w:firstLine="540"/>
        <w:jc w:val="both"/>
      </w:pPr>
      <w:r>
        <w:rPr>
          <w:sz w:val="24"/>
        </w:rPr>
        <w:t xml:space="preserve">консолидированный бюджет - свод бюджетов бюджетной системы Российской Федерации на соответствующей территории (за исключением бюджетов государственных внебюджетных фондов) без учета межбюджетных трансфертов между этими бюджетами;</w:t>
      </w:r>
    </w:p>
    <w:p>
      <w:pPr>
        <w:pStyle w:val="0"/>
        <w:spacing w:before="240" w:lineRule="auto"/>
        <w:ind w:firstLine="540"/>
        <w:jc w:val="both"/>
      </w:pPr>
      <w:r>
        <w:rPr>
          <w:sz w:val="24"/>
        </w:rPr>
        <w:t xml:space="preserve">бюджетная система Российской Федерации - 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pPr>
        <w:pStyle w:val="0"/>
        <w:spacing w:before="240" w:lineRule="auto"/>
        <w:ind w:firstLine="540"/>
        <w:jc w:val="both"/>
      </w:pPr>
      <w:r>
        <w:rPr>
          <w:sz w:val="24"/>
        </w:rPr>
        <w:t xml:space="preserve">доходы бюджета - поступающие в бюджет денежные средства, за исключением средств, являющихся в соответствии с настоящим </w:t>
      </w:r>
      <w:r>
        <w:rPr>
          <w:sz w:val="24"/>
        </w:rPr>
        <w:t xml:space="preserve">Кодексом</w:t>
      </w:r>
      <w:r>
        <w:rPr>
          <w:sz w:val="24"/>
        </w:rPr>
        <w:t xml:space="preserve"> источниками финансирования дефицита бюджета;</w:t>
      </w:r>
    </w:p>
    <w:p>
      <w:pPr>
        <w:pStyle w:val="0"/>
        <w:spacing w:before="240" w:lineRule="auto"/>
        <w:ind w:firstLine="540"/>
        <w:jc w:val="both"/>
      </w:pPr>
      <w:r>
        <w:rPr>
          <w:sz w:val="24"/>
        </w:rPr>
        <w:t xml:space="preserve">расходы бюджета - выплачиваемые из бюджета денежные средства, за исключением средств, являющихся в соответствии с настоящим </w:t>
      </w:r>
      <w:r>
        <w:rPr>
          <w:sz w:val="24"/>
        </w:rPr>
        <w:t xml:space="preserve">Кодексом</w:t>
      </w:r>
      <w:r>
        <w:rPr>
          <w:sz w:val="24"/>
        </w:rPr>
        <w:t xml:space="preserve"> источниками финансирования дефицита бюджета;</w:t>
      </w:r>
    </w:p>
    <w:p>
      <w:pPr>
        <w:pStyle w:val="0"/>
        <w:spacing w:before="240" w:lineRule="auto"/>
        <w:ind w:firstLine="540"/>
        <w:jc w:val="both"/>
      </w:pPr>
      <w:r>
        <w:rPr>
          <w:sz w:val="24"/>
        </w:rPr>
        <w:t xml:space="preserve">дефицит бюджета - превышение расходов бюджета над его доходами;</w:t>
      </w:r>
    </w:p>
    <w:p>
      <w:pPr>
        <w:pStyle w:val="0"/>
        <w:spacing w:before="240" w:lineRule="auto"/>
        <w:ind w:firstLine="540"/>
        <w:jc w:val="both"/>
      </w:pPr>
      <w:r>
        <w:rPr>
          <w:sz w:val="24"/>
        </w:rPr>
        <w:t xml:space="preserve">профицит бюджета - превышение доходов бюджета над его расходами;</w:t>
      </w:r>
    </w:p>
    <w:p>
      <w:pPr>
        <w:pStyle w:val="0"/>
        <w:spacing w:before="240" w:lineRule="auto"/>
        <w:ind w:firstLine="540"/>
        <w:jc w:val="both"/>
      </w:pPr>
      <w:r>
        <w:rPr>
          <w:sz w:val="24"/>
        </w:rPr>
        <w:t xml:space="preserve">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w:t>
      </w:r>
      <w:hyperlink w:history="0" w:anchor="P5683" w:tooltip="Раздел V. УЧАСТНИКИ БЮДЖЕТНОГО ПРОЦЕССА">
        <w:r>
          <w:rPr>
            <w:sz w:val="24"/>
            <w:color w:val="0000ff"/>
          </w:rPr>
          <w:t xml:space="preserve">участников</w:t>
        </w:r>
      </w:hyperlink>
      <w:r>
        <w:rPr>
          <w:sz w:val="24"/>
        </w:rPr>
        <w:t xml:space="preserve">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pPr>
        <w:pStyle w:val="0"/>
        <w:spacing w:before="240" w:lineRule="auto"/>
        <w:ind w:firstLine="540"/>
        <w:jc w:val="both"/>
      </w:pPr>
      <w:r>
        <w:rPr>
          <w:sz w:val="24"/>
        </w:rPr>
        <w:t xml:space="preserve">сводная бюджетная роспись - документ, который составляется и ведется финансовым органом (органом управления государственным внебюджетным фондом) в соответствии с настоящим </w:t>
      </w:r>
      <w:hyperlink w:history="0" w:anchor="P7330" w:tooltip="1. Порядок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
        <w:r>
          <w:rPr>
            <w:sz w:val="24"/>
            <w:color w:val="0000ff"/>
          </w:rPr>
          <w:t xml:space="preserve">Кодексом</w:t>
        </w:r>
      </w:hyperlink>
      <w:r>
        <w:rPr>
          <w:sz w:val="24"/>
        </w:rPr>
        <w:t xml:space="preserve"> в целях организации исполнения бюджета по расходам бюджета и источникам финансирования дефицита бюджета;</w:t>
      </w:r>
    </w:p>
    <w:p>
      <w:pPr>
        <w:pStyle w:val="0"/>
        <w:spacing w:before="240" w:lineRule="auto"/>
        <w:ind w:firstLine="540"/>
        <w:jc w:val="both"/>
      </w:pPr>
      <w:r>
        <w:rPr>
          <w:sz w:val="24"/>
        </w:rPr>
        <w:t xml:space="preserve">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соответствии с настоящим </w:t>
      </w:r>
      <w:hyperlink w:history="0" w:anchor="P7554" w:tooltip="Статья 219.1. Бюджетная роспись">
        <w:r>
          <w:rPr>
            <w:sz w:val="24"/>
            <w:color w:val="0000ff"/>
          </w:rPr>
          <w:t xml:space="preserve">Кодексом</w:t>
        </w:r>
      </w:hyperlink>
      <w:r>
        <w:rPr>
          <w:sz w:val="24"/>
        </w:rPr>
        <w:t xml:space="preserve"> в целях исполнения бюджета по расходам (источникам финансирования дефицита бюджета);</w:t>
      </w:r>
    </w:p>
    <w:p>
      <w:pPr>
        <w:pStyle w:val="0"/>
        <w:spacing w:before="240" w:lineRule="auto"/>
        <w:ind w:firstLine="540"/>
        <w:jc w:val="both"/>
      </w:pPr>
      <w:r>
        <w:rPr>
          <w:sz w:val="24"/>
        </w:rPr>
        <w:t xml:space="preserve">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pPr>
        <w:pStyle w:val="0"/>
        <w:spacing w:before="240" w:lineRule="auto"/>
        <w:ind w:firstLine="540"/>
        <w:jc w:val="both"/>
      </w:pPr>
      <w:r>
        <w:rPr>
          <w:sz w:val="24"/>
        </w:rPr>
        <w:t xml:space="preserve">бюджетный кредит - денежные средства, предоставляемые бюджетом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pPr>
        <w:pStyle w:val="0"/>
        <w:spacing w:before="240" w:lineRule="auto"/>
        <w:ind w:firstLine="540"/>
        <w:jc w:val="both"/>
      </w:pPr>
      <w:r>
        <w:rPr>
          <w:sz w:val="24"/>
        </w:rPr>
        <w:t xml:space="preserve">целевой иностранный кредит - 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pPr>
        <w:pStyle w:val="0"/>
        <w:jc w:val="both"/>
      </w:pPr>
      <w:r>
        <w:rPr>
          <w:sz w:val="24"/>
        </w:rPr>
        <w:t xml:space="preserve">(в ред. Федерального </w:t>
      </w:r>
      <w:hyperlink w:history="0" r:id="rId2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средств иностранных государств, иностранных юридических лиц в основном в стране кредитора;</w:t>
      </w:r>
    </w:p>
    <w:p>
      <w:pPr>
        <w:pStyle w:val="0"/>
        <w:spacing w:before="240" w:lineRule="auto"/>
        <w:ind w:firstLine="540"/>
        <w:jc w:val="both"/>
      </w:pPr>
      <w:r>
        <w:rPr>
          <w:sz w:val="24"/>
        </w:rPr>
        <w:t xml:space="preserve">нефинансовые кредиты международных финансовых организаций - форма привлечения средств на возвратной и возмездной основах для закупок преимущественно на конкурсной основе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pPr>
        <w:pStyle w:val="0"/>
        <w:spacing w:before="240" w:lineRule="auto"/>
        <w:ind w:firstLine="540"/>
        <w:jc w:val="both"/>
      </w:pPr>
      <w:r>
        <w:rPr>
          <w:sz w:val="24"/>
        </w:rPr>
        <w:t xml:space="preserve">государственный (муниципальный) долг - обязательства, возникающие из государственных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history="0" w:anchor="P3510" w:tooltip="Глава 14. ГОСУДАРСТВЕННЫЙ (МУНИЦИПАЛЬНЫЙ) ДОЛГ">
        <w:r>
          <w:rPr>
            <w:sz w:val="24"/>
            <w:color w:val="0000ff"/>
          </w:rPr>
          <w:t xml:space="preserve">Кодексом</w:t>
        </w:r>
      </w:hyperlink>
      <w:r>
        <w:rPr>
          <w:sz w:val="24"/>
        </w:rPr>
        <w:t xml:space="preserve">, принятые на себя Российской Федерацией, субъектом Российской Федерации или муниципальным образованием;</w:t>
      </w:r>
    </w:p>
    <w:p>
      <w:pPr>
        <w:pStyle w:val="0"/>
        <w:jc w:val="both"/>
      </w:pPr>
      <w:r>
        <w:rPr>
          <w:sz w:val="24"/>
        </w:rPr>
        <w:t xml:space="preserve">(в ред. Федерального </w:t>
      </w:r>
      <w:hyperlink w:history="0" r:id="rId24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pPr>
        <w:pStyle w:val="0"/>
        <w:jc w:val="both"/>
      </w:pPr>
      <w:r>
        <w:rPr>
          <w:sz w:val="24"/>
        </w:rPr>
        <w:t xml:space="preserve">(в ред. Федерального </w:t>
      </w:r>
      <w:hyperlink w:history="0" r:id="rId2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государственный (муниципальный) внешний долг - долговые обязательства публично-правового образования, возникающие в иностранной валюте;</w:t>
      </w:r>
    </w:p>
    <w:p>
      <w:pPr>
        <w:pStyle w:val="0"/>
        <w:jc w:val="both"/>
      </w:pPr>
      <w:r>
        <w:rPr>
          <w:sz w:val="24"/>
        </w:rPr>
        <w:t xml:space="preserve">(в ред. Федерального </w:t>
      </w:r>
      <w:hyperlink w:history="0" r:id="rId2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расходные обязательства - обусловленные законом, иным нормативным правовым актом,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pPr>
        <w:pStyle w:val="0"/>
        <w:jc w:val="both"/>
      </w:pPr>
      <w:r>
        <w:rPr>
          <w:sz w:val="24"/>
        </w:rPr>
        <w:t xml:space="preserve">(в ред. Федерального </w:t>
      </w:r>
      <w:hyperlink w:history="0" r:id="rId25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бюджетные обязательства - расходные обязательства, подлежащие исполнению в соответствующем финансовом году;</w:t>
      </w:r>
    </w:p>
    <w:p>
      <w:pPr>
        <w:pStyle w:val="0"/>
        <w:spacing w:before="240" w:lineRule="auto"/>
        <w:ind w:firstLine="540"/>
        <w:jc w:val="both"/>
      </w:pPr>
      <w:r>
        <w:rPr>
          <w:sz w:val="24"/>
        </w:rPr>
        <w:t xml:space="preserve">публичные обязательства - обусловленные законом, иным нормативным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(или) имеющие установленный указанным законом, актом порядок его определения (расчета, индексации);</w:t>
      </w:r>
    </w:p>
    <w:p>
      <w:pPr>
        <w:pStyle w:val="0"/>
        <w:jc w:val="both"/>
      </w:pPr>
      <w:r>
        <w:rPr>
          <w:sz w:val="24"/>
        </w:rPr>
        <w:t xml:space="preserve">(в ред. Федерального </w:t>
      </w:r>
      <w:hyperlink w:history="0" r:id="rId25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pPr>
        <w:pStyle w:val="0"/>
        <w:jc w:val="both"/>
      </w:pPr>
      <w:r>
        <w:rPr>
          <w:sz w:val="24"/>
        </w:rPr>
        <w:t xml:space="preserve">(в ред. Федеральных законов от 08.05.2010 </w:t>
      </w:r>
      <w:hyperlink w:history="0" r:id="rId25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27.11.2017 </w:t>
      </w:r>
      <w:hyperlink w:history="0" r:id="rId254"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345-ФЗ</w:t>
        </w:r>
      </w:hyperlink>
      <w:r>
        <w:rPr>
          <w:sz w:val="24"/>
        </w:rPr>
        <w:t xml:space="preserve">, от 13.07.2024 </w:t>
      </w:r>
      <w:hyperlink w:history="0" r:id="rId25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pPr>
        <w:pStyle w:val="0"/>
        <w:spacing w:before="240" w:lineRule="auto"/>
        <w:ind w:firstLine="540"/>
        <w:jc w:val="both"/>
      </w:pPr>
      <w:r>
        <w:rPr>
          <w:sz w:val="24"/>
        </w:rPr>
        <w:t xml:space="preserve">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pPr>
        <w:pStyle w:val="0"/>
        <w:spacing w:before="240" w:lineRule="auto"/>
        <w:ind w:firstLine="540"/>
        <w:jc w:val="both"/>
      </w:pPr>
      <w:r>
        <w:rPr>
          <w:sz w:val="24"/>
        </w:rPr>
        <w:t xml:space="preserve">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pPr>
        <w:pStyle w:val="0"/>
        <w:spacing w:before="240" w:lineRule="auto"/>
        <w:ind w:firstLine="540"/>
        <w:jc w:val="both"/>
      </w:pPr>
      <w:r>
        <w:rPr>
          <w:sz w:val="24"/>
        </w:rPr>
        <w:t xml:space="preserve">дотации - межбюджетные трансферты, предоставляемые на безвозмездной и безвозвратной основе без установления направлений их использования;</w:t>
      </w:r>
    </w:p>
    <w:p>
      <w:pPr>
        <w:pStyle w:val="0"/>
        <w:jc w:val="both"/>
      </w:pPr>
      <w:r>
        <w:rPr>
          <w:sz w:val="24"/>
        </w:rPr>
        <w:t xml:space="preserve">(в ред. Федерального </w:t>
      </w:r>
      <w:hyperlink w:history="0" r:id="rId256"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18.07.2017 N 172-ФЗ)</w:t>
      </w:r>
    </w:p>
    <w:p>
      <w:pPr>
        <w:pStyle w:val="0"/>
        <w:spacing w:before="240" w:lineRule="auto"/>
        <w:ind w:firstLine="540"/>
        <w:jc w:val="both"/>
      </w:pPr>
      <w:r>
        <w:rPr>
          <w:sz w:val="24"/>
        </w:rPr>
        <w:t xml:space="preserve">бюджетные полномочия - установленные настоящим </w:t>
      </w:r>
      <w:hyperlink w:history="0" w:anchor="P264" w:tooltip="Глава 2. БЮДЖЕТНЫЕ ПОЛНОМОЧИЯ РОССИЙСКОЙ ФЕДЕРАЦИИ,">
        <w:r>
          <w:rPr>
            <w:sz w:val="24"/>
            <w:color w:val="0000ff"/>
          </w:rPr>
          <w:t xml:space="preserve">Кодексом</w:t>
        </w:r>
      </w:hyperlink>
      <w:r>
        <w:rPr>
          <w:sz w:val="24"/>
        </w:rPr>
        <w:t xml:space="preserve"> и принятыми в соответствии с ним правовыми актами,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pPr>
        <w:pStyle w:val="0"/>
        <w:spacing w:before="240" w:lineRule="auto"/>
        <w:ind w:firstLine="540"/>
        <w:jc w:val="both"/>
      </w:pPr>
      <w:r>
        <w:rPr>
          <w:sz w:val="24"/>
        </w:rPr>
        <w:t xml:space="preserve">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отдельные функции местной администрации;</w:t>
      </w:r>
    </w:p>
    <w:p>
      <w:pPr>
        <w:pStyle w:val="0"/>
        <w:jc w:val="both"/>
      </w:pPr>
      <w:r>
        <w:rPr>
          <w:sz w:val="24"/>
        </w:rPr>
        <w:t xml:space="preserve">(в ред. Федеральных законов от 29.11.2014 </w:t>
      </w:r>
      <w:hyperlink w:history="0" r:id="rId25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25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абзац утратил силу с 1 января 2021 года. - Федеральный </w:t>
      </w:r>
      <w:hyperlink w:history="0" r:id="rId2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казначейский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pPr>
        <w:pStyle w:val="0"/>
        <w:jc w:val="both"/>
      </w:pPr>
      <w:r>
        <w:rPr>
          <w:sz w:val="24"/>
        </w:rPr>
        <w:t xml:space="preserve">(абзац введен Федеральным </w:t>
      </w:r>
      <w:hyperlink w:history="0" r:id="rId26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32 ст. 6 (в ред. ФЗ от 31.07.2025 N 303-ФЗ) применяется с 01.07.2027 при совершении операций со средствами, перечисленными в </w:t>
            </w:r>
            <w:hyperlink w:history="0" r:id="rId261"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денежными средствами Фонда национального благосостояния;</w:t>
      </w:r>
    </w:p>
    <w:p>
      <w:pPr>
        <w:pStyle w:val="0"/>
        <w:jc w:val="both"/>
      </w:pPr>
      <w:r>
        <w:rPr>
          <w:sz w:val="24"/>
        </w:rPr>
        <w:t xml:space="preserve">(абзац введен Федеральным </w:t>
      </w:r>
      <w:hyperlink w:history="0" r:id="rId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 в ред. Федерального </w:t>
      </w:r>
      <w:hyperlink w:history="0" r:id="rId263"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31.07.2025 N 303-ФЗ)</w:t>
      </w:r>
    </w:p>
    <w:p>
      <w:pPr>
        <w:pStyle w:val="0"/>
        <w:spacing w:before="240" w:lineRule="auto"/>
        <w:ind w:firstLine="540"/>
        <w:jc w:val="both"/>
      </w:pPr>
      <w:r>
        <w:rPr>
          <w:sz w:val="24"/>
        </w:rPr>
        <w:t xml:space="preserve">единый счет бюджета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бюджет и перечислениям из бюджета;</w:t>
      </w:r>
    </w:p>
    <w:p>
      <w:pPr>
        <w:pStyle w:val="0"/>
        <w:jc w:val="both"/>
      </w:pPr>
      <w:r>
        <w:rPr>
          <w:sz w:val="24"/>
        </w:rPr>
        <w:t xml:space="preserve">(в ред. Федерального </w:t>
      </w:r>
      <w:hyperlink w:history="0" r:id="rId2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34 ст. 6 (в ред. ФЗ от 31.07.2025 N 303-ФЗ) применяется с 01.07.2027 при совершении операций со средствами, перечисленными в </w:t>
            </w:r>
            <w:hyperlink w:history="0" r:id="rId265"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счет цифрового рубля Федерального казначейства - </w:t>
      </w:r>
      <w:hyperlink w:history="0" w:anchor="P8265" w:tooltip="Статья 242.11-1. Особенности использования счета цифрового рубля Федерального казначейства">
        <w:r>
          <w:rPr>
            <w:sz w:val="24"/>
            <w:color w:val="0000ff"/>
          </w:rPr>
          <w:t xml:space="preserve">счет</w:t>
        </w:r>
      </w:hyperlink>
      <w:r>
        <w:rPr>
          <w:sz w:val="24"/>
        </w:rPr>
        <w:t xml:space="preserve"> цифрового рубля, открытый Федеральному казначейству оператором платформы цифрового рубля для совершения операций с цифровыми рублями;</w:t>
      </w:r>
    </w:p>
    <w:p>
      <w:pPr>
        <w:pStyle w:val="0"/>
        <w:jc w:val="both"/>
      </w:pPr>
      <w:r>
        <w:rPr>
          <w:sz w:val="24"/>
        </w:rPr>
        <w:t xml:space="preserve">(абзац введен Федеральным </w:t>
      </w:r>
      <w:hyperlink w:history="0" r:id="rId266"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31.07.2025 N 303-ФЗ)</w:t>
      </w:r>
    </w:p>
    <w:p>
      <w:pPr>
        <w:pStyle w:val="0"/>
        <w:spacing w:before="240" w:lineRule="auto"/>
        <w:ind w:firstLine="540"/>
        <w:jc w:val="both"/>
      </w:pPr>
      <w:r>
        <w:rPr>
          <w:sz w:val="24"/>
        </w:rPr>
        <w:t xml:space="preserve">казначейское обслуживание - проведение Федеральным казначейством в системе казначейских платежей операций участников системы казначейских платежей с денежными средствами с их отражением на соответствующих казначейских счетах;</w:t>
      </w:r>
    </w:p>
    <w:p>
      <w:pPr>
        <w:pStyle w:val="0"/>
        <w:jc w:val="both"/>
      </w:pPr>
      <w:r>
        <w:rPr>
          <w:sz w:val="24"/>
        </w:rPr>
        <w:t xml:space="preserve">(абзац введен Федеральным </w:t>
      </w:r>
      <w:hyperlink w:history="0" r:id="rId26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казначейский мониторинг - </w:t>
      </w:r>
      <w:hyperlink w:history="0" w:anchor="P8296" w:tooltip="Статья 242.13-1. Казначейский мониторинг">
        <w:r>
          <w:rPr>
            <w:sz w:val="24"/>
            <w:color w:val="0000ff"/>
          </w:rPr>
          <w:t xml:space="preserve">деятельность</w:t>
        </w:r>
      </w:hyperlink>
      <w:r>
        <w:rPr>
          <w:sz w:val="24"/>
        </w:rPr>
        <w:t xml:space="preserve"> Федерального казначейства по своевременному предупреждению и предотвращению финансовых нарушений участников системы казначейских платежей;</w:t>
      </w:r>
    </w:p>
    <w:p>
      <w:pPr>
        <w:pStyle w:val="0"/>
        <w:jc w:val="both"/>
      </w:pPr>
      <w:r>
        <w:rPr>
          <w:sz w:val="24"/>
        </w:rPr>
        <w:t xml:space="preserve">(абзац введен Федеральным </w:t>
      </w:r>
      <w:hyperlink w:history="0" r:id="rId26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26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участник казначейского сопровождения - юридическое лицо, индивидуальный предприниматель, физическое лицо - производитель товаров, работ, услуг, получающие средства, определенные в соответствии с </w:t>
      </w:r>
      <w:hyperlink w:history="0" w:anchor="P8476" w:tooltip="Глава 24.4. КАЗНАЧЕЙСКОЕ СОПРОВОЖДЕНИЕ">
        <w:r>
          <w:rPr>
            <w:sz w:val="24"/>
            <w:color w:val="0000ff"/>
          </w:rPr>
          <w:t xml:space="preserve">главой 24.4</w:t>
        </w:r>
      </w:hyperlink>
      <w:r>
        <w:rPr>
          <w:sz w:val="24"/>
        </w:rPr>
        <w:t xml:space="preserve"> настоящего Кодекса, использование которых осуществляется после подтверждения на соответствие условиям и (или) целям, установленным при предоставлении средств;</w:t>
      </w:r>
    </w:p>
    <w:p>
      <w:pPr>
        <w:pStyle w:val="0"/>
        <w:jc w:val="both"/>
      </w:pPr>
      <w:r>
        <w:rPr>
          <w:sz w:val="24"/>
        </w:rPr>
        <w:t xml:space="preserve">(абзац введен Федеральным </w:t>
      </w:r>
      <w:hyperlink w:history="0" r:id="rId27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2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казначейское сопровождение - </w:t>
      </w:r>
      <w:hyperlink w:history="0" w:anchor="P8476" w:tooltip="Глава 24.4. КАЗНАЧЕЙСКОЕ СОПРОВОЖДЕНИЕ">
        <w:r>
          <w:rPr>
            <w:sz w:val="24"/>
            <w:color w:val="0000ff"/>
          </w:rPr>
          <w:t xml:space="preserve">проведение</w:t>
        </w:r>
      </w:hyperlink>
      <w:r>
        <w:rPr>
          <w:sz w:val="24"/>
        </w:rPr>
        <w:t xml:space="preserve">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pPr>
        <w:pStyle w:val="0"/>
        <w:jc w:val="both"/>
      </w:pPr>
      <w:r>
        <w:rPr>
          <w:sz w:val="24"/>
        </w:rPr>
        <w:t xml:space="preserve">(абзац введен Федеральным </w:t>
      </w:r>
      <w:hyperlink w:history="0" r:id="rId27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spacing w:before="240" w:lineRule="auto"/>
        <w:ind w:firstLine="540"/>
        <w:jc w:val="both"/>
      </w:pPr>
      <w:r>
        <w:rPr>
          <w:sz w:val="24"/>
        </w:rPr>
        <w:t xml:space="preserve">государственные (муниципальные) услуги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p>
    <w:p>
      <w:pPr>
        <w:pStyle w:val="0"/>
        <w:jc w:val="both"/>
      </w:pPr>
      <w:r>
        <w:rPr>
          <w:sz w:val="24"/>
        </w:rPr>
        <w:t xml:space="preserve">(в ред. Федерального </w:t>
      </w:r>
      <w:hyperlink w:history="0" r:id="rId27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государственное (муниципальное) задание - </w:t>
      </w:r>
      <w:hyperlink w:history="0" w:anchor="P2156" w:tooltip="Статья 69.2. Государственное (муниципальное) задание">
        <w:r>
          <w:rPr>
            <w:sz w:val="24"/>
            <w:color w:val="0000ff"/>
          </w:rPr>
          <w:t xml:space="preserve">документ</w:t>
        </w:r>
      </w:hyperlink>
      <w:r>
        <w:rPr>
          <w:sz w:val="24"/>
        </w:rPr>
        <w:t xml:space="preserve">, устанавливающий требования к составу, качеству и (или) объему (содержанию), условиям, порядку и результатам оказания государственных (муниципальных) услуг (выполнения работ);</w:t>
      </w:r>
    </w:p>
    <w:p>
      <w:pPr>
        <w:pStyle w:val="0"/>
        <w:jc w:val="both"/>
      </w:pPr>
      <w:r>
        <w:rPr>
          <w:sz w:val="24"/>
        </w:rPr>
        <w:t xml:space="preserve">(в ред. Федерального </w:t>
      </w:r>
      <w:hyperlink w:history="0" r:id="rId27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p>
      <w:pPr>
        <w:pStyle w:val="0"/>
        <w:spacing w:before="240" w:lineRule="auto"/>
        <w:ind w:firstLine="540"/>
        <w:jc w:val="both"/>
      </w:pPr>
      <w:r>
        <w:rPr>
          <w:sz w:val="24"/>
        </w:rPr>
        <w:t xml:space="preserve">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pPr>
        <w:pStyle w:val="0"/>
        <w:spacing w:before="240" w:lineRule="auto"/>
        <w:ind w:firstLine="540"/>
        <w:jc w:val="both"/>
      </w:pPr>
      <w:r>
        <w:rPr>
          <w:sz w:val="24"/>
        </w:rPr>
        <w:t xml:space="preserve">налоговые расходы публично-правового образования -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pPr>
        <w:pStyle w:val="0"/>
        <w:jc w:val="both"/>
      </w:pPr>
      <w:r>
        <w:rPr>
          <w:sz w:val="24"/>
        </w:rPr>
        <w:t xml:space="preserve">(абзац введен Федеральным </w:t>
      </w:r>
      <w:hyperlink w:history="0" r:id="rId275" w:tooltip="Федеральный закон от 25.12.2018 N 49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25.12.2018 N 494-ФЗ)</w:t>
      </w:r>
    </w:p>
    <w:p>
      <w:pPr>
        <w:pStyle w:val="0"/>
        <w:spacing w:before="240" w:lineRule="auto"/>
        <w:ind w:firstLine="540"/>
        <w:jc w:val="both"/>
      </w:pPr>
      <w:r>
        <w:rPr>
          <w:sz w:val="24"/>
        </w:rPr>
        <w:t xml:space="preserve">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pPr>
        <w:pStyle w:val="0"/>
        <w:jc w:val="both"/>
      </w:pPr>
      <w:r>
        <w:rPr>
          <w:sz w:val="24"/>
        </w:rPr>
        <w:t xml:space="preserve">(в ред. Федерального </w:t>
      </w:r>
      <w:hyperlink w:history="0" r:id="rId2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главный распорядитель бюджетных средств (главный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pPr>
        <w:pStyle w:val="0"/>
        <w:spacing w:before="240" w:lineRule="auto"/>
        <w:ind w:firstLine="540"/>
        <w:jc w:val="both"/>
      </w:pPr>
      <w:r>
        <w:rPr>
          <w:sz w:val="24"/>
        </w:rPr>
        <w:t xml:space="preserve">распорядитель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pPr>
        <w:pStyle w:val="0"/>
        <w:jc w:val="both"/>
      </w:pPr>
      <w:r>
        <w:rPr>
          <w:sz w:val="24"/>
        </w:rPr>
        <w:t xml:space="preserve">(в ред. Федерального </w:t>
      </w:r>
      <w:hyperlink w:history="0" r:id="rId27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настоящим Кодексом;</w:t>
      </w:r>
    </w:p>
    <w:p>
      <w:pPr>
        <w:pStyle w:val="0"/>
        <w:jc w:val="both"/>
      </w:pPr>
      <w:r>
        <w:rPr>
          <w:sz w:val="24"/>
        </w:rPr>
        <w:t xml:space="preserve">(в ред. Федерального </w:t>
      </w:r>
      <w:hyperlink w:history="0" r:id="rId27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pPr>
        <w:pStyle w:val="0"/>
        <w:jc w:val="both"/>
      </w:pPr>
      <w:r>
        <w:rPr>
          <w:sz w:val="24"/>
        </w:rPr>
        <w:t xml:space="preserve">(в ред. Федерального </w:t>
      </w:r>
      <w:hyperlink w:history="0" r:id="rId27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получатель средств из бюджета - юридическое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с настоящим </w:t>
      </w:r>
      <w:hyperlink w:history="0" w:anchor="P8424" w:tooltip="Статья 242.19. Казначейское обслуживание операций со средствами получателей средств из бюджета">
        <w:r>
          <w:rPr>
            <w:sz w:val="24"/>
            <w:color w:val="0000ff"/>
          </w:rPr>
          <w:t xml:space="preserve">Кодексом</w:t>
        </w:r>
      </w:hyperlink>
      <w:r>
        <w:rPr>
          <w:sz w:val="24"/>
        </w:rPr>
        <w:t xml:space="preserve">;</w:t>
      </w:r>
    </w:p>
    <w:p>
      <w:pPr>
        <w:pStyle w:val="0"/>
        <w:jc w:val="both"/>
      </w:pPr>
      <w:r>
        <w:rPr>
          <w:sz w:val="24"/>
        </w:rPr>
        <w:t xml:space="preserve">(абзац введен Федеральным </w:t>
      </w:r>
      <w:hyperlink w:history="0" r:id="rId2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2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бюджетная смета - </w:t>
      </w:r>
      <w:hyperlink w:history="0" w:anchor="P7637" w:tooltip="Статья 221. Бюджетная смета">
        <w:r>
          <w:rPr>
            <w:sz w:val="24"/>
            <w:color w:val="0000ff"/>
          </w:rPr>
          <w:t xml:space="preserve">документ</w:t>
        </w:r>
      </w:hyperlink>
      <w:r>
        <w:rPr>
          <w:sz w:val="24"/>
        </w:rPr>
        <w:t xml:space="preserve">, устанавливающий в соответствии с классификацией расходов бюджетов лимиты бюджетных обязательств казенного учреждения;</w:t>
      </w:r>
    </w:p>
    <w:p>
      <w:pPr>
        <w:pStyle w:val="0"/>
        <w:jc w:val="both"/>
      </w:pPr>
      <w:r>
        <w:rPr>
          <w:sz w:val="24"/>
        </w:rPr>
        <w:t xml:space="preserve">(в ред. Федерального </w:t>
      </w:r>
      <w:hyperlink w:history="0" r:id="rId28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(в ред. Федерального </w:t>
      </w:r>
      <w:hyperlink w:history="0" r:id="rId2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администратор доходов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 если иное не установлено настоящим Кодексом;</w:t>
      </w:r>
    </w:p>
    <w:p>
      <w:pPr>
        <w:pStyle w:val="0"/>
        <w:jc w:val="both"/>
      </w:pPr>
      <w:r>
        <w:rPr>
          <w:sz w:val="24"/>
        </w:rPr>
        <w:t xml:space="preserve">(в ред. Федерального </w:t>
      </w:r>
      <w:hyperlink w:history="0" r:id="rId28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главный администратор доходов бюджета - определенный в соответствии с настоящим Кодексом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администраторами доходов бюджета;</w:t>
      </w:r>
    </w:p>
    <w:p>
      <w:pPr>
        <w:pStyle w:val="0"/>
        <w:jc w:val="both"/>
      </w:pPr>
      <w:r>
        <w:rPr>
          <w:sz w:val="24"/>
        </w:rPr>
        <w:t xml:space="preserve">(в ред. Федерального </w:t>
      </w:r>
      <w:hyperlink w:history="0" r:id="rId285"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251-ФЗ)</w:t>
      </w:r>
    </w:p>
    <w:p>
      <w:pPr>
        <w:pStyle w:val="0"/>
        <w:spacing w:before="240" w:lineRule="auto"/>
        <w:ind w:firstLine="540"/>
        <w:jc w:val="both"/>
      </w:pPr>
      <w:r>
        <w:rPr>
          <w:sz w:val="24"/>
        </w:rPr>
        <w:t xml:space="preserve">администратор источников финансирования дефицита бюджета (администратор источников финансирования дефицита соответствующего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источниками финансирования дефицита бюджета;</w:t>
      </w:r>
    </w:p>
    <w:p>
      <w:pPr>
        <w:pStyle w:val="0"/>
        <w:spacing w:before="240" w:lineRule="auto"/>
        <w:ind w:firstLine="540"/>
        <w:jc w:val="both"/>
      </w:pPr>
      <w:r>
        <w:rPr>
          <w:sz w:val="24"/>
        </w:rP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history="0" w:anchor="P5965" w:tooltip="4. Перечень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
        <w:r>
          <w:rPr>
            <w:sz w:val="24"/>
            <w:color w:val="0000ff"/>
          </w:rPr>
          <w:t xml:space="preserve">Кодексом</w:t>
        </w:r>
      </w:hyperlink>
      <w:r>
        <w:rPr>
          <w:sz w:val="24"/>
        </w:rP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финансирования дефицита бюджета и (или) являющиеся администраторами источников финансирования дефицита бюджета;</w:t>
      </w:r>
    </w:p>
    <w:p>
      <w:pPr>
        <w:pStyle w:val="0"/>
        <w:jc w:val="both"/>
      </w:pPr>
      <w:r>
        <w:rPr>
          <w:sz w:val="24"/>
        </w:rPr>
        <w:t xml:space="preserve">(в ред. Федерального </w:t>
      </w:r>
      <w:hyperlink w:history="0" r:id="rId286"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251-ФЗ)</w:t>
      </w:r>
    </w:p>
    <w:p>
      <w:pPr>
        <w:pStyle w:val="0"/>
        <w:spacing w:before="240" w:lineRule="auto"/>
        <w:ind w:firstLine="540"/>
        <w:jc w:val="both"/>
      </w:pPr>
      <w:r>
        <w:rPr>
          <w:sz w:val="24"/>
        </w:rPr>
        <w:t xml:space="preserve">государственная или муниципальная гарантия (государственная гарантия Российской Федерации, государственная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pPr>
        <w:pStyle w:val="0"/>
        <w:spacing w:before="240" w:lineRule="auto"/>
        <w:ind w:firstLine="540"/>
        <w:jc w:val="both"/>
      </w:pPr>
      <w:r>
        <w:rPr>
          <w:sz w:val="24"/>
        </w:rPr>
        <w:t xml:space="preserve">обоснование бюджетных ассигнований - документ, характеризующий бюджетные ассигнования в очередном финансовом году (очередном финансовом году и плановом периоде);</w:t>
      </w:r>
    </w:p>
    <w:p>
      <w:pPr>
        <w:pStyle w:val="0"/>
        <w:spacing w:before="240" w:lineRule="auto"/>
        <w:ind w:firstLine="540"/>
        <w:jc w:val="both"/>
      </w:pPr>
      <w:r>
        <w:rPr>
          <w:sz w:val="24"/>
        </w:rPr>
        <w:t xml:space="preserve">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pPr>
        <w:pStyle w:val="0"/>
        <w:jc w:val="both"/>
      </w:pPr>
      <w:r>
        <w:rPr>
          <w:sz w:val="24"/>
        </w:rPr>
        <w:t xml:space="preserve">(в ред. Федерального </w:t>
      </w:r>
      <w:hyperlink w:history="0" r:id="rId2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pPr>
        <w:pStyle w:val="0"/>
        <w:spacing w:before="240" w:lineRule="auto"/>
        <w:ind w:firstLine="540"/>
        <w:jc w:val="both"/>
      </w:pPr>
      <w:r>
        <w:rPr>
          <w:sz w:val="24"/>
        </w:rPr>
        <w:t xml:space="preserve">очередной финансовый год - год, следующий за текущим финансовым годом;</w:t>
      </w:r>
    </w:p>
    <w:p>
      <w:pPr>
        <w:pStyle w:val="0"/>
        <w:spacing w:before="240" w:lineRule="auto"/>
        <w:ind w:firstLine="540"/>
        <w:jc w:val="both"/>
      </w:pPr>
      <w:r>
        <w:rPr>
          <w:sz w:val="24"/>
        </w:rPr>
        <w:t xml:space="preserve">плановый период - два финансовых года, следующие за очередным финансовым годом;</w:t>
      </w:r>
    </w:p>
    <w:p>
      <w:pPr>
        <w:pStyle w:val="0"/>
        <w:spacing w:before="240" w:lineRule="auto"/>
        <w:ind w:firstLine="540"/>
        <w:jc w:val="both"/>
      </w:pPr>
      <w:r>
        <w:rPr>
          <w:sz w:val="24"/>
        </w:rPr>
        <w:t xml:space="preserve">отчетный финансовый год - год, предшествующий текущему финансовому году;</w:t>
      </w:r>
    </w:p>
    <w:p>
      <w:pPr>
        <w:pStyle w:val="0"/>
        <w:spacing w:before="240" w:lineRule="auto"/>
        <w:ind w:firstLine="540"/>
        <w:jc w:val="both"/>
      </w:pPr>
      <w:r>
        <w:rPr>
          <w:sz w:val="24"/>
        </w:rPr>
        <w:t xml:space="preserve">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необходимых для осуществления перечислений из бюджета;</w:t>
      </w:r>
    </w:p>
    <w:p>
      <w:pPr>
        <w:pStyle w:val="0"/>
        <w:jc w:val="both"/>
      </w:pPr>
      <w:r>
        <w:rPr>
          <w:sz w:val="24"/>
        </w:rPr>
        <w:t xml:space="preserve">(в ред. Федерального </w:t>
      </w:r>
      <w:hyperlink w:history="0" r:id="rId2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долговая устойчивость - состояние, структура и сумма задолженности, позволяющие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pPr>
        <w:pStyle w:val="0"/>
        <w:jc w:val="both"/>
      </w:pPr>
      <w:r>
        <w:rPr>
          <w:sz w:val="24"/>
        </w:rPr>
        <w:t xml:space="preserve">(абзац введен Федеральным </w:t>
      </w:r>
      <w:hyperlink w:history="0" r:id="rId2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денежные обязательства перед публично-правовым образованием - обязанность должника уплатить публично-правовому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иным основаниям прав требования, предъявления регрессных требований);</w:t>
      </w:r>
    </w:p>
    <w:p>
      <w:pPr>
        <w:pStyle w:val="0"/>
        <w:jc w:val="both"/>
      </w:pPr>
      <w:r>
        <w:rPr>
          <w:sz w:val="24"/>
        </w:rPr>
        <w:t xml:space="preserve">(абзац введен Федеральным </w:t>
      </w:r>
      <w:hyperlink w:history="0" r:id="rId2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pPr>
        <w:pStyle w:val="0"/>
        <w:jc w:val="both"/>
      </w:pPr>
      <w:r>
        <w:rPr>
          <w:sz w:val="24"/>
        </w:rPr>
        <w:t xml:space="preserve">(абзац введен Федеральным </w:t>
      </w:r>
      <w:hyperlink w:history="0" r:id="rId2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jc w:val="both"/>
      </w:pPr>
      <w:r>
        <w:rPr>
          <w:sz w:val="24"/>
        </w:rPr>
      </w:r>
    </w:p>
    <w:bookmarkStart w:id="264" w:name="P264"/>
    <w:bookmarkEnd w:id="264"/>
    <w:p>
      <w:pPr>
        <w:pStyle w:val="2"/>
        <w:outlineLvl w:val="1"/>
        <w:jc w:val="center"/>
      </w:pPr>
      <w:r>
        <w:rPr>
          <w:sz w:val="24"/>
        </w:rPr>
        <w:t xml:space="preserve">Глава 2. БЮДЖЕТНЫЕ ПОЛНОМОЧИЯ РОССИЙСКОЙ ФЕДЕРАЦИИ,</w:t>
      </w:r>
    </w:p>
    <w:p>
      <w:pPr>
        <w:pStyle w:val="2"/>
        <w:jc w:val="center"/>
      </w:pPr>
      <w:r>
        <w:rPr>
          <w:sz w:val="24"/>
        </w:rPr>
        <w:t xml:space="preserve">СУБЪЕКТОВ РОССИЙСКОЙ ФЕДЕРАЦИИ И МУНИЦИПАЛЬНЫХ ОБРАЗОВАНИЙ</w:t>
      </w:r>
    </w:p>
    <w:p>
      <w:pPr>
        <w:pStyle w:val="0"/>
        <w:jc w:val="center"/>
      </w:pPr>
      <w:r>
        <w:rPr>
          <w:sz w:val="24"/>
        </w:rPr>
        <w:t xml:space="preserve">(в ред. Федерального </w:t>
      </w:r>
      <w:hyperlink w:history="0" r:id="rId2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center"/>
      </w:pPr>
      <w:r>
        <w:rPr>
          <w:sz w:val="24"/>
        </w:rPr>
      </w:r>
    </w:p>
    <w:p>
      <w:pPr>
        <w:pStyle w:val="0"/>
        <w:jc w:val="center"/>
      </w:pPr>
      <w:r>
        <w:rPr>
          <w:sz w:val="24"/>
        </w:rPr>
        <w:t xml:space="preserve">(в ред. Федерального </w:t>
      </w:r>
      <w:hyperlink w:history="0" r:id="rId29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jc w:val="center"/>
      </w:pPr>
      <w:r>
        <w:rPr>
          <w:sz w:val="24"/>
        </w:rPr>
      </w:r>
    </w:p>
    <w:bookmarkStart w:id="270" w:name="P270"/>
    <w:bookmarkEnd w:id="270"/>
    <w:p>
      <w:pPr>
        <w:pStyle w:val="2"/>
        <w:outlineLvl w:val="2"/>
        <w:ind w:firstLine="540"/>
        <w:jc w:val="both"/>
      </w:pPr>
      <w:r>
        <w:rPr>
          <w:sz w:val="24"/>
        </w:rPr>
        <w:t xml:space="preserve">Статья 7. Бюджетные полномочия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К бюджетным полномочиям Российской Федерации относятся:</w:t>
      </w:r>
    </w:p>
    <w:p>
      <w:pPr>
        <w:pStyle w:val="0"/>
        <w:spacing w:before="240" w:lineRule="auto"/>
        <w:ind w:firstLine="540"/>
        <w:jc w:val="both"/>
      </w:pPr>
      <w:r>
        <w:rPr>
          <w:sz w:val="24"/>
        </w:rPr>
        <w:t xml:space="preserve">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pPr>
        <w:pStyle w:val="0"/>
        <w:spacing w:before="240" w:lineRule="auto"/>
        <w:ind w:firstLine="540"/>
        <w:jc w:val="both"/>
      </w:pPr>
      <w:r>
        <w:rPr>
          <w:sz w:val="24"/>
        </w:rPr>
        <w:t xml:space="preserve">определение основ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исполнением;</w:t>
      </w:r>
    </w:p>
    <w:p>
      <w:pPr>
        <w:pStyle w:val="0"/>
        <w:spacing w:before="240" w:lineRule="auto"/>
        <w:ind w:firstLine="540"/>
        <w:jc w:val="both"/>
      </w:pPr>
      <w:r>
        <w:rPr>
          <w:sz w:val="24"/>
        </w:rP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консолидированного бюджета Российской Федерации;</w:t>
      </w:r>
    </w:p>
    <w:p>
      <w:pPr>
        <w:pStyle w:val="0"/>
        <w:spacing w:before="240" w:lineRule="auto"/>
        <w:ind w:firstLine="540"/>
        <w:jc w:val="both"/>
      </w:pPr>
      <w:r>
        <w:rPr>
          <w:sz w:val="24"/>
        </w:rPr>
        <w:t xml:space="preserve">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составление отчета об исполнении консолидированного бюджета Российской Федерации;</w:t>
      </w:r>
    </w:p>
    <w:p>
      <w:pPr>
        <w:pStyle w:val="0"/>
        <w:spacing w:before="240" w:lineRule="auto"/>
        <w:ind w:firstLine="540"/>
        <w:jc w:val="both"/>
      </w:pPr>
      <w:r>
        <w:rPr>
          <w:sz w:val="24"/>
        </w:rPr>
        <w:t xml:space="preserve">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исполнении консолидированных бюджетов субъектов Российской Федерации и иной бюджетной отчетности;</w:t>
      </w:r>
    </w:p>
    <w:p>
      <w:pPr>
        <w:pStyle w:val="0"/>
        <w:spacing w:before="240" w:lineRule="auto"/>
        <w:ind w:firstLine="540"/>
        <w:jc w:val="both"/>
      </w:pPr>
      <w:r>
        <w:rPr>
          <w:sz w:val="24"/>
        </w:rPr>
        <w:t xml:space="preserve">определение порядка установления расходных обязательств публично-правовых образований;</w:t>
      </w:r>
    </w:p>
    <w:p>
      <w:pPr>
        <w:pStyle w:val="0"/>
        <w:spacing w:before="240" w:lineRule="auto"/>
        <w:ind w:firstLine="540"/>
        <w:jc w:val="both"/>
      </w:pPr>
      <w:r>
        <w:rPr>
          <w:sz w:val="24"/>
        </w:rPr>
        <w:t xml:space="preserve">определение порядка установления и исполнения расходных обязательств Российской Федерации, установление и исполнение расходных обязательств Российской Федерации;</w:t>
      </w:r>
    </w:p>
    <w:p>
      <w:pPr>
        <w:pStyle w:val="0"/>
        <w:spacing w:before="240" w:lineRule="auto"/>
        <w:ind w:firstLine="540"/>
        <w:jc w:val="both"/>
      </w:pPr>
      <w:r>
        <w:rPr>
          <w:sz w:val="24"/>
        </w:rPr>
        <w:t xml:space="preserve">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субвенций из федерального бюджета;</w:t>
      </w:r>
    </w:p>
    <w:p>
      <w:pPr>
        <w:pStyle w:val="0"/>
        <w:spacing w:before="240" w:lineRule="auto"/>
        <w:ind w:firstLine="540"/>
        <w:jc w:val="both"/>
      </w:pPr>
      <w:r>
        <w:rPr>
          <w:sz w:val="24"/>
        </w:rPr>
        <w:t xml:space="preserve">определение основ формирования доходов и осуществления расходов бюджетов бюджетной системы Российской Федерации;</w:t>
      </w:r>
    </w:p>
    <w:p>
      <w:pPr>
        <w:pStyle w:val="0"/>
        <w:spacing w:before="240" w:lineRule="auto"/>
        <w:ind w:firstLine="540"/>
        <w:jc w:val="both"/>
      </w:pPr>
      <w:r>
        <w:rPr>
          <w:sz w:val="24"/>
        </w:rPr>
        <w:t xml:space="preserve">определение порядка установления нормативов отчислений доходов от федеральных налогов и сборов, в том числе от налогов,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pPr>
        <w:pStyle w:val="0"/>
        <w:jc w:val="both"/>
      </w:pPr>
      <w:r>
        <w:rPr>
          <w:sz w:val="24"/>
        </w:rPr>
        <w:t xml:space="preserve">(в ред. Федерального </w:t>
      </w:r>
      <w:hyperlink w:history="0" r:id="rId295"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закона</w:t>
        </w:r>
      </w:hyperlink>
      <w:r>
        <w:rPr>
          <w:sz w:val="24"/>
        </w:rPr>
        <w:t xml:space="preserve"> от 03.11.2015 N 301-ФЗ)</w:t>
      </w:r>
    </w:p>
    <w:p>
      <w:pPr>
        <w:pStyle w:val="0"/>
        <w:spacing w:before="240" w:lineRule="auto"/>
        <w:ind w:firstLine="540"/>
        <w:jc w:val="both"/>
      </w:pPr>
      <w:r>
        <w:rPr>
          <w:sz w:val="24"/>
        </w:rPr>
        <w:t xml:space="preserve">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pPr>
        <w:pStyle w:val="0"/>
        <w:spacing w:before="240" w:lineRule="auto"/>
        <w:ind w:firstLine="540"/>
        <w:jc w:val="both"/>
      </w:pPr>
      <w:r>
        <w:rPr>
          <w:sz w:val="24"/>
        </w:rPr>
        <w:t xml:space="preserve">определение общих принципов предоставления и форм межбюджетных трансфертов;</w:t>
      </w:r>
    </w:p>
    <w:p>
      <w:pPr>
        <w:pStyle w:val="0"/>
        <w:spacing w:before="240" w:lineRule="auto"/>
        <w:ind w:firstLine="540"/>
        <w:jc w:val="both"/>
      </w:pPr>
      <w:r>
        <w:rPr>
          <w:sz w:val="24"/>
        </w:rPr>
        <w:t xml:space="preserve">определение основ казначейского обслуживания;</w:t>
      </w:r>
    </w:p>
    <w:p>
      <w:pPr>
        <w:pStyle w:val="0"/>
        <w:jc w:val="both"/>
      </w:pPr>
      <w:r>
        <w:rPr>
          <w:sz w:val="24"/>
        </w:rPr>
        <w:t xml:space="preserve">(в ред. Федерального </w:t>
      </w:r>
      <w:hyperlink w:history="0" r:id="rId29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осуществление казначейского обслуживания;</w:t>
      </w:r>
    </w:p>
    <w:p>
      <w:pPr>
        <w:pStyle w:val="0"/>
        <w:jc w:val="both"/>
      </w:pPr>
      <w:r>
        <w:rPr>
          <w:sz w:val="24"/>
        </w:rPr>
        <w:t xml:space="preserve">(в ред. Федерального </w:t>
      </w:r>
      <w:hyperlink w:history="0" r:id="rId29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определение основ функционирования системы казначейских платежей;</w:t>
      </w:r>
    </w:p>
    <w:p>
      <w:pPr>
        <w:pStyle w:val="0"/>
        <w:jc w:val="both"/>
      </w:pPr>
      <w:r>
        <w:rPr>
          <w:sz w:val="24"/>
        </w:rPr>
        <w:t xml:space="preserve">(абзац введен Федеральным </w:t>
      </w:r>
      <w:hyperlink w:history="0" r:id="rId2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определение основ казначейского сопровождения;</w:t>
      </w:r>
    </w:p>
    <w:p>
      <w:pPr>
        <w:pStyle w:val="0"/>
        <w:jc w:val="both"/>
      </w:pPr>
      <w:r>
        <w:rPr>
          <w:sz w:val="24"/>
        </w:rPr>
        <w:t xml:space="preserve">(абзац введен Федеральным </w:t>
      </w:r>
      <w:hyperlink w:history="0" r:id="rId29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spacing w:before="240" w:lineRule="auto"/>
        <w:ind w:firstLine="540"/>
        <w:jc w:val="both"/>
      </w:pPr>
      <w:r>
        <w:rPr>
          <w:sz w:val="24"/>
        </w:rPr>
        <w:t xml:space="preserve">установление порядка и условий предоставления межбюджетных трансфертов из федерального бюджета;</w:t>
      </w:r>
    </w:p>
    <w:p>
      <w:pPr>
        <w:pStyle w:val="0"/>
        <w:spacing w:before="240" w:lineRule="auto"/>
        <w:ind w:firstLine="540"/>
        <w:jc w:val="both"/>
      </w:pPr>
      <w:r>
        <w:rPr>
          <w:sz w:val="24"/>
        </w:rPr>
        <w:t xml:space="preserve">предоставление межбюджетных трансфертов из федерального бюджета;</w:t>
      </w:r>
    </w:p>
    <w:p>
      <w:pPr>
        <w:pStyle w:val="0"/>
        <w:spacing w:before="240" w:lineRule="auto"/>
        <w:ind w:firstLine="540"/>
        <w:jc w:val="both"/>
      </w:pPr>
      <w:r>
        <w:rPr>
          <w:sz w:val="24"/>
        </w:rPr>
        <w:t xml:space="preserve">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pPr>
        <w:pStyle w:val="0"/>
        <w:spacing w:before="240" w:lineRule="auto"/>
        <w:ind w:firstLine="540"/>
        <w:jc w:val="both"/>
      </w:pPr>
      <w:r>
        <w:rPr>
          <w:sz w:val="24"/>
        </w:rPr>
        <w:t xml:space="preserve">осуществление государственных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Федерации;</w:t>
      </w:r>
    </w:p>
    <w:p>
      <w:pPr>
        <w:pStyle w:val="0"/>
        <w:spacing w:before="240" w:lineRule="auto"/>
        <w:ind w:firstLine="540"/>
        <w:jc w:val="both"/>
      </w:pPr>
      <w:r>
        <w:rPr>
          <w:sz w:val="24"/>
        </w:rPr>
        <w:t xml:space="preserve">установление основ бюджетной классификации Российской Федерации и общего </w:t>
      </w:r>
      <w:hyperlink w:history="0" r:id="rId300"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порядка</w:t>
        </w:r>
      </w:hyperlink>
      <w:r>
        <w:rPr>
          <w:sz w:val="24"/>
        </w:rPr>
        <w:t xml:space="preserve"> ее применения;</w:t>
      </w:r>
    </w:p>
    <w:p>
      <w:pPr>
        <w:pStyle w:val="0"/>
        <w:spacing w:before="240" w:lineRule="auto"/>
        <w:ind w:firstLine="540"/>
        <w:jc w:val="both"/>
      </w:pPr>
      <w:r>
        <w:rPr>
          <w:sz w:val="24"/>
        </w:rPr>
        <w:t xml:space="preserve">установление, детализация </w:t>
      </w:r>
      <w:hyperlink w:history="0" r:id="rId301"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кодов</w:t>
        </w:r>
      </w:hyperlink>
      <w:r>
        <w:rPr>
          <w:sz w:val="24"/>
        </w:rPr>
        <w:t xml:space="preserve">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федеральному бюджету и бюджетам государственных внебюджетных фондов Российской Федерации;</w:t>
      </w:r>
    </w:p>
    <w:p>
      <w:pPr>
        <w:pStyle w:val="0"/>
        <w:jc w:val="both"/>
      </w:pPr>
      <w:r>
        <w:rPr>
          <w:sz w:val="24"/>
        </w:rPr>
        <w:t xml:space="preserve">(в ред. Федерального </w:t>
      </w:r>
      <w:hyperlink w:history="0" r:id="rId30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установление единого порядка ведения бюджетного учета и представления отчетности для бюджетов бюджетной системы Российской Федерации и казенных учреждений, включая отчеты о кассовом исполнении бюджетов;</w:t>
      </w:r>
    </w:p>
    <w:p>
      <w:pPr>
        <w:pStyle w:val="0"/>
        <w:jc w:val="both"/>
      </w:pPr>
      <w:r>
        <w:rPr>
          <w:sz w:val="24"/>
        </w:rPr>
        <w:t xml:space="preserve">(в ред. Федерального </w:t>
      </w:r>
      <w:hyperlink w:history="0" r:id="rId30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pPr>
        <w:pStyle w:val="0"/>
        <w:jc w:val="both"/>
      </w:pPr>
      <w:r>
        <w:rPr>
          <w:sz w:val="24"/>
        </w:rPr>
        <w:t xml:space="preserve">(в ред. Федерального </w:t>
      </w:r>
      <w:hyperlink w:history="0" r:id="rId30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временное осуществление отдельных бюджетных полномочий органов государственной власти субъектов Российской Федерации;</w:t>
      </w:r>
    </w:p>
    <w:p>
      <w:pPr>
        <w:pStyle w:val="0"/>
        <w:spacing w:before="240" w:lineRule="auto"/>
        <w:ind w:firstLine="540"/>
        <w:jc w:val="both"/>
      </w:pPr>
      <w:r>
        <w:rPr>
          <w:sz w:val="24"/>
        </w:rPr>
        <w:t xml:space="preserve">абзац утратил силу. - Федеральный </w:t>
      </w:r>
      <w:hyperlink w:history="0" r:id="rId3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установление </w:t>
      </w:r>
      <w:hyperlink w:history="0" w:anchor="P9178" w:tooltip="Глава 30. ВИДЫ БЮДЖЕТНЫХ НАРУШЕНИЙ И БЮДЖЕТНЫЕ МЕРЫ">
        <w:r>
          <w:rPr>
            <w:sz w:val="24"/>
            <w:color w:val="0000ff"/>
          </w:rPr>
          <w:t xml:space="preserve">видов</w:t>
        </w:r>
      </w:hyperlink>
      <w:r>
        <w:rPr>
          <w:sz w:val="24"/>
        </w:rPr>
        <w:t xml:space="preserve"> бюджетных нарушений и бюджетных </w:t>
      </w:r>
      <w:hyperlink w:history="0" w:anchor="P9140" w:tooltip="2. К бюджетным мерам принуждения относятся:">
        <w:r>
          <w:rPr>
            <w:sz w:val="24"/>
            <w:color w:val="0000ff"/>
          </w:rPr>
          <w:t xml:space="preserve">мер</w:t>
        </w:r>
      </w:hyperlink>
      <w:r>
        <w:rPr>
          <w:sz w:val="24"/>
        </w:rPr>
        <w:t xml:space="preserve"> принуждения, определение оснований и порядка применения бюджетных мер принуждения;</w:t>
      </w:r>
    </w:p>
    <w:p>
      <w:pPr>
        <w:pStyle w:val="0"/>
        <w:jc w:val="both"/>
      </w:pPr>
      <w:r>
        <w:rPr>
          <w:sz w:val="24"/>
        </w:rPr>
        <w:t xml:space="preserve">(абзац введен Федеральным </w:t>
      </w:r>
      <w:hyperlink w:history="0" r:id="rId30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установление </w:t>
      </w:r>
      <w:hyperlink w:history="0" w:anchor="P7884" w:tooltip="Глава 24.1. ИСПОЛНЕНИЕ СУДЕБНЫХ АКТОВ ПО ОБРАЩЕНИЮ">
        <w:r>
          <w:rPr>
            <w:sz w:val="24"/>
            <w:color w:val="0000ff"/>
          </w:rPr>
          <w:t xml:space="preserve">порядка</w:t>
        </w:r>
      </w:hyperlink>
      <w:r>
        <w:rPr>
          <w:sz w:val="24"/>
        </w:rPr>
        <w:t xml:space="preserve"> исполнения судебных актов по обращению взыскания на средства бюджетов бюджетной системы Российской Федерации, на средства участников казначейского сопровождения;</w:t>
      </w:r>
    </w:p>
    <w:p>
      <w:pPr>
        <w:pStyle w:val="0"/>
        <w:jc w:val="both"/>
      </w:pPr>
      <w:r>
        <w:rPr>
          <w:sz w:val="24"/>
        </w:rPr>
        <w:t xml:space="preserve">(в ред. Федерального </w:t>
      </w:r>
      <w:hyperlink w:history="0" r:id="rId30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иные бюджетные полномочия, отнесенные настоящим Кодексом к бюджетным полномочиям Российской Федерации.</w:t>
      </w:r>
    </w:p>
    <w:p>
      <w:pPr>
        <w:pStyle w:val="0"/>
        <w:ind w:firstLine="540"/>
        <w:jc w:val="both"/>
      </w:pPr>
      <w:r>
        <w:rPr>
          <w:sz w:val="24"/>
        </w:rPr>
      </w:r>
    </w:p>
    <w:bookmarkStart w:id="315" w:name="P315"/>
    <w:bookmarkEnd w:id="315"/>
    <w:p>
      <w:pPr>
        <w:pStyle w:val="2"/>
        <w:outlineLvl w:val="2"/>
        <w:ind w:firstLine="540"/>
        <w:jc w:val="both"/>
      </w:pPr>
      <w:r>
        <w:rPr>
          <w:sz w:val="24"/>
        </w:rPr>
        <w:t xml:space="preserve">Статья 8. Бюджетные полномочия субъектов Российской Федерации</w:t>
      </w:r>
    </w:p>
    <w:p>
      <w:pPr>
        <w:pStyle w:val="0"/>
        <w:jc w:val="both"/>
      </w:pPr>
      <w:r>
        <w:rPr>
          <w:sz w:val="24"/>
        </w:rPr>
        <w:t xml:space="preserve">(в ред. Федерального </w:t>
      </w:r>
      <w:hyperlink w:history="0" r:id="rId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К бюджетным полномочиям субъектов Российской Федерации относятся:</w:t>
      </w:r>
    </w:p>
    <w:p>
      <w:pPr>
        <w:pStyle w:val="0"/>
        <w:jc w:val="both"/>
      </w:pPr>
      <w:r>
        <w:rPr>
          <w:sz w:val="24"/>
        </w:rPr>
        <w:t xml:space="preserve">(в ред. Федерального </w:t>
      </w:r>
      <w:hyperlink w:history="0" r:id="rId3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установление порядка составления и рассмотрения проектов бюджета субъекта Российской Федерации и бюджетов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исполнении бюджета субъекта Российской Федерации и бюджетов территориальных государственных внебюджетных фондов;</w:t>
      </w:r>
    </w:p>
    <w:p>
      <w:pPr>
        <w:pStyle w:val="0"/>
        <w:spacing w:before="240" w:lineRule="auto"/>
        <w:ind w:firstLine="540"/>
        <w:jc w:val="both"/>
      </w:pPr>
      <w:r>
        <w:rPr>
          <w:sz w:val="24"/>
        </w:rPr>
        <w:t xml:space="preserve">составление и рассмотрение проектов бюджета субъекта Российской Федерации, бюджетов территориальных государственных внебюджетных фондов, утверждение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pPr>
        <w:pStyle w:val="0"/>
        <w:spacing w:before="240" w:lineRule="auto"/>
        <w:ind w:firstLine="540"/>
        <w:jc w:val="both"/>
      </w:pPr>
      <w:r>
        <w:rPr>
          <w:sz w:val="24"/>
        </w:rPr>
        <w:t xml:space="preserve">установление порядка представления в исполнительные органы субъектов Российской Федерации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pPr>
        <w:pStyle w:val="0"/>
        <w:jc w:val="both"/>
      </w:pPr>
      <w:r>
        <w:rPr>
          <w:sz w:val="24"/>
        </w:rPr>
        <w:t xml:space="preserve">(в ред. Федерального </w:t>
      </w:r>
      <w:hyperlink w:history="0" r:id="rId3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установление и исполнение расходных обязательств субъекта Российской Федерации;</w:t>
      </w:r>
    </w:p>
    <w:p>
      <w:pPr>
        <w:pStyle w:val="0"/>
        <w:spacing w:before="240" w:lineRule="auto"/>
        <w:ind w:firstLine="540"/>
        <w:jc w:val="both"/>
      </w:pPr>
      <w:r>
        <w:rPr>
          <w:sz w:val="24"/>
        </w:rPr>
        <w:t xml:space="preserve">определение 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pPr>
        <w:pStyle w:val="0"/>
        <w:spacing w:before="240" w:lineRule="auto"/>
        <w:ind w:firstLine="540"/>
        <w:jc w:val="both"/>
      </w:pPr>
      <w:r>
        <w:rPr>
          <w:sz w:val="24"/>
        </w:rPr>
        <w:t xml:space="preserve">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pPr>
        <w:pStyle w:val="0"/>
        <w:jc w:val="both"/>
      </w:pPr>
      <w:r>
        <w:rPr>
          <w:sz w:val="24"/>
        </w:rPr>
        <w:t xml:space="preserve">(в ред. Федерального </w:t>
      </w:r>
      <w:hyperlink w:history="0" r:id="rId3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установление нормативов отчислений доходов в бюджеты сельских поселений от федеральных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pPr>
        <w:pStyle w:val="0"/>
        <w:jc w:val="both"/>
      </w:pPr>
      <w:r>
        <w:rPr>
          <w:sz w:val="24"/>
        </w:rPr>
        <w:t xml:space="preserve">(абзац введен Федеральным </w:t>
      </w:r>
      <w:hyperlink w:history="0" r:id="rId31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определение законами субъектов Российской Федерации источников доходов бюджетов внутригородских районов, за исключением случаев, предусмотренных настоящим Кодексом;</w:t>
      </w:r>
    </w:p>
    <w:p>
      <w:pPr>
        <w:pStyle w:val="0"/>
        <w:jc w:val="both"/>
      </w:pPr>
      <w:r>
        <w:rPr>
          <w:sz w:val="24"/>
        </w:rPr>
        <w:t xml:space="preserve">(абзац введен Федеральным </w:t>
      </w:r>
      <w:hyperlink w:history="0" r:id="rId31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установление порядка и условий предоставления межбюджетных трансфертов из бюджета субъекта Российской Федерации;</w:t>
      </w:r>
    </w:p>
    <w:p>
      <w:pPr>
        <w:pStyle w:val="0"/>
        <w:spacing w:before="240" w:lineRule="auto"/>
        <w:ind w:firstLine="540"/>
        <w:jc w:val="both"/>
      </w:pPr>
      <w:r>
        <w:rPr>
          <w:sz w:val="24"/>
        </w:rPr>
        <w:t xml:space="preserve">предоставление межбюджетных трансфертов из бюджета субъекта Российской Федерации;</w:t>
      </w:r>
    </w:p>
    <w:p>
      <w:pPr>
        <w:pStyle w:val="0"/>
        <w:spacing w:before="240" w:lineRule="auto"/>
        <w:ind w:firstLine="540"/>
        <w:jc w:val="both"/>
      </w:pPr>
      <w:r>
        <w:rPr>
          <w:sz w:val="24"/>
        </w:rPr>
        <w:t xml:space="preserve">установление общего порядка и условий предоставления межбюджетных трансфертов из местных бюджетов;</w:t>
      </w:r>
    </w:p>
    <w:p>
      <w:pPr>
        <w:pStyle w:val="0"/>
        <w:spacing w:before="240" w:lineRule="auto"/>
        <w:ind w:firstLine="540"/>
        <w:jc w:val="both"/>
      </w:pPr>
      <w:r>
        <w:rPr>
          <w:sz w:val="24"/>
        </w:rPr>
        <w:t xml:space="preserve">осуществление государственных заимствований и предоставление государственных гарантий субъекта Российской Федерации, предоставление бюджетных кредитов, управление государственным долгом и государственными активами субъекта Российской Федерации;</w:t>
      </w:r>
    </w:p>
    <w:p>
      <w:pPr>
        <w:pStyle w:val="0"/>
        <w:jc w:val="both"/>
      </w:pPr>
      <w:r>
        <w:rPr>
          <w:sz w:val="24"/>
        </w:rPr>
        <w:t xml:space="preserve">(в ред. Федерального </w:t>
      </w:r>
      <w:hyperlink w:history="0" r:id="rId3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внебюджетных фондов;</w:t>
      </w:r>
    </w:p>
    <w:p>
      <w:pPr>
        <w:pStyle w:val="0"/>
        <w:jc w:val="both"/>
      </w:pPr>
      <w:r>
        <w:rPr>
          <w:sz w:val="24"/>
        </w:rPr>
        <w:t xml:space="preserve">(в ред. Федерального </w:t>
      </w:r>
      <w:hyperlink w:history="0" r:id="rId3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временное осуществление отдельных бюджетных полномочий органов местного самоуправления;</w:t>
      </w:r>
    </w:p>
    <w:p>
      <w:pPr>
        <w:pStyle w:val="0"/>
        <w:spacing w:before="240" w:lineRule="auto"/>
        <w:ind w:firstLine="540"/>
        <w:jc w:val="both"/>
      </w:pPr>
      <w:r>
        <w:rPr>
          <w:sz w:val="24"/>
        </w:rPr>
        <w:t xml:space="preserve">абзац утратил силу. - Федеральный </w:t>
      </w:r>
      <w:hyperlink w:history="0" r:id="rId31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установление нормативов отчислений доходов в местные бюджеты от отдельных неналоговых доходов, подлежащих зачислению в бюджеты субъектов Российской Федерации;</w:t>
      </w:r>
    </w:p>
    <w:p>
      <w:pPr>
        <w:pStyle w:val="0"/>
        <w:jc w:val="both"/>
      </w:pPr>
      <w:r>
        <w:rPr>
          <w:sz w:val="24"/>
        </w:rPr>
        <w:t xml:space="preserve">(абзац введен Федеральным </w:t>
      </w:r>
      <w:hyperlink w:history="0" r:id="rId3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иные бюджетные полномочия, отнесенные настоящим Кодексом к бюджетным полномочиям органов государственной власти субъектов Российской Федерации.</w:t>
      </w:r>
    </w:p>
    <w:p>
      <w:pPr>
        <w:pStyle w:val="0"/>
        <w:jc w:val="both"/>
      </w:pPr>
      <w:r>
        <w:rPr>
          <w:sz w:val="24"/>
        </w:rPr>
        <w:t xml:space="preserve">(в ред. Федерального </w:t>
      </w:r>
      <w:hyperlink w:history="0" r:id="rId3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К бюджетным полномочиям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pPr>
        <w:pStyle w:val="0"/>
        <w:jc w:val="both"/>
      </w:pPr>
      <w:r>
        <w:rPr>
          <w:sz w:val="24"/>
        </w:rPr>
        <w:t xml:space="preserve">(в ред. Федерального </w:t>
      </w:r>
      <w:hyperlink w:history="0" r:id="rId31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Федерального </w:t>
      </w:r>
      <w:hyperlink w:history="0" r:id="rId320"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pPr>
        <w:pStyle w:val="0"/>
        <w:jc w:val="both"/>
      </w:pPr>
      <w:r>
        <w:rPr>
          <w:sz w:val="24"/>
        </w:rPr>
        <w:t xml:space="preserve">(в ред. Федеральных законов от 22.10.2014 </w:t>
      </w:r>
      <w:hyperlink w:history="0" r:id="rId32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03.11.2015 </w:t>
      </w:r>
      <w:hyperlink w:history="0" r:id="rId322"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rPr>
        <w:t xml:space="preserve">)</w:t>
      </w:r>
    </w:p>
    <w:p>
      <w:pPr>
        <w:pStyle w:val="0"/>
        <w:spacing w:before="240" w:lineRule="auto"/>
        <w:ind w:firstLine="540"/>
        <w:jc w:val="both"/>
      </w:pPr>
      <w:r>
        <w:rPr>
          <w:sz w:val="24"/>
        </w:rPr>
        <w:t xml:space="preserve">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(абзац введен Федеральным </w:t>
      </w:r>
      <w:hyperlink w:history="0" r:id="rId3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Федеральных законов от 22.10.2014 </w:t>
      </w:r>
      <w:hyperlink w:history="0" r:id="rId324"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02.08.2019 </w:t>
      </w:r>
      <w:hyperlink w:history="0" r:id="rId3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определение объема, порядка предоставления и распределения дотаций на выравнивание бюджетной обеспеченности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(абзац введен Федеральным </w:t>
      </w:r>
      <w:hyperlink w:history="0" r:id="rId3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определение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Федерального </w:t>
      </w:r>
      <w:hyperlink w:history="0" r:id="rId32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определение порядка ведения реестра расходных обязательств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Федерального </w:t>
      </w:r>
      <w:hyperlink w:history="0" r:id="rId32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jc w:val="both"/>
      </w:pPr>
      <w:r>
        <w:rPr>
          <w:sz w:val="24"/>
        </w:rPr>
        <w:t xml:space="preserve">(часть вторая в ред. Федерального </w:t>
      </w:r>
      <w:hyperlink w:history="0" r:id="rId3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территории.</w:t>
      </w:r>
    </w:p>
    <w:p>
      <w:pPr>
        <w:pStyle w:val="0"/>
        <w:jc w:val="both"/>
      </w:pPr>
      <w:r>
        <w:rPr>
          <w:sz w:val="24"/>
        </w:rPr>
        <w:t xml:space="preserve">(часть третья в ред. Федерального </w:t>
      </w:r>
      <w:hyperlink w:history="0" r:id="rId33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ind w:firstLine="540"/>
        <w:jc w:val="both"/>
      </w:pPr>
      <w:r>
        <w:rPr>
          <w:sz w:val="24"/>
        </w:rPr>
      </w:r>
    </w:p>
    <w:bookmarkStart w:id="365" w:name="P365"/>
    <w:bookmarkEnd w:id="365"/>
    <w:p>
      <w:pPr>
        <w:pStyle w:val="2"/>
        <w:outlineLvl w:val="2"/>
        <w:ind w:firstLine="540"/>
        <w:jc w:val="both"/>
      </w:pPr>
      <w:r>
        <w:rPr>
          <w:sz w:val="24"/>
        </w:rPr>
        <w:t xml:space="preserve">Статья 9. Бюджетные полномочия муниципальных образований</w:t>
      </w:r>
    </w:p>
    <w:p>
      <w:pPr>
        <w:pStyle w:val="0"/>
        <w:jc w:val="both"/>
      </w:pPr>
      <w:r>
        <w:rPr>
          <w:sz w:val="24"/>
        </w:rPr>
        <w:t xml:space="preserve">(в ред. Федерального </w:t>
      </w:r>
      <w:hyperlink w:history="0" r:id="rId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bookmarkStart w:id="368" w:name="P368"/>
    <w:bookmarkEnd w:id="368"/>
    <w:p>
      <w:pPr>
        <w:pStyle w:val="0"/>
        <w:ind w:firstLine="540"/>
        <w:jc w:val="both"/>
      </w:pPr>
      <w:r>
        <w:rPr>
          <w:sz w:val="24"/>
        </w:rPr>
        <w:t xml:space="preserve">1. К бюджетным полномочиям муниципальных образований относятся:</w:t>
      </w:r>
    </w:p>
    <w:p>
      <w:pPr>
        <w:pStyle w:val="0"/>
        <w:jc w:val="both"/>
      </w:pPr>
      <w:r>
        <w:rPr>
          <w:sz w:val="24"/>
        </w:rPr>
        <w:t xml:space="preserve">(в ред. Федерального </w:t>
      </w:r>
      <w:hyperlink w:history="0" r:id="rId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установление порядка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pPr>
        <w:pStyle w:val="0"/>
        <w:spacing w:before="240" w:lineRule="auto"/>
        <w:ind w:firstLine="540"/>
        <w:jc w:val="both"/>
      </w:pPr>
      <w:r>
        <w:rPr>
          <w:sz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pPr>
        <w:pStyle w:val="0"/>
        <w:spacing w:before="240" w:lineRule="auto"/>
        <w:ind w:firstLine="540"/>
        <w:jc w:val="both"/>
      </w:pPr>
      <w:r>
        <w:rPr>
          <w:sz w:val="24"/>
        </w:rPr>
        <w:t xml:space="preserve">установление и исполнение расходных обязательств муниципального образования;</w:t>
      </w:r>
    </w:p>
    <w:p>
      <w:pPr>
        <w:pStyle w:val="0"/>
        <w:spacing w:before="240" w:lineRule="auto"/>
        <w:ind w:firstLine="540"/>
        <w:jc w:val="both"/>
      </w:pPr>
      <w:r>
        <w:rPr>
          <w:sz w:val="24"/>
        </w:rPr>
        <w:t xml:space="preserve">определение порядка предоставления межбюджетных трансфертов из местных бюджетов, предоставление межбюджетных трансфертов из местных бюджетов;</w:t>
      </w:r>
    </w:p>
    <w:p>
      <w:pPr>
        <w:pStyle w:val="0"/>
        <w:spacing w:before="240" w:lineRule="auto"/>
        <w:ind w:firstLine="540"/>
        <w:jc w:val="both"/>
      </w:pPr>
      <w:r>
        <w:rPr>
          <w:sz w:val="24"/>
        </w:rPr>
        <w:t xml:space="preserve">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pPr>
        <w:pStyle w:val="0"/>
        <w:jc w:val="both"/>
      </w:pPr>
      <w:r>
        <w:rPr>
          <w:sz w:val="24"/>
        </w:rPr>
        <w:t xml:space="preserve">(в ред. Федерального </w:t>
      </w:r>
      <w:hyperlink w:history="0" r:id="rId3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spacing w:before="240" w:lineRule="auto"/>
        <w:ind w:firstLine="540"/>
        <w:jc w:val="both"/>
      </w:pPr>
      <w:r>
        <w:rPr>
          <w:sz w:val="24"/>
        </w:rPr>
        <w:t xml:space="preserve">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pPr>
        <w:pStyle w:val="0"/>
        <w:jc w:val="both"/>
      </w:pPr>
      <w:r>
        <w:rPr>
          <w:sz w:val="24"/>
        </w:rPr>
        <w:t xml:space="preserve">(в ред. Федерального </w:t>
      </w:r>
      <w:hyperlink w:history="0" r:id="rId3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 Федеральный </w:t>
      </w:r>
      <w:hyperlink w:history="0" r:id="rId3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иные бюджетные полномочия, отнесенные настоящим Кодексом к бюджетным полномочиям органов местного самоуправления.</w:t>
      </w:r>
    </w:p>
    <w:p>
      <w:pPr>
        <w:pStyle w:val="0"/>
        <w:jc w:val="both"/>
      </w:pPr>
      <w:r>
        <w:rPr>
          <w:sz w:val="24"/>
        </w:rPr>
        <w:t xml:space="preserve">(в ред. Федерального </w:t>
      </w:r>
      <w:hyperlink w:history="0" r:id="rId3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К бюджетным полномочиям муниципальных районов помимо полномочий, перечисленных в </w:t>
      </w:r>
      <w:hyperlink w:history="0" w:anchor="P368" w:tooltip="1. К бюджетным полномочиям муниципальных образований относятся:">
        <w:r>
          <w:rPr>
            <w:sz w:val="24"/>
            <w:color w:val="0000ff"/>
          </w:rPr>
          <w:t xml:space="preserve">пункте 1</w:t>
        </w:r>
      </w:hyperlink>
      <w:r>
        <w:rPr>
          <w:sz w:val="24"/>
        </w:rPr>
        <w:t xml:space="preserve"> настоящей статьи, относятся:</w:t>
      </w:r>
    </w:p>
    <w:p>
      <w:pPr>
        <w:pStyle w:val="0"/>
        <w:jc w:val="both"/>
      </w:pPr>
      <w:r>
        <w:rPr>
          <w:sz w:val="24"/>
        </w:rPr>
        <w:t xml:space="preserve">(в ред. Федерального </w:t>
      </w:r>
      <w:hyperlink w:history="0" r:id="rId3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законами субъектов Российской Федерации в бюджеты муниципальных районов;</w:t>
      </w:r>
    </w:p>
    <w:p>
      <w:pPr>
        <w:pStyle w:val="0"/>
        <w:jc w:val="both"/>
      </w:pPr>
      <w:r>
        <w:rPr>
          <w:sz w:val="24"/>
        </w:rPr>
        <w:t xml:space="preserve">(в ред. Федеральных законов от 26.04.2007 </w:t>
      </w:r>
      <w:hyperlink w:history="0" r:id="rId3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33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pPr>
        <w:pStyle w:val="0"/>
        <w:jc w:val="both"/>
      </w:pPr>
      <w:r>
        <w:rPr>
          <w:sz w:val="24"/>
        </w:rPr>
        <w:t xml:space="preserve">(абзац введен Федеральным </w:t>
      </w:r>
      <w:hyperlink w:history="0" r:id="rId3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pPr>
        <w:pStyle w:val="0"/>
        <w:spacing w:before="240" w:lineRule="auto"/>
        <w:ind w:firstLine="540"/>
        <w:jc w:val="both"/>
      </w:pPr>
      <w:r>
        <w:rPr>
          <w:sz w:val="24"/>
        </w:rPr>
        <w:t xml:space="preserve">абзац утратил силу. - Федеральный </w:t>
      </w:r>
      <w:hyperlink w:history="0" r:id="rId3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составление отчета об исполнении консолидированного бюджета муниципального района.</w:t>
      </w:r>
    </w:p>
    <w:p>
      <w:pPr>
        <w:pStyle w:val="0"/>
        <w:spacing w:before="240" w:lineRule="auto"/>
        <w:ind w:firstLine="540"/>
        <w:jc w:val="both"/>
      </w:pPr>
      <w:r>
        <w:rPr>
          <w:sz w:val="24"/>
        </w:rPr>
        <w:t xml:space="preserve">2.1. К бюджетным полномочиям городских округов с внутригородским делением помимо полномочий, перечисленных в </w:t>
      </w:r>
      <w:hyperlink w:history="0" w:anchor="P368" w:tooltip="1. К бюджетным полномочиям муниципальных образований относятся:">
        <w:r>
          <w:rPr>
            <w:sz w:val="24"/>
            <w:color w:val="0000ff"/>
          </w:rPr>
          <w:t xml:space="preserve">пункте 1</w:t>
        </w:r>
      </w:hyperlink>
      <w:r>
        <w:rPr>
          <w:sz w:val="24"/>
        </w:rPr>
        <w:t xml:space="preserve"> настоящей статьи, относятся:</w:t>
      </w:r>
    </w:p>
    <w:p>
      <w:pPr>
        <w:pStyle w:val="0"/>
        <w:spacing w:before="240" w:lineRule="auto"/>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pPr>
        <w:pStyle w:val="0"/>
        <w:spacing w:before="240" w:lineRule="auto"/>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делением;</w:t>
      </w:r>
    </w:p>
    <w:p>
      <w:pPr>
        <w:pStyle w:val="0"/>
        <w:jc w:val="both"/>
      </w:pPr>
      <w:r>
        <w:rPr>
          <w:sz w:val="24"/>
        </w:rPr>
        <w:t xml:space="preserve">(абзац введен Федеральным </w:t>
      </w:r>
      <w:hyperlink w:history="0" r:id="rId3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установление порядка и условий предоставления межбюджетных трансфертов из бюджета городского округа с внутригородским делением бюджетам внутригородских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pPr>
        <w:pStyle w:val="0"/>
        <w:spacing w:before="240" w:lineRule="auto"/>
        <w:ind w:firstLine="540"/>
        <w:jc w:val="both"/>
      </w:pPr>
      <w:r>
        <w:rPr>
          <w:sz w:val="24"/>
        </w:rPr>
        <w:t xml:space="preserve">составление отчета об исполнении консолидированного бюджета городского округа с внутригородским делением.</w:t>
      </w:r>
    </w:p>
    <w:p>
      <w:pPr>
        <w:pStyle w:val="0"/>
        <w:jc w:val="both"/>
      </w:pPr>
      <w:r>
        <w:rPr>
          <w:sz w:val="24"/>
        </w:rPr>
        <w:t xml:space="preserve">(п. 2.1 введен Федеральным </w:t>
      </w:r>
      <w:hyperlink w:history="0" r:id="rId34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history="0" w:anchor="P368" w:tooltip="1. К бюджетным полномочиям муниципальных образований относятся:">
        <w:r>
          <w:rPr>
            <w:sz w:val="24"/>
            <w:color w:val="0000ff"/>
          </w:rPr>
          <w:t xml:space="preserve">пункте 1</w:t>
        </w:r>
      </w:hyperlink>
      <w:r>
        <w:rPr>
          <w:sz w:val="24"/>
        </w:rP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pPr>
        <w:pStyle w:val="0"/>
        <w:jc w:val="both"/>
      </w:pPr>
      <w:r>
        <w:rPr>
          <w:sz w:val="24"/>
        </w:rPr>
        <w:t xml:space="preserve">(в ред. Федеральных законов от 26.04.2007 </w:t>
      </w:r>
      <w:hyperlink w:history="0" r:id="rId3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34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34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34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03.12.2012 N 244-ФЗ.</w:t>
      </w:r>
    </w:p>
    <w:p>
      <w:pPr>
        <w:pStyle w:val="0"/>
        <w:jc w:val="both"/>
      </w:pPr>
      <w:r>
        <w:rPr>
          <w:sz w:val="24"/>
        </w:rPr>
      </w:r>
    </w:p>
    <w:p>
      <w:pPr>
        <w:pStyle w:val="2"/>
        <w:outlineLvl w:val="0"/>
        <w:jc w:val="center"/>
      </w:pPr>
      <w:r>
        <w:rPr>
          <w:sz w:val="24"/>
        </w:rPr>
        <w:t xml:space="preserve">Часть вторая. БЮДЖЕТНАЯ СИСТЕМА РОССИЙСКОЙ ФЕДЕРАЦИИ</w:t>
      </w:r>
    </w:p>
    <w:p>
      <w:pPr>
        <w:pStyle w:val="0"/>
        <w:jc w:val="both"/>
      </w:pPr>
      <w:r>
        <w:rPr>
          <w:sz w:val="24"/>
        </w:rPr>
      </w:r>
    </w:p>
    <w:p>
      <w:pPr>
        <w:pStyle w:val="2"/>
        <w:outlineLvl w:val="1"/>
        <w:jc w:val="center"/>
      </w:pPr>
      <w:r>
        <w:rPr>
          <w:sz w:val="24"/>
        </w:rPr>
        <w:t xml:space="preserve">Раздел I. БЮДЖЕТНОЕ УСТРОЙСТВО РОССИЙСКОЙ ФЕДЕРАЦИИ</w:t>
      </w:r>
    </w:p>
    <w:p>
      <w:pPr>
        <w:pStyle w:val="0"/>
        <w:jc w:val="both"/>
      </w:pPr>
      <w:r>
        <w:rPr>
          <w:sz w:val="24"/>
        </w:rPr>
      </w:r>
    </w:p>
    <w:p>
      <w:pPr>
        <w:pStyle w:val="2"/>
        <w:outlineLvl w:val="2"/>
        <w:jc w:val="center"/>
      </w:pPr>
      <w:r>
        <w:rPr>
          <w:sz w:val="24"/>
        </w:rPr>
        <w:t xml:space="preserve">Глава 3. БЮДЖЕТНАЯ СИСТЕМА РОССИЙСКОЙ ФЕДЕРАЦИИ</w:t>
      </w:r>
    </w:p>
    <w:p>
      <w:pPr>
        <w:pStyle w:val="0"/>
        <w:jc w:val="both"/>
      </w:pPr>
      <w:r>
        <w:rPr>
          <w:sz w:val="24"/>
        </w:rPr>
      </w:r>
    </w:p>
    <w:p>
      <w:pPr>
        <w:pStyle w:val="2"/>
        <w:outlineLvl w:val="3"/>
        <w:ind w:firstLine="540"/>
        <w:jc w:val="both"/>
      </w:pPr>
      <w:r>
        <w:rPr>
          <w:sz w:val="24"/>
        </w:rPr>
        <w:t xml:space="preserve">Статья 10. Структура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К бюджетам бюджетной системы Российской Федерации относятся:</w:t>
      </w:r>
    </w:p>
    <w:p>
      <w:pPr>
        <w:pStyle w:val="0"/>
        <w:spacing w:before="240" w:lineRule="auto"/>
        <w:ind w:firstLine="540"/>
        <w:jc w:val="both"/>
      </w:pPr>
      <w:r>
        <w:rPr>
          <w:sz w:val="24"/>
        </w:rPr>
        <w:t xml:space="preserve">федеральный бюджет и бюджеты государственных внебюджетных фондов Российской Федерации;</w:t>
      </w:r>
    </w:p>
    <w:p>
      <w:pPr>
        <w:pStyle w:val="0"/>
        <w:spacing w:before="240" w:lineRule="auto"/>
        <w:ind w:firstLine="540"/>
        <w:jc w:val="both"/>
      </w:pPr>
      <w:r>
        <w:rPr>
          <w:sz w:val="24"/>
        </w:rPr>
        <w:t xml:space="preserve">бюджеты субъектов Российской Федерации и бюджеты территориальных государственных внебюджетных фондов;</w:t>
      </w:r>
    </w:p>
    <w:p>
      <w:pPr>
        <w:pStyle w:val="0"/>
        <w:spacing w:before="240" w:lineRule="auto"/>
        <w:ind w:firstLine="540"/>
        <w:jc w:val="both"/>
      </w:pPr>
      <w:r>
        <w:rPr>
          <w:sz w:val="24"/>
        </w:rPr>
        <w:t xml:space="preserve">местные бюджеты, в том числе:</w:t>
      </w:r>
    </w:p>
    <w:p>
      <w:pPr>
        <w:pStyle w:val="0"/>
        <w:spacing w:before="240" w:lineRule="auto"/>
        <w:ind w:firstLine="540"/>
        <w:jc w:val="both"/>
      </w:pPr>
      <w:r>
        <w:rPr>
          <w:sz w:val="24"/>
        </w:rPr>
        <w:t xml:space="preserve">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Федеральных законов от 22.10.2014 </w:t>
      </w:r>
      <w:hyperlink w:history="0" r:id="rId34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29.11.2014 </w:t>
      </w:r>
      <w:hyperlink w:history="0" r:id="rId35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35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бюджеты городских и сельских поселений, бюджеты внутригородских районов.</w:t>
      </w:r>
    </w:p>
    <w:p>
      <w:pPr>
        <w:pStyle w:val="0"/>
        <w:jc w:val="both"/>
      </w:pPr>
      <w:r>
        <w:rPr>
          <w:sz w:val="24"/>
        </w:rPr>
        <w:t xml:space="preserve">(в ред. Федерального </w:t>
      </w:r>
      <w:hyperlink w:history="0" r:id="rId35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2"/>
        <w:outlineLvl w:val="3"/>
        <w:ind w:firstLine="540"/>
        <w:jc w:val="both"/>
      </w:pPr>
      <w:r>
        <w:rPr>
          <w:sz w:val="24"/>
        </w:rPr>
        <w:t xml:space="preserve">Статья 11. Правовая форма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3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hyperlink w:history="0" r:id="rId35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законов</w:t>
        </w:r>
      </w:hyperlink>
      <w:r>
        <w:rPr>
          <w:sz w:val="24"/>
        </w:rPr>
        <w:t xml:space="preserve">,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pPr>
        <w:pStyle w:val="0"/>
        <w:jc w:val="both"/>
      </w:pPr>
      <w:r>
        <w:rPr>
          <w:sz w:val="24"/>
        </w:rPr>
      </w:r>
    </w:p>
    <w:p>
      <w:pPr>
        <w:pStyle w:val="2"/>
        <w:outlineLvl w:val="3"/>
        <w:ind w:firstLine="540"/>
        <w:jc w:val="both"/>
      </w:pPr>
      <w:r>
        <w:rPr>
          <w:sz w:val="24"/>
        </w:rPr>
        <w:t xml:space="preserve">Статья 12. Финансовый год</w:t>
      </w:r>
    </w:p>
    <w:p>
      <w:pPr>
        <w:pStyle w:val="0"/>
        <w:ind w:firstLine="540"/>
        <w:jc w:val="both"/>
      </w:pPr>
      <w:r>
        <w:rPr>
          <w:sz w:val="24"/>
        </w:rPr>
      </w:r>
    </w:p>
    <w:p>
      <w:pPr>
        <w:pStyle w:val="0"/>
        <w:ind w:firstLine="540"/>
        <w:jc w:val="both"/>
      </w:pPr>
      <w:r>
        <w:rPr>
          <w:sz w:val="24"/>
        </w:rPr>
        <w:t xml:space="preserve">(в ред. Федерального </w:t>
      </w:r>
      <w:hyperlink w:history="0" r:id="rId3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Финансовый год соответствует календарному году и длится с 1 января по 31 декабря.</w:t>
      </w:r>
    </w:p>
    <w:p>
      <w:pPr>
        <w:pStyle w:val="0"/>
        <w:jc w:val="both"/>
      </w:pPr>
      <w:r>
        <w:rPr>
          <w:sz w:val="24"/>
        </w:rPr>
      </w:r>
    </w:p>
    <w:p>
      <w:pPr>
        <w:pStyle w:val="2"/>
        <w:outlineLvl w:val="3"/>
        <w:ind w:firstLine="540"/>
        <w:jc w:val="both"/>
      </w:pPr>
      <w:r>
        <w:rPr>
          <w:sz w:val="24"/>
        </w:rPr>
        <w:t xml:space="preserve">Статья 13. Федеральный бюджет и бюджеты государственных внебюджетных фондов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Федеральный бюджет и бюджеты государственных внебюджетных фондов Российской Федерации предназначены для исполнения расходных обязательств Российской Федерации.</w:t>
      </w:r>
    </w:p>
    <w:p>
      <w:pPr>
        <w:pStyle w:val="0"/>
        <w:spacing w:before="240" w:lineRule="auto"/>
        <w:ind w:firstLine="540"/>
        <w:jc w:val="both"/>
      </w:pPr>
      <w:r>
        <w:rPr>
          <w:sz w:val="24"/>
        </w:rPr>
        <w:t xml:space="preserve">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pPr>
        <w:pStyle w:val="0"/>
        <w:spacing w:before="240" w:lineRule="auto"/>
        <w:ind w:firstLine="540"/>
        <w:jc w:val="both"/>
      </w:pPr>
      <w:r>
        <w:rPr>
          <w:sz w:val="24"/>
        </w:rPr>
        <w:t xml:space="preserve">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pPr>
        <w:pStyle w:val="0"/>
        <w:jc w:val="both"/>
      </w:pPr>
      <w:r>
        <w:rPr>
          <w:sz w:val="24"/>
        </w:rPr>
      </w:r>
    </w:p>
    <w:p>
      <w:pPr>
        <w:pStyle w:val="2"/>
        <w:outlineLvl w:val="3"/>
        <w:ind w:firstLine="540"/>
        <w:jc w:val="both"/>
      </w:pPr>
      <w:r>
        <w:rPr>
          <w:sz w:val="24"/>
        </w:rPr>
        <w:t xml:space="preserve">Статья 14. Бюджет субъекта Российской Федерации и бюджет территориального государственного внебюджетного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3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бюджете субъекта РФ см. также Федеральный </w:t>
            </w:r>
            <w:hyperlink w:history="0" r:id="rId35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w:t>
              </w:r>
            </w:hyperlink>
            <w:r>
              <w:rPr>
                <w:sz w:val="24"/>
                <w:color w:val="392c69"/>
              </w:rPr>
              <w:t xml:space="preserve"> от 21.12.2021 N 414-ФЗ.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Каждый субъект Российской Федерации имеет собственный бюджет и бюджет территориального государственного внебюджетного фонда.</w:t>
      </w:r>
    </w:p>
    <w:p>
      <w:pPr>
        <w:pStyle w:val="0"/>
        <w:spacing w:before="240" w:lineRule="auto"/>
        <w:ind w:firstLine="540"/>
        <w:jc w:val="both"/>
      </w:pPr>
      <w:r>
        <w:rPr>
          <w:sz w:val="24"/>
        </w:rPr>
        <w:t xml:space="preserve">Бюджет субъекта Российской Федерации (региональный бюджет) и бюджет территориального государственного внебюджетного фонда предназначены для исполнения расходных обязательств субъекта Российской Федерации.</w:t>
      </w:r>
    </w:p>
    <w:p>
      <w:pPr>
        <w:pStyle w:val="0"/>
        <w:spacing w:before="240" w:lineRule="auto"/>
        <w:ind w:firstLine="540"/>
        <w:jc w:val="both"/>
      </w:pPr>
      <w:r>
        <w:rPr>
          <w:sz w:val="24"/>
        </w:rPr>
        <w:t xml:space="preserve">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Российской Федерации не допускается.</w:t>
      </w:r>
    </w:p>
    <w:p>
      <w:pPr>
        <w:pStyle w:val="0"/>
        <w:spacing w:before="240" w:lineRule="auto"/>
        <w:ind w:firstLine="540"/>
        <w:jc w:val="both"/>
      </w:pPr>
      <w:r>
        <w:rPr>
          <w:sz w:val="24"/>
        </w:rPr>
        <w:t xml:space="preserve">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w:history="0" r:id="rId35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частях 1</w:t>
        </w:r>
      </w:hyperlink>
      <w:r>
        <w:rPr>
          <w:sz w:val="24"/>
        </w:rPr>
        <w:t xml:space="preserve"> и </w:t>
      </w:r>
      <w:hyperlink w:history="0" r:id="rId36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5 статьи 44</w:t>
        </w:r>
      </w:hyperlink>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pPr>
        <w:pStyle w:val="0"/>
        <w:jc w:val="both"/>
      </w:pPr>
      <w:r>
        <w:rPr>
          <w:sz w:val="24"/>
        </w:rPr>
        <w:t xml:space="preserve">(в ред. Федерального </w:t>
      </w:r>
      <w:hyperlink w:history="0" r:id="rId3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Бюджет субъекта Российской Федерации и свод бюджетов муниципальных образований, входящих в состав субъекта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pPr>
        <w:pStyle w:val="0"/>
        <w:jc w:val="both"/>
      </w:pPr>
      <w:r>
        <w:rPr>
          <w:sz w:val="24"/>
        </w:rPr>
      </w:r>
    </w:p>
    <w:bookmarkStart w:id="453" w:name="P453"/>
    <w:bookmarkEnd w:id="453"/>
    <w:p>
      <w:pPr>
        <w:pStyle w:val="2"/>
        <w:outlineLvl w:val="3"/>
        <w:ind w:firstLine="540"/>
        <w:jc w:val="both"/>
      </w:pPr>
      <w:r>
        <w:rPr>
          <w:sz w:val="24"/>
        </w:rPr>
        <w:t xml:space="preserve">Статья 15. Местный бюджет</w:t>
      </w:r>
    </w:p>
    <w:p>
      <w:pPr>
        <w:pStyle w:val="0"/>
        <w:ind w:firstLine="540"/>
        <w:jc w:val="both"/>
      </w:pPr>
      <w:r>
        <w:rPr>
          <w:sz w:val="24"/>
        </w:rPr>
      </w:r>
    </w:p>
    <w:p>
      <w:pPr>
        <w:pStyle w:val="0"/>
        <w:ind w:firstLine="540"/>
        <w:jc w:val="both"/>
      </w:pPr>
      <w:r>
        <w:rPr>
          <w:sz w:val="24"/>
        </w:rPr>
        <w:t xml:space="preserve">(в ред. Федерального </w:t>
      </w:r>
      <w:hyperlink w:history="0" r:id="rId3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местных бюджетах см. также Федеральный </w:t>
            </w:r>
            <w:hyperlink w:history="0" r:id="rId36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color w:val="392c69"/>
              </w:rPr>
              <w:t xml:space="preserve">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Каждое муниципальное образование имеет собственный бюджет.</w:t>
      </w:r>
    </w:p>
    <w:p>
      <w:pPr>
        <w:pStyle w:val="0"/>
        <w:spacing w:before="240" w:lineRule="auto"/>
        <w:ind w:firstLine="540"/>
        <w:jc w:val="both"/>
      </w:pPr>
      <w:r>
        <w:rPr>
          <w:sz w:val="24"/>
        </w:rPr>
        <w:t xml:space="preserve">Бюджет муниципального образования (местный бюджет) предназначен для исполнения расходных обязательств муниципального образования.</w:t>
      </w:r>
    </w:p>
    <w:p>
      <w:pPr>
        <w:pStyle w:val="0"/>
        <w:spacing w:before="240" w:lineRule="auto"/>
        <w:ind w:firstLine="540"/>
        <w:jc w:val="both"/>
      </w:pPr>
      <w:r>
        <w:rPr>
          <w:sz w:val="24"/>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муниципальных образований не допускается.</w:t>
      </w:r>
    </w:p>
    <w:p>
      <w:pPr>
        <w:pStyle w:val="0"/>
        <w:spacing w:before="240" w:lineRule="auto"/>
        <w:ind w:firstLine="540"/>
        <w:jc w:val="both"/>
      </w:pPr>
      <w:r>
        <w:rPr>
          <w:sz w:val="24"/>
        </w:rPr>
        <w:t xml:space="preserve">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pPr>
        <w:pStyle w:val="0"/>
        <w:spacing w:before="240" w:lineRule="auto"/>
        <w:ind w:firstLine="540"/>
        <w:jc w:val="both"/>
      </w:pPr>
      <w:r>
        <w:rPr>
          <w:sz w:val="24"/>
        </w:rPr>
        <w:t xml:space="preserve">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pPr>
        <w:pStyle w:val="0"/>
        <w:spacing w:before="240" w:lineRule="auto"/>
        <w:ind w:firstLine="540"/>
        <w:jc w:val="both"/>
      </w:pPr>
      <w:r>
        <w:rPr>
          <w:sz w:val="24"/>
        </w:rPr>
        <w:t xml:space="preserve">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w:t>
      </w:r>
    </w:p>
    <w:p>
      <w:pPr>
        <w:pStyle w:val="0"/>
        <w:jc w:val="both"/>
      </w:pPr>
      <w:r>
        <w:rPr>
          <w:sz w:val="24"/>
        </w:rPr>
        <w:t xml:space="preserve">(в ред. Федерального </w:t>
      </w:r>
      <w:hyperlink w:history="0" r:id="rId36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pPr>
        <w:pStyle w:val="0"/>
        <w:jc w:val="both"/>
      </w:pPr>
      <w:r>
        <w:rPr>
          <w:sz w:val="24"/>
        </w:rPr>
        <w:t xml:space="preserve">(часть седьмая введена Федеральным </w:t>
      </w:r>
      <w:hyperlink w:history="0" r:id="rId36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jc w:val="both"/>
      </w:pPr>
      <w:r>
        <w:rPr>
          <w:sz w:val="24"/>
        </w:rPr>
      </w:r>
    </w:p>
    <w:p>
      <w:pPr>
        <w:pStyle w:val="2"/>
        <w:outlineLvl w:val="3"/>
        <w:ind w:firstLine="540"/>
        <w:jc w:val="both"/>
      </w:pPr>
      <w:r>
        <w:rPr>
          <w:sz w:val="24"/>
        </w:rPr>
        <w:t xml:space="preserve">Статья 16. Утратила силу с 1 января 2008 года. - Федеральный </w:t>
      </w:r>
      <w:hyperlink w:history="0" r:id="rId3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17. Утратила силу с 1 января 2008 года. - Федеральный </w:t>
      </w:r>
      <w:hyperlink w:history="0" r:id="rId3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2"/>
        <w:jc w:val="center"/>
      </w:pPr>
      <w:r>
        <w:rPr>
          <w:sz w:val="24"/>
        </w:rPr>
        <w:t xml:space="preserve">Глава 4. БЮДЖЕТНАЯ КЛАССИФИКАЦИЯ РОССИЙСКОЙ ФЕДЕРАЦИИ</w:t>
      </w:r>
    </w:p>
    <w:p>
      <w:pPr>
        <w:pStyle w:val="0"/>
        <w:jc w:val="both"/>
      </w:pPr>
      <w:r>
        <w:rPr>
          <w:sz w:val="24"/>
        </w:rPr>
      </w:r>
    </w:p>
    <w:p>
      <w:pPr>
        <w:pStyle w:val="2"/>
        <w:outlineLvl w:val="3"/>
        <w:ind w:firstLine="540"/>
        <w:jc w:val="both"/>
      </w:pPr>
      <w:r>
        <w:rPr>
          <w:sz w:val="24"/>
        </w:rPr>
        <w:t xml:space="preserve">Статья 18. Бюджетная классификация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pPr>
        <w:pStyle w:val="0"/>
        <w:jc w:val="both"/>
      </w:pPr>
      <w:r>
        <w:rPr>
          <w:sz w:val="24"/>
        </w:rPr>
        <w:t xml:space="preserve">(п. 1 в ред. Федерального </w:t>
      </w:r>
      <w:hyperlink w:history="0" r:id="rId36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bookmarkStart w:id="481" w:name="P481"/>
    <w:bookmarkEnd w:id="481"/>
    <w:p>
      <w:pPr>
        <w:pStyle w:val="0"/>
        <w:spacing w:before="240" w:lineRule="auto"/>
        <w:ind w:firstLine="540"/>
        <w:jc w:val="both"/>
      </w:pPr>
      <w:r>
        <w:rPr>
          <w:sz w:val="24"/>
        </w:rPr>
        <w:t xml:space="preserve">2. Определение принципов назначения, структуры, </w:t>
      </w:r>
      <w:hyperlink w:history="0" r:id="rId370"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порядка</w:t>
        </w:r>
      </w:hyperlink>
      <w:r>
        <w:rPr>
          <w:sz w:val="24"/>
        </w:rPr>
        <w:t xml:space="preserve">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w:t>
        </w:r>
      </w:hyperlink>
      <w:r>
        <w:rPr>
          <w:sz w:val="24"/>
        </w:rPr>
        <w:t xml:space="preserve"> настоящей статьи.</w:t>
      </w:r>
    </w:p>
    <w:p>
      <w:pPr>
        <w:pStyle w:val="0"/>
        <w:jc w:val="both"/>
      </w:pPr>
      <w:r>
        <w:rPr>
          <w:sz w:val="24"/>
        </w:rPr>
        <w:t xml:space="preserve">(в ред. Федеральных законов от 07.05.2013 </w:t>
      </w:r>
      <w:hyperlink w:history="0" r:id="rId3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04.08.2023 </w:t>
      </w:r>
      <w:hyperlink w:history="0" r:id="rId37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bookmarkStart w:id="483" w:name="P483"/>
    <w:bookmarkEnd w:id="483"/>
    <w:p>
      <w:pPr>
        <w:pStyle w:val="0"/>
        <w:spacing w:before="240" w:lineRule="auto"/>
        <w:ind w:firstLine="540"/>
        <w:jc w:val="both"/>
      </w:pPr>
      <w:r>
        <w:rPr>
          <w:sz w:val="24"/>
        </w:rP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history="0" w:anchor="P481"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пунктов 3 и 4 настоящей статьи.">
        <w:r>
          <w:rPr>
            <w:sz w:val="24"/>
            <w:color w:val="0000ff"/>
          </w:rPr>
          <w:t xml:space="preserve">пункте 2</w:t>
        </w:r>
      </w:hyperlink>
      <w:r>
        <w:rPr>
          <w:sz w:val="24"/>
        </w:rPr>
        <w:t xml:space="preserve"> настоящей статьи, </w:t>
      </w:r>
      <w:hyperlink w:history="0" w:anchor="P548"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sz w:val="24"/>
            <w:color w:val="0000ff"/>
          </w:rPr>
          <w:t xml:space="preserve">пункте 6</w:t>
        </w:r>
      </w:hyperlink>
      <w:r>
        <w:rPr>
          <w:sz w:val="24"/>
        </w:rPr>
        <w:t xml:space="preserve">, </w:t>
      </w:r>
      <w:hyperlink w:history="0" w:anchor="P578" w:tooltip="общие требования к порядку формирования перечня кодов подвидов доходов бюджетов бюджетной системы Российской Федерации;">
        <w:r>
          <w:rPr>
            <w:sz w:val="24"/>
            <w:color w:val="0000ff"/>
          </w:rPr>
          <w:t xml:space="preserve">абзацах третьем</w:t>
        </w:r>
      </w:hyperlink>
      <w:r>
        <w:rPr>
          <w:sz w:val="24"/>
        </w:rPr>
        <w:t xml:space="preserve"> и </w:t>
      </w:r>
      <w:hyperlink w:history="0" w:anchor="P580"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
        <w:r>
          <w:rPr>
            <w:sz w:val="24"/>
            <w:color w:val="0000ff"/>
          </w:rPr>
          <w:t xml:space="preserve">четвертом пункта 9 статьи 20</w:t>
        </w:r>
      </w:hyperlink>
      <w:r>
        <w:rPr>
          <w:sz w:val="24"/>
        </w:rPr>
        <w:t xml:space="preserve">, </w:t>
      </w:r>
      <w:hyperlink w:history="0" w:anchor="P749"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sz w:val="24"/>
            <w:color w:val="0000ff"/>
          </w:rPr>
          <w:t xml:space="preserve">абзацах четвертом</w:t>
        </w:r>
      </w:hyperlink>
      <w:r>
        <w:rPr>
          <w:sz w:val="24"/>
        </w:rPr>
        <w:t xml:space="preserve"> - </w:t>
      </w:r>
      <w:hyperlink w:history="0" w:anchor="P753"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пунктов 3 и 4 статьи 18 настоящего Кодекса.">
        <w:r>
          <w:rPr>
            <w:sz w:val="24"/>
            <w:color w:val="0000ff"/>
          </w:rPr>
          <w:t xml:space="preserve">шестом пункта 4</w:t>
        </w:r>
      </w:hyperlink>
      <w:r>
        <w:rPr>
          <w:sz w:val="24"/>
        </w:rPr>
        <w:t xml:space="preserve">, </w:t>
      </w:r>
      <w:hyperlink w:history="0" w:anchor="P815"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sz w:val="24"/>
            <w:color w:val="0000ff"/>
          </w:rPr>
          <w:t xml:space="preserve">пунктах 7</w:t>
        </w:r>
      </w:hyperlink>
      <w:r>
        <w:rPr>
          <w:sz w:val="24"/>
        </w:rPr>
        <w:t xml:space="preserve"> и </w:t>
      </w:r>
      <w:hyperlink w:history="0" w:anchor="P817"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пунктов 3 и 4 статьи 18 настоящего Кодекса.">
        <w:r>
          <w:rPr>
            <w:sz w:val="24"/>
            <w:color w:val="0000ff"/>
          </w:rPr>
          <w:t xml:space="preserve">8 статьи 21</w:t>
        </w:r>
      </w:hyperlink>
      <w:r>
        <w:rPr>
          <w:sz w:val="24"/>
        </w:rPr>
        <w:t xml:space="preserve">, </w:t>
      </w:r>
      <w:hyperlink w:history="0" w:anchor="P856" w:tooltip="общие требования к порядку формирования перечня кодов статей и видов источников финансирования дефицитов бюджетов;">
        <w:r>
          <w:rPr>
            <w:sz w:val="24"/>
            <w:color w:val="0000ff"/>
          </w:rPr>
          <w:t xml:space="preserve">абзацах втором</w:t>
        </w:r>
      </w:hyperlink>
      <w:r>
        <w:rPr>
          <w:sz w:val="24"/>
        </w:rPr>
        <w:t xml:space="preserve"> и </w:t>
      </w:r>
      <w:hyperlink w:history="0" w:anchor="P857"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w:r>
          <w:rPr>
            <w:sz w:val="24"/>
            <w:color w:val="0000ff"/>
          </w:rPr>
          <w:t xml:space="preserve">третьем пункта 5 статьи 23</w:t>
        </w:r>
      </w:hyperlink>
      <w:r>
        <w:rPr>
          <w:sz w:val="24"/>
        </w:rPr>
        <w:t xml:space="preserve">, </w:t>
      </w:r>
      <w:hyperlink w:history="0" w:anchor="P882"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го Кодекса.">
        <w:r>
          <w:rPr>
            <w:sz w:val="24"/>
            <w:color w:val="0000ff"/>
          </w:rPr>
          <w:t xml:space="preserve">пунктах 3</w:t>
        </w:r>
      </w:hyperlink>
      <w:r>
        <w:rPr>
          <w:sz w:val="24"/>
        </w:rPr>
        <w:t xml:space="preserve"> - </w:t>
      </w:r>
      <w:hyperlink w:history="0" w:anchor="P886"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пунктов 3 и 4 статьи 18 настоящего Кодекса.">
        <w:r>
          <w:rPr>
            <w:sz w:val="24"/>
            <w:color w:val="0000ff"/>
          </w:rPr>
          <w:t xml:space="preserve">5 статьи 23.1</w:t>
        </w:r>
      </w:hyperlink>
      <w:r>
        <w:rPr>
          <w:sz w:val="24"/>
        </w:rP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history="0" w:anchor="P550" w:tooltip="Внесение изменений в нормативные правовые акты Министерства финансов Российской Федерации, регулирующие вопросы, указанные в абзаце перво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
        <w:r>
          <w:rPr>
            <w:sz w:val="24"/>
            <w:color w:val="0000ff"/>
          </w:rPr>
          <w:t xml:space="preserve">абзаце втором пункта 6</w:t>
        </w:r>
      </w:hyperlink>
      <w:r>
        <w:rPr>
          <w:sz w:val="24"/>
        </w:rPr>
        <w:t xml:space="preserve">, </w:t>
      </w:r>
      <w:hyperlink w:history="0" w:anchor="P582" w:tooltip="Внесение изменений в нормативные правовые акты Министерства финансов Российской Федерации, регулирующие вопросы, указанные в абзаце четверто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
        <w:r>
          <w:rPr>
            <w:sz w:val="24"/>
            <w:color w:val="0000ff"/>
          </w:rPr>
          <w:t xml:space="preserve">абзаце пятом пункта 9 статьи 20</w:t>
        </w:r>
      </w:hyperlink>
      <w:r>
        <w:rPr>
          <w:sz w:val="24"/>
        </w:rPr>
        <w:t xml:space="preserve">, </w:t>
      </w:r>
      <w:hyperlink w:history="0" w:anchor="P819"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
        <w:r>
          <w:rPr>
            <w:sz w:val="24"/>
            <w:color w:val="0000ff"/>
          </w:rPr>
          <w:t xml:space="preserve">пункте 9 статьи 21</w:t>
        </w:r>
      </w:hyperlink>
      <w:r>
        <w:rPr>
          <w:sz w:val="24"/>
        </w:rPr>
        <w:t xml:space="preserve"> и </w:t>
      </w:r>
      <w:hyperlink w:history="0" w:anchor="P858"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
        <w:r>
          <w:rPr>
            <w:sz w:val="24"/>
            <w:color w:val="0000ff"/>
          </w:rPr>
          <w:t xml:space="preserve">абзаце четвертом пункта 5 статьи 23</w:t>
        </w:r>
      </w:hyperlink>
      <w:r>
        <w:rPr>
          <w:sz w:val="24"/>
        </w:rPr>
        <w:t xml:space="preserve"> настоящего Кодекса.</w:t>
      </w:r>
    </w:p>
    <w:p>
      <w:pPr>
        <w:pStyle w:val="0"/>
        <w:jc w:val="both"/>
      </w:pPr>
      <w:r>
        <w:rPr>
          <w:sz w:val="24"/>
        </w:rPr>
        <w:t xml:space="preserve">(п. 3 введен Федеральным </w:t>
      </w:r>
      <w:hyperlink w:history="0" r:id="rId37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 в ред. Федерального </w:t>
      </w:r>
      <w:hyperlink w:history="0" r:id="rId37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bookmarkStart w:id="485" w:name="P485"/>
    <w:bookmarkEnd w:id="485"/>
    <w:p>
      <w:pPr>
        <w:pStyle w:val="0"/>
        <w:spacing w:before="240" w:lineRule="auto"/>
        <w:ind w:firstLine="540"/>
        <w:jc w:val="both"/>
      </w:pPr>
      <w:r>
        <w:rPr>
          <w:sz w:val="24"/>
        </w:rPr>
        <w:t xml:space="preserve">4. Нормативные правовые акты Министерства финансов Российской Федерации, регулирующие вопросы, указанные в </w:t>
      </w:r>
      <w:hyperlink w:history="0" w:anchor="P481"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пунктов 3 и 4 настоящей статьи.">
        <w:r>
          <w:rPr>
            <w:sz w:val="24"/>
            <w:color w:val="0000ff"/>
          </w:rPr>
          <w:t xml:space="preserve">пункте 2</w:t>
        </w:r>
      </w:hyperlink>
      <w:r>
        <w:rPr>
          <w:sz w:val="24"/>
        </w:rPr>
        <w:t xml:space="preserve"> настоящей статьи, </w:t>
      </w:r>
      <w:hyperlink w:history="0" w:anchor="P548"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sz w:val="24"/>
            <w:color w:val="0000ff"/>
          </w:rPr>
          <w:t xml:space="preserve">пункте 6</w:t>
        </w:r>
      </w:hyperlink>
      <w:r>
        <w:rPr>
          <w:sz w:val="24"/>
        </w:rPr>
        <w:t xml:space="preserve"> и </w:t>
      </w:r>
      <w:hyperlink w:history="0" w:anchor="P578" w:tooltip="общие требования к порядку формирования перечня кодов подвидов доходов бюджетов бюджетной системы Российской Федерации;">
        <w:r>
          <w:rPr>
            <w:sz w:val="24"/>
            <w:color w:val="0000ff"/>
          </w:rPr>
          <w:t xml:space="preserve">абзаце третьем пункта 9 статьи 20</w:t>
        </w:r>
      </w:hyperlink>
      <w:r>
        <w:rPr>
          <w:sz w:val="24"/>
        </w:rPr>
        <w:t xml:space="preserve">, </w:t>
      </w:r>
      <w:hyperlink w:history="0" w:anchor="P815"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sz w:val="24"/>
            <w:color w:val="0000ff"/>
          </w:rPr>
          <w:t xml:space="preserve">пунктах 7</w:t>
        </w:r>
      </w:hyperlink>
      <w:r>
        <w:rPr>
          <w:sz w:val="24"/>
        </w:rPr>
        <w:t xml:space="preserve"> и </w:t>
      </w:r>
      <w:hyperlink w:history="0" w:anchor="P817"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пунктов 3 и 4 статьи 18 настоящего Кодекса.">
        <w:r>
          <w:rPr>
            <w:sz w:val="24"/>
            <w:color w:val="0000ff"/>
          </w:rPr>
          <w:t xml:space="preserve">8 статьи 21</w:t>
        </w:r>
      </w:hyperlink>
      <w:r>
        <w:rPr>
          <w:sz w:val="24"/>
        </w:rPr>
        <w:t xml:space="preserve">, </w:t>
      </w:r>
      <w:hyperlink w:history="0" w:anchor="P856" w:tooltip="общие требования к порядку формирования перечня кодов статей и видов источников финансирования дефицитов бюджетов;">
        <w:r>
          <w:rPr>
            <w:sz w:val="24"/>
            <w:color w:val="0000ff"/>
          </w:rPr>
          <w:t xml:space="preserve">абзаце втором пункта 5 статьи 23</w:t>
        </w:r>
      </w:hyperlink>
      <w:r>
        <w:rPr>
          <w:sz w:val="24"/>
        </w:rPr>
        <w:t xml:space="preserve">, </w:t>
      </w:r>
      <w:hyperlink w:history="0" w:anchor="P882"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го Кодекса.">
        <w:r>
          <w:rPr>
            <w:sz w:val="24"/>
            <w:color w:val="0000ff"/>
          </w:rPr>
          <w:t xml:space="preserve">пунктах 3</w:t>
        </w:r>
      </w:hyperlink>
      <w:r>
        <w:rPr>
          <w:sz w:val="24"/>
        </w:rPr>
        <w:t xml:space="preserve"> - </w:t>
      </w:r>
      <w:hyperlink w:history="0" w:anchor="P886"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пунктов 3 и 4 статьи 18 настоящего Кодекса.">
        <w:r>
          <w:rPr>
            <w:sz w:val="24"/>
            <w:color w:val="0000ff"/>
          </w:rPr>
          <w:t xml:space="preserve">5 статьи 23.1</w:t>
        </w:r>
      </w:hyperlink>
      <w:r>
        <w:rPr>
          <w:sz w:val="24"/>
        </w:rPr>
        <w:t xml:space="preserve">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history="0" w:anchor="P819"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
        <w:r>
          <w:rPr>
            <w:sz w:val="24"/>
            <w:color w:val="0000ff"/>
          </w:rPr>
          <w:t xml:space="preserve">пунктом 9 статьи 21</w:t>
        </w:r>
      </w:hyperlink>
      <w:r>
        <w:rPr>
          <w:sz w:val="24"/>
        </w:rPr>
        <w:t xml:space="preserve"> и </w:t>
      </w:r>
      <w:hyperlink w:history="0" w:anchor="P858"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
        <w:r>
          <w:rPr>
            <w:sz w:val="24"/>
            <w:color w:val="0000ff"/>
          </w:rPr>
          <w:t xml:space="preserve">абзацем четвертым пункта 5 статьи 23</w:t>
        </w:r>
      </w:hyperlink>
      <w:r>
        <w:rPr>
          <w:sz w:val="24"/>
        </w:rPr>
        <w:t xml:space="preserve"> настоящего Кодекса.</w:t>
      </w:r>
    </w:p>
    <w:p>
      <w:pPr>
        <w:pStyle w:val="0"/>
        <w:jc w:val="both"/>
      </w:pPr>
      <w:r>
        <w:rPr>
          <w:sz w:val="24"/>
        </w:rPr>
        <w:t xml:space="preserve">(п. 4 введен Федеральным </w:t>
      </w:r>
      <w:hyperlink w:history="0" r:id="rId37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jc w:val="both"/>
      </w:pPr>
      <w:r>
        <w:rPr>
          <w:sz w:val="24"/>
        </w:rPr>
      </w:r>
    </w:p>
    <w:p>
      <w:pPr>
        <w:pStyle w:val="2"/>
        <w:outlineLvl w:val="3"/>
        <w:ind w:firstLine="540"/>
        <w:jc w:val="both"/>
      </w:pPr>
      <w:r>
        <w:rPr>
          <w:sz w:val="24"/>
        </w:rPr>
        <w:t xml:space="preserve">Статья 19. Состав бюджетной классификации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Бюджетная классификация Российской Федерации включает:</w:t>
      </w:r>
    </w:p>
    <w:p>
      <w:pPr>
        <w:pStyle w:val="0"/>
        <w:spacing w:before="240" w:lineRule="auto"/>
        <w:ind w:firstLine="540"/>
        <w:jc w:val="both"/>
      </w:pPr>
      <w:r>
        <w:rPr>
          <w:sz w:val="24"/>
        </w:rPr>
        <w:t xml:space="preserve">классификацию </w:t>
      </w:r>
      <w:hyperlink w:history="0" r:id="rId377"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доходов</w:t>
        </w:r>
      </w:hyperlink>
      <w:r>
        <w:rPr>
          <w:sz w:val="24"/>
        </w:rPr>
        <w:t xml:space="preserve"> бюджетов;</w:t>
      </w:r>
    </w:p>
    <w:p>
      <w:pPr>
        <w:pStyle w:val="0"/>
        <w:spacing w:before="240" w:lineRule="auto"/>
        <w:ind w:firstLine="540"/>
        <w:jc w:val="both"/>
      </w:pPr>
      <w:r>
        <w:rPr>
          <w:sz w:val="24"/>
        </w:rPr>
        <w:t xml:space="preserve">классификацию </w:t>
      </w:r>
      <w:hyperlink w:history="0" r:id="rId378"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расходов</w:t>
        </w:r>
      </w:hyperlink>
      <w:r>
        <w:rPr>
          <w:sz w:val="24"/>
        </w:rPr>
        <w:t xml:space="preserve"> бюджетов;</w:t>
      </w:r>
    </w:p>
    <w:p>
      <w:pPr>
        <w:pStyle w:val="0"/>
        <w:spacing w:before="240" w:lineRule="auto"/>
        <w:ind w:firstLine="540"/>
        <w:jc w:val="both"/>
      </w:pPr>
      <w:r>
        <w:rPr>
          <w:sz w:val="24"/>
        </w:rPr>
        <w:t xml:space="preserve">классификацию </w:t>
      </w:r>
      <w:hyperlink w:history="0" r:id="rId379"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источников</w:t>
        </w:r>
      </w:hyperlink>
      <w:r>
        <w:rPr>
          <w:sz w:val="24"/>
        </w:rPr>
        <w:t xml:space="preserve"> финансирования дефицитов бюджетов;</w:t>
      </w:r>
    </w:p>
    <w:p>
      <w:pPr>
        <w:pStyle w:val="0"/>
        <w:spacing w:before="240" w:lineRule="auto"/>
        <w:ind w:firstLine="540"/>
        <w:jc w:val="both"/>
      </w:pPr>
      <w:r>
        <w:rPr>
          <w:sz w:val="24"/>
        </w:rPr>
        <w:t xml:space="preserve">классификацию операций публично-правовых образований (далее - классификация операций сектора государственного управления).</w:t>
      </w:r>
    </w:p>
    <w:p>
      <w:pPr>
        <w:pStyle w:val="0"/>
        <w:jc w:val="both"/>
      </w:pPr>
      <w:r>
        <w:rPr>
          <w:sz w:val="24"/>
        </w:rPr>
      </w:r>
    </w:p>
    <w:p>
      <w:pPr>
        <w:pStyle w:val="2"/>
        <w:outlineLvl w:val="3"/>
        <w:ind w:firstLine="540"/>
        <w:jc w:val="both"/>
      </w:pPr>
      <w:r>
        <w:rPr>
          <w:sz w:val="24"/>
        </w:rPr>
        <w:t xml:space="preserve">Статья 20. Классификация доходов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3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Код </w:t>
      </w:r>
      <w:hyperlink w:history="0" r:id="rId381"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классификации</w:t>
        </w:r>
      </w:hyperlink>
      <w:r>
        <w:rPr>
          <w:sz w:val="24"/>
        </w:rPr>
        <w:t xml:space="preserve"> доходов бюджетов Российской Федерации состоит из:</w:t>
      </w:r>
    </w:p>
    <w:p>
      <w:pPr>
        <w:pStyle w:val="0"/>
        <w:spacing w:before="240" w:lineRule="auto"/>
        <w:ind w:firstLine="540"/>
        <w:jc w:val="both"/>
      </w:pPr>
      <w:r>
        <w:rPr>
          <w:sz w:val="24"/>
        </w:rPr>
        <w:t xml:space="preserve">1) </w:t>
      </w:r>
      <w:hyperlink w:history="0" r:id="rId382"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кода</w:t>
        </w:r>
      </w:hyperlink>
      <w:r>
        <w:rPr>
          <w:sz w:val="24"/>
        </w:rPr>
        <w:t xml:space="preserve"> главного администратора доходов бюджета;</w:t>
      </w:r>
    </w:p>
    <w:p>
      <w:pPr>
        <w:pStyle w:val="0"/>
        <w:spacing w:before="240" w:lineRule="auto"/>
        <w:ind w:firstLine="540"/>
        <w:jc w:val="both"/>
      </w:pPr>
      <w:r>
        <w:rPr>
          <w:sz w:val="24"/>
        </w:rPr>
        <w:t xml:space="preserve">2) кода вида доходов;</w:t>
      </w:r>
    </w:p>
    <w:p>
      <w:pPr>
        <w:pStyle w:val="0"/>
        <w:spacing w:before="240" w:lineRule="auto"/>
        <w:ind w:firstLine="540"/>
        <w:jc w:val="both"/>
      </w:pPr>
      <w:r>
        <w:rPr>
          <w:sz w:val="24"/>
        </w:rPr>
        <w:t xml:space="preserve">3) кода подвида доходов;</w:t>
      </w:r>
    </w:p>
    <w:p>
      <w:pPr>
        <w:pStyle w:val="0"/>
        <w:spacing w:before="240" w:lineRule="auto"/>
        <w:ind w:firstLine="540"/>
        <w:jc w:val="both"/>
      </w:pPr>
      <w:r>
        <w:rPr>
          <w:sz w:val="24"/>
        </w:rPr>
        <w:t xml:space="preserve">4) утратил силу. - Федеральный </w:t>
      </w:r>
      <w:hyperlink w:history="0" r:id="rId38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2. Утратил силу. - Федеральный </w:t>
      </w:r>
      <w:hyperlink w:history="0" r:id="rId384"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01.07.2021 N 251-ФЗ.</w:t>
      </w:r>
    </w:p>
    <w:p>
      <w:pPr>
        <w:pStyle w:val="0"/>
        <w:spacing w:before="240" w:lineRule="auto"/>
        <w:ind w:firstLine="540"/>
        <w:jc w:val="both"/>
      </w:pPr>
      <w:r>
        <w:rPr>
          <w:sz w:val="24"/>
        </w:rPr>
        <w:t xml:space="preserve">3. Код вида доходов включает группу, подгруппу, статью, подстатью и элемент дохода.</w:t>
      </w:r>
    </w:p>
    <w:p>
      <w:pPr>
        <w:pStyle w:val="0"/>
        <w:spacing w:before="240" w:lineRule="auto"/>
        <w:ind w:firstLine="540"/>
        <w:jc w:val="both"/>
      </w:pPr>
      <w:r>
        <w:rPr>
          <w:sz w:val="24"/>
        </w:rPr>
        <w:t xml:space="preserve">4. Едиными для бюджетов бюджетной системы Российской Федерации группами и подгруппами доходов бюджетов являются:</w:t>
      </w:r>
    </w:p>
    <w:p>
      <w:pPr>
        <w:pStyle w:val="0"/>
        <w:spacing w:before="240" w:lineRule="auto"/>
        <w:ind w:firstLine="540"/>
        <w:jc w:val="both"/>
      </w:pPr>
      <w:r>
        <w:rPr>
          <w:sz w:val="24"/>
        </w:rPr>
        <w:t xml:space="preserve">1) налоговые и неналоговые доходы:</w:t>
      </w:r>
    </w:p>
    <w:bookmarkStart w:id="511" w:name="P511"/>
    <w:bookmarkEnd w:id="511"/>
    <w:p>
      <w:pPr>
        <w:pStyle w:val="0"/>
        <w:spacing w:before="240" w:lineRule="auto"/>
        <w:ind w:firstLine="540"/>
        <w:jc w:val="both"/>
      </w:pPr>
      <w:r>
        <w:rPr>
          <w:sz w:val="24"/>
        </w:rPr>
        <w:t xml:space="preserve">налоги на прибыль, доходы;</w:t>
      </w:r>
    </w:p>
    <w:p>
      <w:pPr>
        <w:pStyle w:val="0"/>
        <w:spacing w:before="240" w:lineRule="auto"/>
        <w:ind w:firstLine="540"/>
        <w:jc w:val="both"/>
      </w:pPr>
      <w:r>
        <w:rPr>
          <w:sz w:val="24"/>
        </w:rPr>
        <w:t xml:space="preserve">абзац утратил силу с 1 января 2010 года. - Федеральный </w:t>
      </w:r>
      <w:hyperlink w:history="0" r:id="rId38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bookmarkStart w:id="513" w:name="P513"/>
    <w:bookmarkEnd w:id="513"/>
    <w:p>
      <w:pPr>
        <w:pStyle w:val="0"/>
        <w:spacing w:before="240" w:lineRule="auto"/>
        <w:ind w:firstLine="540"/>
        <w:jc w:val="both"/>
      </w:pPr>
      <w:r>
        <w:rPr>
          <w:sz w:val="24"/>
        </w:rPr>
        <w:t xml:space="preserve">налоги на товары (работы, услуги), реализуемые на территории Российской Федерации;</w:t>
      </w:r>
    </w:p>
    <w:p>
      <w:pPr>
        <w:pStyle w:val="0"/>
        <w:spacing w:before="240" w:lineRule="auto"/>
        <w:ind w:firstLine="540"/>
        <w:jc w:val="both"/>
      </w:pPr>
      <w:r>
        <w:rPr>
          <w:sz w:val="24"/>
        </w:rPr>
        <w:t xml:space="preserve">налоги на товары, ввозимые на территорию Российской Федерации;</w:t>
      </w:r>
    </w:p>
    <w:p>
      <w:pPr>
        <w:pStyle w:val="0"/>
        <w:spacing w:before="240" w:lineRule="auto"/>
        <w:ind w:firstLine="540"/>
        <w:jc w:val="both"/>
      </w:pPr>
      <w:r>
        <w:rPr>
          <w:sz w:val="24"/>
        </w:rPr>
        <w:t xml:space="preserve">налоги на совокупный доход;</w:t>
      </w:r>
    </w:p>
    <w:p>
      <w:pPr>
        <w:pStyle w:val="0"/>
        <w:spacing w:before="240" w:lineRule="auto"/>
        <w:ind w:firstLine="540"/>
        <w:jc w:val="both"/>
      </w:pPr>
      <w:r>
        <w:rPr>
          <w:sz w:val="24"/>
        </w:rPr>
        <w:t xml:space="preserve">налоги на имущество;</w:t>
      </w:r>
    </w:p>
    <w:p>
      <w:pPr>
        <w:pStyle w:val="0"/>
        <w:spacing w:before="240" w:lineRule="auto"/>
        <w:ind w:firstLine="540"/>
        <w:jc w:val="both"/>
      </w:pPr>
      <w:r>
        <w:rPr>
          <w:sz w:val="24"/>
        </w:rPr>
        <w:t xml:space="preserve">налоги, сборы и регулярные платежи за пользование природными ресурсами;</w:t>
      </w:r>
    </w:p>
    <w:p>
      <w:pPr>
        <w:pStyle w:val="0"/>
        <w:spacing w:before="240" w:lineRule="auto"/>
        <w:ind w:firstLine="540"/>
        <w:jc w:val="both"/>
      </w:pPr>
      <w:r>
        <w:rPr>
          <w:sz w:val="24"/>
        </w:rPr>
        <w:t xml:space="preserve">государственная пошлина;</w:t>
      </w:r>
    </w:p>
    <w:bookmarkStart w:id="519" w:name="P519"/>
    <w:bookmarkEnd w:id="519"/>
    <w:p>
      <w:pPr>
        <w:pStyle w:val="0"/>
        <w:spacing w:before="240" w:lineRule="auto"/>
        <w:ind w:firstLine="540"/>
        <w:jc w:val="both"/>
      </w:pPr>
      <w:r>
        <w:rPr>
          <w:sz w:val="24"/>
        </w:rPr>
        <w:t xml:space="preserve">задолженность и перерасчеты по отмененным налогам, сборам и иным обязательным платежам;</w:t>
      </w:r>
    </w:p>
    <w:bookmarkStart w:id="520" w:name="P520"/>
    <w:bookmarkEnd w:id="520"/>
    <w:p>
      <w:pPr>
        <w:pStyle w:val="0"/>
        <w:spacing w:before="240" w:lineRule="auto"/>
        <w:ind w:firstLine="540"/>
        <w:jc w:val="both"/>
      </w:pPr>
      <w:r>
        <w:rPr>
          <w:sz w:val="24"/>
        </w:rPr>
        <w:t xml:space="preserve">страховые взносы на обязательное социальное страхование;</w:t>
      </w:r>
    </w:p>
    <w:p>
      <w:pPr>
        <w:pStyle w:val="0"/>
        <w:jc w:val="both"/>
      </w:pPr>
      <w:r>
        <w:rPr>
          <w:sz w:val="24"/>
        </w:rPr>
        <w:t xml:space="preserve">(абзац введен Федеральным </w:t>
      </w:r>
      <w:hyperlink w:history="0" r:id="rId38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spacing w:before="240" w:lineRule="auto"/>
        <w:ind w:firstLine="540"/>
        <w:jc w:val="both"/>
      </w:pPr>
      <w:r>
        <w:rPr>
          <w:sz w:val="24"/>
        </w:rPr>
        <w:t xml:space="preserve">доходы от внешнеэкономической деятельности;</w:t>
      </w:r>
    </w:p>
    <w:p>
      <w:pPr>
        <w:pStyle w:val="0"/>
        <w:spacing w:before="240" w:lineRule="auto"/>
        <w:ind w:firstLine="540"/>
        <w:jc w:val="both"/>
      </w:pPr>
      <w:r>
        <w:rPr>
          <w:sz w:val="24"/>
        </w:rPr>
        <w:t xml:space="preserve">доходы от использования имущества, находящегося в государственной и муниципальной собственности;</w:t>
      </w:r>
    </w:p>
    <w:p>
      <w:pPr>
        <w:pStyle w:val="0"/>
        <w:spacing w:before="240" w:lineRule="auto"/>
        <w:ind w:firstLine="540"/>
        <w:jc w:val="both"/>
      </w:pPr>
      <w:r>
        <w:rPr>
          <w:sz w:val="24"/>
        </w:rPr>
        <w:t xml:space="preserve">платежи при пользовании природными ресурсами;</w:t>
      </w:r>
    </w:p>
    <w:p>
      <w:pPr>
        <w:pStyle w:val="0"/>
        <w:spacing w:before="240" w:lineRule="auto"/>
        <w:ind w:firstLine="540"/>
        <w:jc w:val="both"/>
      </w:pPr>
      <w:r>
        <w:rPr>
          <w:sz w:val="24"/>
        </w:rPr>
        <w:t xml:space="preserve">доходы от оказания платных услуг и компенсации затрат государства;</w:t>
      </w:r>
    </w:p>
    <w:p>
      <w:pPr>
        <w:pStyle w:val="0"/>
        <w:spacing w:before="240" w:lineRule="auto"/>
        <w:ind w:firstLine="540"/>
        <w:jc w:val="both"/>
      </w:pPr>
      <w:r>
        <w:rPr>
          <w:sz w:val="24"/>
        </w:rPr>
        <w:t xml:space="preserve">доходы от продажи материальных и нематериальных активов;</w:t>
      </w:r>
    </w:p>
    <w:p>
      <w:pPr>
        <w:pStyle w:val="0"/>
        <w:spacing w:before="240" w:lineRule="auto"/>
        <w:ind w:firstLine="540"/>
        <w:jc w:val="both"/>
      </w:pPr>
      <w:r>
        <w:rPr>
          <w:sz w:val="24"/>
        </w:rPr>
        <w:t xml:space="preserve">административные платежи и сборы;</w:t>
      </w:r>
    </w:p>
    <w:p>
      <w:pPr>
        <w:pStyle w:val="0"/>
        <w:spacing w:before="240" w:lineRule="auto"/>
        <w:ind w:firstLine="540"/>
        <w:jc w:val="both"/>
      </w:pPr>
      <w:r>
        <w:rPr>
          <w:sz w:val="24"/>
        </w:rPr>
        <w:t xml:space="preserve">штрафы, санкции, возмещение ущерба;</w:t>
      </w:r>
    </w:p>
    <w:p>
      <w:pPr>
        <w:pStyle w:val="0"/>
        <w:spacing w:before="240" w:lineRule="auto"/>
        <w:ind w:firstLine="540"/>
        <w:jc w:val="both"/>
      </w:pPr>
      <w:r>
        <w:rPr>
          <w:sz w:val="24"/>
        </w:rPr>
        <w:t xml:space="preserve">абзацы девятнадцатый - двадцатый утратили силу с 1 января 2011 года. - Федеральный </w:t>
      </w:r>
      <w:hyperlink w:history="0" r:id="rId3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поступления (перечисления) по урегулированию расчетов между бюджетами бюджетной системы Российской Федерации;</w:t>
      </w:r>
    </w:p>
    <w:p>
      <w:pPr>
        <w:pStyle w:val="0"/>
        <w:jc w:val="both"/>
      </w:pPr>
      <w:r>
        <w:rPr>
          <w:sz w:val="24"/>
        </w:rPr>
        <w:t xml:space="preserve">(абзац введен Федеральным </w:t>
      </w:r>
      <w:hyperlink w:history="0" r:id="rId38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bookmarkStart w:id="532" w:name="P532"/>
    <w:bookmarkEnd w:id="532"/>
    <w:p>
      <w:pPr>
        <w:pStyle w:val="0"/>
        <w:spacing w:before="240" w:lineRule="auto"/>
        <w:ind w:firstLine="540"/>
        <w:jc w:val="both"/>
      </w:pPr>
      <w:r>
        <w:rPr>
          <w:sz w:val="24"/>
        </w:rPr>
        <w:t xml:space="preserve">прочие неналоговые доходы;</w:t>
      </w:r>
    </w:p>
    <w:p>
      <w:pPr>
        <w:pStyle w:val="0"/>
        <w:spacing w:before="240" w:lineRule="auto"/>
        <w:ind w:firstLine="540"/>
        <w:jc w:val="both"/>
      </w:pPr>
      <w:r>
        <w:rPr>
          <w:sz w:val="24"/>
        </w:rPr>
        <w:t xml:space="preserve">2) безвозмездные поступления:</w:t>
      </w:r>
    </w:p>
    <w:p>
      <w:pPr>
        <w:pStyle w:val="0"/>
        <w:spacing w:before="240" w:lineRule="auto"/>
        <w:ind w:firstLine="540"/>
        <w:jc w:val="both"/>
      </w:pPr>
      <w:r>
        <w:rPr>
          <w:sz w:val="24"/>
        </w:rPr>
        <w:t xml:space="preserve">безвозмездные поступления от нерезидентов;</w:t>
      </w:r>
    </w:p>
    <w:p>
      <w:pPr>
        <w:pStyle w:val="0"/>
        <w:spacing w:before="240" w:lineRule="auto"/>
        <w:ind w:firstLine="540"/>
        <w:jc w:val="both"/>
      </w:pPr>
      <w:r>
        <w:rPr>
          <w:sz w:val="24"/>
        </w:rPr>
        <w:t xml:space="preserve">безвозмездные поступления от других бюджетов бюджетной системы Российской Федерации;</w:t>
      </w:r>
    </w:p>
    <w:p>
      <w:pPr>
        <w:pStyle w:val="0"/>
        <w:spacing w:before="240" w:lineRule="auto"/>
        <w:ind w:firstLine="540"/>
        <w:jc w:val="both"/>
      </w:pPr>
      <w:r>
        <w:rPr>
          <w:sz w:val="24"/>
        </w:rPr>
        <w:t xml:space="preserve">безвозмездные поступления от государственных (муниципальных) организаций;</w:t>
      </w:r>
    </w:p>
    <w:p>
      <w:pPr>
        <w:pStyle w:val="0"/>
        <w:spacing w:before="240" w:lineRule="auto"/>
        <w:ind w:firstLine="540"/>
        <w:jc w:val="both"/>
      </w:pPr>
      <w:r>
        <w:rPr>
          <w:sz w:val="24"/>
        </w:rPr>
        <w:t xml:space="preserve">безвозмездные поступления от негосударственных организаций;</w:t>
      </w:r>
    </w:p>
    <w:p>
      <w:pPr>
        <w:pStyle w:val="0"/>
        <w:spacing w:before="240" w:lineRule="auto"/>
        <w:ind w:firstLine="540"/>
        <w:jc w:val="both"/>
      </w:pPr>
      <w:r>
        <w:rPr>
          <w:sz w:val="24"/>
        </w:rPr>
        <w:t xml:space="preserve">безвозмездные поступления от наднациональных организаций;</w:t>
      </w:r>
    </w:p>
    <w:p>
      <w:pPr>
        <w:pStyle w:val="0"/>
        <w:spacing w:before="240" w:lineRule="auto"/>
        <w:ind w:firstLine="540"/>
        <w:jc w:val="both"/>
      </w:pPr>
      <w:r>
        <w:rPr>
          <w:sz w:val="24"/>
        </w:rPr>
        <w:t xml:space="preserve">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pPr>
        <w:pStyle w:val="0"/>
        <w:jc w:val="both"/>
      </w:pPr>
      <w:r>
        <w:rPr>
          <w:sz w:val="24"/>
        </w:rPr>
        <w:t xml:space="preserve">(абзац введен Федеральным </w:t>
      </w:r>
      <w:hyperlink w:history="0" r:id="rId38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pStyle w:val="0"/>
        <w:spacing w:before="240" w:lineRule="auto"/>
        <w:ind w:firstLine="540"/>
        <w:jc w:val="both"/>
      </w:pPr>
      <w:r>
        <w:rPr>
          <w:sz w:val="24"/>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pPr>
        <w:pStyle w:val="0"/>
        <w:jc w:val="both"/>
      </w:pPr>
      <w:r>
        <w:rPr>
          <w:sz w:val="24"/>
        </w:rPr>
        <w:t xml:space="preserve">(абзац введен Федеральным </w:t>
      </w:r>
      <w:hyperlink w:history="0" r:id="rId39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возврат остатков субсидий, субвенций и иных межбюджетных трансфертов, имеющих целевое назначение, прошлых лет;</w:t>
      </w:r>
    </w:p>
    <w:p>
      <w:pPr>
        <w:pStyle w:val="0"/>
        <w:jc w:val="both"/>
      </w:pPr>
      <w:r>
        <w:rPr>
          <w:sz w:val="24"/>
        </w:rPr>
        <w:t xml:space="preserve">(абзац введен Федеральным </w:t>
      </w:r>
      <w:hyperlink w:history="0" r:id="rId39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прочие безвозмездные поступления.</w:t>
      </w:r>
    </w:p>
    <w:p>
      <w:pPr>
        <w:pStyle w:val="0"/>
        <w:spacing w:before="240" w:lineRule="auto"/>
        <w:ind w:firstLine="540"/>
        <w:jc w:val="both"/>
      </w:pPr>
      <w:r>
        <w:rPr>
          <w:sz w:val="24"/>
        </w:rPr>
        <w:t xml:space="preserve">5. Доходы, указанные в </w:t>
      </w:r>
      <w:hyperlink w:history="0" w:anchor="P511" w:tooltip="налоги на прибыль, доходы;">
        <w:r>
          <w:rPr>
            <w:sz w:val="24"/>
            <w:color w:val="0000ff"/>
          </w:rPr>
          <w:t xml:space="preserve">абзацах втором</w:t>
        </w:r>
      </w:hyperlink>
      <w:r>
        <w:rPr>
          <w:sz w:val="24"/>
        </w:rPr>
        <w:t xml:space="preserve">, </w:t>
      </w:r>
      <w:hyperlink w:history="0" w:anchor="P513" w:tooltip="налоги на товары (работы, услуги), реализуемые на территории Российской Федерации;">
        <w:r>
          <w:rPr>
            <w:sz w:val="24"/>
            <w:color w:val="0000ff"/>
          </w:rPr>
          <w:t xml:space="preserve">четвертом</w:t>
        </w:r>
      </w:hyperlink>
      <w:r>
        <w:rPr>
          <w:sz w:val="24"/>
        </w:rPr>
        <w:t xml:space="preserve"> - </w:t>
      </w:r>
      <w:hyperlink w:history="0" w:anchor="P519" w:tooltip="задолженность и перерасчеты по отмененным налогам, сборам и иным обязательным платежам;">
        <w:r>
          <w:rPr>
            <w:sz w:val="24"/>
            <w:color w:val="0000ff"/>
          </w:rPr>
          <w:t xml:space="preserve">десятом подпункта 1 пункта 4</w:t>
        </w:r>
      </w:hyperlink>
      <w:r>
        <w:rPr>
          <w:sz w:val="24"/>
        </w:rPr>
        <w:t xml:space="preserve"> настоящей статьи, являются налоговыми доходами бюджетов. Доходы, указанные в </w:t>
      </w:r>
      <w:hyperlink w:history="0" w:anchor="P520" w:tooltip="страховые взносы на обязательное социальное страхование;">
        <w:r>
          <w:rPr>
            <w:sz w:val="24"/>
            <w:color w:val="0000ff"/>
          </w:rPr>
          <w:t xml:space="preserve">абзацах одиннадцатом</w:t>
        </w:r>
      </w:hyperlink>
      <w:r>
        <w:rPr>
          <w:sz w:val="24"/>
        </w:rPr>
        <w:t xml:space="preserve"> - </w:t>
      </w:r>
      <w:hyperlink w:history="0" w:anchor="P532" w:tooltip="прочие неналоговые доходы;">
        <w:r>
          <w:rPr>
            <w:sz w:val="24"/>
            <w:color w:val="0000ff"/>
          </w:rPr>
          <w:t xml:space="preserve">двадцать втором подпункта 1 пункта 4</w:t>
        </w:r>
      </w:hyperlink>
      <w:r>
        <w:rPr>
          <w:sz w:val="24"/>
        </w:rPr>
        <w:t xml:space="preserve"> настоящей статьи, являются неналоговыми доходами бюджетов.</w:t>
      </w:r>
    </w:p>
    <w:p>
      <w:pPr>
        <w:pStyle w:val="0"/>
        <w:jc w:val="both"/>
      </w:pPr>
      <w:r>
        <w:rPr>
          <w:sz w:val="24"/>
        </w:rPr>
        <w:t xml:space="preserve">(в ред. Федеральных законов от 24.07.2009 </w:t>
      </w:r>
      <w:hyperlink w:history="0" r:id="rId39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 от 07.05.2013 </w:t>
      </w:r>
      <w:hyperlink w:history="0" r:id="rId3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bookmarkStart w:id="548" w:name="P548"/>
    <w:bookmarkEnd w:id="548"/>
    <w:p>
      <w:pPr>
        <w:pStyle w:val="0"/>
        <w:spacing w:before="240" w:lineRule="auto"/>
        <w:ind w:firstLine="540"/>
        <w:jc w:val="both"/>
      </w:pPr>
      <w:r>
        <w:rPr>
          <w:sz w:val="24"/>
        </w:rPr>
        <w:t xml:space="preserve">6. Единый для бюджетов бюджетной системы Российской Федерации </w:t>
      </w:r>
      <w:hyperlink w:history="0" r:id="rId394"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перечень</w:t>
        </w:r>
      </w:hyperlink>
      <w:r>
        <w:rPr>
          <w:sz w:val="24"/>
        </w:rPr>
        <w:t xml:space="preserve"> статей и подстатей доходов бюджетов утверждается Министерством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(в ред. Федерального </w:t>
      </w:r>
      <w:hyperlink w:history="0" r:id="rId39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550" w:name="P550"/>
    <w:bookmarkEnd w:id="550"/>
    <w:p>
      <w:pPr>
        <w:pStyle w:val="0"/>
        <w:spacing w:before="240" w:lineRule="auto"/>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history="0" w:anchor="P548"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sz w:val="24"/>
            <w:color w:val="0000ff"/>
          </w:rPr>
          <w:t xml:space="preserve">абзаце первом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pPr>
        <w:pStyle w:val="0"/>
        <w:jc w:val="both"/>
      </w:pPr>
      <w:r>
        <w:rPr>
          <w:sz w:val="24"/>
        </w:rPr>
        <w:t xml:space="preserve">(абзац введен Федеральным </w:t>
      </w:r>
      <w:hyperlink w:history="0" r:id="rId39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pPr>
        <w:pStyle w:val="0"/>
        <w:spacing w:before="240" w:lineRule="auto"/>
        <w:ind w:firstLine="540"/>
        <w:jc w:val="both"/>
      </w:pPr>
      <w:r>
        <w:rPr>
          <w:sz w:val="24"/>
        </w:rPr>
        <w:t xml:space="preserve">8. Едиными для бюджетов бюджетной системы Российской Федерации элементами доходов являются:</w:t>
      </w:r>
    </w:p>
    <w:p>
      <w:pPr>
        <w:pStyle w:val="0"/>
        <w:spacing w:before="240" w:lineRule="auto"/>
        <w:ind w:firstLine="540"/>
        <w:jc w:val="both"/>
      </w:pPr>
      <w:r>
        <w:rPr>
          <w:sz w:val="24"/>
        </w:rPr>
        <w:t xml:space="preserve">1) федеральный бюджет;</w:t>
      </w:r>
    </w:p>
    <w:p>
      <w:pPr>
        <w:pStyle w:val="0"/>
        <w:spacing w:before="240" w:lineRule="auto"/>
        <w:ind w:firstLine="540"/>
        <w:jc w:val="both"/>
      </w:pPr>
      <w:r>
        <w:rPr>
          <w:sz w:val="24"/>
        </w:rPr>
        <w:t xml:space="preserve">2) бюджеты субъектов Российской Федерации;</w:t>
      </w:r>
    </w:p>
    <w:p>
      <w:pPr>
        <w:pStyle w:val="0"/>
        <w:spacing w:before="240" w:lineRule="auto"/>
        <w:ind w:firstLine="540"/>
        <w:jc w:val="both"/>
      </w:pPr>
      <w:r>
        <w:rPr>
          <w:sz w:val="24"/>
        </w:rPr>
        <w:t xml:space="preserve">3) бюджеты муниципальных районов;</w:t>
      </w:r>
    </w:p>
    <w:p>
      <w:pPr>
        <w:pStyle w:val="0"/>
        <w:spacing w:before="240" w:lineRule="auto"/>
        <w:ind w:firstLine="540"/>
        <w:jc w:val="both"/>
      </w:pPr>
      <w:r>
        <w:rPr>
          <w:sz w:val="24"/>
        </w:rPr>
        <w:t xml:space="preserve">3.1) бюджеты муниципальных округов;</w:t>
      </w:r>
    </w:p>
    <w:p>
      <w:pPr>
        <w:pStyle w:val="0"/>
        <w:jc w:val="both"/>
      </w:pPr>
      <w:r>
        <w:rPr>
          <w:sz w:val="24"/>
        </w:rPr>
        <w:t xml:space="preserve">(пп. 3.1 введен Федеральным </w:t>
      </w:r>
      <w:hyperlink w:history="0" r:id="rId39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01.10.2020 N 311-ФЗ)</w:t>
      </w:r>
    </w:p>
    <w:p>
      <w:pPr>
        <w:pStyle w:val="0"/>
        <w:spacing w:before="240" w:lineRule="auto"/>
        <w:ind w:firstLine="540"/>
        <w:jc w:val="both"/>
      </w:pPr>
      <w:r>
        <w:rPr>
          <w:sz w:val="24"/>
        </w:rPr>
        <w:t xml:space="preserve">4) бюджеты городских округов;</w:t>
      </w:r>
    </w:p>
    <w:p>
      <w:pPr>
        <w:pStyle w:val="0"/>
        <w:spacing w:before="240" w:lineRule="auto"/>
        <w:ind w:firstLine="540"/>
        <w:jc w:val="both"/>
      </w:pPr>
      <w:r>
        <w:rPr>
          <w:sz w:val="24"/>
        </w:rPr>
        <w:t xml:space="preserve">4.1) бюджеты городских округов с внутригородским делением;</w:t>
      </w:r>
    </w:p>
    <w:p>
      <w:pPr>
        <w:pStyle w:val="0"/>
        <w:jc w:val="both"/>
      </w:pPr>
      <w:r>
        <w:rPr>
          <w:sz w:val="24"/>
        </w:rPr>
        <w:t xml:space="preserve">(пп. 4.1 введен Федеральным </w:t>
      </w:r>
      <w:hyperlink w:history="0" r:id="rId39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5) бюджеты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Федерального </w:t>
      </w:r>
      <w:hyperlink w:history="0" r:id="rId39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6) бюджеты городских поселений;</w:t>
      </w:r>
    </w:p>
    <w:p>
      <w:pPr>
        <w:pStyle w:val="0"/>
        <w:jc w:val="both"/>
      </w:pPr>
      <w:r>
        <w:rPr>
          <w:sz w:val="24"/>
        </w:rPr>
        <w:t xml:space="preserve">(пп. 6 в ред. Федерального </w:t>
      </w:r>
      <w:hyperlink w:history="0" r:id="rId40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6.1) бюджеты сельских поселений;</w:t>
      </w:r>
    </w:p>
    <w:p>
      <w:pPr>
        <w:pStyle w:val="0"/>
        <w:jc w:val="both"/>
      </w:pPr>
      <w:r>
        <w:rPr>
          <w:sz w:val="24"/>
        </w:rPr>
        <w:t xml:space="preserve">(пп. 6.1 введен Федеральным </w:t>
      </w:r>
      <w:hyperlink w:history="0" r:id="rId40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6.2) бюджеты внутригородских районов;</w:t>
      </w:r>
    </w:p>
    <w:p>
      <w:pPr>
        <w:pStyle w:val="0"/>
        <w:jc w:val="both"/>
      </w:pPr>
      <w:r>
        <w:rPr>
          <w:sz w:val="24"/>
        </w:rPr>
        <w:t xml:space="preserve">(пп. 6.2 введен Федеральным </w:t>
      </w:r>
      <w:hyperlink w:history="0" r:id="rId40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7) бюджет Фонда пенсионного и социального страхования Российской Федерации;</w:t>
      </w:r>
    </w:p>
    <w:p>
      <w:pPr>
        <w:pStyle w:val="0"/>
        <w:jc w:val="both"/>
      </w:pPr>
      <w:r>
        <w:rPr>
          <w:sz w:val="24"/>
        </w:rPr>
        <w:t xml:space="preserve">(пп. 7 в ред. Федерального </w:t>
      </w:r>
      <w:hyperlink w:history="0" r:id="rId40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8) утратил силу с 1 января 2023 года. - Федеральный </w:t>
      </w:r>
      <w:hyperlink w:history="0" r:id="rId40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w:t>
        </w:r>
      </w:hyperlink>
      <w:r>
        <w:rPr>
          <w:sz w:val="24"/>
        </w:rPr>
        <w:t xml:space="preserve"> от 14.07.2022 N 264-ФЗ;</w:t>
      </w:r>
    </w:p>
    <w:p>
      <w:pPr>
        <w:pStyle w:val="0"/>
        <w:spacing w:before="240" w:lineRule="auto"/>
        <w:ind w:firstLine="540"/>
        <w:jc w:val="both"/>
      </w:pPr>
      <w:r>
        <w:rPr>
          <w:sz w:val="24"/>
        </w:rPr>
        <w:t xml:space="preserve">9) бюджет Федерального фонда обязательного медицинского страхования;</w:t>
      </w:r>
    </w:p>
    <w:p>
      <w:pPr>
        <w:pStyle w:val="0"/>
        <w:spacing w:before="240" w:lineRule="auto"/>
        <w:ind w:firstLine="540"/>
        <w:jc w:val="both"/>
      </w:pPr>
      <w:r>
        <w:rPr>
          <w:sz w:val="24"/>
        </w:rPr>
        <w:t xml:space="preserve">10) бюджеты территориальных фондов обязательного медицинского страхования.</w:t>
      </w:r>
    </w:p>
    <w:p>
      <w:pPr>
        <w:pStyle w:val="0"/>
        <w:spacing w:before="240" w:lineRule="auto"/>
        <w:ind w:firstLine="540"/>
        <w:jc w:val="both"/>
      </w:pPr>
      <w:r>
        <w:rPr>
          <w:sz w:val="24"/>
        </w:rPr>
        <w:t xml:space="preserve">9. Для детализации поступлений по кодам классификации доходов применяется код подвида доходов.</w:t>
      </w:r>
    </w:p>
    <w:p>
      <w:pPr>
        <w:pStyle w:val="0"/>
        <w:spacing w:before="240" w:lineRule="auto"/>
        <w:ind w:firstLine="540"/>
        <w:jc w:val="both"/>
      </w:pPr>
      <w:r>
        <w:rPr>
          <w:sz w:val="24"/>
        </w:rPr>
        <w:t xml:space="preserve">Министерство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 утверждает:</w:t>
      </w:r>
    </w:p>
    <w:p>
      <w:pPr>
        <w:pStyle w:val="0"/>
        <w:jc w:val="both"/>
      </w:pPr>
      <w:r>
        <w:rPr>
          <w:sz w:val="24"/>
        </w:rPr>
        <w:t xml:space="preserve">(в ред. Федеральных законов от 22.10.2014 </w:t>
      </w:r>
      <w:hyperlink w:history="0" r:id="rId405"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04.08.2023 </w:t>
      </w:r>
      <w:hyperlink w:history="0" r:id="rId40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bookmarkStart w:id="578" w:name="P578"/>
    <w:bookmarkEnd w:id="578"/>
    <w:p>
      <w:pPr>
        <w:pStyle w:val="0"/>
        <w:spacing w:before="240" w:lineRule="auto"/>
        <w:ind w:firstLine="540"/>
        <w:jc w:val="both"/>
      </w:pPr>
      <w:r>
        <w:rPr>
          <w:sz w:val="24"/>
        </w:rPr>
        <w:t xml:space="preserve">общие требования к порядку формирования перечня кодов подвидов доходов бюджетов бюджетной системы Российской Федерации;</w:t>
      </w:r>
    </w:p>
    <w:p>
      <w:pPr>
        <w:pStyle w:val="0"/>
        <w:jc w:val="both"/>
      </w:pPr>
      <w:r>
        <w:rPr>
          <w:sz w:val="24"/>
        </w:rPr>
        <w:t xml:space="preserve">(абзац введен Федеральным </w:t>
      </w:r>
      <w:hyperlink w:history="0" r:id="rId40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bookmarkStart w:id="580" w:name="P580"/>
    <w:bookmarkEnd w:id="580"/>
    <w:p>
      <w:pPr>
        <w:pStyle w:val="0"/>
        <w:spacing w:before="240" w:lineRule="auto"/>
        <w:ind w:firstLine="540"/>
        <w:jc w:val="both"/>
      </w:pPr>
      <w:hyperlink w:history="0" r:id="rId408"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перечень</w:t>
        </w:r>
      </w:hyperlink>
      <w:r>
        <w:rPr>
          <w:sz w:val="24"/>
        </w:rP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pPr>
        <w:pStyle w:val="0"/>
        <w:jc w:val="both"/>
      </w:pPr>
      <w:r>
        <w:rPr>
          <w:sz w:val="24"/>
        </w:rPr>
        <w:t xml:space="preserve">(в ред. Федерального </w:t>
      </w:r>
      <w:hyperlink w:history="0" r:id="rId4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582" w:name="P582"/>
    <w:bookmarkEnd w:id="582"/>
    <w:p>
      <w:pPr>
        <w:pStyle w:val="0"/>
        <w:spacing w:before="240" w:lineRule="auto"/>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history="0" w:anchor="P580"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
        <w:r>
          <w:rPr>
            <w:sz w:val="24"/>
            <w:color w:val="0000ff"/>
          </w:rPr>
          <w:t xml:space="preserve">абзаце четвертом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бюджетами бюджетной системы Российской Федерации.</w:t>
      </w:r>
    </w:p>
    <w:p>
      <w:pPr>
        <w:pStyle w:val="0"/>
        <w:jc w:val="both"/>
      </w:pPr>
      <w:r>
        <w:rPr>
          <w:sz w:val="24"/>
        </w:rPr>
        <w:t xml:space="preserve">(абзац введен Федеральным </w:t>
      </w:r>
      <w:hyperlink w:history="0" r:id="rId41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 в ред. Федерального </w:t>
      </w:r>
      <w:hyperlink w:history="0" r:id="rId4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pPr>
        <w:pStyle w:val="0"/>
        <w:jc w:val="both"/>
      </w:pPr>
      <w:r>
        <w:rPr>
          <w:sz w:val="24"/>
        </w:rPr>
        <w:t xml:space="preserve">(в ред. Федерального </w:t>
      </w:r>
      <w:hyperlink w:history="0" r:id="rId41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pPr>
        <w:pStyle w:val="0"/>
        <w:jc w:val="both"/>
      </w:pPr>
      <w:r>
        <w:rPr>
          <w:sz w:val="24"/>
        </w:rPr>
        <w:t xml:space="preserve">(в ред. Федерального </w:t>
      </w:r>
      <w:hyperlink w:history="0" r:id="rId4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jc w:val="both"/>
      </w:pPr>
      <w:r>
        <w:rPr>
          <w:sz w:val="24"/>
        </w:rPr>
      </w:r>
    </w:p>
    <w:p>
      <w:pPr>
        <w:pStyle w:val="2"/>
        <w:outlineLvl w:val="3"/>
        <w:ind w:firstLine="540"/>
        <w:jc w:val="both"/>
      </w:pPr>
      <w:r>
        <w:rPr>
          <w:sz w:val="24"/>
        </w:rPr>
        <w:t xml:space="preserve">Статья 21. Классификация расходов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4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Код </w:t>
      </w:r>
      <w:hyperlink w:history="0" r:id="rId415"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классификации</w:t>
        </w:r>
      </w:hyperlink>
      <w:r>
        <w:rPr>
          <w:sz w:val="24"/>
        </w:rPr>
        <w:t xml:space="preserve"> расходов бюджетов состоит из:</w:t>
      </w:r>
    </w:p>
    <w:p>
      <w:pPr>
        <w:pStyle w:val="0"/>
        <w:spacing w:before="240" w:lineRule="auto"/>
        <w:ind w:firstLine="540"/>
        <w:jc w:val="both"/>
      </w:pPr>
      <w:r>
        <w:rPr>
          <w:sz w:val="24"/>
        </w:rPr>
        <w:t xml:space="preserve">1) </w:t>
      </w:r>
      <w:hyperlink w:history="0" r:id="rId416"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кода</w:t>
        </w:r>
      </w:hyperlink>
      <w:r>
        <w:rPr>
          <w:sz w:val="24"/>
        </w:rPr>
        <w:t xml:space="preserve"> главного распорядителя бюджетных средств;</w:t>
      </w:r>
    </w:p>
    <w:p>
      <w:pPr>
        <w:pStyle w:val="0"/>
        <w:spacing w:before="240" w:lineRule="auto"/>
        <w:ind w:firstLine="540"/>
        <w:jc w:val="both"/>
      </w:pPr>
      <w:r>
        <w:rPr>
          <w:sz w:val="24"/>
        </w:rPr>
        <w:t xml:space="preserve">2) кода раздела, подраздела, целевой статьи и вида расходов;</w:t>
      </w:r>
    </w:p>
    <w:p>
      <w:pPr>
        <w:pStyle w:val="0"/>
        <w:spacing w:before="240" w:lineRule="auto"/>
        <w:ind w:firstLine="540"/>
        <w:jc w:val="both"/>
      </w:pPr>
      <w:r>
        <w:rPr>
          <w:sz w:val="24"/>
        </w:rPr>
        <w:t xml:space="preserve">3) утратил силу. - Федеральный </w:t>
      </w:r>
      <w:hyperlink w:history="0" r:id="rId41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бюджета устанавливается законом (решением) о соответствующем бюджете в составе ведомственной структуры расходов.</w:t>
      </w:r>
    </w:p>
    <w:p>
      <w:pPr>
        <w:pStyle w:val="0"/>
        <w:spacing w:before="240" w:lineRule="auto"/>
        <w:ind w:firstLine="540"/>
        <w:jc w:val="both"/>
      </w:pPr>
      <w:r>
        <w:rPr>
          <w:sz w:val="24"/>
        </w:rPr>
        <w:t xml:space="preserve">3. Едиными для бюджетов бюджетной системы Российской Федерации разделами и подразделами классификации расходов бюджетов являются:</w:t>
      </w:r>
    </w:p>
    <w:p>
      <w:pPr>
        <w:pStyle w:val="0"/>
        <w:spacing w:before="240" w:lineRule="auto"/>
        <w:ind w:firstLine="540"/>
        <w:jc w:val="both"/>
      </w:pPr>
      <w:r>
        <w:rPr>
          <w:sz w:val="24"/>
        </w:rPr>
        <w:t xml:space="preserve">1) общегосударственные вопросы:</w:t>
      </w:r>
    </w:p>
    <w:p>
      <w:pPr>
        <w:pStyle w:val="0"/>
        <w:spacing w:before="240" w:lineRule="auto"/>
        <w:ind w:firstLine="540"/>
        <w:jc w:val="both"/>
      </w:pPr>
      <w:r>
        <w:rPr>
          <w:sz w:val="24"/>
        </w:rPr>
        <w:t xml:space="preserve">функционирование Президента Российской Федерации;</w:t>
      </w:r>
    </w:p>
    <w:p>
      <w:pPr>
        <w:pStyle w:val="0"/>
        <w:spacing w:before="240" w:lineRule="auto"/>
        <w:ind w:firstLine="540"/>
        <w:jc w:val="both"/>
      </w:pPr>
      <w:r>
        <w:rPr>
          <w:sz w:val="24"/>
        </w:rPr>
        <w:t xml:space="preserve">функционирование высшего должностного лица субъекта Российской Федерации и муниципального образования;</w:t>
      </w:r>
    </w:p>
    <w:p>
      <w:pPr>
        <w:pStyle w:val="0"/>
        <w:spacing w:before="240" w:lineRule="auto"/>
        <w:ind w:firstLine="540"/>
        <w:jc w:val="both"/>
      </w:pPr>
      <w:r>
        <w:rPr>
          <w:sz w:val="24"/>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p>
      <w:pPr>
        <w:pStyle w:val="0"/>
        <w:spacing w:before="240" w:lineRule="auto"/>
        <w:ind w:firstLine="540"/>
        <w:jc w:val="both"/>
      </w:pPr>
      <w:r>
        <w:rPr>
          <w:sz w:val="24"/>
        </w:rPr>
        <w:t xml:space="preserve">функционирование Правительства Российской Федерации, высших исполнительных органов субъектов Российской Федерации, местных администраций;</w:t>
      </w:r>
    </w:p>
    <w:p>
      <w:pPr>
        <w:pStyle w:val="0"/>
        <w:jc w:val="both"/>
      </w:pPr>
      <w:r>
        <w:rPr>
          <w:sz w:val="24"/>
        </w:rPr>
        <w:t xml:space="preserve">(в ред. Федерального </w:t>
      </w:r>
      <w:hyperlink w:history="0" r:id="rId4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судебная система;</w:t>
      </w:r>
    </w:p>
    <w:p>
      <w:pPr>
        <w:pStyle w:val="0"/>
        <w:spacing w:before="240" w:lineRule="auto"/>
        <w:ind w:firstLine="540"/>
        <w:jc w:val="both"/>
      </w:pPr>
      <w:r>
        <w:rPr>
          <w:sz w:val="24"/>
        </w:rPr>
        <w:t xml:space="preserve">обеспечение деятельности финансовых, налоговых и таможенных органов и органов финансового (финансово-бюджетного) надзора;</w:t>
      </w:r>
    </w:p>
    <w:p>
      <w:pPr>
        <w:pStyle w:val="0"/>
        <w:spacing w:before="240" w:lineRule="auto"/>
        <w:ind w:firstLine="540"/>
        <w:jc w:val="both"/>
      </w:pPr>
      <w:r>
        <w:rPr>
          <w:sz w:val="24"/>
        </w:rPr>
        <w:t xml:space="preserve">обеспечение проведения выборов и референдумов;</w:t>
      </w:r>
    </w:p>
    <w:p>
      <w:pPr>
        <w:pStyle w:val="0"/>
        <w:spacing w:before="240" w:lineRule="auto"/>
        <w:ind w:firstLine="540"/>
        <w:jc w:val="both"/>
      </w:pPr>
      <w:r>
        <w:rPr>
          <w:sz w:val="24"/>
        </w:rPr>
        <w:t xml:space="preserve">международные отношения и международное сотрудничество;</w:t>
      </w:r>
    </w:p>
    <w:p>
      <w:pPr>
        <w:pStyle w:val="0"/>
        <w:spacing w:before="240" w:lineRule="auto"/>
        <w:ind w:firstLine="540"/>
        <w:jc w:val="both"/>
      </w:pPr>
      <w:r>
        <w:rPr>
          <w:sz w:val="24"/>
        </w:rPr>
        <w:t xml:space="preserve">государственный материальный резерв;</w:t>
      </w:r>
    </w:p>
    <w:p>
      <w:pPr>
        <w:pStyle w:val="0"/>
        <w:spacing w:before="240" w:lineRule="auto"/>
        <w:ind w:firstLine="540"/>
        <w:jc w:val="both"/>
      </w:pPr>
      <w:r>
        <w:rPr>
          <w:sz w:val="24"/>
        </w:rPr>
        <w:t xml:space="preserve">фундаментальные исследования;</w:t>
      </w:r>
    </w:p>
    <w:p>
      <w:pPr>
        <w:pStyle w:val="0"/>
        <w:spacing w:before="240" w:lineRule="auto"/>
        <w:ind w:firstLine="540"/>
        <w:jc w:val="both"/>
      </w:pPr>
      <w:r>
        <w:rPr>
          <w:sz w:val="24"/>
        </w:rPr>
        <w:t xml:space="preserve">абзац утратил силу. - Федеральный </w:t>
      </w:r>
      <w:hyperlink w:history="0" r:id="rId41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w:t>
        </w:r>
      </w:hyperlink>
      <w:r>
        <w:rPr>
          <w:sz w:val="24"/>
        </w:rPr>
        <w:t xml:space="preserve"> от 30.09.2010 N 245-ФЗ;</w:t>
      </w:r>
    </w:p>
    <w:p>
      <w:pPr>
        <w:pStyle w:val="0"/>
        <w:spacing w:before="240" w:lineRule="auto"/>
        <w:ind w:firstLine="540"/>
        <w:jc w:val="both"/>
      </w:pPr>
      <w:r>
        <w:rPr>
          <w:sz w:val="24"/>
        </w:rPr>
        <w:t xml:space="preserve">резервные фонды;</w:t>
      </w:r>
    </w:p>
    <w:p>
      <w:pPr>
        <w:pStyle w:val="0"/>
        <w:spacing w:before="240" w:lineRule="auto"/>
        <w:ind w:firstLine="540"/>
        <w:jc w:val="both"/>
      </w:pPr>
      <w:r>
        <w:rPr>
          <w:sz w:val="24"/>
        </w:rPr>
        <w:t xml:space="preserve">прикладные научные исследования в области общегосударственных вопросов;</w:t>
      </w:r>
    </w:p>
    <w:p>
      <w:pPr>
        <w:pStyle w:val="0"/>
        <w:spacing w:before="240" w:lineRule="auto"/>
        <w:ind w:firstLine="540"/>
        <w:jc w:val="both"/>
      </w:pPr>
      <w:r>
        <w:rPr>
          <w:sz w:val="24"/>
        </w:rPr>
        <w:t xml:space="preserve">другие общегосударственные вопросы;</w:t>
      </w:r>
    </w:p>
    <w:p>
      <w:pPr>
        <w:pStyle w:val="0"/>
        <w:spacing w:before="240" w:lineRule="auto"/>
        <w:ind w:firstLine="540"/>
        <w:jc w:val="both"/>
      </w:pPr>
      <w:r>
        <w:rPr>
          <w:sz w:val="24"/>
        </w:rPr>
        <w:t xml:space="preserve">2) национальная оборона:</w:t>
      </w:r>
    </w:p>
    <w:p>
      <w:pPr>
        <w:pStyle w:val="0"/>
        <w:spacing w:before="240" w:lineRule="auto"/>
        <w:ind w:firstLine="540"/>
        <w:jc w:val="both"/>
      </w:pPr>
      <w:r>
        <w:rPr>
          <w:sz w:val="24"/>
        </w:rPr>
        <w:t xml:space="preserve">Вооруженные Силы Российской Федерации;</w:t>
      </w:r>
    </w:p>
    <w:p>
      <w:pPr>
        <w:pStyle w:val="0"/>
        <w:spacing w:before="240" w:lineRule="auto"/>
        <w:ind w:firstLine="540"/>
        <w:jc w:val="both"/>
      </w:pPr>
      <w:r>
        <w:rPr>
          <w:sz w:val="24"/>
        </w:rPr>
        <w:t xml:space="preserve">модернизация Вооруженных Сил Российской Федерации и воинских формирований;</w:t>
      </w:r>
    </w:p>
    <w:p>
      <w:pPr>
        <w:pStyle w:val="0"/>
        <w:spacing w:before="240" w:lineRule="auto"/>
        <w:ind w:firstLine="540"/>
        <w:jc w:val="both"/>
      </w:pPr>
      <w:r>
        <w:rPr>
          <w:sz w:val="24"/>
        </w:rPr>
        <w:t xml:space="preserve">мобилизационная и вневойсковая подготовка;</w:t>
      </w:r>
    </w:p>
    <w:p>
      <w:pPr>
        <w:pStyle w:val="0"/>
        <w:spacing w:before="240" w:lineRule="auto"/>
        <w:ind w:firstLine="540"/>
        <w:jc w:val="both"/>
      </w:pPr>
      <w:r>
        <w:rPr>
          <w:sz w:val="24"/>
        </w:rPr>
        <w:t xml:space="preserve">мобилизационная подготовка экономики;</w:t>
      </w:r>
    </w:p>
    <w:p>
      <w:pPr>
        <w:pStyle w:val="0"/>
        <w:spacing w:before="240" w:lineRule="auto"/>
        <w:ind w:firstLine="540"/>
        <w:jc w:val="both"/>
      </w:pPr>
      <w:r>
        <w:rPr>
          <w:sz w:val="24"/>
        </w:rPr>
        <w:t xml:space="preserve">подготовка и участие в обеспечении коллективной безопасности и миротворческой деятельности;</w:t>
      </w:r>
    </w:p>
    <w:p>
      <w:pPr>
        <w:pStyle w:val="0"/>
        <w:spacing w:before="240" w:lineRule="auto"/>
        <w:ind w:firstLine="540"/>
        <w:jc w:val="both"/>
      </w:pPr>
      <w:r>
        <w:rPr>
          <w:sz w:val="24"/>
        </w:rPr>
        <w:t xml:space="preserve">ядерно-оружейный комплекс;</w:t>
      </w:r>
    </w:p>
    <w:p>
      <w:pPr>
        <w:pStyle w:val="0"/>
        <w:spacing w:before="240" w:lineRule="auto"/>
        <w:ind w:firstLine="540"/>
        <w:jc w:val="both"/>
      </w:pPr>
      <w:r>
        <w:rPr>
          <w:sz w:val="24"/>
        </w:rPr>
        <w:t xml:space="preserve">реализация международных обязательств в сфере военно-технического сотрудничества;</w:t>
      </w:r>
    </w:p>
    <w:p>
      <w:pPr>
        <w:pStyle w:val="0"/>
        <w:spacing w:before="240" w:lineRule="auto"/>
        <w:ind w:firstLine="540"/>
        <w:jc w:val="both"/>
      </w:pPr>
      <w:r>
        <w:rPr>
          <w:sz w:val="24"/>
        </w:rPr>
        <w:t xml:space="preserve">прикладные научные исследования в области национальной обороны;</w:t>
      </w:r>
    </w:p>
    <w:p>
      <w:pPr>
        <w:pStyle w:val="0"/>
        <w:spacing w:before="240" w:lineRule="auto"/>
        <w:ind w:firstLine="540"/>
        <w:jc w:val="both"/>
      </w:pPr>
      <w:r>
        <w:rPr>
          <w:sz w:val="24"/>
        </w:rPr>
        <w:t xml:space="preserve">другие вопросы в области национальной обороны;</w:t>
      </w:r>
    </w:p>
    <w:p>
      <w:pPr>
        <w:pStyle w:val="0"/>
        <w:spacing w:before="240" w:lineRule="auto"/>
        <w:ind w:firstLine="540"/>
        <w:jc w:val="both"/>
      </w:pPr>
      <w:r>
        <w:rPr>
          <w:sz w:val="24"/>
        </w:rPr>
        <w:t xml:space="preserve">3) национальная безопасность и правоохранительная деятельность:</w:t>
      </w:r>
    </w:p>
    <w:p>
      <w:pPr>
        <w:pStyle w:val="0"/>
        <w:spacing w:before="240" w:lineRule="auto"/>
        <w:ind w:firstLine="540"/>
        <w:jc w:val="both"/>
      </w:pPr>
      <w:r>
        <w:rPr>
          <w:sz w:val="24"/>
        </w:rPr>
        <w:t xml:space="preserve">органы прокуратуры и следствия;</w:t>
      </w:r>
    </w:p>
    <w:p>
      <w:pPr>
        <w:pStyle w:val="0"/>
        <w:jc w:val="both"/>
      </w:pPr>
      <w:r>
        <w:rPr>
          <w:sz w:val="24"/>
        </w:rPr>
        <w:t xml:space="preserve">(в ред. Федерального </w:t>
      </w:r>
      <w:hyperlink w:history="0" r:id="rId4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органы внутренних дел;</w:t>
      </w:r>
    </w:p>
    <w:p>
      <w:pPr>
        <w:pStyle w:val="0"/>
        <w:spacing w:before="240" w:lineRule="auto"/>
        <w:ind w:firstLine="540"/>
        <w:jc w:val="both"/>
      </w:pPr>
      <w:r>
        <w:rPr>
          <w:sz w:val="24"/>
        </w:rPr>
        <w:t xml:space="preserve">войска национальной гвардии Российской Федерации;</w:t>
      </w:r>
    </w:p>
    <w:p>
      <w:pPr>
        <w:pStyle w:val="0"/>
        <w:jc w:val="both"/>
      </w:pPr>
      <w:r>
        <w:rPr>
          <w:sz w:val="24"/>
        </w:rPr>
        <w:t xml:space="preserve">(в ред. Федерального </w:t>
      </w:r>
      <w:hyperlink w:history="0" r:id="rId421" w:tooltip="Федеральный закон от 03.07.2016 N 229-ФЗ &quot;О внесении изменений в статью 21 Бюджетного кодекса Российской Федерации&quot; {КонсультантПлюс}">
        <w:r>
          <w:rPr>
            <w:sz w:val="24"/>
            <w:color w:val="0000ff"/>
          </w:rPr>
          <w:t xml:space="preserve">закона</w:t>
        </w:r>
      </w:hyperlink>
      <w:r>
        <w:rPr>
          <w:sz w:val="24"/>
        </w:rPr>
        <w:t xml:space="preserve"> от 03.07.2016 N 229-ФЗ)</w:t>
      </w:r>
    </w:p>
    <w:p>
      <w:pPr>
        <w:pStyle w:val="0"/>
        <w:spacing w:before="240" w:lineRule="auto"/>
        <w:ind w:firstLine="540"/>
        <w:jc w:val="both"/>
      </w:pPr>
      <w:r>
        <w:rPr>
          <w:sz w:val="24"/>
        </w:rPr>
        <w:t xml:space="preserve">органы юстиции;</w:t>
      </w:r>
    </w:p>
    <w:p>
      <w:pPr>
        <w:pStyle w:val="0"/>
        <w:spacing w:before="240" w:lineRule="auto"/>
        <w:ind w:firstLine="540"/>
        <w:jc w:val="both"/>
      </w:pPr>
      <w:r>
        <w:rPr>
          <w:sz w:val="24"/>
        </w:rPr>
        <w:t xml:space="preserve">система исполнения наказаний;</w:t>
      </w:r>
    </w:p>
    <w:p>
      <w:pPr>
        <w:pStyle w:val="0"/>
        <w:spacing w:before="240" w:lineRule="auto"/>
        <w:ind w:firstLine="540"/>
        <w:jc w:val="both"/>
      </w:pPr>
      <w:r>
        <w:rPr>
          <w:sz w:val="24"/>
        </w:rPr>
        <w:t xml:space="preserve">органы безопасности;</w:t>
      </w:r>
    </w:p>
    <w:p>
      <w:pPr>
        <w:pStyle w:val="0"/>
        <w:spacing w:before="240" w:lineRule="auto"/>
        <w:ind w:firstLine="540"/>
        <w:jc w:val="both"/>
      </w:pPr>
      <w:r>
        <w:rPr>
          <w:sz w:val="24"/>
        </w:rPr>
        <w:t xml:space="preserve">органы пограничной службы;</w:t>
      </w:r>
    </w:p>
    <w:p>
      <w:pPr>
        <w:pStyle w:val="0"/>
        <w:spacing w:before="240" w:lineRule="auto"/>
        <w:ind w:firstLine="540"/>
        <w:jc w:val="both"/>
      </w:pPr>
      <w:r>
        <w:rPr>
          <w:sz w:val="24"/>
        </w:rPr>
        <w:t xml:space="preserve">абзац утратил силу. - Федеральный </w:t>
      </w:r>
      <w:hyperlink w:history="0" r:id="rId4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защита населения и территории от чрезвычайных ситуаций природного и техногенного характера, пожарная безопасность;</w:t>
      </w:r>
    </w:p>
    <w:p>
      <w:pPr>
        <w:pStyle w:val="0"/>
        <w:jc w:val="both"/>
      </w:pPr>
      <w:r>
        <w:rPr>
          <w:sz w:val="24"/>
        </w:rPr>
        <w:t xml:space="preserve">(в ред. Федерального </w:t>
      </w:r>
      <w:hyperlink w:history="0" r:id="rId42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гражданская оборона;</w:t>
      </w:r>
    </w:p>
    <w:p>
      <w:pPr>
        <w:pStyle w:val="0"/>
        <w:jc w:val="both"/>
      </w:pPr>
      <w:r>
        <w:rPr>
          <w:sz w:val="24"/>
        </w:rPr>
        <w:t xml:space="preserve">(в ред. Федерального </w:t>
      </w:r>
      <w:hyperlink w:history="0" r:id="rId42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миграционная политика;</w:t>
      </w:r>
    </w:p>
    <w:p>
      <w:pPr>
        <w:pStyle w:val="0"/>
        <w:spacing w:before="240" w:lineRule="auto"/>
        <w:ind w:firstLine="540"/>
        <w:jc w:val="both"/>
      </w:pPr>
      <w:r>
        <w:rPr>
          <w:sz w:val="24"/>
        </w:rPr>
        <w:t xml:space="preserve">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pPr>
        <w:pStyle w:val="0"/>
        <w:jc w:val="both"/>
      </w:pPr>
      <w:r>
        <w:rPr>
          <w:sz w:val="24"/>
        </w:rPr>
        <w:t xml:space="preserve">(в ред. Федеральных законов от 27.07.2010 </w:t>
      </w:r>
      <w:hyperlink w:history="0" r:id="rId425"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03.07.2016 </w:t>
      </w:r>
      <w:hyperlink w:history="0" r:id="rId426" w:tooltip="Федеральный закон от 03.07.2016 N 229-ФЗ &quot;О внесении изменений в статью 21 Бюджетного кодекса Российской Федерации&quot; {КонсультантПлюс}">
        <w:r>
          <w:rPr>
            <w:sz w:val="24"/>
            <w:color w:val="0000ff"/>
          </w:rPr>
          <w:t xml:space="preserve">N 229-ФЗ</w:t>
        </w:r>
      </w:hyperlink>
      <w:r>
        <w:rPr>
          <w:sz w:val="24"/>
        </w:rPr>
        <w:t xml:space="preserve">)</w:t>
      </w:r>
    </w:p>
    <w:p>
      <w:pPr>
        <w:pStyle w:val="0"/>
        <w:spacing w:before="240" w:lineRule="auto"/>
        <w:ind w:firstLine="540"/>
        <w:jc w:val="both"/>
      </w:pPr>
      <w:r>
        <w:rPr>
          <w:sz w:val="24"/>
        </w:rPr>
        <w:t xml:space="preserve">прикладные научные исследования в области национальной безопасности и правоохранительной деятельности;</w:t>
      </w:r>
    </w:p>
    <w:p>
      <w:pPr>
        <w:pStyle w:val="0"/>
        <w:spacing w:before="240" w:lineRule="auto"/>
        <w:ind w:firstLine="540"/>
        <w:jc w:val="both"/>
      </w:pPr>
      <w:r>
        <w:rPr>
          <w:sz w:val="24"/>
        </w:rPr>
        <w:t xml:space="preserve">другие вопросы в области национальной безопасности и правоохранительной деятельности;</w:t>
      </w:r>
    </w:p>
    <w:p>
      <w:pPr>
        <w:pStyle w:val="0"/>
        <w:spacing w:before="240" w:lineRule="auto"/>
        <w:ind w:firstLine="540"/>
        <w:jc w:val="both"/>
      </w:pPr>
      <w:r>
        <w:rPr>
          <w:sz w:val="24"/>
        </w:rPr>
        <w:t xml:space="preserve">4) национальная экономика:</w:t>
      </w:r>
    </w:p>
    <w:p>
      <w:pPr>
        <w:pStyle w:val="0"/>
        <w:spacing w:before="240" w:lineRule="auto"/>
        <w:ind w:firstLine="540"/>
        <w:jc w:val="both"/>
      </w:pPr>
      <w:r>
        <w:rPr>
          <w:sz w:val="24"/>
        </w:rPr>
        <w:t xml:space="preserve">общеэкономические вопросы;</w:t>
      </w:r>
    </w:p>
    <w:p>
      <w:pPr>
        <w:pStyle w:val="0"/>
        <w:spacing w:before="240" w:lineRule="auto"/>
        <w:ind w:firstLine="540"/>
        <w:jc w:val="both"/>
      </w:pPr>
      <w:r>
        <w:rPr>
          <w:sz w:val="24"/>
        </w:rPr>
        <w:t xml:space="preserve">топливно-энергетический комплекс;</w:t>
      </w:r>
    </w:p>
    <w:p>
      <w:pPr>
        <w:pStyle w:val="0"/>
        <w:spacing w:before="240" w:lineRule="auto"/>
        <w:ind w:firstLine="540"/>
        <w:jc w:val="both"/>
      </w:pPr>
      <w:r>
        <w:rPr>
          <w:sz w:val="24"/>
        </w:rPr>
        <w:t xml:space="preserve">исследование и использование космического пространства;</w:t>
      </w:r>
    </w:p>
    <w:p>
      <w:pPr>
        <w:pStyle w:val="0"/>
        <w:spacing w:before="240" w:lineRule="auto"/>
        <w:ind w:firstLine="540"/>
        <w:jc w:val="both"/>
      </w:pPr>
      <w:r>
        <w:rPr>
          <w:sz w:val="24"/>
        </w:rPr>
        <w:t xml:space="preserve">воспроизводство минерально-сырьевой базы;</w:t>
      </w:r>
    </w:p>
    <w:p>
      <w:pPr>
        <w:pStyle w:val="0"/>
        <w:spacing w:before="240" w:lineRule="auto"/>
        <w:ind w:firstLine="540"/>
        <w:jc w:val="both"/>
      </w:pPr>
      <w:r>
        <w:rPr>
          <w:sz w:val="24"/>
        </w:rPr>
        <w:t xml:space="preserve">сельское хозяйство и рыболовство;</w:t>
      </w:r>
    </w:p>
    <w:p>
      <w:pPr>
        <w:pStyle w:val="0"/>
        <w:spacing w:before="240" w:lineRule="auto"/>
        <w:ind w:firstLine="540"/>
        <w:jc w:val="both"/>
      </w:pPr>
      <w:r>
        <w:rPr>
          <w:sz w:val="24"/>
        </w:rPr>
        <w:t xml:space="preserve">водное хозяйство;</w:t>
      </w:r>
    </w:p>
    <w:p>
      <w:pPr>
        <w:pStyle w:val="0"/>
        <w:jc w:val="both"/>
      </w:pPr>
      <w:r>
        <w:rPr>
          <w:sz w:val="24"/>
        </w:rPr>
        <w:t xml:space="preserve">(в ред. Федерального </w:t>
      </w:r>
      <w:hyperlink w:history="0" r:id="rId42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лесное хозяйство;</w:t>
      </w:r>
    </w:p>
    <w:p>
      <w:pPr>
        <w:pStyle w:val="0"/>
        <w:spacing w:before="240" w:lineRule="auto"/>
        <w:ind w:firstLine="540"/>
        <w:jc w:val="both"/>
      </w:pPr>
      <w:r>
        <w:rPr>
          <w:sz w:val="24"/>
        </w:rPr>
        <w:t xml:space="preserve">транспорт;</w:t>
      </w:r>
    </w:p>
    <w:p>
      <w:pPr>
        <w:pStyle w:val="0"/>
        <w:spacing w:before="240" w:lineRule="auto"/>
        <w:ind w:firstLine="540"/>
        <w:jc w:val="both"/>
      </w:pPr>
      <w:r>
        <w:rPr>
          <w:sz w:val="24"/>
        </w:rPr>
        <w:t xml:space="preserve">дорожное хозяйство (дорожные фонды);</w:t>
      </w:r>
    </w:p>
    <w:p>
      <w:pPr>
        <w:pStyle w:val="0"/>
        <w:jc w:val="both"/>
      </w:pPr>
      <w:r>
        <w:rPr>
          <w:sz w:val="24"/>
        </w:rPr>
        <w:t xml:space="preserve">(в ред. Федерального </w:t>
      </w:r>
      <w:hyperlink w:history="0" r:id="rId428"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связь и информатика;</w:t>
      </w:r>
    </w:p>
    <w:p>
      <w:pPr>
        <w:pStyle w:val="0"/>
        <w:spacing w:before="240" w:lineRule="auto"/>
        <w:ind w:firstLine="540"/>
        <w:jc w:val="both"/>
      </w:pPr>
      <w:r>
        <w:rPr>
          <w:sz w:val="24"/>
        </w:rPr>
        <w:t xml:space="preserve">прикладные научные исследования в области национальной экономики;</w:t>
      </w:r>
    </w:p>
    <w:p>
      <w:pPr>
        <w:pStyle w:val="0"/>
        <w:spacing w:before="240" w:lineRule="auto"/>
        <w:ind w:firstLine="540"/>
        <w:jc w:val="both"/>
      </w:pPr>
      <w:r>
        <w:rPr>
          <w:sz w:val="24"/>
        </w:rPr>
        <w:t xml:space="preserve">другие вопросы в области национальной экономики;</w:t>
      </w:r>
    </w:p>
    <w:p>
      <w:pPr>
        <w:pStyle w:val="0"/>
        <w:spacing w:before="240" w:lineRule="auto"/>
        <w:ind w:firstLine="540"/>
        <w:jc w:val="both"/>
      </w:pPr>
      <w:r>
        <w:rPr>
          <w:sz w:val="24"/>
        </w:rPr>
        <w:t xml:space="preserve">5) жилищно-коммунальное хозяйство:</w:t>
      </w:r>
    </w:p>
    <w:p>
      <w:pPr>
        <w:pStyle w:val="0"/>
        <w:spacing w:before="240" w:lineRule="auto"/>
        <w:ind w:firstLine="540"/>
        <w:jc w:val="both"/>
      </w:pPr>
      <w:r>
        <w:rPr>
          <w:sz w:val="24"/>
        </w:rPr>
        <w:t xml:space="preserve">жилищное хозяйство;</w:t>
      </w:r>
    </w:p>
    <w:p>
      <w:pPr>
        <w:pStyle w:val="0"/>
        <w:spacing w:before="240" w:lineRule="auto"/>
        <w:ind w:firstLine="540"/>
        <w:jc w:val="both"/>
      </w:pPr>
      <w:r>
        <w:rPr>
          <w:sz w:val="24"/>
        </w:rPr>
        <w:t xml:space="preserve">коммунальное хозяйство;</w:t>
      </w:r>
    </w:p>
    <w:p>
      <w:pPr>
        <w:pStyle w:val="0"/>
        <w:spacing w:before="240" w:lineRule="auto"/>
        <w:ind w:firstLine="540"/>
        <w:jc w:val="both"/>
      </w:pPr>
      <w:r>
        <w:rPr>
          <w:sz w:val="24"/>
        </w:rPr>
        <w:t xml:space="preserve">благоустройство;</w:t>
      </w:r>
    </w:p>
    <w:p>
      <w:pPr>
        <w:pStyle w:val="0"/>
        <w:spacing w:before="240" w:lineRule="auto"/>
        <w:ind w:firstLine="540"/>
        <w:jc w:val="both"/>
      </w:pPr>
      <w:r>
        <w:rPr>
          <w:sz w:val="24"/>
        </w:rPr>
        <w:t xml:space="preserve">прикладные научные исследования в области жилищно-коммунального хозяйства;</w:t>
      </w:r>
    </w:p>
    <w:p>
      <w:pPr>
        <w:pStyle w:val="0"/>
        <w:spacing w:before="240" w:lineRule="auto"/>
        <w:ind w:firstLine="540"/>
        <w:jc w:val="both"/>
      </w:pPr>
      <w:r>
        <w:rPr>
          <w:sz w:val="24"/>
        </w:rPr>
        <w:t xml:space="preserve">другие вопросы в области жилищно-коммунального хозяйства;</w:t>
      </w:r>
    </w:p>
    <w:p>
      <w:pPr>
        <w:pStyle w:val="0"/>
        <w:spacing w:before="240" w:lineRule="auto"/>
        <w:ind w:firstLine="540"/>
        <w:jc w:val="both"/>
      </w:pPr>
      <w:r>
        <w:rPr>
          <w:sz w:val="24"/>
        </w:rPr>
        <w:t xml:space="preserve">6) охрана окружающей среды:</w:t>
      </w:r>
    </w:p>
    <w:p>
      <w:pPr>
        <w:pStyle w:val="0"/>
        <w:spacing w:before="240" w:lineRule="auto"/>
        <w:ind w:firstLine="540"/>
        <w:jc w:val="both"/>
      </w:pPr>
      <w:r>
        <w:rPr>
          <w:sz w:val="24"/>
        </w:rPr>
        <w:t xml:space="preserve">экологический контроль;</w:t>
      </w:r>
    </w:p>
    <w:p>
      <w:pPr>
        <w:pStyle w:val="0"/>
        <w:spacing w:before="240" w:lineRule="auto"/>
        <w:ind w:firstLine="540"/>
        <w:jc w:val="both"/>
      </w:pPr>
      <w:r>
        <w:rPr>
          <w:sz w:val="24"/>
        </w:rPr>
        <w:t xml:space="preserve">сбор, удаление отходов и очистка сточных вод;</w:t>
      </w:r>
    </w:p>
    <w:p>
      <w:pPr>
        <w:pStyle w:val="0"/>
        <w:spacing w:before="240" w:lineRule="auto"/>
        <w:ind w:firstLine="540"/>
        <w:jc w:val="both"/>
      </w:pPr>
      <w:r>
        <w:rPr>
          <w:sz w:val="24"/>
        </w:rPr>
        <w:t xml:space="preserve">охрана объектов растительного и животного мира и среды их обитания;</w:t>
      </w:r>
    </w:p>
    <w:p>
      <w:pPr>
        <w:pStyle w:val="0"/>
        <w:spacing w:before="240" w:lineRule="auto"/>
        <w:ind w:firstLine="540"/>
        <w:jc w:val="both"/>
      </w:pPr>
      <w:r>
        <w:rPr>
          <w:sz w:val="24"/>
        </w:rPr>
        <w:t xml:space="preserve">прикладные научные исследования в области охраны окружающей среды;</w:t>
      </w:r>
    </w:p>
    <w:p>
      <w:pPr>
        <w:pStyle w:val="0"/>
        <w:spacing w:before="240" w:lineRule="auto"/>
        <w:ind w:firstLine="540"/>
        <w:jc w:val="both"/>
      </w:pPr>
      <w:r>
        <w:rPr>
          <w:sz w:val="24"/>
        </w:rPr>
        <w:t xml:space="preserve">другие вопросы в области охраны окружающей среды;</w:t>
      </w:r>
    </w:p>
    <w:p>
      <w:pPr>
        <w:pStyle w:val="0"/>
        <w:spacing w:before="240" w:lineRule="auto"/>
        <w:ind w:firstLine="540"/>
        <w:jc w:val="both"/>
      </w:pPr>
      <w:r>
        <w:rPr>
          <w:sz w:val="24"/>
        </w:rPr>
        <w:t xml:space="preserve">7) образование:</w:t>
      </w:r>
    </w:p>
    <w:p>
      <w:pPr>
        <w:pStyle w:val="0"/>
        <w:spacing w:before="240" w:lineRule="auto"/>
        <w:ind w:firstLine="540"/>
        <w:jc w:val="both"/>
      </w:pPr>
      <w:r>
        <w:rPr>
          <w:sz w:val="24"/>
        </w:rPr>
        <w:t xml:space="preserve">дошкольное образование;</w:t>
      </w:r>
    </w:p>
    <w:p>
      <w:pPr>
        <w:pStyle w:val="0"/>
        <w:spacing w:before="240" w:lineRule="auto"/>
        <w:ind w:firstLine="540"/>
        <w:jc w:val="both"/>
      </w:pPr>
      <w:r>
        <w:rPr>
          <w:sz w:val="24"/>
        </w:rPr>
        <w:t xml:space="preserve">общее образование;</w:t>
      </w:r>
    </w:p>
    <w:p>
      <w:pPr>
        <w:pStyle w:val="0"/>
        <w:spacing w:before="240" w:lineRule="auto"/>
        <w:ind w:firstLine="540"/>
        <w:jc w:val="both"/>
      </w:pPr>
      <w:r>
        <w:rPr>
          <w:sz w:val="24"/>
        </w:rPr>
        <w:t xml:space="preserve">дополнительное образование детей;</w:t>
      </w:r>
    </w:p>
    <w:p>
      <w:pPr>
        <w:pStyle w:val="0"/>
        <w:jc w:val="both"/>
      </w:pPr>
      <w:r>
        <w:rPr>
          <w:sz w:val="24"/>
        </w:rPr>
        <w:t xml:space="preserve">(в ред. Федерального </w:t>
      </w:r>
      <w:hyperlink w:history="0" r:id="rId429"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14.12.2015 N 381-ФЗ)</w:t>
      </w:r>
    </w:p>
    <w:p>
      <w:pPr>
        <w:pStyle w:val="0"/>
        <w:spacing w:before="240" w:lineRule="auto"/>
        <w:ind w:firstLine="540"/>
        <w:jc w:val="both"/>
      </w:pPr>
      <w:r>
        <w:rPr>
          <w:sz w:val="24"/>
        </w:rPr>
        <w:t xml:space="preserve">среднее профессиональное образование;</w:t>
      </w:r>
    </w:p>
    <w:p>
      <w:pPr>
        <w:pStyle w:val="0"/>
        <w:spacing w:before="240" w:lineRule="auto"/>
        <w:ind w:firstLine="540"/>
        <w:jc w:val="both"/>
      </w:pPr>
      <w:r>
        <w:rPr>
          <w:sz w:val="24"/>
        </w:rPr>
        <w:t xml:space="preserve">профессиональная подготовка, переподготовка и повышение квалификации;</w:t>
      </w:r>
    </w:p>
    <w:p>
      <w:pPr>
        <w:pStyle w:val="0"/>
        <w:spacing w:before="240" w:lineRule="auto"/>
        <w:ind w:firstLine="540"/>
        <w:jc w:val="both"/>
      </w:pPr>
      <w:r>
        <w:rPr>
          <w:sz w:val="24"/>
        </w:rPr>
        <w:t xml:space="preserve">высшее образование;</w:t>
      </w:r>
    </w:p>
    <w:p>
      <w:pPr>
        <w:pStyle w:val="0"/>
        <w:jc w:val="both"/>
      </w:pPr>
      <w:r>
        <w:rPr>
          <w:sz w:val="24"/>
        </w:rPr>
        <w:t xml:space="preserve">(в ред. Федерального </w:t>
      </w:r>
      <w:hyperlink w:history="0" r:id="rId430"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14.12.2015 N 381-ФЗ)</w:t>
      </w:r>
    </w:p>
    <w:p>
      <w:pPr>
        <w:pStyle w:val="0"/>
        <w:spacing w:before="240" w:lineRule="auto"/>
        <w:ind w:firstLine="540"/>
        <w:jc w:val="both"/>
      </w:pPr>
      <w:r>
        <w:rPr>
          <w:sz w:val="24"/>
        </w:rPr>
        <w:t xml:space="preserve">молодежная политика;</w:t>
      </w:r>
    </w:p>
    <w:p>
      <w:pPr>
        <w:pStyle w:val="0"/>
        <w:jc w:val="both"/>
      </w:pPr>
      <w:r>
        <w:rPr>
          <w:sz w:val="24"/>
        </w:rPr>
        <w:t xml:space="preserve">(в ред. Федерального </w:t>
      </w:r>
      <w:hyperlink w:history="0" r:id="rId431"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14.12.2015 N 381-ФЗ)</w:t>
      </w:r>
    </w:p>
    <w:p>
      <w:pPr>
        <w:pStyle w:val="0"/>
        <w:spacing w:before="240" w:lineRule="auto"/>
        <w:ind w:firstLine="540"/>
        <w:jc w:val="both"/>
      </w:pPr>
      <w:r>
        <w:rPr>
          <w:sz w:val="24"/>
        </w:rPr>
        <w:t xml:space="preserve">прикладные научные исследования в области образования;</w:t>
      </w:r>
    </w:p>
    <w:p>
      <w:pPr>
        <w:pStyle w:val="0"/>
        <w:spacing w:before="240" w:lineRule="auto"/>
        <w:ind w:firstLine="540"/>
        <w:jc w:val="both"/>
      </w:pPr>
      <w:r>
        <w:rPr>
          <w:sz w:val="24"/>
        </w:rPr>
        <w:t xml:space="preserve">другие вопросы в области образования;</w:t>
      </w:r>
    </w:p>
    <w:p>
      <w:pPr>
        <w:pStyle w:val="0"/>
        <w:spacing w:before="240" w:lineRule="auto"/>
        <w:ind w:firstLine="540"/>
        <w:jc w:val="both"/>
      </w:pPr>
      <w:r>
        <w:rPr>
          <w:sz w:val="24"/>
        </w:rPr>
        <w:t xml:space="preserve">8) культура, кинематография:</w:t>
      </w:r>
    </w:p>
    <w:p>
      <w:pPr>
        <w:pStyle w:val="0"/>
        <w:jc w:val="both"/>
      </w:pPr>
      <w:r>
        <w:rPr>
          <w:sz w:val="24"/>
        </w:rPr>
        <w:t xml:space="preserve">(в ред. Федерального </w:t>
      </w:r>
      <w:hyperlink w:history="0" r:id="rId432"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культура;</w:t>
      </w:r>
    </w:p>
    <w:p>
      <w:pPr>
        <w:pStyle w:val="0"/>
        <w:spacing w:before="240" w:lineRule="auto"/>
        <w:ind w:firstLine="540"/>
        <w:jc w:val="both"/>
      </w:pPr>
      <w:r>
        <w:rPr>
          <w:sz w:val="24"/>
        </w:rPr>
        <w:t xml:space="preserve">кинематография;</w:t>
      </w:r>
    </w:p>
    <w:p>
      <w:pPr>
        <w:pStyle w:val="0"/>
        <w:spacing w:before="240" w:lineRule="auto"/>
        <w:ind w:firstLine="540"/>
        <w:jc w:val="both"/>
      </w:pPr>
      <w:r>
        <w:rPr>
          <w:sz w:val="24"/>
        </w:rPr>
        <w:t xml:space="preserve">абзацы четвертый - пятый утратили силу. - Федеральный </w:t>
      </w:r>
      <w:hyperlink w:history="0" r:id="rId43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w:t>
        </w:r>
      </w:hyperlink>
      <w:r>
        <w:rPr>
          <w:sz w:val="24"/>
        </w:rPr>
        <w:t xml:space="preserve"> от 30.09.2010 N 245-ФЗ;</w:t>
      </w:r>
    </w:p>
    <w:p>
      <w:pPr>
        <w:pStyle w:val="0"/>
        <w:spacing w:before="240" w:lineRule="auto"/>
        <w:ind w:firstLine="540"/>
        <w:jc w:val="both"/>
      </w:pPr>
      <w:r>
        <w:rPr>
          <w:sz w:val="24"/>
        </w:rPr>
        <w:t xml:space="preserve">прикладные научные исследования в области культуры, кинематографии;</w:t>
      </w:r>
    </w:p>
    <w:p>
      <w:pPr>
        <w:pStyle w:val="0"/>
        <w:jc w:val="both"/>
      </w:pPr>
      <w:r>
        <w:rPr>
          <w:sz w:val="24"/>
        </w:rPr>
        <w:t xml:space="preserve">(в ред. Федерального </w:t>
      </w:r>
      <w:hyperlink w:history="0" r:id="rId434"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другие вопросы в области культуры, кинематографии;</w:t>
      </w:r>
    </w:p>
    <w:p>
      <w:pPr>
        <w:pStyle w:val="0"/>
        <w:jc w:val="both"/>
      </w:pPr>
      <w:r>
        <w:rPr>
          <w:sz w:val="24"/>
        </w:rPr>
        <w:t xml:space="preserve">(в ред. Федерального </w:t>
      </w:r>
      <w:hyperlink w:history="0" r:id="rId43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9) здравоохранение:</w:t>
      </w:r>
    </w:p>
    <w:p>
      <w:pPr>
        <w:pStyle w:val="0"/>
        <w:jc w:val="both"/>
      </w:pPr>
      <w:r>
        <w:rPr>
          <w:sz w:val="24"/>
        </w:rPr>
        <w:t xml:space="preserve">(в ред. Федерального </w:t>
      </w:r>
      <w:hyperlink w:history="0" r:id="rId43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стационарная медицинская помощь;</w:t>
      </w:r>
    </w:p>
    <w:p>
      <w:pPr>
        <w:pStyle w:val="0"/>
        <w:spacing w:before="240" w:lineRule="auto"/>
        <w:ind w:firstLine="540"/>
        <w:jc w:val="both"/>
      </w:pPr>
      <w:r>
        <w:rPr>
          <w:sz w:val="24"/>
        </w:rPr>
        <w:t xml:space="preserve">амбулаторная помощь;</w:t>
      </w:r>
    </w:p>
    <w:p>
      <w:pPr>
        <w:pStyle w:val="0"/>
        <w:spacing w:before="240" w:lineRule="auto"/>
        <w:ind w:firstLine="540"/>
        <w:jc w:val="both"/>
      </w:pPr>
      <w:r>
        <w:rPr>
          <w:sz w:val="24"/>
        </w:rPr>
        <w:t xml:space="preserve">медицинская помощь в дневных стационарах всех типов;</w:t>
      </w:r>
    </w:p>
    <w:p>
      <w:pPr>
        <w:pStyle w:val="0"/>
        <w:spacing w:before="240" w:lineRule="auto"/>
        <w:ind w:firstLine="540"/>
        <w:jc w:val="both"/>
      </w:pPr>
      <w:r>
        <w:rPr>
          <w:sz w:val="24"/>
        </w:rPr>
        <w:t xml:space="preserve">скорая медицинская помощь;</w:t>
      </w:r>
    </w:p>
    <w:p>
      <w:pPr>
        <w:pStyle w:val="0"/>
        <w:spacing w:before="240" w:lineRule="auto"/>
        <w:ind w:firstLine="540"/>
        <w:jc w:val="both"/>
      </w:pPr>
      <w:r>
        <w:rPr>
          <w:sz w:val="24"/>
        </w:rPr>
        <w:t xml:space="preserve">санаторно-оздоровительная помощь;</w:t>
      </w:r>
    </w:p>
    <w:p>
      <w:pPr>
        <w:pStyle w:val="0"/>
        <w:spacing w:before="240" w:lineRule="auto"/>
        <w:ind w:firstLine="540"/>
        <w:jc w:val="both"/>
      </w:pPr>
      <w:r>
        <w:rPr>
          <w:sz w:val="24"/>
        </w:rPr>
        <w:t xml:space="preserve">заготовка, переработка, хранение и обеспечение безопасности донорской крови и ее компонентов;</w:t>
      </w:r>
    </w:p>
    <w:p>
      <w:pPr>
        <w:pStyle w:val="0"/>
        <w:spacing w:before="240" w:lineRule="auto"/>
        <w:ind w:firstLine="540"/>
        <w:jc w:val="both"/>
      </w:pPr>
      <w:r>
        <w:rPr>
          <w:sz w:val="24"/>
        </w:rPr>
        <w:t xml:space="preserve">санитарно-эпидемиологическое благополучие;</w:t>
      </w:r>
    </w:p>
    <w:p>
      <w:pPr>
        <w:pStyle w:val="0"/>
        <w:spacing w:before="240" w:lineRule="auto"/>
        <w:ind w:firstLine="540"/>
        <w:jc w:val="both"/>
      </w:pPr>
      <w:r>
        <w:rPr>
          <w:sz w:val="24"/>
        </w:rPr>
        <w:t xml:space="preserve">абзац утратил силу. - Федеральный </w:t>
      </w:r>
      <w:hyperlink w:history="0" r:id="rId43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w:t>
        </w:r>
      </w:hyperlink>
      <w:r>
        <w:rPr>
          <w:sz w:val="24"/>
        </w:rPr>
        <w:t xml:space="preserve"> от 30.09.2010 N 245-ФЗ;</w:t>
      </w:r>
    </w:p>
    <w:p>
      <w:pPr>
        <w:pStyle w:val="0"/>
        <w:spacing w:before="240" w:lineRule="auto"/>
        <w:ind w:firstLine="540"/>
        <w:jc w:val="both"/>
      </w:pPr>
      <w:r>
        <w:rPr>
          <w:sz w:val="24"/>
        </w:rPr>
        <w:t xml:space="preserve">прикладные научные исследования в области здравоохранения;</w:t>
      </w:r>
    </w:p>
    <w:p>
      <w:pPr>
        <w:pStyle w:val="0"/>
        <w:jc w:val="both"/>
      </w:pPr>
      <w:r>
        <w:rPr>
          <w:sz w:val="24"/>
        </w:rPr>
        <w:t xml:space="preserve">(в ред. Федерального </w:t>
      </w:r>
      <w:hyperlink w:history="0" r:id="rId438"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другие вопросы в области здравоохранения;</w:t>
      </w:r>
    </w:p>
    <w:p>
      <w:pPr>
        <w:pStyle w:val="0"/>
        <w:jc w:val="both"/>
      </w:pPr>
      <w:r>
        <w:rPr>
          <w:sz w:val="24"/>
        </w:rPr>
        <w:t xml:space="preserve">(в ред. Федерального </w:t>
      </w:r>
      <w:hyperlink w:history="0" r:id="rId43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10) социальная политика:</w:t>
      </w:r>
    </w:p>
    <w:p>
      <w:pPr>
        <w:pStyle w:val="0"/>
        <w:spacing w:before="240" w:lineRule="auto"/>
        <w:ind w:firstLine="540"/>
        <w:jc w:val="both"/>
      </w:pPr>
      <w:r>
        <w:rPr>
          <w:sz w:val="24"/>
        </w:rPr>
        <w:t xml:space="preserve">пенсионное обеспечение;</w:t>
      </w:r>
    </w:p>
    <w:p>
      <w:pPr>
        <w:pStyle w:val="0"/>
        <w:spacing w:before="240" w:lineRule="auto"/>
        <w:ind w:firstLine="540"/>
        <w:jc w:val="both"/>
      </w:pPr>
      <w:r>
        <w:rPr>
          <w:sz w:val="24"/>
        </w:rPr>
        <w:t xml:space="preserve">социальное обслуживание населения;</w:t>
      </w:r>
    </w:p>
    <w:p>
      <w:pPr>
        <w:pStyle w:val="0"/>
        <w:spacing w:before="240" w:lineRule="auto"/>
        <w:ind w:firstLine="540"/>
        <w:jc w:val="both"/>
      </w:pPr>
      <w:r>
        <w:rPr>
          <w:sz w:val="24"/>
        </w:rPr>
        <w:t xml:space="preserve">социальное обеспечение населения;</w:t>
      </w:r>
    </w:p>
    <w:p>
      <w:pPr>
        <w:pStyle w:val="0"/>
        <w:spacing w:before="240" w:lineRule="auto"/>
        <w:ind w:firstLine="540"/>
        <w:jc w:val="both"/>
      </w:pPr>
      <w:r>
        <w:rPr>
          <w:sz w:val="24"/>
        </w:rPr>
        <w:t xml:space="preserve">охрана семьи и детства;</w:t>
      </w:r>
    </w:p>
    <w:p>
      <w:pPr>
        <w:pStyle w:val="0"/>
        <w:spacing w:before="240" w:lineRule="auto"/>
        <w:ind w:firstLine="540"/>
        <w:jc w:val="both"/>
      </w:pPr>
      <w:r>
        <w:rPr>
          <w:sz w:val="24"/>
        </w:rPr>
        <w:t xml:space="preserve">прикладные научные исследования в области социальной политики;</w:t>
      </w:r>
    </w:p>
    <w:p>
      <w:pPr>
        <w:pStyle w:val="0"/>
        <w:spacing w:before="240" w:lineRule="auto"/>
        <w:ind w:firstLine="540"/>
        <w:jc w:val="both"/>
      </w:pPr>
      <w:r>
        <w:rPr>
          <w:sz w:val="24"/>
        </w:rPr>
        <w:t xml:space="preserve">другие вопросы в области социальной политики;</w:t>
      </w:r>
    </w:p>
    <w:p>
      <w:pPr>
        <w:pStyle w:val="0"/>
        <w:spacing w:before="240" w:lineRule="auto"/>
        <w:ind w:firstLine="540"/>
        <w:jc w:val="both"/>
      </w:pPr>
      <w:r>
        <w:rPr>
          <w:sz w:val="24"/>
        </w:rPr>
        <w:t xml:space="preserve">11) физическая культура и спорт:</w:t>
      </w:r>
    </w:p>
    <w:p>
      <w:pPr>
        <w:pStyle w:val="0"/>
        <w:spacing w:before="240" w:lineRule="auto"/>
        <w:ind w:firstLine="540"/>
        <w:jc w:val="both"/>
      </w:pPr>
      <w:r>
        <w:rPr>
          <w:sz w:val="24"/>
        </w:rPr>
        <w:t xml:space="preserve">физическая культура;</w:t>
      </w:r>
    </w:p>
    <w:p>
      <w:pPr>
        <w:pStyle w:val="0"/>
        <w:spacing w:before="240" w:lineRule="auto"/>
        <w:ind w:firstLine="540"/>
        <w:jc w:val="both"/>
      </w:pPr>
      <w:r>
        <w:rPr>
          <w:sz w:val="24"/>
        </w:rPr>
        <w:t xml:space="preserve">массовый спорт;</w:t>
      </w:r>
    </w:p>
    <w:p>
      <w:pPr>
        <w:pStyle w:val="0"/>
        <w:spacing w:before="240" w:lineRule="auto"/>
        <w:ind w:firstLine="540"/>
        <w:jc w:val="both"/>
      </w:pPr>
      <w:r>
        <w:rPr>
          <w:sz w:val="24"/>
        </w:rPr>
        <w:t xml:space="preserve">спорт высших достижений;</w:t>
      </w:r>
    </w:p>
    <w:p>
      <w:pPr>
        <w:pStyle w:val="0"/>
        <w:spacing w:before="240" w:lineRule="auto"/>
        <w:ind w:firstLine="540"/>
        <w:jc w:val="both"/>
      </w:pPr>
      <w:r>
        <w:rPr>
          <w:sz w:val="24"/>
        </w:rPr>
        <w:t xml:space="preserve">прикладные научные исследования в области физической культуры и спорта;</w:t>
      </w:r>
    </w:p>
    <w:p>
      <w:pPr>
        <w:pStyle w:val="0"/>
        <w:spacing w:before="240" w:lineRule="auto"/>
        <w:ind w:firstLine="540"/>
        <w:jc w:val="both"/>
      </w:pPr>
      <w:r>
        <w:rPr>
          <w:sz w:val="24"/>
        </w:rPr>
        <w:t xml:space="preserve">другие вопросы в области физической культуры и спорта;</w:t>
      </w:r>
    </w:p>
    <w:p>
      <w:pPr>
        <w:pStyle w:val="0"/>
        <w:jc w:val="both"/>
      </w:pPr>
      <w:r>
        <w:rPr>
          <w:sz w:val="24"/>
        </w:rPr>
        <w:t xml:space="preserve">(пп. 11 в ред. Федерального </w:t>
      </w:r>
      <w:hyperlink w:history="0" r:id="rId440"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закона</w:t>
        </w:r>
      </w:hyperlink>
      <w:r>
        <w:rPr>
          <w:sz w:val="24"/>
        </w:rPr>
        <w:t xml:space="preserve"> от 30.09.2010 N 245-ФЗ)</w:t>
      </w:r>
    </w:p>
    <w:p>
      <w:pPr>
        <w:pStyle w:val="0"/>
        <w:spacing w:before="240" w:lineRule="auto"/>
        <w:ind w:firstLine="540"/>
        <w:jc w:val="both"/>
      </w:pPr>
      <w:r>
        <w:rPr>
          <w:sz w:val="24"/>
        </w:rPr>
        <w:t xml:space="preserve">12) средства массовой информации:</w:t>
      </w:r>
    </w:p>
    <w:p>
      <w:pPr>
        <w:pStyle w:val="0"/>
        <w:spacing w:before="240" w:lineRule="auto"/>
        <w:ind w:firstLine="540"/>
        <w:jc w:val="both"/>
      </w:pPr>
      <w:r>
        <w:rPr>
          <w:sz w:val="24"/>
        </w:rPr>
        <w:t xml:space="preserve">телевидение и радиовещание;</w:t>
      </w:r>
    </w:p>
    <w:p>
      <w:pPr>
        <w:pStyle w:val="0"/>
        <w:spacing w:before="240" w:lineRule="auto"/>
        <w:ind w:firstLine="540"/>
        <w:jc w:val="both"/>
      </w:pPr>
      <w:r>
        <w:rPr>
          <w:sz w:val="24"/>
        </w:rPr>
        <w:t xml:space="preserve">периодическая печать и издательства;</w:t>
      </w:r>
    </w:p>
    <w:p>
      <w:pPr>
        <w:pStyle w:val="0"/>
        <w:spacing w:before="240" w:lineRule="auto"/>
        <w:ind w:firstLine="540"/>
        <w:jc w:val="both"/>
      </w:pPr>
      <w:r>
        <w:rPr>
          <w:sz w:val="24"/>
        </w:rPr>
        <w:t xml:space="preserve">прикладные научные исследования в области средств массовой информации;</w:t>
      </w:r>
    </w:p>
    <w:p>
      <w:pPr>
        <w:pStyle w:val="0"/>
        <w:spacing w:before="240" w:lineRule="auto"/>
        <w:ind w:firstLine="540"/>
        <w:jc w:val="both"/>
      </w:pPr>
      <w:r>
        <w:rPr>
          <w:sz w:val="24"/>
        </w:rPr>
        <w:t xml:space="preserve">другие вопросы в области средств массовой информации;</w:t>
      </w:r>
    </w:p>
    <w:p>
      <w:pPr>
        <w:pStyle w:val="0"/>
        <w:jc w:val="both"/>
      </w:pPr>
      <w:r>
        <w:rPr>
          <w:sz w:val="24"/>
        </w:rPr>
        <w:t xml:space="preserve">(пп. 12 введен Федеральным </w:t>
      </w:r>
      <w:hyperlink w:history="0" r:id="rId441"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законом</w:t>
        </w:r>
      </w:hyperlink>
      <w:r>
        <w:rPr>
          <w:sz w:val="24"/>
        </w:rPr>
        <w:t xml:space="preserve"> от 30.09.2010 N 245-ФЗ)</w:t>
      </w:r>
    </w:p>
    <w:p>
      <w:pPr>
        <w:pStyle w:val="0"/>
        <w:spacing w:before="240" w:lineRule="auto"/>
        <w:ind w:firstLine="540"/>
        <w:jc w:val="both"/>
      </w:pPr>
      <w:r>
        <w:rPr>
          <w:sz w:val="24"/>
        </w:rPr>
        <w:t xml:space="preserve">13) обслуживание государственного (муниципального) долга:</w:t>
      </w:r>
    </w:p>
    <w:p>
      <w:pPr>
        <w:pStyle w:val="0"/>
        <w:jc w:val="both"/>
      </w:pPr>
      <w:r>
        <w:rPr>
          <w:sz w:val="24"/>
        </w:rPr>
        <w:t xml:space="preserve">(в ред. Федерального </w:t>
      </w:r>
      <w:hyperlink w:history="0" r:id="rId4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обслуживание государственного (муниципального) внутреннего долга;</w:t>
      </w:r>
    </w:p>
    <w:p>
      <w:pPr>
        <w:pStyle w:val="0"/>
        <w:jc w:val="both"/>
      </w:pPr>
      <w:r>
        <w:rPr>
          <w:sz w:val="24"/>
        </w:rPr>
        <w:t xml:space="preserve">(в ред. Федерального </w:t>
      </w:r>
      <w:hyperlink w:history="0" r:id="rId4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обслуживание государственного (муниципального) внешнего долга;</w:t>
      </w:r>
    </w:p>
    <w:p>
      <w:pPr>
        <w:pStyle w:val="0"/>
        <w:jc w:val="both"/>
      </w:pPr>
      <w:r>
        <w:rPr>
          <w:sz w:val="24"/>
        </w:rPr>
        <w:t xml:space="preserve">(в ред. Федерального </w:t>
      </w:r>
      <w:hyperlink w:history="0" r:id="rId4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t xml:space="preserve">(пп. 13 введен Федеральным </w:t>
      </w:r>
      <w:hyperlink w:history="0" r:id="rId44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законом</w:t>
        </w:r>
      </w:hyperlink>
      <w:r>
        <w:rPr>
          <w:sz w:val="24"/>
        </w:rPr>
        <w:t xml:space="preserve"> от 30.09.2010 N 245-ФЗ)</w:t>
      </w:r>
    </w:p>
    <w:p>
      <w:pPr>
        <w:pStyle w:val="0"/>
        <w:spacing w:before="240" w:lineRule="auto"/>
        <w:ind w:firstLine="540"/>
        <w:jc w:val="both"/>
      </w:pPr>
      <w:r>
        <w:rPr>
          <w:sz w:val="24"/>
        </w:rPr>
        <w:t xml:space="preserve">14) межбюджетные трансферты общего характера бюджетам бюджетной системы Российской Федерации:</w:t>
      </w:r>
    </w:p>
    <w:p>
      <w:pPr>
        <w:pStyle w:val="0"/>
        <w:jc w:val="both"/>
      </w:pPr>
      <w:r>
        <w:rPr>
          <w:sz w:val="24"/>
        </w:rPr>
        <w:t xml:space="preserve">(в ред. Федерального </w:t>
      </w:r>
      <w:hyperlink w:history="0" r:id="rId44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04.10.2014 N 283-ФЗ)</w:t>
      </w:r>
    </w:p>
    <w:p>
      <w:pPr>
        <w:pStyle w:val="0"/>
        <w:spacing w:before="240" w:lineRule="auto"/>
        <w:ind w:firstLine="540"/>
        <w:jc w:val="both"/>
      </w:pPr>
      <w:r>
        <w:rPr>
          <w:sz w:val="24"/>
        </w:rPr>
        <w:t xml:space="preserve">дотации на выравнивание бюджетной обеспеченности субъектов Российской Федерации и муниципальных образований;</w:t>
      </w:r>
    </w:p>
    <w:p>
      <w:pPr>
        <w:pStyle w:val="0"/>
        <w:spacing w:before="240" w:lineRule="auto"/>
        <w:ind w:firstLine="540"/>
        <w:jc w:val="both"/>
      </w:pPr>
      <w:r>
        <w:rPr>
          <w:sz w:val="24"/>
        </w:rPr>
        <w:t xml:space="preserve">иные дотации;</w:t>
      </w:r>
    </w:p>
    <w:p>
      <w:pPr>
        <w:pStyle w:val="0"/>
        <w:spacing w:before="240" w:lineRule="auto"/>
        <w:ind w:firstLine="540"/>
        <w:jc w:val="both"/>
      </w:pPr>
      <w:r>
        <w:rPr>
          <w:sz w:val="24"/>
        </w:rPr>
        <w:t xml:space="preserve">прочие межбюджетные трансферты общего характера.</w:t>
      </w:r>
    </w:p>
    <w:p>
      <w:pPr>
        <w:pStyle w:val="0"/>
        <w:jc w:val="both"/>
      </w:pPr>
      <w:r>
        <w:rPr>
          <w:sz w:val="24"/>
        </w:rPr>
        <w:t xml:space="preserve">(пп. 14 введен Федеральным </w:t>
      </w:r>
      <w:hyperlink w:history="0" r:id="rId44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sz w:val="24"/>
            <w:color w:val="0000ff"/>
          </w:rPr>
          <w:t xml:space="preserve">законом</w:t>
        </w:r>
      </w:hyperlink>
      <w:r>
        <w:rPr>
          <w:sz w:val="24"/>
        </w:rPr>
        <w:t xml:space="preserve"> от 30.09.2010 N 245-ФЗ)</w:t>
      </w:r>
    </w:p>
    <w:p>
      <w:pPr>
        <w:pStyle w:val="0"/>
        <w:spacing w:before="240" w:lineRule="auto"/>
        <w:ind w:firstLine="540"/>
        <w:jc w:val="both"/>
      </w:pPr>
      <w:r>
        <w:rPr>
          <w:sz w:val="24"/>
        </w:rPr>
        <w:t xml:space="preserve">4. Перечень разделов, подразделов, целевых статей (государственных (муниципальных) программ и непрограммных направлений деятельности), групп (групп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pPr>
        <w:pStyle w:val="0"/>
        <w:jc w:val="both"/>
      </w:pPr>
      <w:r>
        <w:rPr>
          <w:sz w:val="24"/>
        </w:rPr>
        <w:t xml:space="preserve">(в ред. Федерального </w:t>
      </w:r>
      <w:hyperlink w:history="0" r:id="rId4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Целевые статьи расходов бюджетов формируются в соответствии с государственными (муниципальными) программами,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подлежащими исполнению за счет средств соответствующих бюджетов.</w:t>
      </w:r>
    </w:p>
    <w:p>
      <w:pPr>
        <w:pStyle w:val="0"/>
        <w:jc w:val="both"/>
      </w:pPr>
      <w:r>
        <w:rPr>
          <w:sz w:val="24"/>
        </w:rPr>
        <w:t xml:space="preserve">(в ред. Федерального </w:t>
      </w:r>
      <w:hyperlink w:history="0" r:id="rId4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29.10.2024 </w:t>
            </w:r>
            <w:hyperlink w:history="0" r:id="rId45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45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Каждому публичному нормативному обязательству, межбюджетному трансферту, инициативному проекту, предусмотренному </w:t>
      </w:r>
      <w:hyperlink w:history="0" r:id="rId45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статьей 26.1</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pPr>
        <w:pStyle w:val="0"/>
        <w:jc w:val="both"/>
      </w:pPr>
      <w:r>
        <w:rPr>
          <w:sz w:val="24"/>
        </w:rPr>
        <w:t xml:space="preserve">(в ред. Федеральных законов от 30.12.2008 </w:t>
      </w:r>
      <w:hyperlink w:history="0" r:id="rId45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07.05.2013 </w:t>
      </w:r>
      <w:hyperlink w:history="0" r:id="rId45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26.07.2019 </w:t>
      </w:r>
      <w:hyperlink w:history="0" r:id="rId4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20.07.2020 </w:t>
      </w:r>
      <w:hyperlink w:history="0" r:id="rId456" w:tooltip="Федеральный закон от 20.07.2020 N 216-ФЗ &quot;О внесении изменений в Бюджетный кодекс Российской Федерации&quot; {КонсультантПлюс}">
        <w:r>
          <w:rPr>
            <w:sz w:val="24"/>
            <w:color w:val="0000ff"/>
          </w:rPr>
          <w:t xml:space="preserve">N 216-ФЗ</w:t>
        </w:r>
      </w:hyperlink>
      <w:r>
        <w:rPr>
          <w:sz w:val="24"/>
        </w:rPr>
        <w:t xml:space="preserve">)</w:t>
      </w:r>
    </w:p>
    <w:bookmarkStart w:id="749" w:name="P749"/>
    <w:bookmarkEnd w:id="749"/>
    <w:p>
      <w:pPr>
        <w:pStyle w:val="0"/>
        <w:spacing w:before="240" w:lineRule="auto"/>
        <w:ind w:firstLine="540"/>
        <w:jc w:val="both"/>
      </w:pPr>
      <w:r>
        <w:rPr>
          <w:sz w:val="24"/>
        </w:rPr>
        <w:t xml:space="preserve">Перечень и коды целевых статей расходов бюджетов устанавливаются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pPr>
        <w:pStyle w:val="0"/>
        <w:jc w:val="both"/>
      </w:pPr>
      <w:r>
        <w:rPr>
          <w:sz w:val="24"/>
        </w:rPr>
        <w:t xml:space="preserve">(в ред. Федеральных законов от 07.05.2013 </w:t>
      </w:r>
      <w:hyperlink w:history="0" r:id="rId45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04.08.2023 </w:t>
      </w:r>
      <w:hyperlink w:history="0" r:id="rId45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09.04.2009 </w:t>
      </w:r>
      <w:hyperlink w:history="0" r:id="rId459"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58-ФЗ</w:t>
        </w:r>
      </w:hyperlink>
      <w:r>
        <w:rPr>
          <w:sz w:val="24"/>
        </w:rPr>
        <w:t xml:space="preserve">, от 07.05.2013 </w:t>
      </w:r>
      <w:hyperlink w:history="0" r:id="rId4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04.08.2023 </w:t>
      </w:r>
      <w:hyperlink w:history="0" r:id="rId46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bookmarkStart w:id="753" w:name="P753"/>
    <w:bookmarkEnd w:id="753"/>
    <w:p>
      <w:pPr>
        <w:pStyle w:val="0"/>
        <w:spacing w:before="240" w:lineRule="auto"/>
        <w:ind w:firstLine="540"/>
        <w:jc w:val="both"/>
      </w:pPr>
      <w:hyperlink w:history="0" r:id="rId462"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Перечень</w:t>
        </w:r>
      </w:hyperlink>
      <w:r>
        <w:rPr>
          <w:sz w:val="24"/>
        </w:rPr>
        <w:t xml:space="preserve">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07.05.2013 </w:t>
      </w:r>
      <w:hyperlink w:history="0" r:id="rId4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04.08.2023 </w:t>
      </w:r>
      <w:hyperlink w:history="0" r:id="rId46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5. Код вида расходов включает группу, подгруппу и элемент вида расходов.</w:t>
      </w:r>
    </w:p>
    <w:p>
      <w:pPr>
        <w:pStyle w:val="0"/>
        <w:jc w:val="both"/>
      </w:pPr>
      <w:r>
        <w:rPr>
          <w:sz w:val="24"/>
        </w:rPr>
        <w:t xml:space="preserve">(п. 5 введен Федеральным </w:t>
      </w:r>
      <w:hyperlink w:history="0" r:id="rId4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6. Едиными для бюджетов бюджетной системы Российской Федерации группами и подгруппами видов расходов являются:</w:t>
      </w:r>
    </w:p>
    <w:p>
      <w:pPr>
        <w:pStyle w:val="0"/>
        <w:spacing w:before="240" w:lineRule="auto"/>
        <w:ind w:firstLine="540"/>
        <w:jc w:val="both"/>
      </w:pPr>
      <w:r>
        <w:rPr>
          <w:sz w:val="24"/>
        </w:rPr>
        <w:t xml:space="preserve">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pPr>
        <w:pStyle w:val="0"/>
        <w:spacing w:before="240" w:lineRule="auto"/>
        <w:ind w:firstLine="540"/>
        <w:jc w:val="both"/>
      </w:pPr>
      <w:r>
        <w:rPr>
          <w:sz w:val="24"/>
        </w:rPr>
        <w:t xml:space="preserve">подгруппа "Расходы на выплаты персоналу казенных учреждений";</w:t>
      </w:r>
    </w:p>
    <w:p>
      <w:pPr>
        <w:pStyle w:val="0"/>
        <w:spacing w:before="240" w:lineRule="auto"/>
        <w:ind w:firstLine="540"/>
        <w:jc w:val="both"/>
      </w:pPr>
      <w:r>
        <w:rPr>
          <w:sz w:val="24"/>
        </w:rPr>
        <w:t xml:space="preserve">подгруппа "Расходы на выплаты персоналу государственных (муниципальных) органов";</w:t>
      </w:r>
    </w:p>
    <w:p>
      <w:pPr>
        <w:pStyle w:val="0"/>
        <w:spacing w:before="240" w:lineRule="auto"/>
        <w:ind w:firstLine="540"/>
        <w:jc w:val="both"/>
      </w:pPr>
      <w:r>
        <w:rPr>
          <w:sz w:val="24"/>
        </w:rPr>
        <w:t xml:space="preserve">подгруппа "Расходы на выплаты персоналу в сфере национальной безопасности, правоохранительной деятельности и обороны";</w:t>
      </w:r>
    </w:p>
    <w:p>
      <w:pPr>
        <w:pStyle w:val="0"/>
        <w:spacing w:before="240" w:lineRule="auto"/>
        <w:ind w:firstLine="540"/>
        <w:jc w:val="both"/>
      </w:pPr>
      <w:r>
        <w:rPr>
          <w:sz w:val="24"/>
        </w:rPr>
        <w:t xml:space="preserve">подгруппа "Расходы на выплаты персоналу государственных внебюджетных фондов";</w:t>
      </w:r>
    </w:p>
    <w:p>
      <w:pPr>
        <w:pStyle w:val="0"/>
        <w:spacing w:before="240" w:lineRule="auto"/>
        <w:ind w:firstLine="540"/>
        <w:jc w:val="both"/>
      </w:pPr>
      <w:r>
        <w:rPr>
          <w:sz w:val="24"/>
        </w:rPr>
        <w:t xml:space="preserve">2) группа "Закупка товаров, работ и услуг для обеспечения государственных (муниципальных) нужд":</w:t>
      </w:r>
    </w:p>
    <w:p>
      <w:pPr>
        <w:pStyle w:val="0"/>
        <w:jc w:val="both"/>
      </w:pPr>
      <w:r>
        <w:rPr>
          <w:sz w:val="24"/>
        </w:rPr>
        <w:t xml:space="preserve">(в ред. Федерального </w:t>
      </w:r>
      <w:hyperlink w:history="0" r:id="rId46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подгруппа "Разработка, закупка и ремонт вооружений, военной и специальной техники, продукции производственно-технического назначения и имущества";</w:t>
      </w:r>
    </w:p>
    <w:p>
      <w:pPr>
        <w:pStyle w:val="0"/>
        <w:spacing w:before="240" w:lineRule="auto"/>
        <w:ind w:firstLine="540"/>
        <w:jc w:val="both"/>
      </w:pPr>
      <w:r>
        <w:rPr>
          <w:sz w:val="24"/>
        </w:rPr>
        <w:t xml:space="preserve">подгруппа "Закупка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национальной безопасности, правоохранительной деятельности и обороны";</w:t>
      </w:r>
    </w:p>
    <w:p>
      <w:pPr>
        <w:pStyle w:val="0"/>
        <w:spacing w:before="240" w:lineRule="auto"/>
        <w:ind w:firstLine="540"/>
        <w:jc w:val="both"/>
      </w:pPr>
      <w:r>
        <w:rPr>
          <w:sz w:val="24"/>
        </w:rPr>
        <w:t xml:space="preserve">подгруппа "Закупка товаров, работ и услуг в целях формирования государственного материального резерва";</w:t>
      </w:r>
    </w:p>
    <w:p>
      <w:pPr>
        <w:pStyle w:val="0"/>
        <w:spacing w:before="240" w:lineRule="auto"/>
        <w:ind w:firstLine="540"/>
        <w:jc w:val="both"/>
      </w:pPr>
      <w:r>
        <w:rPr>
          <w:sz w:val="24"/>
        </w:rPr>
        <w:t xml:space="preserve">подгруппа "Иные закупки товаров, работ и услуг для обеспечения государственных (муниципальных) нужд";</w:t>
      </w:r>
    </w:p>
    <w:p>
      <w:pPr>
        <w:pStyle w:val="0"/>
        <w:jc w:val="both"/>
      </w:pPr>
      <w:r>
        <w:rPr>
          <w:sz w:val="24"/>
        </w:rPr>
        <w:t xml:space="preserve">(в ред. Федерального </w:t>
      </w:r>
      <w:hyperlink w:history="0" r:id="rId46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3) группа "Социальное обеспечение и иные выплаты населению":</w:t>
      </w:r>
    </w:p>
    <w:p>
      <w:pPr>
        <w:pStyle w:val="0"/>
        <w:spacing w:before="240" w:lineRule="auto"/>
        <w:ind w:firstLine="540"/>
        <w:jc w:val="both"/>
      </w:pPr>
      <w:r>
        <w:rPr>
          <w:sz w:val="24"/>
        </w:rPr>
        <w:t xml:space="preserve">подгруппа "Публичные нормативные социальные выплаты гражданам";</w:t>
      </w:r>
    </w:p>
    <w:p>
      <w:pPr>
        <w:pStyle w:val="0"/>
        <w:spacing w:before="240" w:lineRule="auto"/>
        <w:ind w:firstLine="540"/>
        <w:jc w:val="both"/>
      </w:pPr>
      <w:r>
        <w:rPr>
          <w:sz w:val="24"/>
        </w:rPr>
        <w:t xml:space="preserve">подгруппа "Социальные выплаты гражданам, кроме публичных нормативных социальных выплат";</w:t>
      </w:r>
    </w:p>
    <w:p>
      <w:pPr>
        <w:pStyle w:val="0"/>
        <w:spacing w:before="240" w:lineRule="auto"/>
        <w:ind w:firstLine="540"/>
        <w:jc w:val="both"/>
      </w:pPr>
      <w:r>
        <w:rPr>
          <w:sz w:val="24"/>
        </w:rPr>
        <w:t xml:space="preserve">подгруппа "Публичные нормативные выплаты гражданам несоциального характера";</w:t>
      </w:r>
    </w:p>
    <w:p>
      <w:pPr>
        <w:pStyle w:val="0"/>
        <w:spacing w:before="240" w:lineRule="auto"/>
        <w:ind w:firstLine="540"/>
        <w:jc w:val="both"/>
      </w:pPr>
      <w:r>
        <w:rPr>
          <w:sz w:val="24"/>
        </w:rPr>
        <w:t xml:space="preserve">подгруппа "Стипендии";</w:t>
      </w:r>
    </w:p>
    <w:p>
      <w:pPr>
        <w:pStyle w:val="0"/>
        <w:spacing w:before="240" w:lineRule="auto"/>
        <w:ind w:firstLine="540"/>
        <w:jc w:val="both"/>
      </w:pPr>
      <w:r>
        <w:rPr>
          <w:sz w:val="24"/>
        </w:rPr>
        <w:t xml:space="preserve">подгруппа "Премии и гранты";</w:t>
      </w:r>
    </w:p>
    <w:p>
      <w:pPr>
        <w:pStyle w:val="0"/>
        <w:spacing w:before="240" w:lineRule="auto"/>
        <w:ind w:firstLine="540"/>
        <w:jc w:val="both"/>
      </w:pPr>
      <w:r>
        <w:rPr>
          <w:sz w:val="24"/>
        </w:rPr>
        <w:t xml:space="preserve">подгруппа "Иные выплаты населению";</w:t>
      </w:r>
    </w:p>
    <w:p>
      <w:pPr>
        <w:pStyle w:val="0"/>
        <w:spacing w:before="240" w:lineRule="auto"/>
        <w:ind w:firstLine="540"/>
        <w:jc w:val="both"/>
      </w:pPr>
      <w:r>
        <w:rPr>
          <w:sz w:val="24"/>
        </w:rPr>
        <w:t xml:space="preserve">4) группа "Капитальные вложения в объекты государственной (муниципальной) собственности":</w:t>
      </w:r>
    </w:p>
    <w:p>
      <w:pPr>
        <w:pStyle w:val="0"/>
        <w:jc w:val="both"/>
      </w:pPr>
      <w:r>
        <w:rPr>
          <w:sz w:val="24"/>
        </w:rPr>
        <w:t xml:space="preserve">(в ред. Федерального </w:t>
      </w:r>
      <w:hyperlink w:history="0" r:id="rId46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подгруппа "Бюджетные инвестиции";</w:t>
      </w:r>
    </w:p>
    <w:p>
      <w:pPr>
        <w:pStyle w:val="0"/>
        <w:spacing w:before="240" w:lineRule="auto"/>
        <w:ind w:firstLine="540"/>
        <w:jc w:val="both"/>
      </w:pPr>
      <w:r>
        <w:rPr>
          <w:sz w:val="24"/>
        </w:rPr>
        <w:t xml:space="preserve">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pPr>
        <w:pStyle w:val="0"/>
        <w:jc w:val="both"/>
      </w:pPr>
      <w:r>
        <w:rPr>
          <w:sz w:val="24"/>
        </w:rPr>
        <w:t xml:space="preserve">(в ред. Федерального </w:t>
      </w:r>
      <w:hyperlink w:history="0" r:id="rId46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подгруппа "Бюджетные инвестиции иным юридическим лицам";</w:t>
      </w:r>
    </w:p>
    <w:p>
      <w:pPr>
        <w:pStyle w:val="0"/>
        <w:spacing w:before="240" w:lineRule="auto"/>
        <w:ind w:firstLine="540"/>
        <w:jc w:val="both"/>
      </w:pPr>
      <w:r>
        <w:rPr>
          <w:sz w:val="24"/>
        </w:rPr>
        <w:t xml:space="preserve">5) группа "Межбюджетные трансферты":</w:t>
      </w:r>
    </w:p>
    <w:p>
      <w:pPr>
        <w:pStyle w:val="0"/>
        <w:spacing w:before="240" w:lineRule="auto"/>
        <w:ind w:firstLine="540"/>
        <w:jc w:val="both"/>
      </w:pPr>
      <w:r>
        <w:rPr>
          <w:sz w:val="24"/>
        </w:rPr>
        <w:t xml:space="preserve">подгруппа "Дотации";</w:t>
      </w:r>
    </w:p>
    <w:p>
      <w:pPr>
        <w:pStyle w:val="0"/>
        <w:spacing w:before="240" w:lineRule="auto"/>
        <w:ind w:firstLine="540"/>
        <w:jc w:val="both"/>
      </w:pPr>
      <w:r>
        <w:rPr>
          <w:sz w:val="24"/>
        </w:rPr>
        <w:t xml:space="preserve">подгруппа "Субсидии";</w:t>
      </w:r>
    </w:p>
    <w:p>
      <w:pPr>
        <w:pStyle w:val="0"/>
        <w:spacing w:before="240" w:lineRule="auto"/>
        <w:ind w:firstLine="540"/>
        <w:jc w:val="both"/>
      </w:pPr>
      <w:r>
        <w:rPr>
          <w:sz w:val="24"/>
        </w:rPr>
        <w:t xml:space="preserve">подгруппа "Субвенции";</w:t>
      </w:r>
    </w:p>
    <w:p>
      <w:pPr>
        <w:pStyle w:val="0"/>
        <w:spacing w:before="240" w:lineRule="auto"/>
        <w:ind w:firstLine="540"/>
        <w:jc w:val="both"/>
      </w:pPr>
      <w:r>
        <w:rPr>
          <w:sz w:val="24"/>
        </w:rPr>
        <w:t xml:space="preserve">подгруппа "Иные межбюджетные трансферты";</w:t>
      </w:r>
    </w:p>
    <w:p>
      <w:pPr>
        <w:pStyle w:val="0"/>
        <w:spacing w:before="240" w:lineRule="auto"/>
        <w:ind w:firstLine="540"/>
        <w:jc w:val="both"/>
      </w:pPr>
      <w:r>
        <w:rPr>
          <w:sz w:val="24"/>
        </w:rPr>
        <w:t xml:space="preserve">абзац утратил силу с 1 января 2023 года. - Федеральный </w:t>
      </w:r>
      <w:hyperlink w:history="0" r:id="rId47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w:t>
        </w:r>
      </w:hyperlink>
      <w:r>
        <w:rPr>
          <w:sz w:val="24"/>
        </w:rPr>
        <w:t xml:space="preserve"> от 14.07.2022 N 264-ФЗ;</w:t>
      </w:r>
    </w:p>
    <w:p>
      <w:pPr>
        <w:pStyle w:val="0"/>
        <w:spacing w:before="240" w:lineRule="auto"/>
        <w:ind w:firstLine="540"/>
        <w:jc w:val="both"/>
      </w:pPr>
      <w:r>
        <w:rPr>
          <w:sz w:val="24"/>
        </w:rPr>
        <w:t xml:space="preserve">подгруппа "Межбюджетные трансферты бюджету Федерального фонда обязательного медицинского страхования";</w:t>
      </w:r>
    </w:p>
    <w:p>
      <w:pPr>
        <w:pStyle w:val="0"/>
        <w:spacing w:before="240" w:lineRule="auto"/>
        <w:ind w:firstLine="540"/>
        <w:jc w:val="both"/>
      </w:pPr>
      <w:r>
        <w:rPr>
          <w:sz w:val="24"/>
        </w:rPr>
        <w:t xml:space="preserve">подгруппа "Межбюджетные трансферты бюджету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47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абзац утратил силу с 1 января 2021 года. - Федеральный </w:t>
      </w:r>
      <w:hyperlink w:history="0" r:id="rId47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spacing w:before="240" w:lineRule="auto"/>
        <w:ind w:firstLine="540"/>
        <w:jc w:val="both"/>
      </w:pPr>
      <w:r>
        <w:rPr>
          <w:sz w:val="24"/>
        </w:rPr>
        <w:t xml:space="preserve">6) группа "Предоставление субсидий бюджетным, автономным учреждениям и иным некоммерческим организациям":</w:t>
      </w:r>
    </w:p>
    <w:p>
      <w:pPr>
        <w:pStyle w:val="0"/>
        <w:spacing w:before="240" w:lineRule="auto"/>
        <w:ind w:firstLine="540"/>
        <w:jc w:val="both"/>
      </w:pPr>
      <w:r>
        <w:rPr>
          <w:sz w:val="24"/>
        </w:rPr>
        <w:t xml:space="preserve">подгруппа "Субсидии бюджетным учреждениям";</w:t>
      </w:r>
    </w:p>
    <w:p>
      <w:pPr>
        <w:pStyle w:val="0"/>
        <w:spacing w:before="240" w:lineRule="auto"/>
        <w:ind w:firstLine="540"/>
        <w:jc w:val="both"/>
      </w:pPr>
      <w:r>
        <w:rPr>
          <w:sz w:val="24"/>
        </w:rPr>
        <w:t xml:space="preserve">подгруппа "Субсидии автономным учреждениям";</w:t>
      </w:r>
    </w:p>
    <w:p>
      <w:pPr>
        <w:pStyle w:val="0"/>
        <w:spacing w:before="240" w:lineRule="auto"/>
        <w:ind w:firstLine="540"/>
        <w:jc w:val="both"/>
      </w:pPr>
      <w:r>
        <w:rPr>
          <w:sz w:val="24"/>
        </w:rPr>
        <w:t xml:space="preserve">подгруппа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p>
      <w:pPr>
        <w:pStyle w:val="0"/>
        <w:jc w:val="both"/>
      </w:pPr>
      <w:r>
        <w:rPr>
          <w:sz w:val="24"/>
        </w:rPr>
        <w:t xml:space="preserve">(в ред. Федерального </w:t>
      </w:r>
      <w:hyperlink w:history="0" r:id="rId47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7) группа "Обслуживание государственного (муниципального) долга":</w:t>
      </w:r>
    </w:p>
    <w:p>
      <w:pPr>
        <w:pStyle w:val="0"/>
        <w:spacing w:before="240" w:lineRule="auto"/>
        <w:ind w:firstLine="540"/>
        <w:jc w:val="both"/>
      </w:pPr>
      <w:r>
        <w:rPr>
          <w:sz w:val="24"/>
        </w:rPr>
        <w:t xml:space="preserve">подгруппа "Обслуживание государственного долга Российской Федерации";</w:t>
      </w:r>
    </w:p>
    <w:p>
      <w:pPr>
        <w:pStyle w:val="0"/>
        <w:spacing w:before="240" w:lineRule="auto"/>
        <w:ind w:firstLine="540"/>
        <w:jc w:val="both"/>
      </w:pPr>
      <w:r>
        <w:rPr>
          <w:sz w:val="24"/>
        </w:rPr>
        <w:t xml:space="preserve">подгруппа "Обслуживание государственного долга субъекта Российской Федерации";</w:t>
      </w:r>
    </w:p>
    <w:p>
      <w:pPr>
        <w:pStyle w:val="0"/>
        <w:spacing w:before="240" w:lineRule="auto"/>
        <w:ind w:firstLine="540"/>
        <w:jc w:val="both"/>
      </w:pPr>
      <w:r>
        <w:rPr>
          <w:sz w:val="24"/>
        </w:rPr>
        <w:t xml:space="preserve">подгруппа "Обслуживание муниципального долга";</w:t>
      </w:r>
    </w:p>
    <w:p>
      <w:pPr>
        <w:pStyle w:val="0"/>
        <w:spacing w:before="240" w:lineRule="auto"/>
        <w:ind w:firstLine="540"/>
        <w:jc w:val="both"/>
      </w:pPr>
      <w:r>
        <w:rPr>
          <w:sz w:val="24"/>
        </w:rPr>
        <w:t xml:space="preserve">8) группа "Иные бюджетные ассигнования":</w:t>
      </w:r>
    </w:p>
    <w:p>
      <w:pPr>
        <w:pStyle w:val="0"/>
        <w:spacing w:before="240" w:lineRule="auto"/>
        <w:ind w:firstLine="540"/>
        <w:jc w:val="both"/>
      </w:pPr>
      <w:r>
        <w:rPr>
          <w:sz w:val="24"/>
        </w:rPr>
        <w:t xml:space="preserve">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pPr>
        <w:pStyle w:val="0"/>
        <w:spacing w:before="240" w:lineRule="auto"/>
        <w:ind w:firstLine="540"/>
        <w:jc w:val="both"/>
      </w:pPr>
      <w:r>
        <w:rPr>
          <w:sz w:val="24"/>
        </w:rPr>
        <w:t xml:space="preserve">подгруппа "Субсидии государственным корпорациям (компаниям), публично-правовым компаниям";</w:t>
      </w:r>
    </w:p>
    <w:p>
      <w:pPr>
        <w:pStyle w:val="0"/>
        <w:jc w:val="both"/>
      </w:pPr>
      <w:r>
        <w:rPr>
          <w:sz w:val="24"/>
        </w:rPr>
        <w:t xml:space="preserve">(в ред. Федерального </w:t>
      </w:r>
      <w:hyperlink w:history="0" r:id="rId47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подгруппа "Исполнение судебных актов";</w:t>
      </w:r>
    </w:p>
    <w:p>
      <w:pPr>
        <w:pStyle w:val="0"/>
        <w:spacing w:before="240" w:lineRule="auto"/>
        <w:ind w:firstLine="540"/>
        <w:jc w:val="both"/>
      </w:pPr>
      <w:r>
        <w:rPr>
          <w:sz w:val="24"/>
        </w:rPr>
        <w:t xml:space="preserve">подгруппа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pPr>
        <w:pStyle w:val="0"/>
        <w:spacing w:before="240" w:lineRule="auto"/>
        <w:ind w:firstLine="540"/>
        <w:jc w:val="both"/>
      </w:pPr>
      <w:r>
        <w:rPr>
          <w:sz w:val="24"/>
        </w:rPr>
        <w:t xml:space="preserve">подгруппа "Уплата налогов, сборов и иных платежей";</w:t>
      </w:r>
    </w:p>
    <w:p>
      <w:pPr>
        <w:pStyle w:val="0"/>
        <w:spacing w:before="240" w:lineRule="auto"/>
        <w:ind w:firstLine="540"/>
        <w:jc w:val="both"/>
      </w:pPr>
      <w:r>
        <w:rPr>
          <w:sz w:val="24"/>
        </w:rPr>
        <w:t xml:space="preserve">подгруппа "Предоставление платежей, взносов, безвозмездных перечислений субъектам международного права";</w:t>
      </w:r>
    </w:p>
    <w:p>
      <w:pPr>
        <w:pStyle w:val="0"/>
        <w:spacing w:before="240" w:lineRule="auto"/>
        <w:ind w:firstLine="540"/>
        <w:jc w:val="both"/>
      </w:pPr>
      <w:r>
        <w:rPr>
          <w:sz w:val="24"/>
        </w:rPr>
        <w:t xml:space="preserve">подгруппа "Резервные средства";</w:t>
      </w:r>
    </w:p>
    <w:p>
      <w:pPr>
        <w:pStyle w:val="0"/>
        <w:spacing w:before="240" w:lineRule="auto"/>
        <w:ind w:firstLine="540"/>
        <w:jc w:val="both"/>
      </w:pPr>
      <w:r>
        <w:rPr>
          <w:sz w:val="24"/>
        </w:rPr>
        <w:t xml:space="preserve">подгруппа "Специальные расходы";</w:t>
      </w:r>
    </w:p>
    <w:p>
      <w:pPr>
        <w:pStyle w:val="0"/>
        <w:spacing w:before="240" w:lineRule="auto"/>
        <w:ind w:firstLine="540"/>
        <w:jc w:val="both"/>
      </w:pPr>
      <w:r>
        <w:rPr>
          <w:sz w:val="24"/>
        </w:rPr>
        <w:t xml:space="preserve">подгруппа "Субсидии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p>
      <w:pPr>
        <w:pStyle w:val="0"/>
        <w:jc w:val="both"/>
      </w:pPr>
      <w:r>
        <w:rPr>
          <w:sz w:val="24"/>
        </w:rPr>
        <w:t xml:space="preserve">(абзац введен Федеральным </w:t>
      </w:r>
      <w:hyperlink w:history="0" r:id="rId4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t xml:space="preserve">(п. 6 введен Федеральным </w:t>
      </w:r>
      <w:hyperlink w:history="0" r:id="rId47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bookmarkStart w:id="815" w:name="P815"/>
    <w:bookmarkEnd w:id="815"/>
    <w:p>
      <w:pPr>
        <w:pStyle w:val="0"/>
        <w:spacing w:before="240" w:lineRule="auto"/>
        <w:ind w:firstLine="540"/>
        <w:jc w:val="both"/>
      </w:pPr>
      <w:r>
        <w:rPr>
          <w:sz w:val="24"/>
        </w:rPr>
        <w:t xml:space="preserve">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(п. 7 введен Федеральным </w:t>
      </w:r>
      <w:hyperlink w:history="0" r:id="rId4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47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17" w:name="P817"/>
    <w:bookmarkEnd w:id="817"/>
    <w:p>
      <w:pPr>
        <w:pStyle w:val="0"/>
        <w:spacing w:before="240" w:lineRule="auto"/>
        <w:ind w:firstLine="540"/>
        <w:jc w:val="both"/>
      </w:pPr>
      <w:r>
        <w:rPr>
          <w:sz w:val="24"/>
        </w:rPr>
        <w:t xml:space="preserve">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(п. 8 введен Федеральным </w:t>
      </w:r>
      <w:hyperlink w:history="0" r:id="rId47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48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19" w:name="P819"/>
    <w:bookmarkEnd w:id="819"/>
    <w:p>
      <w:pPr>
        <w:pStyle w:val="0"/>
        <w:spacing w:before="240" w:lineRule="auto"/>
        <w:ind w:firstLine="540"/>
        <w:jc w:val="both"/>
      </w:pPr>
      <w:r>
        <w:rPr>
          <w:sz w:val="24"/>
        </w:rPr>
        <w:t xml:space="preserve">9. Внесение изменений в нормативные правовые акты Министерства финансов Российской Федерации, регулирующие вопросы, указанные в </w:t>
      </w:r>
      <w:hyperlink w:history="0" w:anchor="P749"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sz w:val="24"/>
            <w:color w:val="0000ff"/>
          </w:rPr>
          <w:t xml:space="preserve">абзацах четвертом</w:t>
        </w:r>
      </w:hyperlink>
      <w:r>
        <w:rPr>
          <w:sz w:val="24"/>
        </w:rPr>
        <w:t xml:space="preserve"> - </w:t>
      </w:r>
      <w:hyperlink w:history="0" w:anchor="P753"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пунктов 3 и 4 статьи 18 настоящего Кодекса.">
        <w:r>
          <w:rPr>
            <w:sz w:val="24"/>
            <w:color w:val="0000ff"/>
          </w:rPr>
          <w:t xml:space="preserve">шестом пункта 4</w:t>
        </w:r>
      </w:hyperlink>
      <w:r>
        <w:rPr>
          <w:sz w:val="24"/>
        </w:rP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w:t>
      </w:r>
    </w:p>
    <w:p>
      <w:pPr>
        <w:pStyle w:val="0"/>
        <w:jc w:val="both"/>
      </w:pPr>
      <w:r>
        <w:rPr>
          <w:sz w:val="24"/>
        </w:rPr>
        <w:t xml:space="preserve">(п. 9 введен Федеральным </w:t>
      </w:r>
      <w:hyperlink w:history="0" r:id="rId48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ind w:firstLine="540"/>
        <w:jc w:val="both"/>
      </w:pPr>
      <w:r>
        <w:rPr>
          <w:sz w:val="24"/>
        </w:rPr>
      </w:r>
    </w:p>
    <w:p>
      <w:pPr>
        <w:pStyle w:val="2"/>
        <w:outlineLvl w:val="3"/>
        <w:ind w:firstLine="540"/>
        <w:jc w:val="both"/>
      </w:pPr>
      <w:r>
        <w:rPr>
          <w:sz w:val="24"/>
        </w:rPr>
        <w:t xml:space="preserve">Статья 22. Утратила силу с 1 января 2008 года. - Федеральный </w:t>
      </w:r>
      <w:hyperlink w:history="0" r:id="rId4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23. Классификация источников финансирования дефицитов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4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Код </w:t>
      </w:r>
      <w:hyperlink w:history="0" r:id="rId484"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классификации</w:t>
        </w:r>
      </w:hyperlink>
      <w:r>
        <w:rPr>
          <w:sz w:val="24"/>
        </w:rPr>
        <w:t xml:space="preserve"> источников финансирования дефицитов бюджетов состоит из:</w:t>
      </w:r>
    </w:p>
    <w:p>
      <w:pPr>
        <w:pStyle w:val="0"/>
        <w:spacing w:before="240" w:lineRule="auto"/>
        <w:ind w:firstLine="540"/>
        <w:jc w:val="both"/>
      </w:pPr>
      <w:r>
        <w:rPr>
          <w:sz w:val="24"/>
        </w:rPr>
        <w:t xml:space="preserve">1) </w:t>
      </w:r>
      <w:hyperlink w:history="0" r:id="rId485"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кода</w:t>
        </w:r>
      </w:hyperlink>
      <w:r>
        <w:rPr>
          <w:sz w:val="24"/>
        </w:rPr>
        <w:t xml:space="preserve"> главного администратора источников финансирования дефицитов бюджетов;</w:t>
      </w:r>
    </w:p>
    <w:p>
      <w:pPr>
        <w:pStyle w:val="0"/>
        <w:spacing w:before="240" w:lineRule="auto"/>
        <w:ind w:firstLine="540"/>
        <w:jc w:val="both"/>
      </w:pPr>
      <w:r>
        <w:rPr>
          <w:sz w:val="24"/>
        </w:rPr>
        <w:t xml:space="preserve">2) </w:t>
      </w:r>
      <w:hyperlink w:history="0" r:id="rId486"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кода</w:t>
        </w:r>
      </w:hyperlink>
      <w:r>
        <w:rPr>
          <w:sz w:val="24"/>
        </w:rPr>
        <w:t xml:space="preserve"> группы, подгруппы, статьи и вида источника финансирования дефицитов бюджетов;</w:t>
      </w:r>
    </w:p>
    <w:p>
      <w:pPr>
        <w:pStyle w:val="0"/>
        <w:spacing w:before="240" w:lineRule="auto"/>
        <w:ind w:firstLine="540"/>
        <w:jc w:val="both"/>
      </w:pPr>
      <w:r>
        <w:rPr>
          <w:sz w:val="24"/>
        </w:rPr>
        <w:t xml:space="preserve">3) утратил силу. - Федеральный </w:t>
      </w:r>
      <w:hyperlink w:history="0" r:id="rId48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2. Утратил силу. - Федеральный </w:t>
      </w:r>
      <w:hyperlink w:history="0" r:id="rId488"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01.07.2021 N 251-ФЗ.</w:t>
      </w:r>
    </w:p>
    <w:p>
      <w:pPr>
        <w:pStyle w:val="0"/>
        <w:spacing w:before="240" w:lineRule="auto"/>
        <w:ind w:firstLine="540"/>
        <w:jc w:val="both"/>
      </w:pPr>
      <w:r>
        <w:rPr>
          <w:sz w:val="24"/>
        </w:rPr>
        <w:t xml:space="preserve">3. Едиными для бюджетов бюджетной системы Российской Федерации группами и подгруппами источников финансирования дефицитов бюджетов являются:</w:t>
      </w:r>
    </w:p>
    <w:p>
      <w:pPr>
        <w:pStyle w:val="0"/>
        <w:spacing w:before="240" w:lineRule="auto"/>
        <w:ind w:firstLine="540"/>
        <w:jc w:val="both"/>
      </w:pPr>
      <w:r>
        <w:rPr>
          <w:sz w:val="24"/>
        </w:rPr>
        <w:t xml:space="preserve">1) источники внутреннего финансирования дефицитов бюджетов:</w:t>
      </w:r>
    </w:p>
    <w:p>
      <w:pPr>
        <w:pStyle w:val="0"/>
        <w:spacing w:before="240" w:lineRule="auto"/>
        <w:ind w:firstLine="540"/>
        <w:jc w:val="both"/>
      </w:pPr>
      <w:r>
        <w:rPr>
          <w:sz w:val="24"/>
        </w:rPr>
        <w:t xml:space="preserve">государственные (муниципальные) ценные бумаги, номинальная стоимость которых указана в валюте Российской Федерации;</w:t>
      </w:r>
    </w:p>
    <w:p>
      <w:pPr>
        <w:pStyle w:val="0"/>
        <w:spacing w:before="240" w:lineRule="auto"/>
        <w:ind w:firstLine="540"/>
        <w:jc w:val="both"/>
      </w:pPr>
      <w:r>
        <w:rPr>
          <w:sz w:val="24"/>
        </w:rPr>
        <w:t xml:space="preserve">кредиты кредитных организаций в валюте Российской Федерации;</w:t>
      </w:r>
    </w:p>
    <w:p>
      <w:pPr>
        <w:pStyle w:val="0"/>
        <w:spacing w:before="240" w:lineRule="auto"/>
        <w:ind w:firstLine="540"/>
        <w:jc w:val="both"/>
      </w:pPr>
      <w:r>
        <w:rPr>
          <w:sz w:val="24"/>
        </w:rPr>
        <w:t xml:space="preserve">бюджетные кредиты из других бюджетов бюджетной системы Российской Федерации;</w:t>
      </w:r>
    </w:p>
    <w:p>
      <w:pPr>
        <w:pStyle w:val="0"/>
        <w:jc w:val="both"/>
      </w:pPr>
      <w:r>
        <w:rPr>
          <w:sz w:val="24"/>
        </w:rPr>
        <w:t xml:space="preserve">(в ред. Федерального </w:t>
      </w:r>
      <w:hyperlink w:history="0" r:id="rId4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кредиты международных финансовых организаций в валюте Российской Федерации;</w:t>
      </w:r>
    </w:p>
    <w:p>
      <w:pPr>
        <w:pStyle w:val="0"/>
        <w:spacing w:before="240" w:lineRule="auto"/>
        <w:ind w:firstLine="540"/>
        <w:jc w:val="both"/>
      </w:pPr>
      <w:r>
        <w:rPr>
          <w:sz w:val="24"/>
        </w:rPr>
        <w:t xml:space="preserve">кредиты иностранных банков в валюте Российской Федерации;</w:t>
      </w:r>
    </w:p>
    <w:p>
      <w:pPr>
        <w:pStyle w:val="0"/>
        <w:jc w:val="both"/>
      </w:pPr>
      <w:r>
        <w:rPr>
          <w:sz w:val="24"/>
        </w:rPr>
        <w:t xml:space="preserve">(абзац введен Федеральным </w:t>
      </w:r>
      <w:hyperlink w:history="0" r:id="rId4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изменение остатков средств на счетах по учету средств бюджета;</w:t>
      </w:r>
    </w:p>
    <w:p>
      <w:pPr>
        <w:pStyle w:val="0"/>
        <w:spacing w:before="240" w:lineRule="auto"/>
        <w:ind w:firstLine="540"/>
        <w:jc w:val="both"/>
      </w:pPr>
      <w:r>
        <w:rPr>
          <w:sz w:val="24"/>
        </w:rPr>
        <w:t xml:space="preserve">иные источники внутреннего финансирования дефицитов бюджетов;</w:t>
      </w:r>
    </w:p>
    <w:p>
      <w:pPr>
        <w:pStyle w:val="0"/>
        <w:spacing w:before="240" w:lineRule="auto"/>
        <w:ind w:firstLine="540"/>
        <w:jc w:val="both"/>
      </w:pPr>
      <w:r>
        <w:rPr>
          <w:sz w:val="24"/>
        </w:rPr>
        <w:t xml:space="preserve">2) источники внешнего финансирования дефицитов бюджетов:</w:t>
      </w:r>
    </w:p>
    <w:p>
      <w:pPr>
        <w:pStyle w:val="0"/>
        <w:spacing w:before="240" w:lineRule="auto"/>
        <w:ind w:firstLine="540"/>
        <w:jc w:val="both"/>
      </w:pPr>
      <w:r>
        <w:rPr>
          <w:sz w:val="24"/>
        </w:rPr>
        <w:t xml:space="preserve">государственные ценные бумаги, номинальная стоимость которых указана в иностранной валюте;</w:t>
      </w:r>
    </w:p>
    <w:p>
      <w:pPr>
        <w:pStyle w:val="0"/>
        <w:spacing w:before="240" w:lineRule="auto"/>
        <w:ind w:firstLine="540"/>
        <w:jc w:val="both"/>
      </w:pPr>
      <w:r>
        <w:rPr>
          <w:sz w:val="24"/>
        </w:rPr>
        <w:t xml:space="preserve">кредиты иностранных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pPr>
        <w:pStyle w:val="0"/>
        <w:jc w:val="both"/>
      </w:pPr>
      <w:r>
        <w:rPr>
          <w:sz w:val="24"/>
        </w:rPr>
        <w:t xml:space="preserve">(в ред. Федерального </w:t>
      </w:r>
      <w:hyperlink w:history="0" r:id="rId4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кредиты кредитных организаций в иностранной валюте;</w:t>
      </w:r>
    </w:p>
    <w:p>
      <w:pPr>
        <w:pStyle w:val="0"/>
        <w:spacing w:before="240" w:lineRule="auto"/>
        <w:ind w:firstLine="540"/>
        <w:jc w:val="both"/>
      </w:pPr>
      <w:r>
        <w:rPr>
          <w:sz w:val="24"/>
        </w:rPr>
        <w:t xml:space="preserve">бюджетные кредиты в иностранной валюте, предоставленные Российской Федерацией в рамках использования целевых иностранных кредитов;</w:t>
      </w:r>
    </w:p>
    <w:p>
      <w:pPr>
        <w:pStyle w:val="0"/>
        <w:jc w:val="both"/>
      </w:pPr>
      <w:r>
        <w:rPr>
          <w:sz w:val="24"/>
        </w:rPr>
        <w:t xml:space="preserve">(абзац введен Федеральным </w:t>
      </w:r>
      <w:hyperlink w:history="0" r:id="rId4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иные источники внешнего финансирования дефицитов бюджетов.</w:t>
      </w:r>
    </w:p>
    <w:p>
      <w:pPr>
        <w:pStyle w:val="0"/>
        <w:spacing w:before="240" w:lineRule="auto"/>
        <w:ind w:firstLine="540"/>
        <w:jc w:val="both"/>
      </w:pPr>
      <w:r>
        <w:rPr>
          <w:sz w:val="24"/>
        </w:rPr>
        <w:t xml:space="preserve">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pPr>
        <w:pStyle w:val="0"/>
        <w:jc w:val="both"/>
      </w:pPr>
      <w:r>
        <w:rPr>
          <w:sz w:val="24"/>
        </w:rPr>
        <w:t xml:space="preserve">(в ред. Федерального </w:t>
      </w:r>
      <w:hyperlink w:history="0" r:id="rId49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5. Министерство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 утверждает:</w:t>
      </w:r>
    </w:p>
    <w:p>
      <w:pPr>
        <w:pStyle w:val="0"/>
        <w:jc w:val="both"/>
      </w:pPr>
      <w:r>
        <w:rPr>
          <w:sz w:val="24"/>
        </w:rPr>
        <w:t xml:space="preserve">(в ред. Федерального </w:t>
      </w:r>
      <w:hyperlink w:history="0" r:id="rId49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56" w:name="P856"/>
    <w:bookmarkEnd w:id="856"/>
    <w:p>
      <w:pPr>
        <w:pStyle w:val="0"/>
        <w:spacing w:before="240" w:lineRule="auto"/>
        <w:ind w:firstLine="540"/>
        <w:jc w:val="both"/>
      </w:pPr>
      <w:r>
        <w:rPr>
          <w:sz w:val="24"/>
        </w:rPr>
        <w:t xml:space="preserve">общие требования к порядку формирования перечня кодов статей и видов источников финансирования дефицитов бюджетов;</w:t>
      </w:r>
    </w:p>
    <w:bookmarkStart w:id="857" w:name="P857"/>
    <w:bookmarkEnd w:id="857"/>
    <w:p>
      <w:pPr>
        <w:pStyle w:val="0"/>
        <w:spacing w:before="240" w:lineRule="auto"/>
        <w:ind w:firstLine="540"/>
        <w:jc w:val="both"/>
      </w:pPr>
      <w:hyperlink w:history="0" r:id="rId495" w:tooltip="Приказ Минфина России от 10.06.2025 N 70н (ред. от 28.04.2026) &quot;Об утверждении кодов (перечней кодов) бюджетной классификации Российской Федерации на 2026 год (на 2026 год и на плановый период 2027 и 2028 годов)&quot; (Зарегистрировано в Минюсте России 16.07.2025 N 82955) {КонсультантПлюс}">
        <w:r>
          <w:rPr>
            <w:sz w:val="24"/>
            <w:color w:val="0000ff"/>
          </w:rPr>
          <w:t xml:space="preserve">перечень</w:t>
        </w:r>
      </w:hyperlink>
      <w:r>
        <w:rPr>
          <w:sz w:val="24"/>
        </w:rP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bookmarkStart w:id="858" w:name="P858"/>
    <w:bookmarkEnd w:id="858"/>
    <w:p>
      <w:pPr>
        <w:pStyle w:val="0"/>
        <w:spacing w:before="240" w:lineRule="auto"/>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history="0" w:anchor="P857"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w:r>
          <w:rPr>
            <w:sz w:val="24"/>
            <w:color w:val="0000ff"/>
          </w:rPr>
          <w:t xml:space="preserve">абзаце третьем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применяются с момента внесения изменений в сводную бюджетную роспись.</w:t>
      </w:r>
    </w:p>
    <w:p>
      <w:pPr>
        <w:pStyle w:val="0"/>
        <w:jc w:val="both"/>
      </w:pPr>
      <w:r>
        <w:rPr>
          <w:sz w:val="24"/>
        </w:rPr>
        <w:t xml:space="preserve">(абзац введен Федеральным </w:t>
      </w:r>
      <w:hyperlink w:history="0" r:id="rId49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jc w:val="both"/>
      </w:pPr>
      <w:r>
        <w:rPr>
          <w:sz w:val="24"/>
        </w:rPr>
        <w:t xml:space="preserve">(п. 5 введен Федеральным </w:t>
      </w:r>
      <w:hyperlink w:history="0" r:id="rId49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6. Финансовый орган субъекта Российской Федерации утверждает перечень кодов видов источников финансирования дефицитов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pPr>
        <w:pStyle w:val="0"/>
        <w:jc w:val="both"/>
      </w:pPr>
      <w:r>
        <w:rPr>
          <w:sz w:val="24"/>
        </w:rPr>
        <w:t xml:space="preserve">(п. 6 введен Федеральным </w:t>
      </w:r>
      <w:hyperlink w:history="0" r:id="rId49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pPr>
        <w:pStyle w:val="0"/>
        <w:jc w:val="both"/>
      </w:pPr>
      <w:r>
        <w:rPr>
          <w:sz w:val="24"/>
        </w:rPr>
        <w:t xml:space="preserve">(п. 7 введен Федеральным </w:t>
      </w:r>
      <w:hyperlink w:history="0" r:id="rId49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ind w:firstLine="540"/>
        <w:jc w:val="both"/>
      </w:pPr>
      <w:r>
        <w:rPr>
          <w:sz w:val="24"/>
        </w:rPr>
      </w:r>
    </w:p>
    <w:p>
      <w:pPr>
        <w:pStyle w:val="2"/>
        <w:outlineLvl w:val="3"/>
        <w:ind w:firstLine="540"/>
        <w:jc w:val="both"/>
      </w:pPr>
      <w:r>
        <w:rPr>
          <w:sz w:val="24"/>
        </w:rPr>
        <w:t xml:space="preserve">Статья 23.1. Классификация операций сектора государственного управления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Код </w:t>
      </w:r>
      <w:r>
        <w:rPr>
          <w:sz w:val="24"/>
        </w:rPr>
        <w:t xml:space="preserve">классификации</w:t>
      </w:r>
      <w:r>
        <w:rPr>
          <w:sz w:val="24"/>
        </w:rPr>
        <w:t xml:space="preserve"> операций сектора государственного управления включает группу, статью и подстатью классификации операций сектора государственного управления.</w:t>
      </w:r>
    </w:p>
    <w:p>
      <w:pPr>
        <w:pStyle w:val="0"/>
        <w:jc w:val="both"/>
      </w:pPr>
      <w:r>
        <w:rPr>
          <w:sz w:val="24"/>
        </w:rPr>
        <w:t xml:space="preserve">(в ред. Федерального </w:t>
      </w:r>
      <w:hyperlink w:history="0" r:id="rId5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2. Едиными для бюджетов бюджетной системы Российской Федерации группами классификации операций сектора государственного управления являются:</w:t>
      </w:r>
    </w:p>
    <w:p>
      <w:pPr>
        <w:pStyle w:val="0"/>
        <w:spacing w:before="240" w:lineRule="auto"/>
        <w:ind w:firstLine="540"/>
        <w:jc w:val="both"/>
      </w:pPr>
      <w:r>
        <w:rPr>
          <w:sz w:val="24"/>
        </w:rPr>
        <w:t xml:space="preserve">1) доходы;</w:t>
      </w:r>
    </w:p>
    <w:p>
      <w:pPr>
        <w:pStyle w:val="0"/>
        <w:spacing w:before="240" w:lineRule="auto"/>
        <w:ind w:firstLine="540"/>
        <w:jc w:val="both"/>
      </w:pPr>
      <w:r>
        <w:rPr>
          <w:sz w:val="24"/>
        </w:rPr>
        <w:t xml:space="preserve">2) расходы;</w:t>
      </w:r>
    </w:p>
    <w:p>
      <w:pPr>
        <w:pStyle w:val="0"/>
        <w:spacing w:before="240" w:lineRule="auto"/>
        <w:ind w:firstLine="540"/>
        <w:jc w:val="both"/>
      </w:pPr>
      <w:r>
        <w:rPr>
          <w:sz w:val="24"/>
        </w:rPr>
        <w:t xml:space="preserve">3) поступление нефинансовых активов;</w:t>
      </w:r>
    </w:p>
    <w:p>
      <w:pPr>
        <w:pStyle w:val="0"/>
        <w:spacing w:before="240" w:lineRule="auto"/>
        <w:ind w:firstLine="540"/>
        <w:jc w:val="both"/>
      </w:pPr>
      <w:r>
        <w:rPr>
          <w:sz w:val="24"/>
        </w:rPr>
        <w:t xml:space="preserve">4) выбытие нефинансовых активов;</w:t>
      </w:r>
    </w:p>
    <w:p>
      <w:pPr>
        <w:pStyle w:val="0"/>
        <w:spacing w:before="240" w:lineRule="auto"/>
        <w:ind w:firstLine="540"/>
        <w:jc w:val="both"/>
      </w:pPr>
      <w:r>
        <w:rPr>
          <w:sz w:val="24"/>
        </w:rPr>
        <w:t xml:space="preserve">5) поступление финансовых активов;</w:t>
      </w:r>
    </w:p>
    <w:p>
      <w:pPr>
        <w:pStyle w:val="0"/>
        <w:spacing w:before="240" w:lineRule="auto"/>
        <w:ind w:firstLine="540"/>
        <w:jc w:val="both"/>
      </w:pPr>
      <w:r>
        <w:rPr>
          <w:sz w:val="24"/>
        </w:rPr>
        <w:t xml:space="preserve">6) выбытие финансовых активов;</w:t>
      </w:r>
    </w:p>
    <w:p>
      <w:pPr>
        <w:pStyle w:val="0"/>
        <w:spacing w:before="240" w:lineRule="auto"/>
        <w:ind w:firstLine="540"/>
        <w:jc w:val="both"/>
      </w:pPr>
      <w:r>
        <w:rPr>
          <w:sz w:val="24"/>
        </w:rPr>
        <w:t xml:space="preserve">7) увеличение обязательств;</w:t>
      </w:r>
    </w:p>
    <w:p>
      <w:pPr>
        <w:pStyle w:val="0"/>
        <w:spacing w:before="240" w:lineRule="auto"/>
        <w:ind w:firstLine="540"/>
        <w:jc w:val="both"/>
      </w:pPr>
      <w:r>
        <w:rPr>
          <w:sz w:val="24"/>
        </w:rPr>
        <w:t xml:space="preserve">8) уменьшение обязательств.</w:t>
      </w:r>
    </w:p>
    <w:p>
      <w:pPr>
        <w:pStyle w:val="0"/>
        <w:jc w:val="both"/>
      </w:pPr>
      <w:r>
        <w:rPr>
          <w:sz w:val="24"/>
        </w:rPr>
        <w:t xml:space="preserve">(п. 2 в ред. Федерального </w:t>
      </w:r>
      <w:hyperlink w:history="0" r:id="rId5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882" w:name="P882"/>
    <w:bookmarkEnd w:id="882"/>
    <w:p>
      <w:pPr>
        <w:pStyle w:val="0"/>
        <w:spacing w:before="240" w:lineRule="auto"/>
        <w:ind w:firstLine="540"/>
        <w:jc w:val="both"/>
      </w:pPr>
      <w:r>
        <w:rPr>
          <w:sz w:val="24"/>
        </w:rPr>
        <w:t xml:space="preserve">3. Единый для бюджетов бюджетной системы Российской Федерации </w:t>
      </w:r>
      <w:hyperlink w:history="0" r:id="rId503"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Pr>
            <w:sz w:val="24"/>
            <w:color w:val="0000ff"/>
          </w:rPr>
          <w:t xml:space="preserve">перечень</w:t>
        </w:r>
      </w:hyperlink>
      <w:r>
        <w:rPr>
          <w:sz w:val="24"/>
        </w:rP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07.05.2013 </w:t>
      </w:r>
      <w:hyperlink w:history="0" r:id="rId5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04.08.2023 </w:t>
      </w:r>
      <w:hyperlink w:history="0" r:id="rId50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4. </w:t>
      </w:r>
      <w:hyperlink w:history="0" r:id="rId506"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Pr>
            <w:sz w:val="24"/>
            <w:color w:val="0000ff"/>
          </w:rPr>
          <w:t xml:space="preserve">Порядок</w:t>
        </w:r>
      </w:hyperlink>
      <w:r>
        <w:rPr>
          <w:sz w:val="24"/>
        </w:rP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(в ред. Федерального </w:t>
      </w:r>
      <w:hyperlink w:history="0" r:id="rId50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86" w:name="P886"/>
    <w:bookmarkEnd w:id="886"/>
    <w:p>
      <w:pPr>
        <w:pStyle w:val="0"/>
        <w:spacing w:before="240" w:lineRule="auto"/>
        <w:ind w:firstLine="540"/>
        <w:jc w:val="both"/>
      </w:pPr>
      <w:r>
        <w:rPr>
          <w:sz w:val="24"/>
        </w:rPr>
        <w:t xml:space="preserve">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history="0" w:anchor="P483"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r>
          <w:rPr>
            <w:sz w:val="24"/>
            <w:color w:val="0000ff"/>
          </w:rPr>
          <w:t xml:space="preserve">пунктов 3</w:t>
        </w:r>
      </w:hyperlink>
      <w:r>
        <w:rPr>
          <w:sz w:val="24"/>
        </w:rPr>
        <w:t xml:space="preserve"> и </w:t>
      </w:r>
      <w:hyperlink w:history="0" w:anchor="P485"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r>
          <w:rPr>
            <w:sz w:val="24"/>
            <w:color w:val="0000ff"/>
          </w:rPr>
          <w:t xml:space="preserve">4 статьи 18</w:t>
        </w:r>
      </w:hyperlink>
      <w:r>
        <w:rPr>
          <w:sz w:val="24"/>
        </w:rPr>
        <w:t xml:space="preserve"> настоящего Кодекса.</w:t>
      </w:r>
    </w:p>
    <w:p>
      <w:pPr>
        <w:pStyle w:val="0"/>
        <w:jc w:val="both"/>
      </w:pPr>
      <w:r>
        <w:rPr>
          <w:sz w:val="24"/>
        </w:rPr>
        <w:t xml:space="preserve">(п. 5 введен Федеральным </w:t>
      </w:r>
      <w:hyperlink w:history="0" r:id="rId50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50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jc w:val="both"/>
      </w:pPr>
      <w:r>
        <w:rPr>
          <w:sz w:val="24"/>
        </w:rPr>
      </w:r>
    </w:p>
    <w:p>
      <w:pPr>
        <w:pStyle w:val="2"/>
        <w:outlineLvl w:val="3"/>
        <w:ind w:firstLine="540"/>
        <w:jc w:val="both"/>
      </w:pPr>
      <w:r>
        <w:rPr>
          <w:sz w:val="24"/>
        </w:rPr>
        <w:t xml:space="preserve">Статьи 24 - 27. Утратили силу с 1 января 2008 года. - Федеральный </w:t>
      </w:r>
      <w:hyperlink w:history="0" r:id="rId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2"/>
        <w:jc w:val="center"/>
      </w:pPr>
      <w:r>
        <w:rPr>
          <w:sz w:val="24"/>
        </w:rPr>
        <w:t xml:space="preserve">Глава 5. ПРИНЦИПЫ</w:t>
      </w:r>
    </w:p>
    <w:p>
      <w:pPr>
        <w:pStyle w:val="2"/>
        <w:jc w:val="center"/>
      </w:pPr>
      <w:r>
        <w:rPr>
          <w:sz w:val="24"/>
        </w:rPr>
        <w:t xml:space="preserve">БЮДЖЕТНОЙ СИСТЕМЫ РОССИЙСКОЙ ФЕДЕРАЦИИ</w:t>
      </w:r>
    </w:p>
    <w:p>
      <w:pPr>
        <w:pStyle w:val="0"/>
        <w:jc w:val="both"/>
      </w:pPr>
      <w:r>
        <w:rPr>
          <w:sz w:val="24"/>
        </w:rPr>
      </w:r>
    </w:p>
    <w:p>
      <w:pPr>
        <w:pStyle w:val="2"/>
        <w:outlineLvl w:val="3"/>
        <w:ind w:firstLine="540"/>
        <w:jc w:val="both"/>
      </w:pPr>
      <w:r>
        <w:rPr>
          <w:sz w:val="24"/>
        </w:rPr>
        <w:t xml:space="preserve">Статья 28. Перечень принципов бюджетной системы Российской Федерации</w:t>
      </w:r>
    </w:p>
    <w:p>
      <w:pPr>
        <w:pStyle w:val="0"/>
        <w:jc w:val="both"/>
      </w:pPr>
      <w:r>
        <w:rPr>
          <w:sz w:val="24"/>
        </w:rPr>
      </w:r>
    </w:p>
    <w:p>
      <w:pPr>
        <w:pStyle w:val="0"/>
        <w:ind w:firstLine="540"/>
        <w:jc w:val="both"/>
      </w:pPr>
      <w:r>
        <w:rPr>
          <w:sz w:val="24"/>
        </w:rPr>
        <w:t xml:space="preserve">Бюджетная система Российской Федерации основана на принципах:</w:t>
      </w:r>
    </w:p>
    <w:p>
      <w:pPr>
        <w:pStyle w:val="0"/>
        <w:spacing w:before="240" w:lineRule="auto"/>
        <w:ind w:firstLine="540"/>
        <w:jc w:val="both"/>
      </w:pPr>
      <w:r>
        <w:rPr>
          <w:sz w:val="24"/>
        </w:rPr>
        <w:t xml:space="preserve">единства бюджетной системы Российской Федерации;</w:t>
      </w:r>
    </w:p>
    <w:p>
      <w:pPr>
        <w:pStyle w:val="0"/>
        <w:spacing w:before="240" w:lineRule="auto"/>
        <w:ind w:firstLine="540"/>
        <w:jc w:val="both"/>
      </w:pPr>
      <w:r>
        <w:rPr>
          <w:sz w:val="24"/>
        </w:rPr>
        <w:t xml:space="preserve">разграничения доходов, расходов и источников финансирования дефицитов бюджетов между бюджетами бюджетной системы Российской Федерации;</w:t>
      </w:r>
    </w:p>
    <w:p>
      <w:pPr>
        <w:pStyle w:val="0"/>
        <w:jc w:val="both"/>
      </w:pPr>
      <w:r>
        <w:rPr>
          <w:sz w:val="24"/>
        </w:rPr>
        <w:t xml:space="preserve">(в ред. Федерального </w:t>
      </w:r>
      <w:hyperlink w:history="0" r:id="rId5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самостоятельности бюджетов;</w:t>
      </w:r>
    </w:p>
    <w:p>
      <w:pPr>
        <w:pStyle w:val="0"/>
        <w:spacing w:before="240" w:lineRule="auto"/>
        <w:ind w:firstLine="540"/>
        <w:jc w:val="both"/>
      </w:pPr>
      <w:r>
        <w:rPr>
          <w:sz w:val="24"/>
        </w:rPr>
        <w:t xml:space="preserve">равенства бюджетных прав субъектов Российской Федерации, муниципальных образований;</w:t>
      </w:r>
    </w:p>
    <w:p>
      <w:pPr>
        <w:pStyle w:val="0"/>
        <w:jc w:val="both"/>
      </w:pPr>
      <w:r>
        <w:rPr>
          <w:sz w:val="24"/>
        </w:rPr>
        <w:t xml:space="preserve">(абзац введен Федеральным </w:t>
      </w:r>
      <w:hyperlink w:history="0" r:id="rId51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spacing w:before="240" w:lineRule="auto"/>
        <w:ind w:firstLine="540"/>
        <w:jc w:val="both"/>
      </w:pPr>
      <w:r>
        <w:rPr>
          <w:sz w:val="24"/>
        </w:rPr>
        <w:t xml:space="preserve">полноты отражения доходов, расходов и источников финансирования дефицитов бюджетов;</w:t>
      </w:r>
    </w:p>
    <w:p>
      <w:pPr>
        <w:pStyle w:val="0"/>
        <w:jc w:val="both"/>
      </w:pPr>
      <w:r>
        <w:rPr>
          <w:sz w:val="24"/>
        </w:rPr>
        <w:t xml:space="preserve">(в ред. Федерального </w:t>
      </w:r>
      <w:hyperlink w:history="0" r:id="rId5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сбалансированности бюджета;</w:t>
      </w:r>
    </w:p>
    <w:p>
      <w:pPr>
        <w:pStyle w:val="0"/>
        <w:spacing w:before="240" w:lineRule="auto"/>
        <w:ind w:firstLine="540"/>
        <w:jc w:val="both"/>
      </w:pPr>
      <w:r>
        <w:rPr>
          <w:sz w:val="24"/>
        </w:rPr>
        <w:t xml:space="preserve">эффективности использования бюджетных средств;</w:t>
      </w:r>
    </w:p>
    <w:p>
      <w:pPr>
        <w:pStyle w:val="0"/>
        <w:jc w:val="both"/>
      </w:pPr>
      <w:r>
        <w:rPr>
          <w:sz w:val="24"/>
        </w:rPr>
        <w:t xml:space="preserve">(в ред. Федеральных законов от 26.04.2007 </w:t>
      </w:r>
      <w:hyperlink w:history="0" r:id="rId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5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общего (совокупного) покрытия расходов бюджетов;</w:t>
      </w:r>
    </w:p>
    <w:p>
      <w:pPr>
        <w:pStyle w:val="0"/>
        <w:spacing w:before="240" w:lineRule="auto"/>
        <w:ind w:firstLine="540"/>
        <w:jc w:val="both"/>
      </w:pPr>
      <w:r>
        <w:rPr>
          <w:sz w:val="24"/>
        </w:rPr>
        <w:t xml:space="preserve">прозрачности (открытости);</w:t>
      </w:r>
    </w:p>
    <w:p>
      <w:pPr>
        <w:pStyle w:val="0"/>
        <w:jc w:val="both"/>
      </w:pPr>
      <w:r>
        <w:rPr>
          <w:sz w:val="24"/>
        </w:rPr>
        <w:t xml:space="preserve">(в ред. Федерального </w:t>
      </w:r>
      <w:hyperlink w:history="0" r:id="rId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участия граждан в бюджетном процессе;</w:t>
      </w:r>
    </w:p>
    <w:p>
      <w:pPr>
        <w:pStyle w:val="0"/>
        <w:jc w:val="both"/>
      </w:pPr>
      <w:r>
        <w:rPr>
          <w:sz w:val="24"/>
        </w:rPr>
        <w:t xml:space="preserve">(абзац введен Федеральным </w:t>
      </w:r>
      <w:hyperlink w:history="0" r:id="rId5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достоверности бюджета;</w:t>
      </w:r>
    </w:p>
    <w:p>
      <w:pPr>
        <w:pStyle w:val="0"/>
        <w:spacing w:before="240" w:lineRule="auto"/>
        <w:ind w:firstLine="540"/>
        <w:jc w:val="both"/>
      </w:pPr>
      <w:r>
        <w:rPr>
          <w:sz w:val="24"/>
        </w:rPr>
        <w:t xml:space="preserve">адресности и целевого характера бюджетных средств;</w:t>
      </w:r>
    </w:p>
    <w:p>
      <w:pPr>
        <w:pStyle w:val="0"/>
        <w:spacing w:before="240" w:lineRule="auto"/>
        <w:ind w:firstLine="540"/>
        <w:jc w:val="both"/>
      </w:pPr>
      <w:r>
        <w:rPr>
          <w:sz w:val="24"/>
        </w:rPr>
        <w:t xml:space="preserve">подведомственности расходов бюджетов;</w:t>
      </w:r>
    </w:p>
    <w:p>
      <w:pPr>
        <w:pStyle w:val="0"/>
        <w:jc w:val="both"/>
      </w:pPr>
      <w:r>
        <w:rPr>
          <w:sz w:val="24"/>
        </w:rPr>
        <w:t xml:space="preserve">(абзац введен Федеральным </w:t>
      </w:r>
      <w:hyperlink w:history="0" r:id="rId5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единства кассы.</w:t>
      </w:r>
    </w:p>
    <w:p>
      <w:pPr>
        <w:pStyle w:val="0"/>
        <w:jc w:val="both"/>
      </w:pPr>
      <w:r>
        <w:rPr>
          <w:sz w:val="24"/>
        </w:rPr>
        <w:t xml:space="preserve">(абзац введен Федеральным </w:t>
      </w:r>
      <w:hyperlink w:history="0" r:id="rId5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29. Принцип единства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Российской Федерации,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исполнения судебных актов по обращению взыскания на средства бюджетов бюджетной системы Российской Федерации.</w:t>
      </w:r>
    </w:p>
    <w:p>
      <w:pPr>
        <w:pStyle w:val="0"/>
        <w:jc w:val="both"/>
      </w:pPr>
      <w:r>
        <w:rPr>
          <w:sz w:val="24"/>
        </w:rPr>
        <w:t xml:space="preserve">(в ред. Федеральных законов от 27.12.2005 </w:t>
      </w:r>
      <w:hyperlink w:history="0" r:id="rId521"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исполнительном производстве&quot; {КонсультантПлюс}">
        <w:r>
          <w:rPr>
            <w:sz w:val="24"/>
            <w:color w:val="0000ff"/>
          </w:rPr>
          <w:t xml:space="preserve">N 197-ФЗ</w:t>
        </w:r>
      </w:hyperlink>
      <w:r>
        <w:rPr>
          <w:sz w:val="24"/>
        </w:rPr>
        <w:t xml:space="preserve">, от 26.04.2007 </w:t>
      </w:r>
      <w:hyperlink w:history="0" r:id="rId5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52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23.07.2013 </w:t>
      </w:r>
      <w:hyperlink w:history="0" r:id="rId5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13.07.2024 </w:t>
      </w:r>
      <w:hyperlink w:history="0" r:id="rId5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jc w:val="both"/>
      </w:pPr>
      <w:r>
        <w:rPr>
          <w:sz w:val="24"/>
        </w:rPr>
      </w:r>
    </w:p>
    <w:p>
      <w:pPr>
        <w:pStyle w:val="2"/>
        <w:outlineLvl w:val="3"/>
        <w:ind w:firstLine="540"/>
        <w:jc w:val="both"/>
      </w:pPr>
      <w:r>
        <w:rPr>
          <w:sz w:val="24"/>
        </w:rPr>
        <w:t xml:space="preserve">Статья 30. Принцип разграничения доходов, расходов и источников финансирования дефицитов бюджетов между бюджетами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разграничения доходов, расходов и источников финансирования дефицитов бюджетов между 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расходных обязательств публично-правовых образований.</w:t>
      </w:r>
    </w:p>
    <w:p>
      <w:pPr>
        <w:pStyle w:val="0"/>
        <w:spacing w:before="240" w:lineRule="auto"/>
        <w:ind w:firstLine="540"/>
        <w:jc w:val="both"/>
      </w:pPr>
      <w:r>
        <w:rPr>
          <w:sz w:val="24"/>
        </w:rPr>
        <w:t xml:space="preserve">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
    <w:p>
      <w:pPr>
        <w:pStyle w:val="0"/>
        <w:jc w:val="both"/>
      </w:pPr>
      <w:r>
        <w:rPr>
          <w:sz w:val="24"/>
        </w:rPr>
      </w:r>
    </w:p>
    <w:p>
      <w:pPr>
        <w:pStyle w:val="2"/>
        <w:outlineLvl w:val="3"/>
        <w:ind w:firstLine="540"/>
        <w:jc w:val="both"/>
      </w:pPr>
      <w:r>
        <w:rPr>
          <w:sz w:val="24"/>
        </w:rPr>
        <w:t xml:space="preserve">Статья 31. Принцип самостоятельности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5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самостоятельности бюджетов означает:</w:t>
      </w:r>
    </w:p>
    <w:p>
      <w:pPr>
        <w:pStyle w:val="0"/>
        <w:spacing w:before="240" w:lineRule="auto"/>
        <w:ind w:firstLine="540"/>
        <w:jc w:val="both"/>
      </w:pPr>
      <w:r>
        <w:rPr>
          <w:sz w:val="24"/>
        </w:rPr>
        <w:t xml:space="preserve">право и обязанность органов государственной власти и органов местного самоуправления самостоятельно обеспечивать сбалансированность соответствующих бюджетов и эффективность использования бюджетных средств;</w:t>
      </w:r>
    </w:p>
    <w:p>
      <w:pPr>
        <w:pStyle w:val="0"/>
        <w:spacing w:before="240" w:lineRule="auto"/>
        <w:ind w:firstLine="540"/>
        <w:jc w:val="both"/>
      </w:pPr>
      <w:r>
        <w:rPr>
          <w:sz w:val="24"/>
        </w:rPr>
        <w:t xml:space="preserve">право и обязанность органов государственной власти и органов местного самоуправления самостоятельно осуществлять бюджетный процесс, за исключением случаев, предусмотренных настоящим Кодексом;</w:t>
      </w:r>
    </w:p>
    <w:p>
      <w:pPr>
        <w:pStyle w:val="0"/>
        <w:spacing w:before="240" w:lineRule="auto"/>
        <w:ind w:firstLine="540"/>
        <w:jc w:val="both"/>
      </w:pPr>
      <w:r>
        <w:rPr>
          <w:sz w:val="24"/>
        </w:rPr>
        <w:t xml:space="preserve">право органов государственной власти и органов местного самоуправления устанавливать в соответствии с </w:t>
      </w:r>
      <w:hyperlink w:history="0" r:id="rId528"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 налоги и сборы, доходы от которых подлежат зачислению в соответствующие бюджеты бюджетной системы Российской Федерации;</w:t>
      </w:r>
    </w:p>
    <w:p>
      <w:pPr>
        <w:pStyle w:val="0"/>
        <w:spacing w:before="240" w:lineRule="auto"/>
        <w:ind w:firstLine="540"/>
        <w:jc w:val="both"/>
      </w:pPr>
      <w:r>
        <w:rPr>
          <w:sz w:val="24"/>
        </w:rPr>
        <w:t xml:space="preserve">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pPr>
        <w:pStyle w:val="0"/>
        <w:spacing w:before="240" w:lineRule="auto"/>
        <w:ind w:firstLine="540"/>
        <w:jc w:val="both"/>
      </w:pPr>
      <w:r>
        <w:rPr>
          <w:sz w:val="24"/>
        </w:rPr>
        <w:t xml:space="preserve">недопустимость установления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pPr>
        <w:pStyle w:val="0"/>
        <w:spacing w:before="240" w:lineRule="auto"/>
        <w:ind w:firstLine="540"/>
        <w:jc w:val="both"/>
      </w:pPr>
      <w:r>
        <w:rPr>
          <w:sz w:val="24"/>
        </w:rPr>
        <w:t xml:space="preserve">право органов государственной власти и органов местного самоуправления предоставлять средства из бюджета на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pPr>
        <w:pStyle w:val="0"/>
        <w:spacing w:before="240" w:lineRule="auto"/>
        <w:ind w:firstLine="540"/>
        <w:jc w:val="both"/>
      </w:pPr>
      <w:r>
        <w:rPr>
          <w:sz w:val="24"/>
        </w:rPr>
        <w:t xml:space="preserve">недопустимость введения в действие в течение текущего финансового года органами государственной власти и органами местного самоуправления изменений бюджетного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законодательства</w:t>
        </w:r>
      </w:hyperlink>
      <w:r>
        <w:rPr>
          <w:sz w:val="24"/>
        </w:rPr>
        <w:t xml:space="preserve"> Российской Федерации и (или) </w:t>
      </w:r>
      <w:hyperlink w:history="0" r:id="rId529"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законодательства</w:t>
        </w:r>
      </w:hyperlink>
      <w:r>
        <w:rPr>
          <w:sz w:val="24"/>
        </w:rP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 доходов;</w:t>
      </w:r>
    </w:p>
    <w:p>
      <w:pPr>
        <w:pStyle w:val="0"/>
        <w:spacing w:before="240" w:lineRule="auto"/>
        <w:ind w:firstLine="540"/>
        <w:jc w:val="both"/>
      </w:pPr>
      <w:r>
        <w:rPr>
          <w:sz w:val="24"/>
        </w:rPr>
        <w:t xml:space="preserve">недопустимость изъятия дополнительных доходов, экономии по расходам бюджетов, полученных в результате эффективного исполнения бюджетов.</w:t>
      </w:r>
    </w:p>
    <w:p>
      <w:pPr>
        <w:pStyle w:val="0"/>
        <w:ind w:firstLine="540"/>
        <w:jc w:val="both"/>
      </w:pPr>
      <w:r>
        <w:rPr>
          <w:sz w:val="24"/>
        </w:rPr>
      </w:r>
    </w:p>
    <w:p>
      <w:pPr>
        <w:pStyle w:val="2"/>
        <w:outlineLvl w:val="3"/>
        <w:ind w:firstLine="540"/>
        <w:jc w:val="both"/>
      </w:pPr>
      <w:r>
        <w:rPr>
          <w:sz w:val="24"/>
        </w:rPr>
        <w:t xml:space="preserve">Статья 31.1. Принцип равенства бюджетных прав субъектов Российской Федерации,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5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равенства бюджетных прав субъектов Российской Федерации, муниципальных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pPr>
        <w:pStyle w:val="0"/>
        <w:spacing w:before="240" w:lineRule="auto"/>
        <w:ind w:firstLine="540"/>
        <w:jc w:val="both"/>
      </w:pPr>
      <w:r>
        <w:rPr>
          <w:sz w:val="24"/>
        </w:rPr>
        <w:t xml:space="preserve">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являются недействительными.</w:t>
      </w:r>
    </w:p>
    <w:p>
      <w:pPr>
        <w:pStyle w:val="0"/>
        <w:jc w:val="both"/>
      </w:pPr>
      <w:r>
        <w:rPr>
          <w:sz w:val="24"/>
        </w:rPr>
      </w:r>
    </w:p>
    <w:p>
      <w:pPr>
        <w:pStyle w:val="2"/>
        <w:outlineLvl w:val="3"/>
        <w:ind w:firstLine="540"/>
        <w:jc w:val="both"/>
      </w:pPr>
      <w:r>
        <w:rPr>
          <w:sz w:val="24"/>
        </w:rPr>
        <w:t xml:space="preserve">Статья 32. Принцип полноты отражения доходов, расходов и источников финансирования дефицитов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5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Принцип полноты отражения доходов, расходов и источников финансирования дефицитов бюджетов означает,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pPr>
        <w:pStyle w:val="0"/>
        <w:jc w:val="both"/>
      </w:pPr>
      <w:r>
        <w:rPr>
          <w:sz w:val="24"/>
        </w:rPr>
      </w:r>
    </w:p>
    <w:p>
      <w:pPr>
        <w:pStyle w:val="2"/>
        <w:outlineLvl w:val="3"/>
        <w:ind w:firstLine="540"/>
        <w:jc w:val="both"/>
      </w:pPr>
      <w:r>
        <w:rPr>
          <w:sz w:val="24"/>
        </w:rPr>
        <w:t xml:space="preserve">Статья 33. Принцип сбалансированности бюджета</w:t>
      </w:r>
    </w:p>
    <w:p>
      <w:pPr>
        <w:pStyle w:val="0"/>
        <w:jc w:val="both"/>
      </w:pPr>
      <w:r>
        <w:rPr>
          <w:sz w:val="24"/>
        </w:rPr>
      </w:r>
    </w:p>
    <w:p>
      <w:pPr>
        <w:pStyle w:val="0"/>
        <w:ind w:firstLine="540"/>
        <w:jc w:val="both"/>
      </w:pPr>
      <w:r>
        <w:rPr>
          <w:sz w:val="24"/>
        </w:rPr>
        <w:t xml:space="preserve">Принцип сбалансированности бюджета означает,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pPr>
        <w:pStyle w:val="0"/>
        <w:jc w:val="both"/>
      </w:pPr>
      <w:r>
        <w:rPr>
          <w:sz w:val="24"/>
        </w:rPr>
        <w:t xml:space="preserve">(в ред. Федерального </w:t>
      </w:r>
      <w:hyperlink w:history="0" r:id="rId5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При составлении, утверждении и исполнении бюджета уполномоченные органы должны исходить из необходимости минимизации размера дефицита бюджета.</w:t>
      </w:r>
    </w:p>
    <w:p>
      <w:pPr>
        <w:pStyle w:val="0"/>
        <w:jc w:val="both"/>
      </w:pPr>
      <w:r>
        <w:rPr>
          <w:sz w:val="24"/>
        </w:rPr>
      </w:r>
    </w:p>
    <w:p>
      <w:pPr>
        <w:pStyle w:val="2"/>
        <w:outlineLvl w:val="3"/>
        <w:ind w:firstLine="540"/>
        <w:jc w:val="both"/>
      </w:pPr>
      <w:r>
        <w:rPr>
          <w:sz w:val="24"/>
        </w:rPr>
        <w:t xml:space="preserve">Статья 34. Принцип эффективности использования бюджетных средств</w:t>
      </w:r>
    </w:p>
    <w:p>
      <w:pPr>
        <w:pStyle w:val="0"/>
        <w:jc w:val="both"/>
      </w:pPr>
      <w:r>
        <w:rPr>
          <w:sz w:val="24"/>
        </w:rPr>
        <w:t xml:space="preserve">(в ред. Федеральных законов от 26.04.2007 </w:t>
      </w:r>
      <w:hyperlink w:history="0" r:id="rId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5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jc w:val="both"/>
      </w:pPr>
      <w:r>
        <w:rPr>
          <w:sz w:val="24"/>
        </w:rPr>
      </w:r>
    </w:p>
    <w:p>
      <w:pPr>
        <w:pStyle w:val="0"/>
        <w:ind w:firstLine="540"/>
        <w:jc w:val="both"/>
      </w:pPr>
      <w:r>
        <w:rPr>
          <w:sz w:val="24"/>
        </w:rPr>
        <w:t xml:space="preserve">Принцип </w:t>
      </w:r>
      <w:hyperlink w:history="0" r:id="rId535"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sz w:val="24"/>
            <w:color w:val="0000ff"/>
          </w:rPr>
          <w:t xml:space="preserve">эффективности</w:t>
        </w:r>
      </w:hyperlink>
      <w:r>
        <w:rPr>
          <w:sz w:val="24"/>
        </w:rP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pPr>
        <w:pStyle w:val="0"/>
        <w:jc w:val="both"/>
      </w:pPr>
      <w:r>
        <w:rPr>
          <w:sz w:val="24"/>
        </w:rPr>
        <w:t xml:space="preserve">(в ред. Федеральных законов от 26.04.2007 </w:t>
      </w:r>
      <w:hyperlink w:history="0" r:id="rId5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5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jc w:val="both"/>
      </w:pPr>
      <w:r>
        <w:rPr>
          <w:sz w:val="24"/>
        </w:rPr>
      </w:r>
    </w:p>
    <w:p>
      <w:pPr>
        <w:pStyle w:val="2"/>
        <w:outlineLvl w:val="3"/>
        <w:ind w:firstLine="540"/>
        <w:jc w:val="both"/>
      </w:pPr>
      <w:r>
        <w:rPr>
          <w:sz w:val="24"/>
        </w:rPr>
        <w:t xml:space="preserve">Статья 35. Принцип общего (совокупного) покрытия расходов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5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предусмотрено законом (решением) о бюджете в части, касающейся:</w:t>
      </w:r>
    </w:p>
    <w:p>
      <w:pPr>
        <w:pStyle w:val="0"/>
        <w:spacing w:before="240" w:lineRule="auto"/>
        <w:ind w:firstLine="540"/>
        <w:jc w:val="both"/>
      </w:pPr>
      <w:r>
        <w:rPr>
          <w:sz w:val="24"/>
        </w:rPr>
        <w:t xml:space="preserve">субвенций и субсидий, полученных из других бюджетов бюджетной системы Российской Федерации;</w:t>
      </w:r>
    </w:p>
    <w:p>
      <w:pPr>
        <w:pStyle w:val="0"/>
        <w:spacing w:before="240" w:lineRule="auto"/>
        <w:ind w:firstLine="540"/>
        <w:jc w:val="both"/>
      </w:pPr>
      <w:r>
        <w:rPr>
          <w:sz w:val="24"/>
        </w:rPr>
        <w:t xml:space="preserve">средств целевых иностранных кредитов, бюджетных кредитов из федерального бюджета бюджету субъекта Российской Федерации на финансовое обеспечение реализации инфраструктурных проектов и бюджетных кредитов, указанных в </w:t>
      </w:r>
      <w:hyperlink w:history="0" w:anchor="P3196"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r>
          <w:rPr>
            <w:sz w:val="24"/>
            <w:color w:val="0000ff"/>
          </w:rPr>
          <w:t xml:space="preserve">пункте 1 статьи 93.9</w:t>
        </w:r>
      </w:hyperlink>
      <w:r>
        <w:rPr>
          <w:sz w:val="24"/>
        </w:rPr>
        <w:t xml:space="preserve"> настоящего Кодекса;</w:t>
      </w:r>
    </w:p>
    <w:p>
      <w:pPr>
        <w:pStyle w:val="0"/>
        <w:jc w:val="both"/>
      </w:pPr>
      <w:r>
        <w:rPr>
          <w:sz w:val="24"/>
        </w:rPr>
        <w:t xml:space="preserve">(в ред. Федеральных законов от 02.08.2019 </w:t>
      </w:r>
      <w:hyperlink w:history="0" r:id="rId5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28.06.2021 </w:t>
      </w:r>
      <w:hyperlink w:history="0" r:id="rId54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26.12.2024 </w:t>
      </w:r>
      <w:hyperlink w:history="0" r:id="rId54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добровольных взносов, пожертвований, а также средств самообложения граждан, инициативных платежей, предусмотренных </w:t>
      </w:r>
      <w:hyperlink w:history="0" r:id="rId54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статьями 56</w:t>
        </w:r>
      </w:hyperlink>
      <w:r>
        <w:rPr>
          <w:sz w:val="24"/>
        </w:rPr>
        <w:t xml:space="preserve"> и </w:t>
      </w:r>
      <w:hyperlink w:history="0" r:id="rId54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56.1</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hyperlink w:history="0" r:id="rId54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средства самообложения</w:t>
        </w:r>
      </w:hyperlink>
      <w:r>
        <w:rPr>
          <w:sz w:val="24"/>
        </w:rPr>
        <w:t xml:space="preserve"> граждан, инициативные платежи);</w:t>
      </w:r>
    </w:p>
    <w:p>
      <w:pPr>
        <w:pStyle w:val="0"/>
        <w:jc w:val="both"/>
      </w:pPr>
      <w:r>
        <w:rPr>
          <w:sz w:val="24"/>
        </w:rPr>
        <w:t xml:space="preserve">(в ред. Федерального </w:t>
      </w:r>
      <w:hyperlink w:history="0" r:id="rId545" w:tooltip="Федеральный закон от 20.07.2020 N 216-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20.07.2020 N 216-ФЗ)</w:t>
      </w:r>
    </w:p>
    <w:p>
      <w:pPr>
        <w:pStyle w:val="0"/>
        <w:spacing w:before="240" w:lineRule="auto"/>
        <w:ind w:firstLine="540"/>
        <w:jc w:val="both"/>
      </w:pPr>
      <w:r>
        <w:rPr>
          <w:sz w:val="24"/>
        </w:rPr>
        <w:t xml:space="preserve">расходов бюджета, осуществляемых в соответствии с международными договорами (соглашениями) с участием Российской Федерации;</w:t>
      </w:r>
    </w:p>
    <w:p>
      <w:pPr>
        <w:pStyle w:val="0"/>
        <w:spacing w:before="240" w:lineRule="auto"/>
        <w:ind w:firstLine="540"/>
        <w:jc w:val="both"/>
      </w:pPr>
      <w:r>
        <w:rPr>
          <w:sz w:val="24"/>
        </w:rPr>
        <w:t xml:space="preserve">расходов бюджета, осуществляемых за пределами территории Российской Федерации;</w:t>
      </w:r>
    </w:p>
    <w:p>
      <w:pPr>
        <w:pStyle w:val="0"/>
        <w:spacing w:before="240" w:lineRule="auto"/>
        <w:ind w:firstLine="540"/>
        <w:jc w:val="both"/>
      </w:pPr>
      <w:r>
        <w:rPr>
          <w:sz w:val="24"/>
        </w:rPr>
        <w:t xml:space="preserve">отдельных видов неналоговых доходов, предлагаемых к введению (отражению в бюджете) начиная с очередного финансового года;</w:t>
      </w:r>
    </w:p>
    <w:p>
      <w:pPr>
        <w:pStyle w:val="0"/>
        <w:spacing w:before="240" w:lineRule="auto"/>
        <w:ind w:firstLine="540"/>
        <w:jc w:val="both"/>
      </w:pPr>
      <w:r>
        <w:rPr>
          <w:sz w:val="24"/>
        </w:rPr>
        <w:t xml:space="preserve">расходов бюджета, осуществляемых в случаях и в пределах поступления отдельных видов неналоговых доходов.</w:t>
      </w:r>
    </w:p>
    <w:p>
      <w:pPr>
        <w:pStyle w:val="0"/>
        <w:jc w:val="both"/>
      </w:pPr>
      <w:r>
        <w:rPr>
          <w:sz w:val="24"/>
        </w:rPr>
        <w:t xml:space="preserve">(абзац введен Федеральным </w:t>
      </w:r>
      <w:hyperlink w:history="0" r:id="rId54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законом</w:t>
        </w:r>
      </w:hyperlink>
      <w:r>
        <w:rPr>
          <w:sz w:val="24"/>
        </w:rPr>
        <w:t xml:space="preserve"> от 25.12.2012 N 268-ФЗ)</w:t>
      </w:r>
    </w:p>
    <w:p>
      <w:pPr>
        <w:pStyle w:val="0"/>
        <w:jc w:val="both"/>
      </w:pPr>
      <w:r>
        <w:rPr>
          <w:sz w:val="24"/>
        </w:rPr>
      </w:r>
    </w:p>
    <w:p>
      <w:pPr>
        <w:pStyle w:val="2"/>
        <w:outlineLvl w:val="3"/>
        <w:ind w:firstLine="540"/>
        <w:jc w:val="both"/>
      </w:pPr>
      <w:r>
        <w:rPr>
          <w:sz w:val="24"/>
        </w:rPr>
        <w:t xml:space="preserve">Статья 36. Принцип прозрачности (открытости)</w:t>
      </w:r>
    </w:p>
    <w:p>
      <w:pPr>
        <w:pStyle w:val="0"/>
        <w:ind w:firstLine="540"/>
        <w:jc w:val="both"/>
      </w:pPr>
      <w:r>
        <w:rPr>
          <w:sz w:val="24"/>
        </w:rPr>
      </w:r>
    </w:p>
    <w:p>
      <w:pPr>
        <w:pStyle w:val="0"/>
        <w:ind w:firstLine="540"/>
        <w:jc w:val="both"/>
      </w:pPr>
      <w:r>
        <w:rPr>
          <w:sz w:val="24"/>
        </w:rPr>
        <w:t xml:space="preserve">(в ред. Федерального </w:t>
      </w:r>
      <w:hyperlink w:history="0" r:id="rId5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Принцип прозрачности (открытости) означает:</w:t>
      </w:r>
    </w:p>
    <w:p>
      <w:pPr>
        <w:pStyle w:val="0"/>
        <w:spacing w:before="240" w:lineRule="auto"/>
        <w:ind w:firstLine="540"/>
        <w:jc w:val="both"/>
      </w:pPr>
      <w:r>
        <w:rPr>
          <w:sz w:val="24"/>
        </w:rPr>
        <w:t xml:space="preserve">обязательное опубликование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w:t>
      </w:r>
    </w:p>
    <w:p>
      <w:pPr>
        <w:pStyle w:val="0"/>
        <w:spacing w:before="240" w:lineRule="auto"/>
        <w:ind w:firstLine="540"/>
        <w:jc w:val="both"/>
      </w:pPr>
      <w:r>
        <w:rPr>
          <w:sz w:val="24"/>
        </w:rPr>
        <w:t xml:space="preserve">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pPr>
        <w:pStyle w:val="0"/>
        <w:spacing w:before="240" w:lineRule="auto"/>
        <w:ind w:firstLine="540"/>
        <w:jc w:val="both"/>
      </w:pPr>
      <w:r>
        <w:rPr>
          <w:sz w:val="24"/>
        </w:rPr>
        <w:t xml:space="preserve">обеспечение доступа к информации, размещенной в информационно-телекоммуникационной сети "Интернет" на едином портале бюджетной системы Российской Федерации;</w:t>
      </w:r>
    </w:p>
    <w:p>
      <w:pPr>
        <w:pStyle w:val="0"/>
        <w:jc w:val="both"/>
      </w:pPr>
      <w:r>
        <w:rPr>
          <w:sz w:val="24"/>
        </w:rPr>
        <w:t xml:space="preserve">(абзац введен Федеральным </w:t>
      </w:r>
      <w:hyperlink w:history="0" r:id="rId5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финансового года и планового периода).</w:t>
      </w:r>
    </w:p>
    <w:p>
      <w:pPr>
        <w:pStyle w:val="0"/>
        <w:spacing w:before="240" w:lineRule="auto"/>
        <w:ind w:firstLine="540"/>
        <w:jc w:val="both"/>
      </w:pPr>
      <w:r>
        <w:rPr>
          <w:sz w:val="24"/>
        </w:rPr>
        <w:t xml:space="preserve">Секретные статьи могут утверждаться только в составе федерального бюджета.</w:t>
      </w:r>
    </w:p>
    <w:p>
      <w:pPr>
        <w:pStyle w:val="0"/>
        <w:jc w:val="both"/>
      </w:pPr>
      <w:r>
        <w:rPr>
          <w:sz w:val="24"/>
        </w:rPr>
      </w:r>
    </w:p>
    <w:p>
      <w:pPr>
        <w:pStyle w:val="2"/>
        <w:outlineLvl w:val="3"/>
        <w:ind w:firstLine="540"/>
        <w:jc w:val="both"/>
      </w:pPr>
      <w:r>
        <w:rPr>
          <w:sz w:val="24"/>
        </w:rPr>
        <w:t xml:space="preserve">Статья 37. Принцип достоверности бюджета</w:t>
      </w:r>
    </w:p>
    <w:p>
      <w:pPr>
        <w:pStyle w:val="0"/>
        <w:jc w:val="both"/>
      </w:pPr>
      <w:r>
        <w:rPr>
          <w:sz w:val="24"/>
        </w:rPr>
      </w:r>
    </w:p>
    <w:p>
      <w:pPr>
        <w:pStyle w:val="0"/>
        <w:ind w:firstLine="540"/>
        <w:jc w:val="both"/>
      </w:pPr>
      <w:r>
        <w:rPr>
          <w:sz w:val="24"/>
        </w:rPr>
        <w:t xml:space="preserve">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pPr>
        <w:pStyle w:val="0"/>
        <w:jc w:val="both"/>
      </w:pPr>
      <w:r>
        <w:rPr>
          <w:sz w:val="24"/>
        </w:rPr>
      </w:r>
    </w:p>
    <w:p>
      <w:pPr>
        <w:pStyle w:val="2"/>
        <w:outlineLvl w:val="3"/>
        <w:ind w:firstLine="540"/>
        <w:jc w:val="both"/>
      </w:pPr>
      <w:r>
        <w:rPr>
          <w:sz w:val="24"/>
        </w:rPr>
        <w:t xml:space="preserve">Статья 38. Принцип адресности и целевого характера бюджетных средств</w:t>
      </w:r>
    </w:p>
    <w:p>
      <w:pPr>
        <w:pStyle w:val="0"/>
        <w:ind w:firstLine="540"/>
        <w:jc w:val="both"/>
      </w:pPr>
      <w:r>
        <w:rPr>
          <w:sz w:val="24"/>
        </w:rPr>
      </w:r>
    </w:p>
    <w:p>
      <w:pPr>
        <w:pStyle w:val="0"/>
        <w:ind w:firstLine="540"/>
        <w:jc w:val="both"/>
      </w:pPr>
      <w:r>
        <w:rPr>
          <w:sz w:val="24"/>
        </w:rPr>
        <w:t xml:space="preserve">(в ред. Федерального </w:t>
      </w:r>
      <w:hyperlink w:history="0" r:id="rId5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pPr>
        <w:pStyle w:val="0"/>
        <w:jc w:val="both"/>
      </w:pPr>
      <w:r>
        <w:rPr>
          <w:sz w:val="24"/>
        </w:rPr>
      </w:r>
    </w:p>
    <w:bookmarkStart w:id="1011" w:name="P1011"/>
    <w:bookmarkEnd w:id="1011"/>
    <w:p>
      <w:pPr>
        <w:pStyle w:val="2"/>
        <w:outlineLvl w:val="3"/>
        <w:ind w:firstLine="540"/>
        <w:jc w:val="both"/>
      </w:pPr>
      <w:r>
        <w:rPr>
          <w:sz w:val="24"/>
        </w:rPr>
        <w:t xml:space="preserve">Статья 38.1. Принцип подведомственности расходов бюджетов</w:t>
      </w:r>
    </w:p>
    <w:p>
      <w:pPr>
        <w:pStyle w:val="0"/>
        <w:ind w:firstLine="540"/>
        <w:jc w:val="both"/>
      </w:pPr>
      <w:r>
        <w:rPr>
          <w:sz w:val="24"/>
        </w:rPr>
      </w:r>
    </w:p>
    <w:p>
      <w:pPr>
        <w:pStyle w:val="0"/>
        <w:ind w:firstLine="540"/>
        <w:jc w:val="both"/>
      </w:pPr>
      <w:r>
        <w:rPr>
          <w:sz w:val="24"/>
        </w:rPr>
        <w:t xml:space="preserve">(введена Федеральным </w:t>
      </w:r>
      <w:hyperlink w:history="0" r:id="rId5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w:t>
      </w:r>
    </w:p>
    <w:p>
      <w:pPr>
        <w:pStyle w:val="0"/>
        <w:spacing w:before="240" w:lineRule="auto"/>
        <w:ind w:firstLine="540"/>
        <w:jc w:val="both"/>
      </w:pPr>
      <w:r>
        <w:rPr>
          <w:sz w:val="24"/>
        </w:rPr>
        <w:t xml:space="preserve">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history="0" w:anchor="P5832" w:tooltip="Статья 158. Бюджетные полномочия главного распорядителя (распорядителя) бюджетных средств">
        <w:r>
          <w:rPr>
            <w:sz w:val="24"/>
            <w:color w:val="0000ff"/>
          </w:rPr>
          <w:t xml:space="preserve">статьей 158</w:t>
        </w:r>
      </w:hyperlink>
      <w:r>
        <w:rPr>
          <w:sz w:val="24"/>
        </w:rPr>
        <w:t xml:space="preserve"> настоящего Кодекса.</w:t>
      </w:r>
    </w:p>
    <w:p>
      <w:pPr>
        <w:pStyle w:val="0"/>
        <w:spacing w:before="240" w:lineRule="auto"/>
        <w:ind w:firstLine="540"/>
        <w:jc w:val="both"/>
      </w:pPr>
      <w:r>
        <w:rPr>
          <w:sz w:val="24"/>
        </w:rPr>
        <w:t xml:space="preserve">Распорядитель и получатель бюджетных средств могут быть включены в перечень подведомственных распорядителей и получателей бюджетных средств только одного главного распорядителя бюджетных средств.</w:t>
      </w:r>
    </w:p>
    <w:p>
      <w:pPr>
        <w:pStyle w:val="0"/>
        <w:spacing w:before="240" w:lineRule="auto"/>
        <w:ind w:firstLine="540"/>
        <w:jc w:val="both"/>
      </w:pPr>
      <w:r>
        <w:rPr>
          <w:sz w:val="24"/>
        </w:rPr>
        <w:t xml:space="preserve">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pPr>
        <w:pStyle w:val="0"/>
        <w:jc w:val="both"/>
      </w:pPr>
      <w:r>
        <w:rPr>
          <w:sz w:val="24"/>
        </w:rPr>
        <w:t xml:space="preserve">(в ред. Федеральных законов от 30.12.2008 </w:t>
      </w:r>
      <w:hyperlink w:history="0" r:id="rId55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14.04.2023 </w:t>
      </w:r>
      <w:hyperlink w:history="0" r:id="rId5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ind w:firstLine="540"/>
        <w:jc w:val="both"/>
      </w:pPr>
      <w:r>
        <w:rPr>
          <w:sz w:val="24"/>
        </w:rPr>
      </w:r>
    </w:p>
    <w:bookmarkStart w:id="1021" w:name="P1021"/>
    <w:bookmarkEnd w:id="1021"/>
    <w:p>
      <w:pPr>
        <w:pStyle w:val="2"/>
        <w:outlineLvl w:val="3"/>
        <w:ind w:firstLine="540"/>
        <w:jc w:val="both"/>
      </w:pPr>
      <w:r>
        <w:rPr>
          <w:sz w:val="24"/>
        </w:rPr>
        <w:t xml:space="preserve">Статья 38.2. Принцип единства кассы</w:t>
      </w:r>
    </w:p>
    <w:p>
      <w:pPr>
        <w:pStyle w:val="0"/>
        <w:ind w:firstLine="540"/>
        <w:jc w:val="both"/>
      </w:pPr>
      <w:r>
        <w:rPr>
          <w:sz w:val="24"/>
        </w:rPr>
      </w:r>
    </w:p>
    <w:p>
      <w:pPr>
        <w:pStyle w:val="0"/>
        <w:ind w:firstLine="540"/>
        <w:jc w:val="both"/>
      </w:pPr>
      <w:r>
        <w:rPr>
          <w:sz w:val="24"/>
        </w:rPr>
        <w:t xml:space="preserve">(в ред. Федерального </w:t>
      </w:r>
      <w:hyperlink w:history="0" r:id="rId5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Принцип единства кассы означает зачисление всех поступлений в бюджет на единый счет бюджета и осуществление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pPr>
        <w:pStyle w:val="0"/>
        <w:jc w:val="both"/>
      </w:pPr>
      <w:r>
        <w:rPr>
          <w:sz w:val="24"/>
        </w:rPr>
      </w:r>
    </w:p>
    <w:p>
      <w:pPr>
        <w:pStyle w:val="2"/>
        <w:outlineLvl w:val="1"/>
        <w:jc w:val="center"/>
      </w:pPr>
      <w:r>
        <w:rPr>
          <w:sz w:val="24"/>
        </w:rPr>
        <w:t xml:space="preserve">Раздел II. ДОХОДЫ БЮДЖЕТОВ</w:t>
      </w:r>
    </w:p>
    <w:p>
      <w:pPr>
        <w:pStyle w:val="0"/>
        <w:jc w:val="both"/>
      </w:pPr>
      <w:r>
        <w:rPr>
          <w:sz w:val="24"/>
        </w:rPr>
      </w:r>
    </w:p>
    <w:p>
      <w:pPr>
        <w:pStyle w:val="2"/>
        <w:outlineLvl w:val="2"/>
        <w:jc w:val="center"/>
      </w:pPr>
      <w:r>
        <w:rPr>
          <w:sz w:val="24"/>
        </w:rPr>
        <w:t xml:space="preserve">Глава 6. ОБЩИЕ ПОЛОЖЕНИЯ О ДОХОДАХ БЮДЖЕТОВ</w:t>
      </w:r>
    </w:p>
    <w:p>
      <w:pPr>
        <w:pStyle w:val="0"/>
        <w:jc w:val="both"/>
      </w:pPr>
      <w:r>
        <w:rPr>
          <w:sz w:val="24"/>
        </w:rPr>
      </w:r>
    </w:p>
    <w:p>
      <w:pPr>
        <w:pStyle w:val="2"/>
        <w:outlineLvl w:val="3"/>
        <w:ind w:firstLine="540"/>
        <w:jc w:val="both"/>
      </w:pPr>
      <w:r>
        <w:rPr>
          <w:sz w:val="24"/>
        </w:rPr>
        <w:t xml:space="preserve">Статья 39. Формирование доходов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5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Доходы бюджетов формируются в соответствии с бюджетным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законодательством</w:t>
        </w:r>
      </w:hyperlink>
      <w:r>
        <w:rPr>
          <w:sz w:val="24"/>
        </w:rPr>
        <w:t xml:space="preserve"> Российской Федерации, </w:t>
      </w:r>
      <w:hyperlink w:history="0" r:id="rId555"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о налогах и сборах и законодательством об иных обязательных платежах.</w:t>
      </w:r>
    </w:p>
    <w:p>
      <w:pPr>
        <w:pStyle w:val="0"/>
        <w:jc w:val="both"/>
      </w:pPr>
      <w:r>
        <w:rPr>
          <w:sz w:val="24"/>
        </w:rPr>
      </w:r>
    </w:p>
    <w:bookmarkStart w:id="1037" w:name="P1037"/>
    <w:bookmarkEnd w:id="1037"/>
    <w:p>
      <w:pPr>
        <w:pStyle w:val="2"/>
        <w:outlineLvl w:val="3"/>
        <w:ind w:firstLine="540"/>
        <w:jc w:val="both"/>
      </w:pPr>
      <w:r>
        <w:rPr>
          <w:sz w:val="24"/>
        </w:rPr>
        <w:t xml:space="preserve">Статья 40. Зачисление доходов в бюджет</w:t>
      </w:r>
    </w:p>
    <w:p>
      <w:pPr>
        <w:pStyle w:val="0"/>
        <w:ind w:firstLine="540"/>
        <w:jc w:val="both"/>
      </w:pPr>
      <w:r>
        <w:rPr>
          <w:sz w:val="24"/>
        </w:rPr>
      </w:r>
    </w:p>
    <w:p>
      <w:pPr>
        <w:pStyle w:val="0"/>
        <w:ind w:firstLine="540"/>
        <w:jc w:val="both"/>
      </w:pPr>
      <w:r>
        <w:rPr>
          <w:sz w:val="24"/>
        </w:rPr>
        <w:t xml:space="preserve">(в ред. Федерального </w:t>
      </w:r>
      <w:hyperlink w:history="0" r:id="rId5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1041" w:name="P1041"/>
    <w:bookmarkEnd w:id="1041"/>
    <w:p>
      <w:pPr>
        <w:pStyle w:val="0"/>
        <w:ind w:firstLine="540"/>
        <w:jc w:val="both"/>
      </w:pPr>
      <w:r>
        <w:rPr>
          <w:sz w:val="24"/>
        </w:rPr>
        <w:t xml:space="preserve">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казначейства в соответствии с </w:t>
      </w:r>
      <w:r>
        <w:rPr>
          <w:sz w:val="24"/>
        </w:rPr>
        <w:t xml:space="preserve">нормативами</w:t>
      </w:r>
      <w:r>
        <w:rPr>
          <w:sz w:val="24"/>
        </w:rPr>
        <w:t xml:space="preserve">,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pPr>
        <w:pStyle w:val="0"/>
        <w:jc w:val="both"/>
      </w:pPr>
      <w:r>
        <w:rPr>
          <w:sz w:val="24"/>
        </w:rPr>
        <w:t xml:space="preserve">(в ред. Федеральных законов от 24.07.2009 </w:t>
      </w:r>
      <w:hyperlink w:history="0" r:id="rId55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 от 03.11.2015 </w:t>
      </w:r>
      <w:hyperlink w:history="0" r:id="rId558"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rPr>
        <w:t xml:space="preserve">, от 27.12.2019 </w:t>
      </w:r>
      <w:hyperlink w:history="0" r:id="rId5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1043" w:name="P1043"/>
    <w:bookmarkEnd w:id="1043"/>
    <w:p>
      <w:pPr>
        <w:pStyle w:val="0"/>
        <w:spacing w:before="240" w:lineRule="auto"/>
        <w:ind w:firstLine="540"/>
        <w:jc w:val="both"/>
      </w:pPr>
      <w:r>
        <w:rPr>
          <w:sz w:val="24"/>
        </w:rPr>
        <w:t xml:space="preserve">Органы Федерального казначейства осуществляют в установленном Министерством финансов Российской Федерации </w:t>
      </w:r>
      <w:hyperlink w:history="0" r:id="rId560"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порядке</w:t>
        </w:r>
      </w:hyperlink>
      <w:r>
        <w:rPr>
          <w:sz w:val="24"/>
        </w:rP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history="0" w:anchor="P1041"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r>
          <w:rPr>
            <w:sz w:val="24"/>
            <w:color w:val="0000ff"/>
          </w:rPr>
          <w:t xml:space="preserve">абзаце первом</w:t>
        </w:r>
      </w:hyperlink>
      <w:r>
        <w:rPr>
          <w:sz w:val="24"/>
        </w:rP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вида и принадлежности платежа в Государственную информационную систему о государственных и муниципальных платежах.</w:t>
      </w:r>
    </w:p>
    <w:p>
      <w:pPr>
        <w:pStyle w:val="0"/>
        <w:jc w:val="both"/>
      </w:pPr>
      <w:r>
        <w:rPr>
          <w:sz w:val="24"/>
        </w:rPr>
        <w:t xml:space="preserve">(в ред. Федеральных законов от 04.11.2022 </w:t>
      </w:r>
      <w:hyperlink w:history="0" r:id="rId56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432-ФЗ</w:t>
        </w:r>
      </w:hyperlink>
      <w:r>
        <w:rPr>
          <w:sz w:val="24"/>
        </w:rPr>
        <w:t xml:space="preserve">, от 21.11.2022 </w:t>
      </w:r>
      <w:hyperlink w:history="0" r:id="rId56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Органы Федерального казначейства не позднее следующего рабочего дня после зачисления поступлений от доходов, указанных в </w:t>
      </w:r>
      <w:hyperlink w:history="0" w:anchor="P1041"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r>
          <w:rPr>
            <w:sz w:val="24"/>
            <w:color w:val="0000ff"/>
          </w:rPr>
          <w:t xml:space="preserve">абзаце первом</w:t>
        </w:r>
      </w:hyperlink>
      <w:r>
        <w:rPr>
          <w:sz w:val="24"/>
        </w:rPr>
        <w:t xml:space="preserve"> настоящего пункта, на казначейские счета для осуществления и отражения операций по учету и распределению поступлений, получения распоряжений налогового органа о зачете единого налогового платежа, предусмотренного Налоговым </w:t>
      </w:r>
      <w:hyperlink w:history="0" r:id="rId563"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кодексом</w:t>
        </w:r>
      </w:hyperlink>
      <w:r>
        <w:rPr>
          <w:sz w:val="24"/>
        </w:rPr>
        <w:t xml:space="preserve"> Российской Федерации (далее - единый налоговый платеж), в счет уплаты налогов, авансовых платежей по налогам, сборов, страховых взносов, 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осуществляют перечисление указанных доходов на единые счета соответствующих бюджетов.</w:t>
      </w:r>
    </w:p>
    <w:p>
      <w:pPr>
        <w:pStyle w:val="0"/>
        <w:jc w:val="both"/>
      </w:pPr>
      <w:r>
        <w:rPr>
          <w:sz w:val="24"/>
        </w:rPr>
        <w:t xml:space="preserve">(в ред. Федерального </w:t>
      </w:r>
      <w:hyperlink w:history="0" r:id="rId56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По запросу финансовых органов органы Федерального казначейства предоставляют информацию из расчетных документов, указанных в </w:t>
      </w:r>
      <w:hyperlink w:history="0" w:anchor="P1043" w:tooltip="Органы Федерального казначейства осуществляют в установленном Министерством финансов Российской Федерации порядке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абзаце первом настоящего пункта, а в случае возврата (зачета, уточнения) пла...">
        <w:r>
          <w:rPr>
            <w:sz w:val="24"/>
            <w:color w:val="0000ff"/>
          </w:rPr>
          <w:t xml:space="preserve">абзаце втором</w:t>
        </w:r>
      </w:hyperlink>
      <w:r>
        <w:rPr>
          <w:sz w:val="24"/>
        </w:rPr>
        <w:t xml:space="preserve"> настоящего пункта, о поступивших от юридических лиц платежах, являющихся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 исключением информации об операциях, связанных с единым налоговым платежом.</w:t>
      </w:r>
    </w:p>
    <w:p>
      <w:pPr>
        <w:pStyle w:val="0"/>
        <w:jc w:val="both"/>
      </w:pPr>
      <w:r>
        <w:rPr>
          <w:sz w:val="24"/>
        </w:rPr>
        <w:t xml:space="preserve">(в ред. Федерального </w:t>
      </w:r>
      <w:hyperlink w:history="0" r:id="rId56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определенной в соответствии со </w:t>
      </w:r>
      <w:hyperlink w:history="0" r:id="rId566"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статьей 45</w:t>
        </w:r>
      </w:hyperlink>
      <w:r>
        <w:rPr>
          <w:sz w:val="24"/>
        </w:rP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pPr>
        <w:pStyle w:val="0"/>
        <w:jc w:val="both"/>
      </w:pPr>
      <w:r>
        <w:rPr>
          <w:sz w:val="24"/>
        </w:rPr>
        <w:t xml:space="preserve">(абзац введен Федеральным </w:t>
      </w:r>
      <w:hyperlink w:history="0" r:id="rId56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 в ред. Федерального </w:t>
      </w:r>
      <w:hyperlink w:history="0" r:id="rId56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pPr>
        <w:pStyle w:val="0"/>
        <w:spacing w:before="240" w:lineRule="auto"/>
        <w:ind w:firstLine="540"/>
        <w:jc w:val="both"/>
      </w:pPr>
      <w:r>
        <w:rPr>
          <w:sz w:val="24"/>
        </w:rPr>
        <w:t xml:space="preserve">3. Денежные средства, в отношении которых отсутствует информация, позволяющая однозначно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экономического союза и законодательством Российской Федерации, либо к денежному залогу, предусмотренному правом Евразийского экономического союза и </w:t>
      </w:r>
      <w:hyperlink w:history="0" r:id="rId569"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pPr>
        <w:pStyle w:val="0"/>
        <w:jc w:val="both"/>
      </w:pPr>
      <w:r>
        <w:rPr>
          <w:sz w:val="24"/>
        </w:rPr>
        <w:t xml:space="preserve">(в ред. Федерального </w:t>
      </w:r>
      <w:hyperlink w:history="0" r:id="rId57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bookmarkStart w:id="1054" w:name="P1054"/>
    <w:bookmarkEnd w:id="1054"/>
    <w:p>
      <w:pPr>
        <w:pStyle w:val="0"/>
        <w:spacing w:before="240" w:lineRule="auto"/>
        <w:ind w:firstLine="540"/>
        <w:jc w:val="both"/>
      </w:pPr>
      <w:r>
        <w:rPr>
          <w:sz w:val="24"/>
        </w:rPr>
        <w:t xml:space="preserve">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w:t>
      </w:r>
    </w:p>
    <w:p>
      <w:pPr>
        <w:pStyle w:val="0"/>
        <w:spacing w:before="240" w:lineRule="auto"/>
        <w:ind w:firstLine="540"/>
        <w:jc w:val="both"/>
      </w:pPr>
      <w:r>
        <w:rPr>
          <w:sz w:val="24"/>
        </w:rPr>
        <w:t xml:space="preserve">По истечении срока, указанного в </w:t>
      </w:r>
      <w:hyperlink w:history="0" w:anchor="P1054" w:tooltip="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
        <w:r>
          <w:rPr>
            <w:sz w:val="24"/>
            <w:color w:val="0000ff"/>
          </w:rPr>
          <w:t xml:space="preserve">абзаце втором</w:t>
        </w:r>
      </w:hyperlink>
      <w:r>
        <w:rPr>
          <w:sz w:val="24"/>
        </w:rP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(уточнению) не подлежат.</w:t>
      </w:r>
    </w:p>
    <w:p>
      <w:pPr>
        <w:pStyle w:val="0"/>
        <w:jc w:val="both"/>
      </w:pPr>
      <w:r>
        <w:rPr>
          <w:sz w:val="24"/>
        </w:rPr>
        <w:t xml:space="preserve">(п. 3 введен Федеральным </w:t>
      </w:r>
      <w:hyperlink w:history="0" r:id="rId571"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r>
    </w:p>
    <w:p>
      <w:pPr>
        <w:pStyle w:val="2"/>
        <w:outlineLvl w:val="3"/>
        <w:ind w:firstLine="540"/>
        <w:jc w:val="both"/>
      </w:pPr>
      <w:r>
        <w:rPr>
          <w:sz w:val="24"/>
        </w:rPr>
        <w:t xml:space="preserve">Статья 40.1. Возврат излишне уплаченных (взысканных) платежей в бюджет</w:t>
      </w:r>
    </w:p>
    <w:p>
      <w:pPr>
        <w:pStyle w:val="0"/>
        <w:ind w:left="540"/>
        <w:jc w:val="both"/>
      </w:pPr>
      <w:r>
        <w:rPr>
          <w:sz w:val="24"/>
        </w:rPr>
      </w:r>
    </w:p>
    <w:p>
      <w:pPr>
        <w:pStyle w:val="0"/>
        <w:ind w:left="540"/>
        <w:jc w:val="both"/>
      </w:pPr>
      <w:r>
        <w:rPr>
          <w:sz w:val="24"/>
        </w:rPr>
        <w:t xml:space="preserve">(введена Федеральным </w:t>
      </w:r>
      <w:hyperlink w:history="0" r:id="rId57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 ст. 40.1 см. </w:t>
            </w:r>
            <w:hyperlink w:history="0" r:id="rId573" w:tooltip="Постановление Конституционного Суда РФ от 13.03.2026 N 14-П &quot;По делу о проверке конституционности части 1.3-3 статьи 32.2 Кодекса Российской Федерации об административных правонарушениях и пункта 1 статьи 40.1 Бюджетного кодекса Российской Федерации в связи с жалобой общества с ограниченной ответственностью &quot;Гремми-А&quot; {КонсультантПлюс}">
              <w:r>
                <w:rPr>
                  <w:sz w:val="24"/>
                  <w:color w:val="0000ff"/>
                </w:rPr>
                <w:t xml:space="preserve">Постановление</w:t>
              </w:r>
            </w:hyperlink>
            <w:r>
              <w:rPr>
                <w:sz w:val="24"/>
                <w:color w:val="392c69"/>
              </w:rPr>
              <w:t xml:space="preserve"> КС РФ от 13.03.2026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pPr>
        <w:pStyle w:val="0"/>
        <w:jc w:val="both"/>
      </w:pPr>
      <w:r>
        <w:rPr>
          <w:sz w:val="24"/>
        </w:rPr>
        <w:t xml:space="preserve">(в ред. Федерального </w:t>
      </w:r>
      <w:hyperlink w:history="0" r:id="rId57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такого платежа, если иное не предусмотрено законодательными актами Российской Федерации.</w:t>
      </w:r>
    </w:p>
    <w:p>
      <w:pPr>
        <w:pStyle w:val="0"/>
        <w:jc w:val="both"/>
      </w:pPr>
      <w:r>
        <w:rPr>
          <w:sz w:val="24"/>
        </w:rPr>
        <w:t xml:space="preserve">(в ред. Федерального </w:t>
      </w:r>
      <w:hyperlink w:history="0" r:id="rId57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pPr>
        <w:pStyle w:val="0"/>
        <w:jc w:val="both"/>
      </w:pPr>
      <w:r>
        <w:rPr>
          <w:sz w:val="24"/>
        </w:rPr>
        <w:t xml:space="preserve">(п. 2.1 введен Федеральным </w:t>
      </w:r>
      <w:hyperlink w:history="0" r:id="rId57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3. Возврат излишне уплаченных (взысканных) платежей в бюджет осуществляется в соответствии с </w:t>
      </w:r>
      <w:hyperlink w:history="0" r:id="rId577"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4"/>
            <w:color w:val="0000ff"/>
          </w:rPr>
          <w:t xml:space="preserve">общими требованиями</w:t>
        </w:r>
      </w:hyperlink>
      <w:r>
        <w:rPr>
          <w:sz w:val="24"/>
        </w:rPr>
        <w:t xml:space="preserve">, установленными Министерством финансов Российской Федерации.</w:t>
      </w:r>
    </w:p>
    <w:p>
      <w:pPr>
        <w:pStyle w:val="0"/>
        <w:spacing w:before="240" w:lineRule="auto"/>
        <w:ind w:firstLine="540"/>
        <w:jc w:val="both"/>
      </w:pPr>
      <w:r>
        <w:rPr>
          <w:sz w:val="24"/>
        </w:rPr>
        <w:t xml:space="preserve">4. Положения настоящей статьи не распространяются на платежи, предусмотренные </w:t>
      </w:r>
      <w:hyperlink w:history="0" r:id="rId578"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о налогах и сборах, </w:t>
      </w:r>
      <w:hyperlink w:history="0" r:id="rId579"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законодательством</w:t>
        </w:r>
      </w:hyperlink>
      <w:r>
        <w:rPr>
          <w:sz w:val="24"/>
        </w:rP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hyperlink w:history="0" r:id="rId580"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а также на безвозмездные поступления.</w:t>
      </w:r>
    </w:p>
    <w:p>
      <w:pPr>
        <w:pStyle w:val="0"/>
        <w:jc w:val="both"/>
      </w:pPr>
      <w:r>
        <w:rPr>
          <w:sz w:val="24"/>
        </w:rPr>
        <w:t xml:space="preserve">(в ред. Федерального </w:t>
      </w:r>
      <w:hyperlink w:history="0" r:id="rId5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5. Возврат излишне уплаченных (взысканных) платежей в бюджет в рамках исполнения денежных обязательств перед публично-правовыми образованиями осуществляется в соответствии с договорами и (или) гражданским </w:t>
      </w:r>
      <w:hyperlink w:history="0" r:id="rId582"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r>
    </w:p>
    <w:bookmarkStart w:id="1075" w:name="P1075"/>
    <w:bookmarkEnd w:id="1075"/>
    <w:p>
      <w:pPr>
        <w:pStyle w:val="2"/>
        <w:outlineLvl w:val="3"/>
        <w:ind w:firstLine="540"/>
        <w:jc w:val="both"/>
      </w:pPr>
      <w:r>
        <w:rPr>
          <w:sz w:val="24"/>
        </w:rPr>
        <w:t xml:space="preserve">Статья 41. Виды доходов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5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К доходам бюджетов относятся налоговые доходы, неналоговые доходы и безвозмездные поступления.</w:t>
      </w:r>
    </w:p>
    <w:p>
      <w:pPr>
        <w:pStyle w:val="0"/>
        <w:spacing w:before="240" w:lineRule="auto"/>
        <w:ind w:firstLine="540"/>
        <w:jc w:val="both"/>
      </w:pPr>
      <w:r>
        <w:rPr>
          <w:sz w:val="24"/>
        </w:rPr>
        <w:t xml:space="preserve">2. К налоговым доходам бюджетов относятся доходы от предусмотренных законодательством Российской Федерации о налогах и сборах </w:t>
      </w:r>
      <w:hyperlink w:history="0" r:id="rId584"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федеральных налогов и сборов</w:t>
        </w:r>
      </w:hyperlink>
      <w:r>
        <w:rPr>
          <w:sz w:val="24"/>
        </w:rPr>
        <w:t xml:space="preserve">, в том числе от налогов, предусмотренных специальными налоговыми </w:t>
      </w:r>
      <w:hyperlink w:history="0" r:id="rId585"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режимами</w:t>
        </w:r>
      </w:hyperlink>
      <w:r>
        <w:rPr>
          <w:sz w:val="24"/>
        </w:rPr>
        <w:t xml:space="preserve">, региональных налогов, местных налогов и сборов, а также пеней и штрафов по ним.</w:t>
      </w:r>
    </w:p>
    <w:p>
      <w:pPr>
        <w:pStyle w:val="0"/>
        <w:jc w:val="both"/>
      </w:pPr>
      <w:r>
        <w:rPr>
          <w:sz w:val="24"/>
        </w:rPr>
        <w:t xml:space="preserve">(в ред. Федерального </w:t>
      </w:r>
      <w:hyperlink w:history="0" r:id="rId58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закона</w:t>
        </w:r>
      </w:hyperlink>
      <w:r>
        <w:rPr>
          <w:sz w:val="24"/>
        </w:rPr>
        <w:t xml:space="preserve"> от 03.11.2015 N 301-ФЗ)</w:t>
      </w:r>
    </w:p>
    <w:p>
      <w:pPr>
        <w:pStyle w:val="0"/>
        <w:spacing w:before="240" w:lineRule="auto"/>
        <w:ind w:firstLine="540"/>
        <w:jc w:val="both"/>
      </w:pPr>
      <w:r>
        <w:rPr>
          <w:sz w:val="24"/>
        </w:rPr>
        <w:t xml:space="preserve">3. К неналоговым доходам бюджетов относятся:</w:t>
      </w:r>
    </w:p>
    <w:p>
      <w:pPr>
        <w:pStyle w:val="0"/>
        <w:spacing w:before="240" w:lineRule="auto"/>
        <w:ind w:firstLine="540"/>
        <w:jc w:val="both"/>
      </w:pPr>
      <w:r>
        <w:rPr>
          <w:sz w:val="24"/>
        </w:rPr>
        <w:t xml:space="preserve">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587"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hyperlink w:history="0" r:id="rId58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24.11.2014 </w:t>
      </w:r>
      <w:hyperlink w:history="0" r:id="rId58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03.07.2016 </w:t>
      </w:r>
      <w:hyperlink w:history="0" r:id="rId59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28.11.2025 </w:t>
      </w:r>
      <w:hyperlink w:history="0" r:id="rId59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592"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hyperlink w:history="0" r:id="rId59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28.12.2013 </w:t>
      </w:r>
      <w:hyperlink w:history="0" r:id="rId59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24.11.2014 </w:t>
      </w:r>
      <w:hyperlink w:history="0" r:id="rId59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03.07.2016 </w:t>
      </w:r>
      <w:hyperlink w:history="0" r:id="rId59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28.11.2025 </w:t>
      </w:r>
      <w:hyperlink w:history="0" r:id="rId5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доходы от платных услуг, оказываемых казенными учреждениями;</w:t>
      </w:r>
    </w:p>
    <w:p>
      <w:pPr>
        <w:pStyle w:val="0"/>
        <w:jc w:val="both"/>
      </w:pPr>
      <w:r>
        <w:rPr>
          <w:sz w:val="24"/>
        </w:rPr>
        <w:t xml:space="preserve">(в ред. Федерального </w:t>
      </w:r>
      <w:hyperlink w:history="0" r:id="rId59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pPr>
        <w:pStyle w:val="0"/>
        <w:spacing w:before="240" w:lineRule="auto"/>
        <w:ind w:firstLine="540"/>
        <w:jc w:val="both"/>
      </w:pPr>
      <w:r>
        <w:rPr>
          <w:sz w:val="24"/>
        </w:rPr>
        <w:t xml:space="preserve">средства самообложения граждан, инициативные платежи;</w:t>
      </w:r>
    </w:p>
    <w:p>
      <w:pPr>
        <w:pStyle w:val="0"/>
        <w:jc w:val="both"/>
      </w:pPr>
      <w:r>
        <w:rPr>
          <w:sz w:val="24"/>
        </w:rPr>
        <w:t xml:space="preserve">(в ред. Федерального </w:t>
      </w:r>
      <w:hyperlink w:history="0" r:id="rId599" w:tooltip="Федеральный закон от 20.07.2020 N 216-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20.07.2020 N 216-ФЗ)</w:t>
      </w:r>
    </w:p>
    <w:p>
      <w:pPr>
        <w:pStyle w:val="0"/>
        <w:spacing w:before="240" w:lineRule="auto"/>
        <w:ind w:firstLine="540"/>
        <w:jc w:val="both"/>
      </w:pPr>
      <w:r>
        <w:rPr>
          <w:sz w:val="24"/>
        </w:rPr>
        <w:t xml:space="preserve">иные неналоговые доходы.</w:t>
      </w:r>
    </w:p>
    <w:p>
      <w:pPr>
        <w:pStyle w:val="0"/>
        <w:spacing w:before="240" w:lineRule="auto"/>
        <w:ind w:firstLine="540"/>
        <w:jc w:val="both"/>
      </w:pPr>
      <w:r>
        <w:rPr>
          <w:sz w:val="24"/>
        </w:rPr>
        <w:t xml:space="preserve">4. К безвозмездным поступлениям относятся:</w:t>
      </w:r>
    </w:p>
    <w:p>
      <w:pPr>
        <w:pStyle w:val="0"/>
        <w:spacing w:before="240" w:lineRule="auto"/>
        <w:ind w:firstLine="540"/>
        <w:jc w:val="both"/>
      </w:pPr>
      <w:r>
        <w:rPr>
          <w:sz w:val="24"/>
        </w:rPr>
        <w:t xml:space="preserve">дотации из других бюджетов бюджетной системы Российской Федерации;</w:t>
      </w:r>
    </w:p>
    <w:p>
      <w:pPr>
        <w:pStyle w:val="0"/>
        <w:spacing w:before="240" w:lineRule="auto"/>
        <w:ind w:firstLine="540"/>
        <w:jc w:val="both"/>
      </w:pPr>
      <w:r>
        <w:rPr>
          <w:sz w:val="24"/>
        </w:rPr>
        <w:t xml:space="preserve">субсидии из других бюджетов бюджетной системы Российской Федерации (межбюджетные субсидии);</w:t>
      </w:r>
    </w:p>
    <w:p>
      <w:pPr>
        <w:pStyle w:val="0"/>
        <w:spacing w:before="240" w:lineRule="auto"/>
        <w:ind w:firstLine="540"/>
        <w:jc w:val="both"/>
      </w:pPr>
      <w:r>
        <w:rPr>
          <w:sz w:val="24"/>
        </w:rPr>
        <w:t xml:space="preserve">субвенции из федерального бюджета и (или) из бюджетов субъектов Российской Федерации;</w:t>
      </w:r>
    </w:p>
    <w:p>
      <w:pPr>
        <w:pStyle w:val="0"/>
        <w:spacing w:before="240" w:lineRule="auto"/>
        <w:ind w:firstLine="540"/>
        <w:jc w:val="both"/>
      </w:pPr>
      <w:r>
        <w:rPr>
          <w:sz w:val="24"/>
        </w:rPr>
        <w:t xml:space="preserve">иные межбюджетные трансферты из других бюджетов бюджетной системы Российской Федерации;</w:t>
      </w:r>
    </w:p>
    <w:p>
      <w:pPr>
        <w:pStyle w:val="0"/>
        <w:spacing w:before="240" w:lineRule="auto"/>
        <w:ind w:firstLine="540"/>
        <w:jc w:val="both"/>
      </w:pPr>
      <w:r>
        <w:rPr>
          <w:sz w:val="24"/>
        </w:rPr>
        <w:t xml:space="preserve">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pPr>
        <w:pStyle w:val="0"/>
        <w:spacing w:before="240" w:lineRule="auto"/>
        <w:ind w:firstLine="540"/>
        <w:jc w:val="both"/>
      </w:pPr>
      <w:r>
        <w:rPr>
          <w:sz w:val="24"/>
        </w:rPr>
        <w:t xml:space="preserve">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pPr>
        <w:pStyle w:val="0"/>
        <w:jc w:val="both"/>
      </w:pPr>
      <w:r>
        <w:rPr>
          <w:sz w:val="24"/>
        </w:rPr>
        <w:t xml:space="preserve">(в ред. Федерального </w:t>
      </w:r>
      <w:hyperlink w:history="0" r:id="rId60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pPr>
        <w:pStyle w:val="0"/>
        <w:jc w:val="both"/>
      </w:pPr>
      <w:r>
        <w:rPr>
          <w:sz w:val="24"/>
        </w:rPr>
        <w:t xml:space="preserve">(п. 6 введен Федеральным </w:t>
      </w:r>
      <w:hyperlink w:history="0" r:id="rId60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ind w:firstLine="540"/>
        <w:jc w:val="both"/>
      </w:pPr>
      <w:r>
        <w:rPr>
          <w:sz w:val="24"/>
        </w:rPr>
      </w:r>
    </w:p>
    <w:bookmarkStart w:id="1104" w:name="P1104"/>
    <w:bookmarkEnd w:id="1104"/>
    <w:p>
      <w:pPr>
        <w:pStyle w:val="2"/>
        <w:outlineLvl w:val="3"/>
        <w:ind w:firstLine="540"/>
        <w:jc w:val="both"/>
      </w:pPr>
      <w:r>
        <w:rPr>
          <w:sz w:val="24"/>
        </w:rPr>
        <w:t xml:space="preserve">Статья 42. Доходы от использования имущества,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6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К доходам бюджетов от использования имущества, находящегося в государственной или муниципальной собственности, относятся:</w:t>
      </w:r>
    </w:p>
    <w:p>
      <w:pPr>
        <w:pStyle w:val="0"/>
        <w:spacing w:before="240" w:lineRule="auto"/>
        <w:ind w:firstLine="540"/>
        <w:jc w:val="both"/>
      </w:pPr>
      <w:r>
        <w:rPr>
          <w:sz w:val="24"/>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603"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hyperlink w:history="0" r:id="rId60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24.11.2014 </w:t>
      </w:r>
      <w:hyperlink w:history="0" r:id="rId60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03.07.2016 </w:t>
      </w:r>
      <w:hyperlink w:history="0" r:id="rId60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28.11.2025 </w:t>
      </w:r>
      <w:hyperlink w:history="0" r:id="rId6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средства, получаемые в виде процентов по остаткам бюджетных средств на счетах в Центральном банке Российской Федерации и в кредитных организациях;</w:t>
      </w:r>
    </w:p>
    <w:p>
      <w:pPr>
        <w:pStyle w:val="0"/>
        <w:spacing w:before="240" w:lineRule="auto"/>
        <w:ind w:firstLine="540"/>
        <w:jc w:val="both"/>
      </w:pPr>
      <w:r>
        <w:rPr>
          <w:sz w:val="24"/>
        </w:rPr>
        <w:t xml:space="preserve">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pPr>
        <w:pStyle w:val="0"/>
        <w:jc w:val="both"/>
      </w:pPr>
      <w:r>
        <w:rPr>
          <w:sz w:val="24"/>
        </w:rPr>
        <w:t xml:space="preserve">(в ред. Федерального </w:t>
      </w:r>
      <w:hyperlink w:history="0" r:id="rId60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плата за пользование бюджетными кредитами;</w:t>
      </w:r>
    </w:p>
    <w:p>
      <w:pPr>
        <w:pStyle w:val="0"/>
        <w:spacing w:before="240" w:lineRule="auto"/>
        <w:ind w:firstLine="540"/>
        <w:jc w:val="both"/>
      </w:pPr>
      <w:r>
        <w:rPr>
          <w:sz w:val="24"/>
        </w:rPr>
        <w:t xml:space="preserve">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случаев, установленных федеральными законами;</w:t>
      </w:r>
    </w:p>
    <w:p>
      <w:pPr>
        <w:pStyle w:val="0"/>
        <w:jc w:val="both"/>
      </w:pPr>
      <w:r>
        <w:rPr>
          <w:sz w:val="24"/>
        </w:rPr>
        <w:t xml:space="preserve">(в ред. Федерального </w:t>
      </w:r>
      <w:hyperlink w:history="0" r:id="rId60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часть прибыли государственных и муниципальных унитарных предприятий, остающаяся после уплаты налогов и иных обязательных платежей;</w:t>
      </w:r>
    </w:p>
    <w:p>
      <w:pPr>
        <w:pStyle w:val="0"/>
        <w:spacing w:before="240" w:lineRule="auto"/>
        <w:ind w:firstLine="540"/>
        <w:jc w:val="both"/>
      </w:pPr>
      <w:r>
        <w:rPr>
          <w:sz w:val="24"/>
        </w:rPr>
        <w:t xml:space="preserve">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610"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hyperlink w:history="0" r:id="rId61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24.11.2014 </w:t>
      </w:r>
      <w:hyperlink w:history="0" r:id="rId61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03.07.2016 </w:t>
      </w:r>
      <w:hyperlink w:history="0" r:id="rId61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28.11.2025 </w:t>
      </w:r>
      <w:hyperlink w:history="0" r:id="rId6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jc w:val="both"/>
      </w:pPr>
      <w:r>
        <w:rPr>
          <w:sz w:val="24"/>
        </w:rPr>
      </w:r>
    </w:p>
    <w:p>
      <w:pPr>
        <w:pStyle w:val="2"/>
        <w:outlineLvl w:val="3"/>
        <w:ind w:firstLine="540"/>
        <w:jc w:val="both"/>
      </w:pPr>
      <w:r>
        <w:rPr>
          <w:sz w:val="24"/>
        </w:rPr>
        <w:t xml:space="preserve">Статья 43. Утратила силу с 1 января 2008 года. - Федеральный </w:t>
      </w:r>
      <w:hyperlink w:history="0" r:id="rId6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Статьи 44 - 45. Утратили силу. - Федеральный </w:t>
      </w:r>
      <w:hyperlink w:history="0" r:id="rId61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bookmarkStart w:id="1125" w:name="P1125"/>
    <w:bookmarkEnd w:id="1125"/>
    <w:p>
      <w:pPr>
        <w:pStyle w:val="2"/>
        <w:outlineLvl w:val="3"/>
        <w:ind w:firstLine="540"/>
        <w:jc w:val="both"/>
      </w:pPr>
      <w:r>
        <w:rPr>
          <w:sz w:val="24"/>
        </w:rPr>
        <w:t xml:space="preserve">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w:t>
      </w:r>
    </w:p>
    <w:p>
      <w:pPr>
        <w:pStyle w:val="0"/>
        <w:jc w:val="both"/>
      </w:pPr>
      <w:r>
        <w:rPr>
          <w:sz w:val="24"/>
        </w:rPr>
        <w:t xml:space="preserve">(в ред. Федерального </w:t>
      </w:r>
      <w:hyperlink w:history="0" r:id="rId61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ind w:firstLine="540"/>
        <w:jc w:val="both"/>
      </w:pPr>
      <w:r>
        <w:rPr>
          <w:sz w:val="24"/>
        </w:rPr>
      </w:r>
    </w:p>
    <w:p>
      <w:pPr>
        <w:pStyle w:val="0"/>
        <w:ind w:firstLine="540"/>
        <w:jc w:val="both"/>
      </w:pPr>
      <w:r>
        <w:rPr>
          <w:sz w:val="24"/>
        </w:rPr>
        <w:t xml:space="preserve">(в ред. Федерального </w:t>
      </w:r>
      <w:hyperlink w:history="0" r:id="rId618"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15.04.2019 N 62-ФЗ)</w:t>
      </w:r>
    </w:p>
    <w:p>
      <w:pPr>
        <w:pStyle w:val="0"/>
        <w:ind w:firstLine="540"/>
        <w:jc w:val="both"/>
      </w:pPr>
      <w:r>
        <w:rPr>
          <w:sz w:val="24"/>
        </w:rPr>
      </w:r>
    </w:p>
    <w:p>
      <w:pPr>
        <w:pStyle w:val="0"/>
        <w:ind w:firstLine="540"/>
        <w:jc w:val="both"/>
      </w:pPr>
      <w:r>
        <w:rPr>
          <w:sz w:val="24"/>
        </w:rPr>
        <w:t xml:space="preserve">1. Суммы штрафов, установленных </w:t>
      </w:r>
      <w:hyperlink w:history="0" r:id="rId619"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подлежат зачислению в федеральный бюджет по нормативу 100 процентов в случае, если постановления о наложении административных штрафов вынесены:</w:t>
      </w:r>
    </w:p>
    <w:p>
      <w:pPr>
        <w:pStyle w:val="0"/>
        <w:spacing w:before="240" w:lineRule="auto"/>
        <w:ind w:firstLine="540"/>
        <w:jc w:val="both"/>
      </w:pPr>
      <w:r>
        <w:rPr>
          <w:sz w:val="24"/>
        </w:rPr>
        <w:t xml:space="preserve">1) судьями федеральных судов (если иное не установлено </w:t>
      </w:r>
      <w:hyperlink w:history="0" w:anchor="P1142"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sz w:val="24"/>
            <w:color w:val="0000ff"/>
          </w:rPr>
          <w:t xml:space="preserve">пунктами 3</w:t>
        </w:r>
      </w:hyperlink>
      <w:r>
        <w:rPr>
          <w:sz w:val="24"/>
        </w:rPr>
        <w:t xml:space="preserve">, </w:t>
      </w:r>
      <w:hyperlink w:history="0" w:anchor="P1149"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r>
          <w:rPr>
            <w:sz w:val="24"/>
            <w:color w:val="0000ff"/>
          </w:rPr>
          <w:t xml:space="preserve">3.2</w:t>
        </w:r>
      </w:hyperlink>
      <w:r>
        <w:rPr>
          <w:sz w:val="24"/>
        </w:rPr>
        <w:t xml:space="preserve">, </w:t>
      </w:r>
      <w:hyperlink w:history="0" w:anchor="P1156"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r>
          <w:rPr>
            <w:sz w:val="24"/>
            <w:color w:val="0000ff"/>
          </w:rPr>
          <w:t xml:space="preserve">5</w:t>
        </w:r>
      </w:hyperlink>
      <w:r>
        <w:rPr>
          <w:sz w:val="24"/>
        </w:rPr>
        <w:t xml:space="preserve"> - </w:t>
      </w:r>
      <w:hyperlink w:history="0" w:anchor="P1161" w:tooltip="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одлежат зачислению в бюджеты субъектов Российской Федерации по нормативу 100 процентов (если иное не установлено пунктом 4 настоящей ста...">
        <w:r>
          <w:rPr>
            <w:sz w:val="24"/>
            <w:color w:val="0000ff"/>
          </w:rPr>
          <w:t xml:space="preserve">5.3</w:t>
        </w:r>
      </w:hyperlink>
      <w:r>
        <w:rPr>
          <w:sz w:val="24"/>
        </w:rPr>
        <w:t xml:space="preserve"> и </w:t>
      </w:r>
      <w:hyperlink w:history="0" w:anchor="P1163"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r>
          <w:rPr>
            <w:sz w:val="24"/>
            <w:color w:val="0000ff"/>
          </w:rPr>
          <w:t xml:space="preserve">6</w:t>
        </w:r>
      </w:hyperlink>
      <w:r>
        <w:rPr>
          <w:sz w:val="24"/>
        </w:rPr>
        <w:t xml:space="preserve"> настоящей статьи);</w:t>
      </w:r>
    </w:p>
    <w:p>
      <w:pPr>
        <w:pStyle w:val="0"/>
        <w:jc w:val="both"/>
      </w:pPr>
      <w:r>
        <w:rPr>
          <w:sz w:val="24"/>
        </w:rPr>
        <w:t xml:space="preserve">(в ред. Федеральных законов от 01.07.2021 </w:t>
      </w:r>
      <w:hyperlink w:history="0" r:id="rId62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24.06.2025 </w:t>
      </w:r>
      <w:hyperlink w:history="0" r:id="rId62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 от 28.11.2025 </w:t>
      </w:r>
      <w:hyperlink w:history="0" r:id="rId62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bookmarkStart w:id="1133" w:name="P1133"/>
    <w:bookmarkEnd w:id="1133"/>
    <w:p>
      <w:pPr>
        <w:pStyle w:val="0"/>
        <w:spacing w:before="240" w:lineRule="auto"/>
        <w:ind w:firstLine="540"/>
        <w:jc w:val="both"/>
      </w:pPr>
      <w:r>
        <w:rPr>
          <w:sz w:val="24"/>
        </w:rPr>
        <w:t xml:space="preserve">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w:t>
      </w:r>
      <w:hyperlink w:history="0" w:anchor="P1142"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sz w:val="24"/>
            <w:color w:val="0000ff"/>
          </w:rPr>
          <w:t xml:space="preserve">пунктами 3</w:t>
        </w:r>
      </w:hyperlink>
      <w:r>
        <w:rPr>
          <w:sz w:val="24"/>
        </w:rPr>
        <w:t xml:space="preserve">, </w:t>
      </w:r>
      <w:hyperlink w:history="0" w:anchor="P1147" w:tooltip="3.1. Суммы штрафов, установленных Кодексом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подпункте 2 пункта 1 наст...">
        <w:r>
          <w:rPr>
            <w:sz w:val="24"/>
            <w:color w:val="0000ff"/>
          </w:rPr>
          <w:t xml:space="preserve">3.1</w:t>
        </w:r>
      </w:hyperlink>
      <w:r>
        <w:rPr>
          <w:sz w:val="24"/>
        </w:rPr>
        <w:t xml:space="preserve">, </w:t>
      </w:r>
      <w:hyperlink w:history="0" w:anchor="P1156"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r>
          <w:rPr>
            <w:sz w:val="24"/>
            <w:color w:val="0000ff"/>
          </w:rPr>
          <w:t xml:space="preserve">5</w:t>
        </w:r>
      </w:hyperlink>
      <w:r>
        <w:rPr>
          <w:sz w:val="24"/>
        </w:rPr>
        <w:t xml:space="preserve"> и </w:t>
      </w:r>
      <w:hyperlink w:history="0" w:anchor="P1163"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r>
          <w:rPr>
            <w:sz w:val="24"/>
            <w:color w:val="0000ff"/>
          </w:rPr>
          <w:t xml:space="preserve">6</w:t>
        </w:r>
      </w:hyperlink>
      <w:r>
        <w:rPr>
          <w:sz w:val="24"/>
        </w:rPr>
        <w:t xml:space="preserve"> настоящей статьи);</w:t>
      </w:r>
    </w:p>
    <w:p>
      <w:pPr>
        <w:pStyle w:val="0"/>
        <w:jc w:val="both"/>
      </w:pPr>
      <w:r>
        <w:rPr>
          <w:sz w:val="24"/>
        </w:rPr>
        <w:t xml:space="preserve">(в ред. Федерального </w:t>
      </w:r>
      <w:hyperlink w:history="0" r:id="rId62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3) должностными лицами Центрального банка Российской Федерации;</w:t>
      </w:r>
    </w:p>
    <w:p>
      <w:pPr>
        <w:pStyle w:val="0"/>
        <w:spacing w:before="240" w:lineRule="auto"/>
        <w:ind w:firstLine="540"/>
        <w:jc w:val="both"/>
      </w:pPr>
      <w:r>
        <w:rPr>
          <w:sz w:val="24"/>
        </w:rPr>
        <w:t xml:space="preserve">4) должностными лицами государственных учреждений, подведомственных федеральным органам исполнительной власти.</w:t>
      </w:r>
    </w:p>
    <w:p>
      <w:pPr>
        <w:pStyle w:val="0"/>
        <w:spacing w:before="240" w:lineRule="auto"/>
        <w:ind w:firstLine="540"/>
        <w:jc w:val="both"/>
      </w:pPr>
      <w:r>
        <w:rPr>
          <w:sz w:val="24"/>
        </w:rPr>
        <w:t xml:space="preserve">2. Суммы штрафов, установленных </w:t>
      </w:r>
      <w:hyperlink w:history="0" r:id="rId624"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pPr>
        <w:pStyle w:val="0"/>
        <w:spacing w:before="240" w:lineRule="auto"/>
        <w:ind w:firstLine="540"/>
        <w:jc w:val="both"/>
      </w:pPr>
      <w:r>
        <w:rPr>
          <w:sz w:val="24"/>
        </w:rPr>
        <w:t xml:space="preserve">1) должностными лицами исполнительных органов субъектов Российской Федерации (если иное не установлено </w:t>
      </w:r>
      <w:hyperlink w:history="0" w:anchor="P1142"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sz w:val="24"/>
            <w:color w:val="0000ff"/>
          </w:rPr>
          <w:t xml:space="preserve">пунктами 3</w:t>
        </w:r>
      </w:hyperlink>
      <w:r>
        <w:rPr>
          <w:sz w:val="24"/>
        </w:rPr>
        <w:t xml:space="preserve">, </w:t>
      </w:r>
      <w:hyperlink w:history="0" w:anchor="P1149"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r>
          <w:rPr>
            <w:sz w:val="24"/>
            <w:color w:val="0000ff"/>
          </w:rPr>
          <w:t xml:space="preserve">3.2</w:t>
        </w:r>
      </w:hyperlink>
      <w:r>
        <w:rPr>
          <w:sz w:val="24"/>
        </w:rPr>
        <w:t xml:space="preserve">, </w:t>
      </w:r>
      <w:hyperlink w:history="0" w:anchor="P1156"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r>
          <w:rPr>
            <w:sz w:val="24"/>
            <w:color w:val="0000ff"/>
          </w:rPr>
          <w:t xml:space="preserve">5</w:t>
        </w:r>
      </w:hyperlink>
      <w:r>
        <w:rPr>
          <w:sz w:val="24"/>
        </w:rPr>
        <w:t xml:space="preserve"> и </w:t>
      </w:r>
      <w:hyperlink w:history="0" w:anchor="P1163"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r>
          <w:rPr>
            <w:sz w:val="24"/>
            <w:color w:val="0000ff"/>
          </w:rPr>
          <w:t xml:space="preserve">6</w:t>
        </w:r>
      </w:hyperlink>
      <w:r>
        <w:rPr>
          <w:sz w:val="24"/>
        </w:rPr>
        <w:t xml:space="preserve"> настоящей статьи);</w:t>
      </w:r>
    </w:p>
    <w:p>
      <w:pPr>
        <w:pStyle w:val="0"/>
        <w:jc w:val="both"/>
      </w:pPr>
      <w:r>
        <w:rPr>
          <w:sz w:val="24"/>
        </w:rPr>
        <w:t xml:space="preserve">(в ред. Федеральных законов от 14.04.2023 </w:t>
      </w:r>
      <w:hyperlink w:history="0" r:id="rId6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62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2) должностными лицами государственных учреждений, подведомственных исполнительным органам субъектов Российской Федерации.</w:t>
      </w:r>
    </w:p>
    <w:p>
      <w:pPr>
        <w:pStyle w:val="0"/>
        <w:jc w:val="both"/>
      </w:pPr>
      <w:r>
        <w:rPr>
          <w:sz w:val="24"/>
        </w:rPr>
        <w:t xml:space="preserve">(в ред. Федерального </w:t>
      </w:r>
      <w:hyperlink w:history="0" r:id="rId6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1142" w:name="P1142"/>
    <w:bookmarkEnd w:id="1142"/>
    <w:p>
      <w:pPr>
        <w:pStyle w:val="0"/>
        <w:spacing w:before="240" w:lineRule="auto"/>
        <w:ind w:firstLine="540"/>
        <w:jc w:val="both"/>
      </w:pPr>
      <w:r>
        <w:rPr>
          <w:sz w:val="24"/>
        </w:rPr>
        <w:t xml:space="preserve">3. Суммы штрафов, установленных </w:t>
      </w:r>
      <w:hyperlink w:history="0" r:id="rId628"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pPr>
        <w:pStyle w:val="0"/>
        <w:spacing w:before="240" w:lineRule="auto"/>
        <w:ind w:firstLine="540"/>
        <w:jc w:val="both"/>
      </w:pPr>
      <w:r>
        <w:rPr>
          <w:sz w:val="24"/>
        </w:rPr>
        <w:t xml:space="preserve">1) в федеральный бюджет - по нормативу 25 процентов;</w:t>
      </w:r>
    </w:p>
    <w:p>
      <w:pPr>
        <w:pStyle w:val="0"/>
        <w:spacing w:before="240" w:lineRule="auto"/>
        <w:ind w:firstLine="540"/>
        <w:jc w:val="both"/>
      </w:pPr>
      <w:r>
        <w:rPr>
          <w:sz w:val="24"/>
        </w:rPr>
        <w:t xml:space="preserve">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полномочий в рамках соглашения с федеральным органом исполнительной власти о передаче осуществления части полномочий, заключенного в соответствии со </w:t>
      </w:r>
      <w:hyperlink w:history="0" r:id="rId629"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статьей 23.79</w:t>
        </w:r>
      </w:hyperlink>
      <w:r>
        <w:rPr>
          <w:sz w:val="24"/>
        </w:rPr>
        <w:t xml:space="preserve"> Кодекса Российской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нормативу 75 процентов.</w:t>
      </w:r>
    </w:p>
    <w:p>
      <w:pPr>
        <w:pStyle w:val="0"/>
        <w:jc w:val="both"/>
      </w:pPr>
      <w:r>
        <w:rPr>
          <w:sz w:val="24"/>
        </w:rPr>
        <w:t xml:space="preserve">(в ред. Федерального </w:t>
      </w:r>
      <w:hyperlink w:history="0" r:id="rId6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jc w:val="both"/>
      </w:pPr>
      <w:r>
        <w:rPr>
          <w:sz w:val="24"/>
        </w:rPr>
        <w:t xml:space="preserve">(п. 3 в ред. Федерального </w:t>
      </w:r>
      <w:hyperlink w:history="0" r:id="rId63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26.12.2024 N 488-ФЗ)</w:t>
      </w:r>
    </w:p>
    <w:bookmarkStart w:id="1147" w:name="P1147"/>
    <w:bookmarkEnd w:id="1147"/>
    <w:p>
      <w:pPr>
        <w:pStyle w:val="0"/>
        <w:spacing w:before="240" w:lineRule="auto"/>
        <w:ind w:firstLine="540"/>
        <w:jc w:val="both"/>
      </w:pPr>
      <w:r>
        <w:rPr>
          <w:sz w:val="24"/>
        </w:rPr>
        <w:t xml:space="preserve">3.1. Суммы штрафов, установленных </w:t>
      </w:r>
      <w:hyperlink w:history="0" r:id="rId632"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w:t>
      </w:r>
      <w:hyperlink w:history="0" w:anchor="P1133" w:tooltip="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пунктами 3, 3.1, 5 и 6 настоящей статьи);">
        <w:r>
          <w:rPr>
            <w:sz w:val="24"/>
            <w:color w:val="0000ff"/>
          </w:rPr>
          <w:t xml:space="preserve">подпункте 2 пункта 1</w:t>
        </w:r>
      </w:hyperlink>
      <w:r>
        <w:rPr>
          <w:sz w:val="24"/>
        </w:rPr>
        <w:t xml:space="preserve"> настоящей статьи, по результатам рассмотрения дел об административных правонарушениях, подлежат зачислению в бюджеты субъектов Российской Федерации, на территориях которых расположены соответствующие автомобильные дороги, по нормативу 100 процентов.</w:t>
      </w:r>
    </w:p>
    <w:p>
      <w:pPr>
        <w:pStyle w:val="0"/>
        <w:jc w:val="both"/>
      </w:pPr>
      <w:r>
        <w:rPr>
          <w:sz w:val="24"/>
        </w:rPr>
        <w:t xml:space="preserve">(п. 3.1 введен Федеральным </w:t>
      </w:r>
      <w:hyperlink w:history="0" r:id="rId63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bookmarkStart w:id="1149" w:name="P1149"/>
    <w:bookmarkEnd w:id="1149"/>
    <w:p>
      <w:pPr>
        <w:pStyle w:val="0"/>
        <w:spacing w:before="240" w:lineRule="auto"/>
        <w:ind w:firstLine="540"/>
        <w:jc w:val="both"/>
      </w:pPr>
      <w:r>
        <w:rPr>
          <w:sz w:val="24"/>
        </w:rPr>
        <w:t xml:space="preserve">3.2. Суммы штрафов, установленных </w:t>
      </w:r>
      <w:hyperlink w:history="0" r:id="rId634"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 правонарушении на рассмотрение в комиссию по делам несовершеннолетних и защите их прав (если иное не установлено </w:t>
      </w:r>
      <w:hyperlink w:history="0" w:anchor="P1142"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sz w:val="24"/>
            <w:color w:val="0000ff"/>
          </w:rPr>
          <w:t xml:space="preserve">пунктом 3</w:t>
        </w:r>
      </w:hyperlink>
      <w:r>
        <w:rPr>
          <w:sz w:val="24"/>
        </w:rPr>
        <w:t xml:space="preserve"> настоящей статьи), по нормативу 100 процентов.</w:t>
      </w:r>
    </w:p>
    <w:p>
      <w:pPr>
        <w:pStyle w:val="0"/>
        <w:jc w:val="both"/>
      </w:pPr>
      <w:r>
        <w:rPr>
          <w:sz w:val="24"/>
        </w:rPr>
        <w:t xml:space="preserve">(п. 3.2 введен Федеральным </w:t>
      </w:r>
      <w:hyperlink w:history="0" r:id="rId6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bookmarkStart w:id="1151" w:name="P1151"/>
    <w:bookmarkEnd w:id="1151"/>
    <w:p>
      <w:pPr>
        <w:pStyle w:val="0"/>
        <w:spacing w:before="240" w:lineRule="auto"/>
        <w:ind w:firstLine="540"/>
        <w:jc w:val="both"/>
      </w:pPr>
      <w:r>
        <w:rPr>
          <w:sz w:val="24"/>
        </w:rPr>
        <w:t xml:space="preserve">4. Суммы штрафов, установленных </w:t>
      </w:r>
      <w:hyperlink w:history="0" r:id="rId636"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w:t>
      </w:r>
      <w:hyperlink w:history="0" w:anchor="P1142"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sz w:val="24"/>
            <w:color w:val="0000ff"/>
          </w:rPr>
          <w:t xml:space="preserve">пунктами 3</w:t>
        </w:r>
      </w:hyperlink>
      <w:r>
        <w:rPr>
          <w:sz w:val="24"/>
        </w:rPr>
        <w:t xml:space="preserve">, </w:t>
      </w:r>
      <w:hyperlink w:history="0" w:anchor="P1149"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r>
          <w:rPr>
            <w:sz w:val="24"/>
            <w:color w:val="0000ff"/>
          </w:rPr>
          <w:t xml:space="preserve">3.2</w:t>
        </w:r>
      </w:hyperlink>
      <w:r>
        <w:rPr>
          <w:sz w:val="24"/>
        </w:rPr>
        <w:t xml:space="preserve">, </w:t>
      </w:r>
      <w:hyperlink w:history="0" w:anchor="P1156"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r>
          <w:rPr>
            <w:sz w:val="24"/>
            <w:color w:val="0000ff"/>
          </w:rPr>
          <w:t xml:space="preserve">5</w:t>
        </w:r>
      </w:hyperlink>
      <w:r>
        <w:rPr>
          <w:sz w:val="24"/>
        </w:rPr>
        <w:t xml:space="preserve"> - </w:t>
      </w:r>
      <w:hyperlink w:history="0" w:anchor="P1159" w:tooltip="5.2. Суммы штрафов, установленных Кодексом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пунктом 6 настоящей статьи).">
        <w:r>
          <w:rPr>
            <w:sz w:val="24"/>
            <w:color w:val="0000ff"/>
          </w:rPr>
          <w:t xml:space="preserve">5.2</w:t>
        </w:r>
      </w:hyperlink>
      <w:r>
        <w:rPr>
          <w:sz w:val="24"/>
        </w:rPr>
        <w:t xml:space="preserve"> и </w:t>
      </w:r>
      <w:hyperlink w:history="0" w:anchor="P1163"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r>
          <w:rPr>
            <w:sz w:val="24"/>
            <w:color w:val="0000ff"/>
          </w:rPr>
          <w:t xml:space="preserve">6</w:t>
        </w:r>
      </w:hyperlink>
      <w:r>
        <w:rPr>
          <w:sz w:val="24"/>
        </w:rPr>
        <w:t xml:space="preserve"> настоящей статьи):</w:t>
      </w:r>
    </w:p>
    <w:p>
      <w:pPr>
        <w:pStyle w:val="0"/>
        <w:jc w:val="both"/>
      </w:pPr>
      <w:r>
        <w:rPr>
          <w:sz w:val="24"/>
        </w:rPr>
        <w:t xml:space="preserve">(в ред. Федеральных законов от 31.07.2020 </w:t>
      </w:r>
      <w:hyperlink w:history="0" r:id="rId63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01.07.2021 </w:t>
      </w:r>
      <w:hyperlink w:history="0" r:id="rId63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28.11.2025 </w:t>
      </w:r>
      <w:hyperlink w:history="0" r:id="rId63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1) в бюджет субъекта Российской Федерации по нормативу 50 процентов;</w:t>
      </w:r>
    </w:p>
    <w:p>
      <w:pPr>
        <w:pStyle w:val="0"/>
        <w:spacing w:before="240" w:lineRule="auto"/>
        <w:ind w:firstLine="540"/>
        <w:jc w:val="both"/>
      </w:pPr>
      <w:r>
        <w:rPr>
          <w:sz w:val="24"/>
        </w:rPr>
        <w:t xml:space="preserve">2) в бюджет муниципального района, муниципального округа, 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pPr>
        <w:pStyle w:val="0"/>
        <w:jc w:val="both"/>
      </w:pPr>
      <w:r>
        <w:rPr>
          <w:sz w:val="24"/>
        </w:rPr>
        <w:t xml:space="preserve">(в ред. Федерального </w:t>
      </w:r>
      <w:hyperlink w:history="0" r:id="rId6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bookmarkStart w:id="1156" w:name="P1156"/>
    <w:bookmarkEnd w:id="1156"/>
    <w:p>
      <w:pPr>
        <w:pStyle w:val="0"/>
        <w:spacing w:before="240" w:lineRule="auto"/>
        <w:ind w:firstLine="540"/>
        <w:jc w:val="both"/>
      </w:pPr>
      <w:r>
        <w:rPr>
          <w:sz w:val="24"/>
        </w:rPr>
        <w:t xml:space="preserve">5. Суммы штрафов, установленных </w:t>
      </w:r>
      <w:hyperlink w:history="0" r:id="rId641"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w:t>
      </w:r>
    </w:p>
    <w:p>
      <w:pPr>
        <w:pStyle w:val="0"/>
        <w:spacing w:before="240" w:lineRule="auto"/>
        <w:ind w:firstLine="540"/>
        <w:jc w:val="both"/>
      </w:pPr>
      <w:r>
        <w:rPr>
          <w:sz w:val="24"/>
        </w:rPr>
        <w:t xml:space="preserve">5.1. Суммы штрафов, установленных </w:t>
      </w:r>
      <w:hyperlink w:history="0" r:id="rId642"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pPr>
        <w:pStyle w:val="0"/>
        <w:jc w:val="both"/>
      </w:pPr>
      <w:r>
        <w:rPr>
          <w:sz w:val="24"/>
        </w:rPr>
        <w:t xml:space="preserve">(п. 5.1 введен Федеральным </w:t>
      </w:r>
      <w:hyperlink w:history="0" r:id="rId64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bookmarkStart w:id="1159" w:name="P1159"/>
    <w:bookmarkEnd w:id="1159"/>
    <w:p>
      <w:pPr>
        <w:pStyle w:val="0"/>
        <w:spacing w:before="240" w:lineRule="auto"/>
        <w:ind w:firstLine="540"/>
        <w:jc w:val="both"/>
      </w:pPr>
      <w:r>
        <w:rPr>
          <w:sz w:val="24"/>
        </w:rPr>
        <w:t xml:space="preserve">5.2. Суммы штрафов, установленных </w:t>
      </w:r>
      <w:hyperlink w:history="0" r:id="rId644"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w:t>
      </w:r>
      <w:hyperlink w:history="0" w:anchor="P1163"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r>
          <w:rPr>
            <w:sz w:val="24"/>
            <w:color w:val="0000ff"/>
          </w:rPr>
          <w:t xml:space="preserve">пунктом 6</w:t>
        </w:r>
      </w:hyperlink>
      <w:r>
        <w:rPr>
          <w:sz w:val="24"/>
        </w:rPr>
        <w:t xml:space="preserve"> настоящей статьи).</w:t>
      </w:r>
    </w:p>
    <w:p>
      <w:pPr>
        <w:pStyle w:val="0"/>
        <w:jc w:val="both"/>
      </w:pPr>
      <w:r>
        <w:rPr>
          <w:sz w:val="24"/>
        </w:rPr>
        <w:t xml:space="preserve">(п. 5.2 введен Федеральным </w:t>
      </w:r>
      <w:hyperlink w:history="0" r:id="rId64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bookmarkStart w:id="1161" w:name="P1161"/>
    <w:bookmarkEnd w:id="1161"/>
    <w:p>
      <w:pPr>
        <w:pStyle w:val="0"/>
        <w:spacing w:before="240" w:lineRule="auto"/>
        <w:ind w:firstLine="540"/>
        <w:jc w:val="both"/>
      </w:pPr>
      <w:r>
        <w:rPr>
          <w:sz w:val="24"/>
        </w:rPr>
        <w:t xml:space="preserve">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подлежат зачислению в бюджеты субъектов Российской Федерации по нормативу 100 процентов (если иное не установлено </w:t>
      </w:r>
      <w:hyperlink w:history="0" w:anchor="P1151" w:tooltip="4.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пунктами 3, 3.2, 5 - 5.2 и 6 настоящей статьи):">
        <w:r>
          <w:rPr>
            <w:sz w:val="24"/>
            <w:color w:val="0000ff"/>
          </w:rPr>
          <w:t xml:space="preserve">пунктом 4</w:t>
        </w:r>
      </w:hyperlink>
      <w:r>
        <w:rPr>
          <w:sz w:val="24"/>
        </w:rPr>
        <w:t xml:space="preserve"> настоящей статьи).</w:t>
      </w:r>
    </w:p>
    <w:p>
      <w:pPr>
        <w:pStyle w:val="0"/>
        <w:jc w:val="both"/>
      </w:pPr>
      <w:r>
        <w:rPr>
          <w:sz w:val="24"/>
        </w:rPr>
        <w:t xml:space="preserve">(п. 5.3 введен Федеральным </w:t>
      </w:r>
      <w:hyperlink w:history="0" r:id="rId64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bookmarkStart w:id="1163" w:name="P1163"/>
    <w:bookmarkEnd w:id="1163"/>
    <w:p>
      <w:pPr>
        <w:pStyle w:val="0"/>
        <w:spacing w:before="240" w:lineRule="auto"/>
        <w:ind w:firstLine="540"/>
        <w:jc w:val="both"/>
      </w:pPr>
      <w:r>
        <w:rPr>
          <w:sz w:val="24"/>
        </w:rPr>
        <w:t xml:space="preserve">6. Суммы штрафов, установленных </w:t>
      </w:r>
      <w:hyperlink w:history="0" r:id="rId647"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pPr>
        <w:pStyle w:val="0"/>
        <w:spacing w:before="240" w:lineRule="auto"/>
        <w:ind w:firstLine="540"/>
        <w:jc w:val="both"/>
      </w:pPr>
      <w:r>
        <w:rPr>
          <w:sz w:val="24"/>
        </w:rPr>
        <w:t xml:space="preserve">7. Суммы административных штрафов, установленных законами субъектов Российской Федерации:</w:t>
      </w:r>
    </w:p>
    <w:p>
      <w:pPr>
        <w:pStyle w:val="0"/>
        <w:spacing w:before="240" w:lineRule="auto"/>
        <w:ind w:firstLine="540"/>
        <w:jc w:val="both"/>
      </w:pPr>
      <w:r>
        <w:rPr>
          <w:sz w:val="24"/>
        </w:rPr>
        <w:t xml:space="preserve">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pPr>
        <w:pStyle w:val="0"/>
        <w:spacing w:before="240" w:lineRule="auto"/>
        <w:ind w:firstLine="540"/>
        <w:jc w:val="both"/>
      </w:pPr>
      <w:r>
        <w:rPr>
          <w:sz w:val="24"/>
        </w:rPr>
        <w:t xml:space="preserve">2) за нарушение муниципальных правовых актов, подлежат зачислению в бюджеты муниципальных образований по нормативу 100 процентов.</w:t>
      </w:r>
    </w:p>
    <w:p>
      <w:pPr>
        <w:pStyle w:val="0"/>
        <w:spacing w:before="240" w:lineRule="auto"/>
        <w:ind w:firstLine="540"/>
        <w:jc w:val="both"/>
      </w:pPr>
      <w:r>
        <w:rPr>
          <w:sz w:val="24"/>
        </w:rPr>
        <w:t xml:space="preserve">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штрафов, подлежащие в соответствии с настоящей статьей зачислению в местные бюджеты и бюджеты субъектов Российской Федерации.</w:t>
      </w:r>
    </w:p>
    <w:p>
      <w:pPr>
        <w:pStyle w:val="0"/>
        <w:spacing w:before="240" w:lineRule="auto"/>
        <w:ind w:firstLine="540"/>
        <w:jc w:val="both"/>
      </w:pPr>
      <w:r>
        <w:rPr>
          <w:sz w:val="24"/>
        </w:rPr>
        <w:t xml:space="preserve">9. Суммы штрафов (судебных штрафов), установленных Уголовным </w:t>
      </w:r>
      <w:hyperlink w:history="0" r:id="rId648" w:tooltip="&quot;Уголовный кодекс Российской Федерации&quot; от 13.06.1996 N 63-ФЗ (ред. от 10.06.2026) {КонсультантПлюс}">
        <w:r>
          <w:rPr>
            <w:sz w:val="24"/>
            <w:color w:val="0000ff"/>
          </w:rPr>
          <w:t xml:space="preserve">кодексом</w:t>
        </w:r>
      </w:hyperlink>
      <w:r>
        <w:rPr>
          <w:sz w:val="24"/>
        </w:rPr>
        <w:t xml:space="preserve"> Российской Федерации, подлежат зачислению в федеральный бюджет по нормативу 100 процентов.</w:t>
      </w:r>
    </w:p>
    <w:p>
      <w:pPr>
        <w:pStyle w:val="0"/>
        <w:spacing w:before="240" w:lineRule="auto"/>
        <w:ind w:firstLine="540"/>
        <w:jc w:val="both"/>
      </w:pPr>
      <w:r>
        <w:rPr>
          <w:sz w:val="24"/>
        </w:rPr>
        <w:t xml:space="preserve">10. Суммы судебных штрафов (денежных взысканий), налагаемых судами в случаях, предусмотренных Арбитражным процессуальным </w:t>
      </w:r>
      <w:hyperlink w:history="0" r:id="rId649"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 Гражданским процессуальным </w:t>
      </w:r>
      <w:hyperlink w:history="0" r:id="rId650" w:tooltip="&quot;Гражданский процессуальный кодекс Российской Федерации&quot; от 14.11.2002 N 138-ФЗ (ред. от 09.04.2026) {КонсультантПлюс}">
        <w:r>
          <w:rPr>
            <w:sz w:val="24"/>
            <w:color w:val="0000ff"/>
          </w:rPr>
          <w:t xml:space="preserve">кодексом</w:t>
        </w:r>
      </w:hyperlink>
      <w:r>
        <w:rPr>
          <w:sz w:val="24"/>
        </w:rPr>
        <w:t xml:space="preserve"> Российской Федерации, </w:t>
      </w:r>
      <w:hyperlink w:history="0" r:id="rId651" w:tooltip="&quot;Кодекс административного судопроизводства Российской Федерации&quot; от 08.03.2015 N 21-ФЗ (ред. от 09.04.2026) {КонсультантПлюс}">
        <w:r>
          <w:rPr>
            <w:sz w:val="24"/>
            <w:color w:val="0000ff"/>
          </w:rPr>
          <w:t xml:space="preserve">Кодексом</w:t>
        </w:r>
      </w:hyperlink>
      <w:r>
        <w:rPr>
          <w:sz w:val="24"/>
        </w:rPr>
        <w:t xml:space="preserve"> административного судопроизводства Российской Федерации, Уголовно-процессуальным </w:t>
      </w:r>
      <w:hyperlink w:history="0" r:id="rId652" w:tooltip="&quot;Уголовно-процессуальный кодекс Российской Федерации&quot; от 18.12.2001 N 174-ФЗ (ред. от 10.06.2026) {КонсультантПлюс}">
        <w:r>
          <w:rPr>
            <w:sz w:val="24"/>
            <w:color w:val="0000ff"/>
          </w:rPr>
          <w:t xml:space="preserve">кодексом</w:t>
        </w:r>
      </w:hyperlink>
      <w:r>
        <w:rPr>
          <w:sz w:val="24"/>
        </w:rPr>
        <w:t xml:space="preserve"> Российской Федерации, подлежат зачислению в федеральный бюджет по нормативу 100 процентов.</w:t>
      </w:r>
    </w:p>
    <w:bookmarkStart w:id="1170" w:name="P1170"/>
    <w:bookmarkEnd w:id="1170"/>
    <w:p>
      <w:pPr>
        <w:pStyle w:val="0"/>
        <w:spacing w:before="240" w:lineRule="auto"/>
        <w:ind w:firstLine="540"/>
        <w:jc w:val="both"/>
      </w:pPr>
      <w:r>
        <w:rPr>
          <w:sz w:val="24"/>
        </w:rPr>
        <w:t xml:space="preserve">11. Суммы штрафов, пеней, процентов, установленных Налоговым </w:t>
      </w:r>
      <w:hyperlink w:history="0" r:id="rId653"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кодексом</w:t>
        </w:r>
      </w:hyperlink>
      <w:r>
        <w:rPr>
          <w:sz w:val="24"/>
        </w:rPr>
        <w:t xml:space="preserve"> Российской Федерации, подлежат зачислению в бюджеты бюджетной системы Российской Федерации в следующем порядке:</w:t>
      </w:r>
    </w:p>
    <w:bookmarkStart w:id="1171" w:name="P1171"/>
    <w:bookmarkEnd w:id="1171"/>
    <w:p>
      <w:pPr>
        <w:pStyle w:val="0"/>
        <w:spacing w:before="240" w:lineRule="auto"/>
        <w:ind w:firstLine="540"/>
        <w:jc w:val="both"/>
      </w:pPr>
      <w:r>
        <w:rPr>
          <w:sz w:val="24"/>
        </w:rPr>
        <w:t xml:space="preserve">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w:t>
      </w:r>
    </w:p>
    <w:p>
      <w:pPr>
        <w:pStyle w:val="0"/>
        <w:spacing w:before="240" w:lineRule="auto"/>
        <w:ind w:firstLine="540"/>
        <w:jc w:val="both"/>
      </w:pPr>
      <w:r>
        <w:rPr>
          <w:sz w:val="24"/>
        </w:rPr>
        <w:t xml:space="preserve">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history="0" w:anchor="P5510" w:tooltip="Статья 146. Доходы бюджетов государственных внебюджетных фондов">
        <w:r>
          <w:rPr>
            <w:sz w:val="24"/>
            <w:color w:val="0000ff"/>
          </w:rPr>
          <w:t xml:space="preserve">статьей 146</w:t>
        </w:r>
      </w:hyperlink>
      <w:r>
        <w:rPr>
          <w:sz w:val="24"/>
        </w:rPr>
        <w:t xml:space="preserve"> настоящего Кодекса;</w:t>
      </w:r>
    </w:p>
    <w:p>
      <w:pPr>
        <w:pStyle w:val="0"/>
        <w:spacing w:before="240" w:lineRule="auto"/>
        <w:ind w:firstLine="540"/>
        <w:jc w:val="both"/>
      </w:pPr>
      <w:r>
        <w:rPr>
          <w:sz w:val="24"/>
        </w:rPr>
        <w:t xml:space="preserve">суммы процентов - в федеральный бюджет по нормативу 100 процентов;</w:t>
      </w:r>
    </w:p>
    <w:p>
      <w:pPr>
        <w:pStyle w:val="0"/>
        <w:spacing w:before="240" w:lineRule="auto"/>
        <w:ind w:firstLine="540"/>
        <w:jc w:val="both"/>
      </w:pPr>
      <w:r>
        <w:rPr>
          <w:sz w:val="24"/>
        </w:rPr>
        <w:t xml:space="preserve">2) суммы иных штрафов - в федеральный бюджет по нормативу 100 процентов.</w:t>
      </w:r>
    </w:p>
    <w:p>
      <w:pPr>
        <w:pStyle w:val="0"/>
        <w:jc w:val="both"/>
      </w:pPr>
      <w:r>
        <w:rPr>
          <w:sz w:val="24"/>
        </w:rPr>
        <w:t xml:space="preserve">(п. 11 в ред. Федерального </w:t>
      </w:r>
      <w:hyperlink w:history="0" r:id="rId65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pPr>
        <w:pStyle w:val="0"/>
        <w:spacing w:before="240" w:lineRule="auto"/>
        <w:ind w:firstLine="540"/>
        <w:jc w:val="both"/>
      </w:pPr>
      <w:r>
        <w:rPr>
          <w:sz w:val="24"/>
        </w:rPr>
        <w:t xml:space="preserve">13. Пени и проценты, установленные правом Евразийского экономического союза и (или) </w:t>
      </w:r>
      <w:hyperlink w:history="0" r:id="rId655"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начисленные на неуплаченные ввозные таможенные пошлины,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pPr>
        <w:pStyle w:val="0"/>
        <w:spacing w:before="240" w:lineRule="auto"/>
        <w:ind w:firstLine="540"/>
        <w:jc w:val="both"/>
      </w:pPr>
      <w:r>
        <w:rPr>
          <w:sz w:val="24"/>
        </w:rPr>
        <w:t xml:space="preserve">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федеральный бюджет по нормативу 100 процентов.</w:t>
      </w:r>
    </w:p>
    <w:p>
      <w:pPr>
        <w:pStyle w:val="0"/>
        <w:spacing w:before="240" w:lineRule="auto"/>
        <w:ind w:firstLine="540"/>
        <w:jc w:val="both"/>
      </w:pPr>
      <w:r>
        <w:rPr>
          <w:sz w:val="24"/>
        </w:rPr>
        <w:t xml:space="preserve">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pPr>
        <w:pStyle w:val="0"/>
        <w:spacing w:before="240" w:lineRule="auto"/>
        <w:ind w:firstLine="540"/>
        <w:jc w:val="both"/>
      </w:pPr>
      <w:r>
        <w:rPr>
          <w:sz w:val="24"/>
        </w:rPr>
        <w:t xml:space="preserve">16. Суммы штрафов, неустоек, пеней,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Российской Федерации, получателем средств которого являются указанные орган, учреждение, по нормативу 100 процентов.</w:t>
      </w:r>
    </w:p>
    <w:p>
      <w:pPr>
        <w:pStyle w:val="0"/>
        <w:jc w:val="both"/>
      </w:pPr>
      <w:r>
        <w:rPr>
          <w:sz w:val="24"/>
        </w:rPr>
        <w:t xml:space="preserve">(в ред. Федерального </w:t>
      </w:r>
      <w:hyperlink w:history="0" r:id="rId65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pPr>
        <w:pStyle w:val="0"/>
        <w:jc w:val="both"/>
      </w:pPr>
      <w:r>
        <w:rPr>
          <w:sz w:val="24"/>
        </w:rPr>
        <w:t xml:space="preserve">(абзац введен Федеральным </w:t>
      </w:r>
      <w:hyperlink w:history="0" r:id="rId65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bookmarkStart w:id="1184" w:name="P1184"/>
    <w:bookmarkEnd w:id="1184"/>
    <w:p>
      <w:pPr>
        <w:pStyle w:val="0"/>
        <w:spacing w:before="240" w:lineRule="auto"/>
        <w:ind w:firstLine="540"/>
        <w:jc w:val="both"/>
      </w:pPr>
      <w:r>
        <w:rPr>
          <w:sz w:val="24"/>
        </w:rPr>
        <w:t xml:space="preserve">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w:t>
      </w:r>
    </w:p>
    <w:p>
      <w:pPr>
        <w:pStyle w:val="0"/>
        <w:jc w:val="both"/>
      </w:pPr>
      <w:r>
        <w:rPr>
          <w:sz w:val="24"/>
        </w:rPr>
        <w:t xml:space="preserve">(в ред. Федерального </w:t>
      </w:r>
      <w:hyperlink w:history="0" r:id="rId6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Денежные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history="0" w:anchor="P1184"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
        <w:r>
          <w:rPr>
            <w:sz w:val="24"/>
            <w:color w:val="0000ff"/>
          </w:rPr>
          <w:t xml:space="preserve">абзацем первым</w:t>
        </w:r>
      </w:hyperlink>
      <w:r>
        <w:rPr>
          <w:sz w:val="24"/>
        </w:rP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pPr>
        <w:pStyle w:val="0"/>
        <w:jc w:val="both"/>
      </w:pPr>
      <w:r>
        <w:rPr>
          <w:sz w:val="24"/>
        </w:rPr>
        <w:t xml:space="preserve">(в ред. Федеральных законов от 01.10.2020 </w:t>
      </w:r>
      <w:hyperlink w:history="0" r:id="rId65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 от 13.07.2024 </w:t>
      </w:r>
      <w:hyperlink w:history="0" r:id="rId6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6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18. Денежные средства, полученные от реализации конфискованного имущества, подлежат зачислению в федеральный бюджет по нормативу 100 процентов, если иное не установлено </w:t>
      </w:r>
      <w:hyperlink w:history="0" w:anchor="P1184"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
        <w:r>
          <w:rPr>
            <w:sz w:val="24"/>
            <w:color w:val="0000ff"/>
          </w:rPr>
          <w:t xml:space="preserve">пунктами 17</w:t>
        </w:r>
      </w:hyperlink>
      <w:r>
        <w:rPr>
          <w:sz w:val="24"/>
        </w:rPr>
        <w:t xml:space="preserve">, </w:t>
      </w:r>
      <w:hyperlink w:history="0" w:anchor="P1190" w:tooltip="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
        <w:r>
          <w:rPr>
            <w:sz w:val="24"/>
            <w:color w:val="0000ff"/>
          </w:rPr>
          <w:t xml:space="preserve">19</w:t>
        </w:r>
      </w:hyperlink>
      <w:r>
        <w:rPr>
          <w:sz w:val="24"/>
        </w:rPr>
        <w:t xml:space="preserve"> и </w:t>
      </w:r>
      <w:hyperlink w:history="0" w:anchor="P1191" w:tooltip="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
        <w:r>
          <w:rPr>
            <w:sz w:val="24"/>
            <w:color w:val="0000ff"/>
          </w:rPr>
          <w:t xml:space="preserve">20</w:t>
        </w:r>
      </w:hyperlink>
      <w:r>
        <w:rPr>
          <w:sz w:val="24"/>
        </w:rPr>
        <w:t xml:space="preserve"> настоящей статьи.</w:t>
      </w:r>
    </w:p>
    <w:bookmarkStart w:id="1190" w:name="P1190"/>
    <w:bookmarkEnd w:id="1190"/>
    <w:p>
      <w:pPr>
        <w:pStyle w:val="0"/>
        <w:spacing w:before="240" w:lineRule="auto"/>
        <w:ind w:firstLine="540"/>
        <w:jc w:val="both"/>
      </w:pPr>
      <w:r>
        <w:rPr>
          <w:sz w:val="24"/>
        </w:rPr>
        <w:t xml:space="preserve">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bookmarkStart w:id="1191" w:name="P1191"/>
    <w:bookmarkEnd w:id="1191"/>
    <w:p>
      <w:pPr>
        <w:pStyle w:val="0"/>
        <w:spacing w:before="240" w:lineRule="auto"/>
        <w:ind w:firstLine="540"/>
        <w:jc w:val="both"/>
      </w:pPr>
      <w:r>
        <w:rPr>
          <w:sz w:val="24"/>
        </w:rPr>
        <w:t xml:space="preserve">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w:t>
      </w:r>
    </w:p>
    <w:p>
      <w:pPr>
        <w:pStyle w:val="0"/>
        <w:jc w:val="both"/>
      </w:pPr>
      <w:r>
        <w:rPr>
          <w:sz w:val="24"/>
        </w:rPr>
        <w:t xml:space="preserve">(в ред. Федерального </w:t>
      </w:r>
      <w:hyperlink w:history="0" r:id="rId66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pPr>
        <w:pStyle w:val="0"/>
        <w:spacing w:before="240" w:lineRule="auto"/>
        <w:ind w:firstLine="540"/>
        <w:jc w:val="both"/>
      </w:pPr>
      <w:r>
        <w:rPr>
          <w:sz w:val="24"/>
        </w:rPr>
        <w:t xml:space="preserve">22.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pPr>
        <w:pStyle w:val="0"/>
        <w:jc w:val="both"/>
      </w:pPr>
      <w:r>
        <w:rPr>
          <w:sz w:val="24"/>
        </w:rPr>
        <w:t xml:space="preserve">(в ред. Федерального </w:t>
      </w:r>
      <w:hyperlink w:history="0" r:id="rId66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bookmarkStart w:id="1197" w:name="P1197"/>
    <w:bookmarkEnd w:id="1197"/>
    <w:p>
      <w:pPr>
        <w:pStyle w:val="0"/>
        <w:spacing w:before="240" w:lineRule="auto"/>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bookmarkStart w:id="1198" w:name="P1198"/>
    <w:bookmarkEnd w:id="1198"/>
    <w:p>
      <w:pPr>
        <w:pStyle w:val="0"/>
        <w:spacing w:before="240" w:lineRule="auto"/>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w:t>
      </w:r>
    </w:p>
    <w:p>
      <w:pPr>
        <w:pStyle w:val="0"/>
        <w:spacing w:before="240" w:lineRule="auto"/>
        <w:ind w:firstLine="540"/>
        <w:jc w:val="both"/>
      </w:pPr>
      <w:r>
        <w:rPr>
          <w:sz w:val="24"/>
        </w:rPr>
        <w:t xml:space="preserve">Платежи по искам о возмещении вреда, причиненного водным объектам, водным биологическим ресурсам, находящимся в собственности Российской Федерации,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процентов, если иное не установлено </w:t>
      </w:r>
      <w:hyperlink w:history="0" w:anchor="P1197"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
        <w:r>
          <w:rPr>
            <w:sz w:val="24"/>
            <w:color w:val="0000ff"/>
          </w:rPr>
          <w:t xml:space="preserve">абзацами третьим</w:t>
        </w:r>
      </w:hyperlink>
      <w:r>
        <w:rPr>
          <w:sz w:val="24"/>
        </w:rPr>
        <w:t xml:space="preserve"> и </w:t>
      </w:r>
      <w:hyperlink w:history="0" w:anchor="P1198"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
        <w:r>
          <w:rPr>
            <w:sz w:val="24"/>
            <w:color w:val="0000ff"/>
          </w:rPr>
          <w:t xml:space="preserve">четвертым</w:t>
        </w:r>
      </w:hyperlink>
      <w:r>
        <w:rPr>
          <w:sz w:val="24"/>
        </w:rPr>
        <w:t xml:space="preserve"> настоящего пункта.</w:t>
      </w:r>
    </w:p>
    <w:p>
      <w:pPr>
        <w:pStyle w:val="0"/>
        <w:jc w:val="both"/>
      </w:pPr>
      <w:r>
        <w:rPr>
          <w:sz w:val="24"/>
        </w:rPr>
        <w:t xml:space="preserve">(абзац введен Федеральным </w:t>
      </w:r>
      <w:hyperlink w:history="0" r:id="rId66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 в ред. Федерального </w:t>
      </w:r>
      <w:hyperlink w:history="0" r:id="rId6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Платежи по искам о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pPr>
        <w:pStyle w:val="0"/>
        <w:jc w:val="both"/>
      </w:pPr>
      <w:r>
        <w:rPr>
          <w:sz w:val="24"/>
        </w:rPr>
        <w:t xml:space="preserve">(абзац введен Федеральным </w:t>
      </w:r>
      <w:hyperlink w:history="0" r:id="rId66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 в ред. Федерального </w:t>
      </w:r>
      <w:hyperlink w:history="0" r:id="rId6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pPr>
        <w:pStyle w:val="0"/>
        <w:jc w:val="both"/>
      </w:pPr>
      <w:r>
        <w:rPr>
          <w:sz w:val="24"/>
        </w:rPr>
        <w:t xml:space="preserve">(п. 23 введен Федеральным </w:t>
      </w:r>
      <w:hyperlink w:history="0" r:id="rId668"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r>
    </w:p>
    <w:p>
      <w:pPr>
        <w:pStyle w:val="2"/>
        <w:outlineLvl w:val="3"/>
        <w:ind w:firstLine="540"/>
        <w:jc w:val="both"/>
      </w:pPr>
      <w:r>
        <w:rPr>
          <w:sz w:val="24"/>
        </w:rPr>
        <w:t xml:space="preserve">Статья 47. Собственные доходы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66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К собственным доходам бюджетов относятся:</w:t>
      </w:r>
    </w:p>
    <w:p>
      <w:pPr>
        <w:pStyle w:val="0"/>
        <w:spacing w:before="240" w:lineRule="auto"/>
        <w:ind w:firstLine="540"/>
        <w:jc w:val="both"/>
      </w:pPr>
      <w:r>
        <w:rPr>
          <w:sz w:val="24"/>
        </w:rPr>
        <w:t xml:space="preserve">налоговые доходы, зачисляемые в бюджеты в соответствии с бюджетным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законодательством</w:t>
        </w:r>
      </w:hyperlink>
      <w:r>
        <w:rPr>
          <w:sz w:val="24"/>
        </w:rPr>
        <w:t xml:space="preserve"> Российской Федерации и </w:t>
      </w:r>
      <w:hyperlink w:history="0" r:id="rId670"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о налогах и сборах;</w:t>
      </w:r>
    </w:p>
    <w:p>
      <w:pPr>
        <w:pStyle w:val="0"/>
        <w:spacing w:before="240" w:lineRule="auto"/>
        <w:ind w:firstLine="540"/>
        <w:jc w:val="both"/>
      </w:pPr>
      <w:r>
        <w:rPr>
          <w:sz w:val="24"/>
        </w:rPr>
        <w:t xml:space="preserve">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актами представительных органов муниципальных образований;</w:t>
      </w:r>
    </w:p>
    <w:p>
      <w:pPr>
        <w:pStyle w:val="0"/>
        <w:jc w:val="both"/>
      </w:pPr>
      <w:r>
        <w:rPr>
          <w:sz w:val="24"/>
        </w:rPr>
        <w:t xml:space="preserve">(в ред. Федерального </w:t>
      </w:r>
      <w:hyperlink w:history="0" r:id="rId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доходы, полученные бюджетами в виде безвозмездных поступлений, за исключением субвенций.</w:t>
      </w:r>
    </w:p>
    <w:p>
      <w:pPr>
        <w:pStyle w:val="0"/>
        <w:jc w:val="both"/>
      </w:pPr>
      <w:r>
        <w:rPr>
          <w:sz w:val="24"/>
        </w:rPr>
        <w:t xml:space="preserve">(в ред. Федерального </w:t>
      </w:r>
      <w:hyperlink w:history="0" r:id="rId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47.1. Перечень и реестры источников доходов бюджетов</w:t>
      </w:r>
    </w:p>
    <w:p>
      <w:pPr>
        <w:pStyle w:val="0"/>
        <w:ind w:firstLine="540"/>
        <w:jc w:val="both"/>
      </w:pPr>
      <w:r>
        <w:rPr>
          <w:sz w:val="24"/>
        </w:rPr>
      </w:r>
    </w:p>
    <w:p>
      <w:pPr>
        <w:pStyle w:val="0"/>
        <w:ind w:firstLine="540"/>
        <w:jc w:val="both"/>
      </w:pPr>
      <w:r>
        <w:rPr>
          <w:sz w:val="24"/>
        </w:rPr>
        <w:t xml:space="preserve">(введена Федеральным </w:t>
      </w:r>
      <w:hyperlink w:history="0" r:id="rId67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реестры источников доходов бюджетов бюджетной системы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2 ст. 47.1 вносятся изменения (</w:t>
            </w:r>
            <w:hyperlink w:history="0" r:id="rId67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ФЗ</w:t>
              </w:r>
            </w:hyperlink>
            <w:r>
              <w:rPr>
                <w:sz w:val="24"/>
                <w:color w:val="392c69"/>
              </w:rPr>
              <w:t xml:space="preserve"> от 04.11.2022 N 432-ФЗ). См. будущую </w:t>
            </w:r>
            <w:hyperlink w:history="0" r:id="rId675"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 Федерации, определяемых порядком формирования и ведения перечня источников доходов Российской Федерации.</w:t>
      </w:r>
    </w:p>
    <w:p>
      <w:pPr>
        <w:pStyle w:val="0"/>
        <w:jc w:val="both"/>
      </w:pPr>
      <w:r>
        <w:rPr>
          <w:sz w:val="24"/>
        </w:rPr>
        <w:t xml:space="preserve">(в ред. Федерального </w:t>
      </w:r>
      <w:hyperlink w:history="0" r:id="rId67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w:t>
      </w:r>
    </w:p>
    <w:p>
      <w:pPr>
        <w:pStyle w:val="0"/>
        <w:spacing w:before="240" w:lineRule="auto"/>
        <w:ind w:firstLine="540"/>
        <w:jc w:val="both"/>
      </w:pPr>
      <w:r>
        <w:rPr>
          <w:sz w:val="24"/>
        </w:rPr>
        <w:t xml:space="preserve">4. Совокупность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образует реестр источников доходов Российской Федерации.</w:t>
      </w:r>
    </w:p>
    <w:p>
      <w:pPr>
        <w:pStyle w:val="0"/>
        <w:jc w:val="both"/>
      </w:pPr>
      <w:r>
        <w:rPr>
          <w:sz w:val="24"/>
        </w:rPr>
        <w:t xml:space="preserve">(п. 4 в ред. Федерального </w:t>
      </w:r>
      <w:hyperlink w:history="0" r:id="rId67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5. Состав информации, </w:t>
      </w:r>
      <w:hyperlink w:history="0" r:id="rId678" w:tooltip="Постановление Правительства РФ от 31.08.2016 N 868 (ред. от 30.03.2026)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бованиями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 {КонсультантПлюс}">
        <w:r>
          <w:rPr>
            <w:sz w:val="24"/>
            <w:color w:val="0000ff"/>
          </w:rPr>
          <w:t xml:space="preserve">порядок</w:t>
        </w:r>
      </w:hyperlink>
      <w:r>
        <w:rPr>
          <w:sz w:val="24"/>
        </w:rPr>
        <w:t xml:space="preserve"> формирования и ведения перечня источников доходов Российской Федерации, общие </w:t>
      </w:r>
      <w:hyperlink w:history="0" r:id="rId679" w:tooltip="Постановление Правительства РФ от 31.08.2016 N 868 (ред. от 30.03.2026)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бованиями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 {КонсультантПлюс}">
        <w:r>
          <w:rPr>
            <w:sz w:val="24"/>
            <w:color w:val="0000ff"/>
          </w:rPr>
          <w:t xml:space="preserve">требования</w:t>
        </w:r>
      </w:hyperlink>
      <w:r>
        <w:rPr>
          <w:sz w:val="24"/>
        </w:rP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pPr>
        <w:pStyle w:val="0"/>
        <w:spacing w:before="240" w:lineRule="auto"/>
        <w:ind w:firstLine="540"/>
        <w:jc w:val="both"/>
      </w:pPr>
      <w:r>
        <w:rPr>
          <w:sz w:val="24"/>
        </w:rPr>
        <w:t xml:space="preserve">6. Реестр источников доходов Российской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w:t>
      </w:r>
      <w:r>
        <w:rPr>
          <w:sz w:val="24"/>
        </w:rPr>
        <w:t xml:space="preserve">порядке</w:t>
      </w:r>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соответственно высшим исполнительным органом субъекта Российской Федерации и местной администрацией.</w:t>
      </w:r>
    </w:p>
    <w:p>
      <w:pPr>
        <w:pStyle w:val="0"/>
        <w:jc w:val="both"/>
      </w:pPr>
      <w:r>
        <w:rPr>
          <w:sz w:val="24"/>
        </w:rPr>
        <w:t xml:space="preserve">(в ред. Федерального </w:t>
      </w:r>
      <w:hyperlink w:history="0" r:id="rId6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w:history="0" r:id="rId681" w:tooltip="Приказ Минфина России от 23.07.2019 N 115н (ред. от 11.04.2024) &quot;О Порядке формирования и ведения реестра источников доходов Российской Федерации&quot; (Зарегистрировано в Минюсте России 07.11.2019 N 56445)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hyperlink w:history="0" r:id="rId6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47.2. Принятие решения о признании безнадежной к взысканию задолженности по платежам в бюджет и о ее списании (восстановлении)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8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jc w:val="both"/>
      </w:pPr>
      <w:r>
        <w:rPr>
          <w:sz w:val="24"/>
        </w:rPr>
      </w:r>
    </w:p>
    <w:bookmarkStart w:id="1241" w:name="P1241"/>
    <w:bookmarkEnd w:id="1241"/>
    <w:p>
      <w:pPr>
        <w:pStyle w:val="0"/>
        <w:ind w:firstLine="540"/>
        <w:jc w:val="both"/>
      </w:pPr>
      <w:r>
        <w:rPr>
          <w:sz w:val="24"/>
        </w:rPr>
        <w:t xml:space="preserve">1. Платежи в бюджет, не уплаченные в установленный срок (задолженность по платежам в бюджет), признаются безнадежными к взысканию в случае:</w:t>
      </w:r>
    </w:p>
    <w:p>
      <w:pPr>
        <w:pStyle w:val="0"/>
        <w:spacing w:before="240" w:lineRule="auto"/>
        <w:ind w:firstLine="540"/>
        <w:jc w:val="both"/>
      </w:pPr>
      <w:r>
        <w:rPr>
          <w:sz w:val="24"/>
        </w:rPr>
        <w:t xml:space="preserve">1) смерти физического лица - плательщика платежей в бюджет или объявления его умершим в </w:t>
      </w:r>
      <w:hyperlink w:history="0" r:id="rId684" w:tooltip="&quot;Гражданский процессуальный кодекс Российской Федерации&quot; от 14.11.2002 N 138-ФЗ (ред. от 09.04.2026) {КонсультантПлюс}">
        <w:r>
          <w:rPr>
            <w:sz w:val="24"/>
            <w:color w:val="0000ff"/>
          </w:rPr>
          <w:t xml:space="preserve">порядке</w:t>
        </w:r>
      </w:hyperlink>
      <w:r>
        <w:rPr>
          <w:sz w:val="24"/>
        </w:rPr>
        <w:t xml:space="preserve">, установленном гражданским процессуальным законодательством Российской Федерации;</w:t>
      </w:r>
    </w:p>
    <w:p>
      <w:pPr>
        <w:pStyle w:val="0"/>
        <w:spacing w:before="240" w:lineRule="auto"/>
        <w:ind w:firstLine="540"/>
        <w:jc w:val="both"/>
      </w:pPr>
      <w:r>
        <w:rPr>
          <w:sz w:val="24"/>
        </w:rPr>
        <w:t xml:space="preserve">2) завершения процедуры банкротства гражданина, индивидуального предпринимателя в соответствии с Федеральным </w:t>
      </w:r>
      <w:hyperlink w:history="0" r:id="rId685"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pPr>
        <w:pStyle w:val="0"/>
        <w:jc w:val="both"/>
      </w:pPr>
      <w:r>
        <w:rPr>
          <w:sz w:val="24"/>
        </w:rPr>
        <w:t xml:space="preserve">(пп. 2 в ред. Федерального </w:t>
      </w:r>
      <w:hyperlink w:history="0" r:id="rId6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2.1) утратил силу. - Федеральный </w:t>
      </w:r>
      <w:hyperlink w:history="0" r:id="rId6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688" w:tooltip="Федеральный закон от 07.04.2020 N 114-ФЗ &quot;О внесении изменений в статью 47.2 Бюджетного кодекса Российской Федерации&quot; {КонсультантПлюс}">
        <w:r>
          <w:rPr>
            <w:sz w:val="24"/>
            <w:color w:val="0000ff"/>
          </w:rPr>
          <w:t xml:space="preserve">закона</w:t>
        </w:r>
      </w:hyperlink>
      <w:r>
        <w:rPr>
          <w:sz w:val="24"/>
        </w:rPr>
        <w:t xml:space="preserve"> от 07.04.2020 N 114-ФЗ)</w:t>
      </w:r>
    </w:p>
    <w:p>
      <w:pPr>
        <w:pStyle w:val="0"/>
        <w:spacing w:before="240" w:lineRule="auto"/>
        <w:ind w:firstLine="540"/>
        <w:jc w:val="both"/>
      </w:pPr>
      <w:r>
        <w:rPr>
          <w:sz w:val="24"/>
        </w:rPr>
        <w:t xml:space="preserve">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pPr>
        <w:pStyle w:val="0"/>
        <w:jc w:val="both"/>
      </w:pPr>
      <w:r>
        <w:rPr>
          <w:sz w:val="24"/>
        </w:rPr>
        <w:t xml:space="preserve">(пп. 4 в ред. Федерального </w:t>
      </w:r>
      <w:hyperlink w:history="0" r:id="rId6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w:history="0" r:id="rId690" w:tooltip="Федеральный закон от 02.10.2007 N 229-ФЗ (ред. от 25.04.2026) &quot;Об исполнительном производстве&quot; {КонсультантПлюс}">
        <w:r>
          <w:rPr>
            <w:sz w:val="24"/>
            <w:color w:val="0000ff"/>
          </w:rPr>
          <w:t xml:space="preserve">пунктом 3</w:t>
        </w:r>
      </w:hyperlink>
      <w:r>
        <w:rPr>
          <w:sz w:val="24"/>
        </w:rPr>
        <w:t xml:space="preserve"> или </w:t>
      </w:r>
      <w:hyperlink w:history="0" r:id="rId691" w:tooltip="Федеральный закон от 02.10.2007 N 229-ФЗ (ред. от 25.04.2026) &quot;Об исполнительном производстве&quot; {КонсультантПлюс}">
        <w:r>
          <w:rPr>
            <w:sz w:val="24"/>
            <w:color w:val="0000ff"/>
          </w:rPr>
          <w:t xml:space="preserve">4 части 1 статьи 46</w:t>
        </w:r>
      </w:hyperlink>
      <w:r>
        <w:rPr>
          <w:sz w:val="24"/>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w:history="0" r:id="rId692" w:tooltip="Федеральный закон от 26.10.2002 N 127-ФЗ (ред. от 10.06.2026) &quot;О несостоятельности (банкротстве)&quot; {КонсультантПлюс}">
        <w:r>
          <w:rPr>
            <w:sz w:val="24"/>
            <w:color w:val="0000ff"/>
          </w:rPr>
          <w:t xml:space="preserve">законодательством</w:t>
        </w:r>
      </w:hyperlink>
      <w:r>
        <w:rPr>
          <w:sz w:val="24"/>
        </w:rPr>
        <w:t xml:space="preserve"> Российской Федерации о несостоятельности (банкротстве) для возбуждения производства по делу о банкротстве, прошло более пяти лет;</w:t>
      </w:r>
    </w:p>
    <w:p>
      <w:pPr>
        <w:pStyle w:val="0"/>
        <w:jc w:val="both"/>
      </w:pPr>
      <w:r>
        <w:rPr>
          <w:sz w:val="24"/>
        </w:rPr>
        <w:t xml:space="preserve">(пп. 5 в ред. Федерального </w:t>
      </w:r>
      <w:hyperlink w:history="0" r:id="rId6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pPr>
        <w:pStyle w:val="0"/>
        <w:jc w:val="both"/>
      </w:pPr>
      <w:r>
        <w:rPr>
          <w:sz w:val="24"/>
        </w:rPr>
        <w:t xml:space="preserve">(пп. 5.1 введен Федеральным </w:t>
      </w:r>
      <w:hyperlink w:history="0" r:id="rId6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w:history="0" r:id="rId695" w:tooltip="Федеральный закон от 02.10.2007 N 229-ФЗ (ред. от 25.04.2026) &quot;Об исполнительном производстве&quot; {КонсультантПлюс}">
        <w:r>
          <w:rPr>
            <w:sz w:val="24"/>
            <w:color w:val="0000ff"/>
          </w:rPr>
          <w:t xml:space="preserve">пунктом 3</w:t>
        </w:r>
      </w:hyperlink>
      <w:r>
        <w:rPr>
          <w:sz w:val="24"/>
        </w:rPr>
        <w:t xml:space="preserve"> или </w:t>
      </w:r>
      <w:hyperlink w:history="0" r:id="rId696" w:tooltip="Федеральный закон от 02.10.2007 N 229-ФЗ (ред. от 25.04.2026) &quot;Об исполнительном производстве&quot; {КонсультантПлюс}">
        <w:r>
          <w:rPr>
            <w:sz w:val="24"/>
            <w:color w:val="0000ff"/>
          </w:rPr>
          <w:t xml:space="preserve">4 части 1 статьи 46</w:t>
        </w:r>
      </w:hyperlink>
      <w:r>
        <w:rPr>
          <w:sz w:val="24"/>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w:history="0" r:id="rId69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pPr>
        <w:pStyle w:val="0"/>
        <w:jc w:val="both"/>
      </w:pPr>
      <w:r>
        <w:rPr>
          <w:sz w:val="24"/>
        </w:rPr>
        <w:t xml:space="preserve">(пп. 6 введен Федеральным </w:t>
      </w:r>
      <w:hyperlink w:history="0" r:id="rId698" w:tooltip="Федеральный закон от 07.04.2020 N 114-ФЗ &quot;О внесении изменений в статью 47.2 Бюджетного кодекса Российской Федерации&quot; {КонсультантПлюс}">
        <w:r>
          <w:rPr>
            <w:sz w:val="24"/>
            <w:color w:val="0000ff"/>
          </w:rPr>
          <w:t xml:space="preserve">законом</w:t>
        </w:r>
      </w:hyperlink>
      <w:r>
        <w:rPr>
          <w:sz w:val="24"/>
        </w:rPr>
        <w:t xml:space="preserve"> от 07.04.2020 N 114-ФЗ)</w:t>
      </w:r>
    </w:p>
    <w:bookmarkStart w:id="1256" w:name="P1256"/>
    <w:bookmarkEnd w:id="1256"/>
    <w:p>
      <w:pPr>
        <w:pStyle w:val="0"/>
        <w:spacing w:before="240" w:lineRule="auto"/>
        <w:ind w:firstLine="540"/>
        <w:jc w:val="both"/>
      </w:pPr>
      <w:r>
        <w:rPr>
          <w:sz w:val="24"/>
        </w:rPr>
        <w:t xml:space="preserve">2. Наряду со случаями, предусмотренными </w:t>
      </w:r>
      <w:hyperlink w:history="0" w:anchor="P1241" w:tooltip="1. Платежи в бюджет, не уплаченные в установленный срок (задолженность по платежам в бюджет), признаются безнадежными к взысканию в случае:">
        <w:r>
          <w:rPr>
            <w:sz w:val="24"/>
            <w:color w:val="0000ff"/>
          </w:rPr>
          <w:t xml:space="preserve">пунктом 1</w:t>
        </w:r>
      </w:hyperlink>
      <w:r>
        <w:rPr>
          <w:sz w:val="24"/>
        </w:rPr>
        <w:t xml:space="preserve">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w:history="0" r:id="rId699"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pPr>
        <w:pStyle w:val="0"/>
        <w:jc w:val="both"/>
      </w:pPr>
      <w:r>
        <w:rPr>
          <w:sz w:val="24"/>
        </w:rPr>
        <w:t xml:space="preserve">(п. 2 в ред. Федерального </w:t>
      </w:r>
      <w:hyperlink w:history="0" r:id="rId700" w:tooltip="Федеральный закон от 07.04.2020 N 114-ФЗ &quot;О внесении изменений в статью 47.2 Бюджетного кодекса Российской Федерации&quot; {КонсультантПлюс}">
        <w:r>
          <w:rPr>
            <w:sz w:val="24"/>
            <w:color w:val="0000ff"/>
          </w:rPr>
          <w:t xml:space="preserve">закона</w:t>
        </w:r>
      </w:hyperlink>
      <w:r>
        <w:rPr>
          <w:sz w:val="24"/>
        </w:rPr>
        <w:t xml:space="preserve"> от 07.04.2020 N 114-ФЗ)</w:t>
      </w:r>
    </w:p>
    <w:p>
      <w:pPr>
        <w:pStyle w:val="0"/>
        <w:spacing w:before="240" w:lineRule="auto"/>
        <w:ind w:firstLine="540"/>
        <w:jc w:val="both"/>
      </w:pPr>
      <w:r>
        <w:rPr>
          <w:sz w:val="24"/>
        </w:rPr>
        <w:t xml:space="preserve">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history="0" w:anchor="P1241" w:tooltip="1. Платежи в бюджет, не уплаченные в установленный срок (задолженность по платежам в бюджет), признаются безнадежными к взысканию в случае:">
        <w:r>
          <w:rPr>
            <w:sz w:val="24"/>
            <w:color w:val="0000ff"/>
          </w:rPr>
          <w:t xml:space="preserve">пунктами 1</w:t>
        </w:r>
      </w:hyperlink>
      <w:r>
        <w:rPr>
          <w:sz w:val="24"/>
        </w:rPr>
        <w:t xml:space="preserve"> и </w:t>
      </w:r>
      <w:hyperlink w:history="0" w:anchor="P1256" w:tooltip="2. 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
        <w:r>
          <w:rPr>
            <w:sz w:val="24"/>
            <w:color w:val="0000ff"/>
          </w:rPr>
          <w:t xml:space="preserve">2</w:t>
        </w:r>
      </w:hyperlink>
      <w:r>
        <w:rPr>
          <w:sz w:val="24"/>
        </w:rPr>
        <w:t xml:space="preserve"> настоящей статьи.</w:t>
      </w:r>
    </w:p>
    <w:p>
      <w:pPr>
        <w:pStyle w:val="0"/>
        <w:spacing w:before="240" w:lineRule="auto"/>
        <w:ind w:firstLine="540"/>
        <w:jc w:val="both"/>
      </w:pPr>
      <w:r>
        <w:rPr>
          <w:sz w:val="24"/>
        </w:rPr>
        <w:t xml:space="preserve">4. </w:t>
      </w:r>
      <w:r>
        <w:rPr>
          <w:sz w:val="24"/>
        </w:rPr>
        <w:t xml:space="preserve">Порядок</w:t>
      </w:r>
      <w:r>
        <w:rPr>
          <w:sz w:val="24"/>
        </w:rPr>
        <w:t xml:space="preserve">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w:t>
      </w:r>
      <w:hyperlink w:history="0" r:id="rId701" w:tooltip="Постановление Правительства РФ от 06.05.2016 N 393 (ред. от 10.10.2024) &quot;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quot; {КонсультантПлюс}">
        <w:r>
          <w:rPr>
            <w:sz w:val="24"/>
            <w:color w:val="0000ff"/>
          </w:rPr>
          <w:t xml:space="preserve">общими требованиями</w:t>
        </w:r>
      </w:hyperlink>
      <w:r>
        <w:rPr>
          <w:sz w:val="24"/>
        </w:rPr>
        <w:t xml:space="preserve">, установленными Правительством Российской Федерации.</w:t>
      </w:r>
    </w:p>
    <w:p>
      <w:pPr>
        <w:pStyle w:val="0"/>
        <w:spacing w:before="240" w:lineRule="auto"/>
        <w:ind w:firstLine="540"/>
        <w:jc w:val="both"/>
      </w:pPr>
      <w:r>
        <w:rPr>
          <w:sz w:val="24"/>
        </w:rPr>
        <w:t xml:space="preserve">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pPr>
        <w:pStyle w:val="0"/>
        <w:spacing w:before="240" w:lineRule="auto"/>
        <w:ind w:firstLine="540"/>
        <w:jc w:val="both"/>
      </w:pPr>
      <w:r>
        <w:rPr>
          <w:sz w:val="24"/>
        </w:rPr>
        <w:t xml:space="preserve">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pPr>
        <w:pStyle w:val="0"/>
        <w:spacing w:before="240" w:lineRule="auto"/>
        <w:ind w:firstLine="540"/>
        <w:jc w:val="both"/>
      </w:pPr>
      <w:r>
        <w:rPr>
          <w:sz w:val="24"/>
        </w:rPr>
        <w:t xml:space="preserve">6. Положения настоящей статьи не распространяются на платежи, установленные </w:t>
      </w:r>
      <w:hyperlink w:history="0" r:id="rId702"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о налогах и сборах, </w:t>
      </w:r>
      <w:hyperlink w:history="0" r:id="rId703"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законодательством</w:t>
        </w:r>
      </w:hyperlink>
      <w:r>
        <w:rPr>
          <w:sz w:val="24"/>
        </w:rP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hyperlink w:history="0" r:id="rId704"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на денежные обязательства перед публично-правовым образованием.</w:t>
      </w:r>
    </w:p>
    <w:p>
      <w:pPr>
        <w:pStyle w:val="0"/>
        <w:jc w:val="both"/>
      </w:pPr>
      <w:r>
        <w:rPr>
          <w:sz w:val="24"/>
        </w:rPr>
        <w:t xml:space="preserve">(в ред. Федеральных законов от 03.07.2016 </w:t>
      </w:r>
      <w:hyperlink w:history="0" r:id="rId705"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quot; {КонсультантПлюс}">
        <w:r>
          <w:rPr>
            <w:sz w:val="24"/>
            <w:color w:val="0000ff"/>
          </w:rPr>
          <w:t xml:space="preserve">N 346-ФЗ</w:t>
        </w:r>
      </w:hyperlink>
      <w:r>
        <w:rPr>
          <w:sz w:val="24"/>
        </w:rPr>
        <w:t xml:space="preserve">, от 28.12.2017 </w:t>
      </w:r>
      <w:hyperlink w:history="0" r:id="rId70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02.08.2019 </w:t>
      </w:r>
      <w:hyperlink w:history="0" r:id="rId7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07.04.2020 </w:t>
      </w:r>
      <w:hyperlink w:history="0" r:id="rId708" w:tooltip="Федеральный закон от 07.04.2020 N 114-ФЗ &quot;О внесении изменений в статью 47.2 Бюджетного кодекса Российской Федерации&quot; {КонсультантПлюс}">
        <w:r>
          <w:rPr>
            <w:sz w:val="24"/>
            <w:color w:val="0000ff"/>
          </w:rPr>
          <w:t xml:space="preserve">N 114-ФЗ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48. Утратила силу. - Федеральный </w:t>
      </w:r>
      <w:hyperlink w:history="0" r:id="rId70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p>
      <w:pPr>
        <w:pStyle w:val="2"/>
        <w:outlineLvl w:val="2"/>
        <w:jc w:val="center"/>
      </w:pPr>
      <w:r>
        <w:rPr>
          <w:sz w:val="24"/>
        </w:rPr>
        <w:t xml:space="preserve">Глава 7. ДОХОДЫ ФЕДЕРАЛЬНОГО БЮДЖЕТА</w:t>
      </w:r>
    </w:p>
    <w:p>
      <w:pPr>
        <w:pStyle w:val="0"/>
        <w:jc w:val="both"/>
      </w:pPr>
      <w:r>
        <w:rPr>
          <w:sz w:val="24"/>
        </w:rPr>
      </w:r>
    </w:p>
    <w:p>
      <w:pPr>
        <w:pStyle w:val="2"/>
        <w:outlineLvl w:val="3"/>
        <w:ind w:firstLine="540"/>
        <w:jc w:val="both"/>
      </w:pPr>
      <w:r>
        <w:rPr>
          <w:sz w:val="24"/>
        </w:rPr>
        <w:t xml:space="preserve">Статья 49. Утратила силу. - Федеральный </w:t>
      </w:r>
      <w:hyperlink w:history="0" r:id="rId71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p>
      <w:pPr>
        <w:pStyle w:val="2"/>
        <w:outlineLvl w:val="3"/>
        <w:ind w:firstLine="540"/>
        <w:jc w:val="both"/>
      </w:pPr>
      <w:r>
        <w:rPr>
          <w:sz w:val="24"/>
        </w:rPr>
        <w:t xml:space="preserve">Статья 50. Налоговые доходы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71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bookmarkStart w:id="1275" w:name="P1275"/>
    <w:bookmarkEnd w:id="1275"/>
    <w:p>
      <w:pPr>
        <w:pStyle w:val="0"/>
        <w:ind w:firstLine="540"/>
        <w:jc w:val="both"/>
      </w:pPr>
      <w:r>
        <w:rPr>
          <w:sz w:val="24"/>
        </w:rPr>
        <w:t xml:space="preserve">В федеральный бюджет зачисляются налоговые доходы от следующих федеральных налогов и сборов, налогов, предусмотренных специальными налоговыми режимами:</w:t>
      </w:r>
    </w:p>
    <w:p>
      <w:pPr>
        <w:pStyle w:val="0"/>
        <w:spacing w:before="240" w:lineRule="auto"/>
        <w:ind w:firstLine="540"/>
        <w:jc w:val="both"/>
      </w:pPr>
      <w:r>
        <w:rPr>
          <w:sz w:val="24"/>
        </w:rPr>
        <w:t xml:space="preserve">налога на прибыль организаций по </w:t>
      </w:r>
      <w:hyperlink w:history="0" r:id="rId712"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ставке</w:t>
        </w:r>
      </w:hyperlink>
      <w:r>
        <w:rPr>
          <w:sz w:val="24"/>
        </w:rPr>
        <w:t xml:space="preserve">, установленной для зачисления указанного налога в федеральный бюджет, - по нормативу 100 процентов;</w:t>
      </w:r>
    </w:p>
    <w:p>
      <w:pPr>
        <w:pStyle w:val="0"/>
        <w:spacing w:before="240" w:lineRule="auto"/>
        <w:ind w:firstLine="540"/>
        <w:jc w:val="both"/>
      </w:pPr>
      <w:r>
        <w:rPr>
          <w:sz w:val="24"/>
        </w:rPr>
        <w:t xml:space="preserve">налога на прибыль организаций (в части доходов иностранных организаций,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pPr>
        <w:pStyle w:val="0"/>
        <w:spacing w:before="240" w:lineRule="auto"/>
        <w:ind w:firstLine="540"/>
        <w:jc w:val="both"/>
      </w:pPr>
      <w:r>
        <w:rPr>
          <w:sz w:val="24"/>
        </w:rPr>
        <w:t xml:space="preserve">налога на прибыль организаций при выполнении соглашений о разделе продукции, заключенных до дня вступления в силу Федерального </w:t>
      </w:r>
      <w:hyperlink w:history="0" r:id="rId713" w:tooltip="Федеральный закон от 30.12.1995 N 225-ФЗ (ред. от 08.12.2020) &quot;О соглашениях о разделе продукции&quot; {КонсультантПлюс}">
        <w:r>
          <w:rPr>
            <w:sz w:val="24"/>
            <w:color w:val="0000ff"/>
          </w:rPr>
          <w:t xml:space="preserve">закона</w:t>
        </w:r>
      </w:hyperlink>
      <w:r>
        <w:rPr>
          <w:sz w:val="24"/>
        </w:rPr>
        <w:t xml:space="preserve"> от 30 декабря 1995 года N 225-ФЗ "О соглашениях о разделе продукции" (далее - Федеральный 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разработке Пильтун-Астохского и 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pPr>
        <w:pStyle w:val="0"/>
        <w:jc w:val="both"/>
      </w:pPr>
      <w:r>
        <w:rPr>
          <w:sz w:val="24"/>
        </w:rPr>
        <w:t xml:space="preserve">(в ред. Федерального </w:t>
      </w:r>
      <w:hyperlink w:history="0" r:id="rId71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налога на добавленную стоимость - по нормативу 100 процентов;</w:t>
      </w:r>
    </w:p>
    <w:p>
      <w:pPr>
        <w:pStyle w:val="0"/>
        <w:spacing w:before="240" w:lineRule="auto"/>
        <w:ind w:firstLine="540"/>
        <w:jc w:val="both"/>
      </w:pPr>
      <w:r>
        <w:rPr>
          <w:sz w:val="24"/>
        </w:rPr>
        <w:t xml:space="preserve">абзацы шестой - восьмой утратили силу с 1 января 2020 года. - Федеральный </w:t>
      </w:r>
      <w:hyperlink w:history="0" r:id="rId715"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15.04.2019 N 62-ФЗ;</w:t>
      </w:r>
    </w:p>
    <w:p>
      <w:pPr>
        <w:pStyle w:val="0"/>
        <w:spacing w:before="240" w:lineRule="auto"/>
        <w:ind w:firstLine="540"/>
        <w:jc w:val="both"/>
      </w:pPr>
      <w:r>
        <w:rPr>
          <w:sz w:val="24"/>
        </w:rPr>
        <w:t xml:space="preserve">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pPr>
        <w:pStyle w:val="0"/>
        <w:jc w:val="both"/>
      </w:pPr>
      <w:r>
        <w:rPr>
          <w:sz w:val="24"/>
        </w:rPr>
        <w:t xml:space="preserve">(в ред. Федерального </w:t>
      </w:r>
      <w:hyperlink w:history="0" r:id="rId71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акцизов на табачную продукцию - по нормативу 100 процентов;</w:t>
      </w:r>
    </w:p>
    <w:p>
      <w:pPr>
        <w:pStyle w:val="0"/>
        <w:spacing w:before="240" w:lineRule="auto"/>
        <w:ind w:firstLine="540"/>
        <w:jc w:val="both"/>
      </w:pPr>
      <w:r>
        <w:rPr>
          <w:sz w:val="24"/>
        </w:rPr>
        <w:t xml:space="preserve">абзац утратил силу с 1 января 2015 года. - Федеральный </w:t>
      </w:r>
      <w:hyperlink w:history="0" r:id="rId717"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04.10.2014 N 283-ФЗ;</w:t>
      </w:r>
    </w:p>
    <w:p>
      <w:pPr>
        <w:pStyle w:val="0"/>
        <w:spacing w:before="240" w:lineRule="auto"/>
        <w:ind w:firstLine="540"/>
        <w:jc w:val="both"/>
      </w:pPr>
      <w:r>
        <w:rPr>
          <w:sz w:val="24"/>
        </w:rPr>
        <w:t xml:space="preserve">абзац утратил силу с 1 января 2009 года. - Федеральный </w:t>
      </w:r>
      <w:hyperlink w:history="0" r:id="rId71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30.12.2008 N 310-ФЗ;</w:t>
      </w:r>
    </w:p>
    <w:p>
      <w:pPr>
        <w:pStyle w:val="0"/>
        <w:spacing w:before="240" w:lineRule="auto"/>
        <w:ind w:firstLine="540"/>
        <w:jc w:val="both"/>
      </w:pPr>
      <w:r>
        <w:rPr>
          <w:sz w:val="24"/>
        </w:rPr>
        <w:t xml:space="preserve">акцизов на автомобили легковые и мотоциклы - по нормативу 100 процентов;</w:t>
      </w:r>
    </w:p>
    <w:p>
      <w:pPr>
        <w:pStyle w:val="0"/>
        <w:spacing w:before="240" w:lineRule="auto"/>
        <w:ind w:firstLine="540"/>
        <w:jc w:val="both"/>
      </w:pPr>
      <w:r>
        <w:rPr>
          <w:sz w:val="24"/>
        </w:rPr>
        <w:t xml:space="preserve">абзац утратил силу с 1 января 2025 года. - Федеральный </w:t>
      </w:r>
      <w:hyperlink w:history="0" r:id="rId719"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28.11.2018 N 456-ФЗ;</w:t>
      </w:r>
    </w:p>
    <w:p>
      <w:pPr>
        <w:pStyle w:val="0"/>
        <w:spacing w:before="240" w:lineRule="auto"/>
        <w:ind w:firstLine="540"/>
        <w:jc w:val="both"/>
      </w:pPr>
      <w:r>
        <w:rPr>
          <w:sz w:val="24"/>
        </w:rPr>
        <w:t xml:space="preserve">акцизов на средние дистилляты, производимые на территории Российской Федерации, - по нормативу 100 процентов;</w:t>
      </w:r>
    </w:p>
    <w:p>
      <w:pPr>
        <w:pStyle w:val="0"/>
        <w:jc w:val="both"/>
      </w:pPr>
      <w:r>
        <w:rPr>
          <w:sz w:val="24"/>
        </w:rPr>
        <w:t xml:space="preserve">(абзац введен Федеральным </w:t>
      </w:r>
      <w:hyperlink w:history="0" r:id="rId72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 в ред. Федерального </w:t>
      </w:r>
      <w:hyperlink w:history="0" r:id="rId72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акцизов по подакцизным товарам и продукции, ввозимым на территорию Российской Федерации, - по нормативу 100 процентов;</w:t>
      </w:r>
    </w:p>
    <w:p>
      <w:pPr>
        <w:pStyle w:val="0"/>
        <w:spacing w:before="240" w:lineRule="auto"/>
        <w:ind w:firstLine="540"/>
        <w:jc w:val="both"/>
      </w:pPr>
      <w:r>
        <w:rPr>
          <w:sz w:val="24"/>
        </w:rPr>
        <w:t xml:space="preserve">налога на добычу полезных ископаемых в виде углеводородного сырья (газ горючий природный) - по нормативу 100 процентов;</w:t>
      </w:r>
    </w:p>
    <w:p>
      <w:pPr>
        <w:pStyle w:val="0"/>
        <w:spacing w:before="240" w:lineRule="auto"/>
        <w:ind w:firstLine="540"/>
        <w:jc w:val="both"/>
      </w:pPr>
      <w:r>
        <w:rPr>
          <w:sz w:val="24"/>
        </w:rPr>
        <w:t xml:space="preserve">налога на добычу полезных ископаемых в виде углеводородного сырья (за исключением газа горючего природного) - по нормативу 100 процентов;</w:t>
      </w:r>
    </w:p>
    <w:p>
      <w:pPr>
        <w:pStyle w:val="0"/>
        <w:jc w:val="both"/>
      </w:pPr>
      <w:r>
        <w:rPr>
          <w:sz w:val="24"/>
        </w:rPr>
        <w:t xml:space="preserve">(в ред. Федерального </w:t>
      </w:r>
      <w:hyperlink w:history="0" r:id="rId722"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22.09.2009 N 218-ФЗ)</w:t>
      </w:r>
    </w:p>
    <w:p>
      <w:pPr>
        <w:pStyle w:val="0"/>
        <w:spacing w:before="240" w:lineRule="auto"/>
        <w:ind w:firstLine="540"/>
        <w:jc w:val="both"/>
      </w:pPr>
      <w:r>
        <w:rPr>
          <w:sz w:val="24"/>
        </w:rPr>
        <w:t xml:space="preserve">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pPr>
        <w:pStyle w:val="0"/>
        <w:jc w:val="both"/>
      </w:pPr>
      <w:r>
        <w:rPr>
          <w:sz w:val="24"/>
        </w:rPr>
        <w:t xml:space="preserve">(в ред. Федеральных законов от 19.12.2006 </w:t>
      </w:r>
      <w:hyperlink w:history="0" r:id="rId723"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N 237-ФЗ</w:t>
        </w:r>
      </w:hyperlink>
      <w:r>
        <w:rPr>
          <w:sz w:val="24"/>
        </w:rPr>
        <w:t xml:space="preserve">, от 15.10.2020 </w:t>
      </w:r>
      <w:hyperlink w:history="0" r:id="rId72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29.11.2021 </w:t>
      </w:r>
      <w:hyperlink w:history="0" r:id="rId72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28.11.2025 </w:t>
      </w:r>
      <w:hyperlink w:history="0" r:id="rId72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налога на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процентов;</w:t>
      </w:r>
    </w:p>
    <w:p>
      <w:pPr>
        <w:pStyle w:val="0"/>
        <w:spacing w:before="240" w:lineRule="auto"/>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pPr>
        <w:pStyle w:val="0"/>
        <w:spacing w:before="240" w:lineRule="auto"/>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95 процентов;</w:t>
      </w:r>
    </w:p>
    <w:p>
      <w:pPr>
        <w:pStyle w:val="0"/>
        <w:spacing w:before="240" w:lineRule="auto"/>
        <w:ind w:firstLine="540"/>
        <w:jc w:val="both"/>
      </w:pPr>
      <w:r>
        <w:rPr>
          <w:sz w:val="24"/>
        </w:rPr>
        <w:t xml:space="preserve">регулярных платежей за добычу полезных ископаемых (роялти) на континентальном шельфе,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pPr>
        <w:pStyle w:val="0"/>
        <w:spacing w:before="240" w:lineRule="auto"/>
        <w:ind w:firstLine="540"/>
        <w:jc w:val="both"/>
      </w:pPr>
      <w:r>
        <w:rPr>
          <w:sz w:val="24"/>
        </w:rPr>
        <w:t xml:space="preserve">сбора за пользование объектами водных биологических ресурсов (исключая внутренние водные объекты) - по нормативу 20 процентов;</w:t>
      </w:r>
    </w:p>
    <w:p>
      <w:pPr>
        <w:pStyle w:val="0"/>
        <w:jc w:val="both"/>
      </w:pPr>
      <w:r>
        <w:rPr>
          <w:sz w:val="24"/>
        </w:rPr>
        <w:t xml:space="preserve">(в ред. Федерального </w:t>
      </w:r>
      <w:hyperlink w:history="0" r:id="rId72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сбора за пользование объектами водных биологических ресурсов (по внутренним водным объектам) - по нормативу 20 процентов;</w:t>
      </w:r>
    </w:p>
    <w:p>
      <w:pPr>
        <w:pStyle w:val="0"/>
        <w:jc w:val="both"/>
      </w:pPr>
      <w:r>
        <w:rPr>
          <w:sz w:val="24"/>
        </w:rPr>
        <w:t xml:space="preserve">(в ред. Федерального </w:t>
      </w:r>
      <w:hyperlink w:history="0" r:id="rId72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водного налога - по нормативу 100 процентов;</w:t>
      </w:r>
    </w:p>
    <w:p>
      <w:pPr>
        <w:pStyle w:val="0"/>
        <w:spacing w:before="240" w:lineRule="auto"/>
        <w:ind w:firstLine="540"/>
        <w:jc w:val="both"/>
      </w:pPr>
      <w:r>
        <w:rPr>
          <w:sz w:val="24"/>
        </w:rPr>
        <w:t xml:space="preserve">абзац утратил силу с 1 января 2010 года. - Федеральный </w:t>
      </w:r>
      <w:hyperlink w:history="0" r:id="rId72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spacing w:before="240" w:lineRule="auto"/>
        <w:ind w:firstLine="540"/>
        <w:jc w:val="both"/>
      </w:pPr>
      <w:r>
        <w:rPr>
          <w:sz w:val="24"/>
        </w:rPr>
        <w:t xml:space="preserve">государственной пошлины (за исключением государственной пошлины за совершение юридически значимых действий, указанных в </w:t>
      </w:r>
      <w:hyperlink w:history="0" w:anchor="P1437" w:tooltip="Статья 56. Налоговые доходы бюджетов субъектов Российской Федерации">
        <w:r>
          <w:rPr>
            <w:sz w:val="24"/>
            <w:color w:val="0000ff"/>
          </w:rPr>
          <w:t xml:space="preserve">статьях 56</w:t>
        </w:r>
      </w:hyperlink>
      <w:r>
        <w:rPr>
          <w:sz w:val="24"/>
        </w:rPr>
        <w:t xml:space="preserve">, </w:t>
      </w:r>
      <w:hyperlink w:history="0" w:anchor="P1697" w:tooltip="Статья 61. Налоговые доходы бюджетов городских поселений">
        <w:r>
          <w:rPr>
            <w:sz w:val="24"/>
            <w:color w:val="0000ff"/>
          </w:rPr>
          <w:t xml:space="preserve">61</w:t>
        </w:r>
      </w:hyperlink>
      <w:r>
        <w:rPr>
          <w:sz w:val="24"/>
        </w:rPr>
        <w:t xml:space="preserve">, </w:t>
      </w:r>
      <w:hyperlink w:history="0" w:anchor="P1726" w:tooltip="Статья 61.1. Налоговые доходы бюджетов муниципальных районов">
        <w:r>
          <w:rPr>
            <w:sz w:val="24"/>
            <w:color w:val="0000ff"/>
          </w:rPr>
          <w:t xml:space="preserve">61.1</w:t>
        </w:r>
      </w:hyperlink>
      <w:r>
        <w:rPr>
          <w:sz w:val="24"/>
        </w:rPr>
        <w:t xml:space="preserve">, </w:t>
      </w:r>
      <w:hyperlink w:history="0" w:anchor="P1819" w:tooltip="Статья 61.2. Налоговые доходы бюджетов городских округов">
        <w:r>
          <w:rPr>
            <w:sz w:val="24"/>
            <w:color w:val="0000ff"/>
          </w:rPr>
          <w:t xml:space="preserve">61.2</w:t>
        </w:r>
      </w:hyperlink>
      <w:r>
        <w:rPr>
          <w:sz w:val="24"/>
        </w:rPr>
        <w:t xml:space="preserve">, </w:t>
      </w:r>
      <w:hyperlink w:history="0" w:anchor="P1857" w:tooltip="Статья 61.3. Налоговые доходы бюджетов городских округов с внутригородским делением">
        <w:r>
          <w:rPr>
            <w:sz w:val="24"/>
            <w:color w:val="0000ff"/>
          </w:rPr>
          <w:t xml:space="preserve">61.3</w:t>
        </w:r>
      </w:hyperlink>
      <w:r>
        <w:rPr>
          <w:sz w:val="24"/>
        </w:rPr>
        <w:t xml:space="preserve">, </w:t>
      </w:r>
      <w:hyperlink w:history="0" w:anchor="P1892" w:tooltip="Статья 61.4. Налоговые доходы бюджетов внутригородских районов">
        <w:r>
          <w:rPr>
            <w:sz w:val="24"/>
            <w:color w:val="0000ff"/>
          </w:rPr>
          <w:t xml:space="preserve">61.4</w:t>
        </w:r>
      </w:hyperlink>
      <w:r>
        <w:rPr>
          <w:sz w:val="24"/>
        </w:rPr>
        <w:t xml:space="preserve">, </w:t>
      </w:r>
      <w:hyperlink w:history="0" w:anchor="P1904" w:tooltip="Статья 61.5. Налоговые доходы бюджетов сельских поселений">
        <w:r>
          <w:rPr>
            <w:sz w:val="24"/>
            <w:color w:val="0000ff"/>
          </w:rPr>
          <w:t xml:space="preserve">61.5</w:t>
        </w:r>
      </w:hyperlink>
      <w:r>
        <w:rPr>
          <w:sz w:val="24"/>
        </w:rPr>
        <w:t xml:space="preserve"> и </w:t>
      </w:r>
      <w:hyperlink w:history="0" w:anchor="P1922" w:tooltip="Статья 61.6. Налоговые доходы бюджетов муниципальных округов">
        <w:r>
          <w:rPr>
            <w:sz w:val="24"/>
            <w:color w:val="0000ff"/>
          </w:rPr>
          <w:t xml:space="preserve">61.6</w:t>
        </w:r>
      </w:hyperlink>
      <w:r>
        <w:rPr>
          <w:sz w:val="24"/>
        </w:rPr>
        <w:t xml:space="preserve"> настоящего Кодекса, государственной пошлины, предусмотренной </w:t>
      </w:r>
      <w:hyperlink w:history="0" w:anchor="P1310"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
        <w:r>
          <w:rPr>
            <w:sz w:val="24"/>
            <w:color w:val="0000ff"/>
          </w:rPr>
          <w:t xml:space="preserve">абзацами тридцатым</w:t>
        </w:r>
      </w:hyperlink>
      <w:r>
        <w:rPr>
          <w:sz w:val="24"/>
        </w:rPr>
        <w:t xml:space="preserve"> и </w:t>
      </w:r>
      <w:hyperlink w:history="0" w:anchor="P1312"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
        <w:r>
          <w:rPr>
            <w:sz w:val="24"/>
            <w:color w:val="0000ff"/>
          </w:rPr>
          <w:t xml:space="preserve">тридцать первым</w:t>
        </w:r>
      </w:hyperlink>
      <w:r>
        <w:rPr>
          <w:sz w:val="24"/>
        </w:rPr>
        <w:t xml:space="preserve"> настоящей статьи) - по нормативу 100 процентов;</w:t>
      </w:r>
    </w:p>
    <w:p>
      <w:pPr>
        <w:pStyle w:val="0"/>
        <w:jc w:val="both"/>
      </w:pPr>
      <w:r>
        <w:rPr>
          <w:sz w:val="24"/>
        </w:rPr>
        <w:t xml:space="preserve">(в ред. Федеральных законов от 27.12.2009 </w:t>
      </w:r>
      <w:hyperlink w:history="0" r:id="rId73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rPr>
        <w:t xml:space="preserve">, от 21.07.2014 </w:t>
      </w:r>
      <w:hyperlink w:history="0" r:id="rId731" w:tooltip="Федеральный закон от 21.07.2014 N 249-ФЗ &quot;О внесении изменений в статьи 50 и 56 Бюджетного кодекса Российской Федерации&quot; {КонсультантПлюс}">
        <w:r>
          <w:rPr>
            <w:sz w:val="24"/>
            <w:color w:val="0000ff"/>
          </w:rPr>
          <w:t xml:space="preserve">N 249-ФЗ</w:t>
        </w:r>
      </w:hyperlink>
      <w:r>
        <w:rPr>
          <w:sz w:val="24"/>
        </w:rPr>
        <w:t xml:space="preserve">, от 29.11.2014 </w:t>
      </w:r>
      <w:hyperlink w:history="0" r:id="rId73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07.03.2018 </w:t>
      </w:r>
      <w:hyperlink w:history="0" r:id="rId733"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N 45-ФЗ</w:t>
        </w:r>
      </w:hyperlink>
      <w:r>
        <w:rPr>
          <w:sz w:val="24"/>
        </w:rPr>
        <w:t xml:space="preserve">, от 01.10.2020 </w:t>
      </w:r>
      <w:hyperlink w:history="0" r:id="rId73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абзац утратил силу с 1 января 2015 года. - Федеральный </w:t>
      </w:r>
      <w:hyperlink w:history="0" r:id="rId735" w:tooltip="Федеральный закон от 24.11.2014 N 374-ФЗ &quot;О внесении изменений в статьи 50 и 56 Бюджетного кодекса Российской Федерации&quot; {КонсультантПлюс}">
        <w:r>
          <w:rPr>
            <w:sz w:val="24"/>
            <w:color w:val="0000ff"/>
          </w:rPr>
          <w:t xml:space="preserve">закон</w:t>
        </w:r>
      </w:hyperlink>
      <w:r>
        <w:rPr>
          <w:sz w:val="24"/>
        </w:rPr>
        <w:t xml:space="preserve"> от 24.11.2014 N 374-ФЗ;</w:t>
      </w:r>
    </w:p>
    <w:bookmarkStart w:id="1310" w:name="P1310"/>
    <w:bookmarkEnd w:id="1310"/>
    <w:p>
      <w:pPr>
        <w:pStyle w:val="0"/>
        <w:spacing w:before="240" w:lineRule="auto"/>
        <w:ind w:firstLine="540"/>
        <w:jc w:val="both"/>
      </w:pPr>
      <w:r>
        <w:rPr>
          <w:sz w:val="24"/>
        </w:rPr>
        <w:t xml:space="preserve">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pPr>
        <w:pStyle w:val="0"/>
        <w:jc w:val="both"/>
      </w:pPr>
      <w:r>
        <w:rPr>
          <w:sz w:val="24"/>
        </w:rPr>
        <w:t xml:space="preserve">(абзац введен Федеральным </w:t>
      </w:r>
      <w:hyperlink w:history="0" r:id="rId736" w:tooltip="Федеральный закон от 21.07.2014 N 249-ФЗ &quot;О внесении изменений в статьи 50 и 56 Бюджетного кодекса Российской Федерации&quot; {КонсультантПлюс}">
        <w:r>
          <w:rPr>
            <w:sz w:val="24"/>
            <w:color w:val="0000ff"/>
          </w:rPr>
          <w:t xml:space="preserve">законом</w:t>
        </w:r>
      </w:hyperlink>
      <w:r>
        <w:rPr>
          <w:sz w:val="24"/>
        </w:rPr>
        <w:t xml:space="preserve"> от 21.07.2014 N 249-ФЗ)</w:t>
      </w:r>
    </w:p>
    <w:bookmarkStart w:id="1312" w:name="P1312"/>
    <w:bookmarkEnd w:id="1312"/>
    <w:p>
      <w:pPr>
        <w:pStyle w:val="0"/>
        <w:spacing w:before="240" w:lineRule="auto"/>
        <w:ind w:firstLine="540"/>
        <w:jc w:val="both"/>
      </w:pPr>
      <w:r>
        <w:rPr>
          <w:sz w:val="24"/>
        </w:rPr>
        <w:t xml:space="preserve">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pPr>
        <w:pStyle w:val="0"/>
        <w:jc w:val="both"/>
      </w:pPr>
      <w:r>
        <w:rPr>
          <w:sz w:val="24"/>
        </w:rPr>
        <w:t xml:space="preserve">(абзац введен Федеральным </w:t>
      </w:r>
      <w:hyperlink w:history="0" r:id="rId737"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07.03.2018 N 45-ФЗ)</w:t>
      </w:r>
    </w:p>
    <w:p>
      <w:pPr>
        <w:pStyle w:val="0"/>
        <w:spacing w:before="240" w:lineRule="auto"/>
        <w:ind w:firstLine="540"/>
        <w:jc w:val="both"/>
      </w:pPr>
      <w:r>
        <w:rPr>
          <w:sz w:val="24"/>
        </w:rPr>
        <w:t xml:space="preserve">акцизов на нефтяное сырье, направленное на переработку, - по нормативу 100 процентов;</w:t>
      </w:r>
    </w:p>
    <w:p>
      <w:pPr>
        <w:pStyle w:val="0"/>
        <w:jc w:val="both"/>
      </w:pPr>
      <w:r>
        <w:rPr>
          <w:sz w:val="24"/>
        </w:rPr>
        <w:t xml:space="preserve">(абзац введен Федеральным </w:t>
      </w:r>
      <w:hyperlink w:history="0" r:id="rId738"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28.11.2018 N 456-ФЗ)</w:t>
      </w:r>
    </w:p>
    <w:p>
      <w:pPr>
        <w:pStyle w:val="0"/>
        <w:spacing w:before="240" w:lineRule="auto"/>
        <w:ind w:firstLine="540"/>
        <w:jc w:val="both"/>
      </w:pPr>
      <w:r>
        <w:rPr>
          <w:sz w:val="24"/>
        </w:rPr>
        <w:t xml:space="preserve">акцизов на темное судовое топливо, производимое на территории Российской Федерации, - по нормативу 100 процентов;</w:t>
      </w:r>
    </w:p>
    <w:p>
      <w:pPr>
        <w:pStyle w:val="0"/>
        <w:jc w:val="both"/>
      </w:pPr>
      <w:r>
        <w:rPr>
          <w:sz w:val="24"/>
        </w:rPr>
        <w:t xml:space="preserve">(абзац введен Федеральным </w:t>
      </w:r>
      <w:hyperlink w:history="0" r:id="rId739"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28.11.2018 N 456-ФЗ)</w:t>
      </w:r>
    </w:p>
    <w:p>
      <w:pPr>
        <w:pStyle w:val="0"/>
        <w:spacing w:before="240" w:lineRule="auto"/>
        <w:ind w:firstLine="540"/>
        <w:jc w:val="both"/>
      </w:pPr>
      <w:r>
        <w:rPr>
          <w:sz w:val="24"/>
        </w:rPr>
        <w:t xml:space="preserve">налога на дополнительный доход от добычи углеводородного сырья - по нормативу 100 процентов;</w:t>
      </w:r>
    </w:p>
    <w:p>
      <w:pPr>
        <w:pStyle w:val="0"/>
        <w:jc w:val="both"/>
      </w:pPr>
      <w:r>
        <w:rPr>
          <w:sz w:val="24"/>
        </w:rPr>
        <w:t xml:space="preserve">(абзац введен Федеральным </w:t>
      </w:r>
      <w:hyperlink w:history="0" r:id="rId740"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28.11.2018 N 456-ФЗ)</w:t>
      </w:r>
    </w:p>
    <w:bookmarkStart w:id="1320" w:name="P1320"/>
    <w:bookmarkEnd w:id="1320"/>
    <w:p>
      <w:pPr>
        <w:pStyle w:val="0"/>
        <w:spacing w:before="240" w:lineRule="auto"/>
        <w:ind w:firstLine="540"/>
        <w:jc w:val="both"/>
      </w:pPr>
      <w:r>
        <w:rPr>
          <w:sz w:val="24"/>
        </w:rPr>
        <w:t xml:space="preserve">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w:t>
      </w:r>
    </w:p>
    <w:p>
      <w:pPr>
        <w:pStyle w:val="0"/>
        <w:jc w:val="both"/>
      </w:pPr>
      <w:r>
        <w:rPr>
          <w:sz w:val="24"/>
        </w:rPr>
        <w:t xml:space="preserve">(абзац введен Федеральным </w:t>
      </w:r>
      <w:hyperlink w:history="0" r:id="rId74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законом</w:t>
        </w:r>
      </w:hyperlink>
      <w:r>
        <w:rPr>
          <w:sz w:val="24"/>
        </w:rPr>
        <w:t xml:space="preserve"> от 15.10.2020 N 327-ФЗ)</w:t>
      </w:r>
    </w:p>
    <w:bookmarkStart w:id="1322" w:name="P1322"/>
    <w:bookmarkEnd w:id="1322"/>
    <w:p>
      <w:pPr>
        <w:pStyle w:val="0"/>
        <w:spacing w:before="240" w:lineRule="auto"/>
        <w:ind w:firstLine="540"/>
        <w:jc w:val="both"/>
      </w:pPr>
      <w:r>
        <w:rPr>
          <w:sz w:val="24"/>
        </w:rPr>
        <w:t xml:space="preserve">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pPr>
        <w:pStyle w:val="0"/>
        <w:jc w:val="both"/>
      </w:pPr>
      <w:r>
        <w:rPr>
          <w:sz w:val="24"/>
        </w:rPr>
        <w:t xml:space="preserve">(абзац введен Федеральным </w:t>
      </w:r>
      <w:hyperlink w:history="0" r:id="rId74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законом</w:t>
        </w:r>
      </w:hyperlink>
      <w:r>
        <w:rPr>
          <w:sz w:val="24"/>
        </w:rPr>
        <w:t xml:space="preserve"> от 15.10.2020 N 327-ФЗ)</w:t>
      </w:r>
    </w:p>
    <w:p>
      <w:pPr>
        <w:pStyle w:val="0"/>
        <w:spacing w:before="240" w:lineRule="auto"/>
        <w:ind w:firstLine="540"/>
        <w:jc w:val="both"/>
      </w:pPr>
      <w:r>
        <w:rPr>
          <w:sz w:val="24"/>
        </w:rPr>
        <w:t xml:space="preserve">абзац утратил силу с 1 января 2025 года. - Федеральный </w:t>
      </w:r>
      <w:hyperlink w:history="0" r:id="rId7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pPr>
        <w:pStyle w:val="0"/>
        <w:jc w:val="both"/>
      </w:pPr>
      <w:r>
        <w:rPr>
          <w:sz w:val="24"/>
        </w:rPr>
        <w:t xml:space="preserve">(абзац введен Федеральным </w:t>
      </w:r>
      <w:hyperlink w:history="0" r:id="rId74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законом</w:t>
        </w:r>
      </w:hyperlink>
      <w:r>
        <w:rPr>
          <w:sz w:val="24"/>
        </w:rPr>
        <w:t xml:space="preserve"> от 15.10.2020 N 327-ФЗ)</w:t>
      </w:r>
    </w:p>
    <w:bookmarkStart w:id="1327" w:name="P1327"/>
    <w:bookmarkEnd w:id="1327"/>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w:history="0" r:id="rId745"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абзацем восьмым пункта 6 статьи 228</w:t>
        </w:r>
      </w:hyperlink>
      <w:r>
        <w:rPr>
          <w:sz w:val="24"/>
        </w:rPr>
        <w:t xml:space="preserve"> Налогового кодекса Российской Федерации, - по нормативу 100 процентов;</w:t>
      </w:r>
    </w:p>
    <w:p>
      <w:pPr>
        <w:pStyle w:val="0"/>
        <w:jc w:val="both"/>
      </w:pPr>
      <w:r>
        <w:rPr>
          <w:sz w:val="24"/>
        </w:rPr>
        <w:t xml:space="preserve">(абзац введен Федеральным </w:t>
      </w:r>
      <w:hyperlink w:history="0" r:id="rId746"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 в ред. Федерального </w:t>
      </w:r>
      <w:hyperlink w:history="0" r:id="rId7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налога на добычу полезных ископаемых в виде угля коксующегося - по нормативу 70 процентов;</w:t>
      </w:r>
    </w:p>
    <w:p>
      <w:pPr>
        <w:pStyle w:val="0"/>
        <w:jc w:val="both"/>
      </w:pPr>
      <w:r>
        <w:rPr>
          <w:sz w:val="24"/>
        </w:rPr>
        <w:t xml:space="preserve">(абзац введен Федеральным </w:t>
      </w:r>
      <w:hyperlink w:history="0" r:id="rId74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железной руды (за исключением окисленных железистых кварцитов) - по нормативу 83 процента;</w:t>
      </w:r>
    </w:p>
    <w:p>
      <w:pPr>
        <w:pStyle w:val="0"/>
        <w:jc w:val="both"/>
      </w:pPr>
      <w:r>
        <w:rPr>
          <w:sz w:val="24"/>
        </w:rPr>
        <w:t xml:space="preserve">(абзац введен Федеральным </w:t>
      </w:r>
      <w:hyperlink w:history="0" r:id="rId74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апатит-магнетитовых, апатит-штаффелитовых и маложелезистых апатитовых руд - по нормативу 83 процента;</w:t>
      </w:r>
    </w:p>
    <w:p>
      <w:pPr>
        <w:pStyle w:val="0"/>
        <w:jc w:val="both"/>
      </w:pPr>
      <w:r>
        <w:rPr>
          <w:sz w:val="24"/>
        </w:rPr>
        <w:t xml:space="preserve">(абзац введен Федеральным </w:t>
      </w:r>
      <w:hyperlink w:history="0" r:id="rId7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83 процента;</w:t>
      </w:r>
    </w:p>
    <w:p>
      <w:pPr>
        <w:pStyle w:val="0"/>
        <w:jc w:val="both"/>
      </w:pPr>
      <w:r>
        <w:rPr>
          <w:sz w:val="24"/>
        </w:rPr>
        <w:t xml:space="preserve">(абзац введен Федеральным </w:t>
      </w:r>
      <w:hyperlink w:history="0" r:id="rId7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акциза на сталь жидкую - по нормативу 83 процента;</w:t>
      </w:r>
    </w:p>
    <w:p>
      <w:pPr>
        <w:pStyle w:val="0"/>
        <w:jc w:val="both"/>
      </w:pPr>
      <w:r>
        <w:rPr>
          <w:sz w:val="24"/>
        </w:rPr>
        <w:t xml:space="preserve">(абзац введен Федеральным </w:t>
      </w:r>
      <w:hyperlink w:history="0" r:id="rId75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взимаемого в связи с применением специального налогового </w:t>
      </w:r>
      <w:hyperlink w:history="0" r:id="rId753"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sz w:val="24"/>
            <w:color w:val="0000ff"/>
          </w:rPr>
          <w:t xml:space="preserve">режима</w:t>
        </w:r>
      </w:hyperlink>
      <w:r>
        <w:rPr>
          <w:sz w:val="24"/>
        </w:rPr>
        <w:t xml:space="preserve"> "Автоматизированная упрощенная система налогообложения", в том числе минимального налога, - по нормативу 46 процентов;</w:t>
      </w:r>
    </w:p>
    <w:p>
      <w:pPr>
        <w:pStyle w:val="0"/>
        <w:jc w:val="both"/>
      </w:pPr>
      <w:r>
        <w:rPr>
          <w:sz w:val="24"/>
        </w:rPr>
        <w:t xml:space="preserve">(абзац введен Федеральным </w:t>
      </w:r>
      <w:hyperlink w:history="0" r:id="rId754" w:tooltip="Федеральный закон от 25.02.2022 N 22-ФЗ &quot;О внесении изменений в статьи 50 и 56 Бюджетного кодекса Российской Федерации&quot; {КонсультантПлюс}">
        <w:r>
          <w:rPr>
            <w:sz w:val="24"/>
            <w:color w:val="0000ff"/>
          </w:rPr>
          <w:t xml:space="preserve">законом</w:t>
        </w:r>
      </w:hyperlink>
      <w:r>
        <w:rPr>
          <w:sz w:val="24"/>
        </w:rPr>
        <w:t xml:space="preserve"> от 25.02.2022 N 22-ФЗ)</w:t>
      </w:r>
    </w:p>
    <w:p>
      <w:pPr>
        <w:pStyle w:val="0"/>
        <w:spacing w:before="240" w:lineRule="auto"/>
        <w:ind w:firstLine="540"/>
        <w:jc w:val="both"/>
      </w:pPr>
      <w:r>
        <w:rPr>
          <w:sz w:val="24"/>
        </w:rPr>
        <w:t xml:space="preserve">налога на сверхприбыль (обеспечительного платежа по налогу) - по нормативу 100 процентов;</w:t>
      </w:r>
    </w:p>
    <w:p>
      <w:pPr>
        <w:pStyle w:val="0"/>
        <w:jc w:val="both"/>
      </w:pPr>
      <w:r>
        <w:rPr>
          <w:sz w:val="24"/>
        </w:rPr>
        <w:t xml:space="preserve">(абзац введен Федеральным </w:t>
      </w:r>
      <w:hyperlink w:history="0" r:id="rId75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абзацах тридцать девятом</w:t>
        </w:r>
      </w:hyperlink>
      <w:r>
        <w:rPr>
          <w:sz w:val="24"/>
        </w:rPr>
        <w:t xml:space="preserve"> и </w:t>
      </w:r>
      <w:hyperlink w:history="0"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r>
          <w:rPr>
            <w:sz w:val="24"/>
            <w:color w:val="0000ff"/>
          </w:rPr>
          <w:t xml:space="preserve">пятьдесят первом</w:t>
        </w:r>
      </w:hyperlink>
      <w:r>
        <w:rPr>
          <w:sz w:val="24"/>
        </w:rPr>
        <w:t xml:space="preserve"> настоящей статьи), - по нормативу 13 процентов;</w:t>
      </w:r>
    </w:p>
    <w:p>
      <w:pPr>
        <w:pStyle w:val="0"/>
        <w:jc w:val="both"/>
      </w:pPr>
      <w:r>
        <w:rPr>
          <w:sz w:val="24"/>
        </w:rPr>
        <w:t xml:space="preserve">(абзац введен Федеральным </w:t>
      </w:r>
      <w:hyperlink w:history="0" r:id="rId7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абзацах тридцать девятом</w:t>
        </w:r>
      </w:hyperlink>
      <w:r>
        <w:rPr>
          <w:sz w:val="24"/>
        </w:rPr>
        <w:t xml:space="preserve"> и </w:t>
      </w:r>
      <w:hyperlink w:history="0"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r>
          <w:rPr>
            <w:sz w:val="24"/>
            <w:color w:val="0000ff"/>
          </w:rPr>
          <w:t xml:space="preserve">пятьдесят первом</w:t>
        </w:r>
      </w:hyperlink>
      <w:r>
        <w:rPr>
          <w:sz w:val="24"/>
        </w:rPr>
        <w:t xml:space="preserve"> настоящей статьи), - по нормативу 28 процентов;</w:t>
      </w:r>
    </w:p>
    <w:p>
      <w:pPr>
        <w:pStyle w:val="0"/>
        <w:jc w:val="both"/>
      </w:pPr>
      <w:r>
        <w:rPr>
          <w:sz w:val="24"/>
        </w:rPr>
        <w:t xml:space="preserve">(абзац введен Федеральным </w:t>
      </w:r>
      <w:hyperlink w:history="0" r:id="rId7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абзацах тридцать девятом</w:t>
        </w:r>
      </w:hyperlink>
      <w:r>
        <w:rPr>
          <w:sz w:val="24"/>
        </w:rPr>
        <w:t xml:space="preserve"> и </w:t>
      </w:r>
      <w:hyperlink w:history="0"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r>
          <w:rPr>
            <w:sz w:val="24"/>
            <w:color w:val="0000ff"/>
          </w:rPr>
          <w:t xml:space="preserve">пятьдесят первом</w:t>
        </w:r>
      </w:hyperlink>
      <w:r>
        <w:rPr>
          <w:sz w:val="24"/>
        </w:rPr>
        <w:t xml:space="preserve"> настоящей статьи), - по нормативу 35 процентов;</w:t>
      </w:r>
    </w:p>
    <w:p>
      <w:pPr>
        <w:pStyle w:val="0"/>
        <w:jc w:val="both"/>
      </w:pPr>
      <w:r>
        <w:rPr>
          <w:sz w:val="24"/>
        </w:rPr>
        <w:t xml:space="preserve">(абзац введен Федеральным </w:t>
      </w:r>
      <w:hyperlink w:history="0" r:id="rId7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абзацах тридцать девятом</w:t>
        </w:r>
      </w:hyperlink>
      <w:r>
        <w:rPr>
          <w:sz w:val="24"/>
        </w:rPr>
        <w:t xml:space="preserve"> и </w:t>
      </w:r>
      <w:hyperlink w:history="0"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r>
          <w:rPr>
            <w:sz w:val="24"/>
            <w:color w:val="0000ff"/>
          </w:rPr>
          <w:t xml:space="preserve">пятьдесят первом</w:t>
        </w:r>
      </w:hyperlink>
      <w:r>
        <w:rPr>
          <w:sz w:val="24"/>
        </w:rPr>
        <w:t xml:space="preserve"> настоящей статьи), - по нормативу 40 процентов;</w:t>
      </w:r>
    </w:p>
    <w:p>
      <w:pPr>
        <w:pStyle w:val="0"/>
        <w:jc w:val="both"/>
      </w:pPr>
      <w:r>
        <w:rPr>
          <w:sz w:val="24"/>
        </w:rPr>
        <w:t xml:space="preserve">(абзац введен Федеральным </w:t>
      </w:r>
      <w:hyperlink w:history="0" r:id="rId7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351" w:name="P1351"/>
    <w:bookmarkEnd w:id="1351"/>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76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76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hyperlink w:history="0" r:id="rId7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76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76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hyperlink w:history="0" r:id="rId7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акциза на природный газ, полученный для производства аммиака, - по нормативу 83 процента;</w:t>
      </w:r>
    </w:p>
    <w:p>
      <w:pPr>
        <w:pStyle w:val="0"/>
        <w:jc w:val="both"/>
      </w:pPr>
      <w:r>
        <w:rPr>
          <w:sz w:val="24"/>
        </w:rPr>
        <w:t xml:space="preserve">(абзац введен Федеральным </w:t>
      </w:r>
      <w:hyperlink w:history="0" r:id="rId7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акциза на фармацевтическую субстанцию спирта этилового - по нормативу 100 процентов;</w:t>
      </w:r>
    </w:p>
    <w:p>
      <w:pPr>
        <w:pStyle w:val="0"/>
        <w:jc w:val="both"/>
      </w:pPr>
      <w:r>
        <w:rPr>
          <w:sz w:val="24"/>
        </w:rPr>
        <w:t xml:space="preserve">(абзац введен Федеральным </w:t>
      </w:r>
      <w:hyperlink w:history="0" r:id="rId7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акциза на никотиновое сырье - по нормативу 100 процентов;</w:t>
      </w:r>
    </w:p>
    <w:p>
      <w:pPr>
        <w:pStyle w:val="0"/>
        <w:jc w:val="both"/>
      </w:pPr>
      <w:r>
        <w:rPr>
          <w:sz w:val="24"/>
        </w:rPr>
        <w:t xml:space="preserve">(абзац введен Федеральным </w:t>
      </w:r>
      <w:hyperlink w:history="0" r:id="rId7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акциза на бестабачную никотинсодержащую смесь для нагревания - по нормативу 100 процентов;</w:t>
      </w:r>
    </w:p>
    <w:p>
      <w:pPr>
        <w:pStyle w:val="0"/>
        <w:jc w:val="both"/>
      </w:pPr>
      <w:r>
        <w:rPr>
          <w:sz w:val="24"/>
        </w:rPr>
        <w:t xml:space="preserve">(абзац введен Федеральным </w:t>
      </w:r>
      <w:hyperlink w:history="0" r:id="rId7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363" w:name="P1363"/>
    <w:bookmarkEnd w:id="1363"/>
    <w:p>
      <w:pPr>
        <w:pStyle w:val="0"/>
        <w:spacing w:before="240" w:lineRule="auto"/>
        <w:ind w:firstLine="540"/>
        <w:jc w:val="both"/>
      </w:pPr>
      <w:r>
        <w:rPr>
          <w:sz w:val="24"/>
        </w:rPr>
        <w:t xml:space="preserve">налога на доходы физических лиц, уплачиваемого при выполнении условий, предусмотренных </w:t>
      </w:r>
      <w:hyperlink w:history="0" r:id="rId77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статьями 213.1</w:t>
        </w:r>
      </w:hyperlink>
      <w:r>
        <w:rPr>
          <w:sz w:val="24"/>
        </w:rPr>
        <w:t xml:space="preserve">, </w:t>
      </w:r>
      <w:hyperlink w:history="0" r:id="rId77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217</w:t>
        </w:r>
      </w:hyperlink>
      <w:r>
        <w:rPr>
          <w:sz w:val="24"/>
        </w:rPr>
        <w:t xml:space="preserve">, </w:t>
      </w:r>
      <w:hyperlink w:history="0" r:id="rId772"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219.1</w:t>
        </w:r>
      </w:hyperlink>
      <w:r>
        <w:rPr>
          <w:sz w:val="24"/>
        </w:rPr>
        <w:t xml:space="preserve"> и </w:t>
      </w:r>
      <w:hyperlink w:history="0" r:id="rId77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219.2</w:t>
        </w:r>
      </w:hyperlink>
      <w:r>
        <w:rPr>
          <w:sz w:val="24"/>
        </w:rPr>
        <w:t xml:space="preserve">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w:t>
      </w:r>
    </w:p>
    <w:p>
      <w:pPr>
        <w:pStyle w:val="0"/>
        <w:jc w:val="both"/>
      </w:pPr>
      <w:r>
        <w:rPr>
          <w:sz w:val="24"/>
        </w:rPr>
        <w:t xml:space="preserve">(абзац введен Федеральным </w:t>
      </w:r>
      <w:hyperlink w:history="0" r:id="rId7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 на прибыль организаций при выполнении соглашения о разделе продукции по проекту "Сахалин-2" - по нормативу 75 процентов;</w:t>
      </w:r>
    </w:p>
    <w:p>
      <w:pPr>
        <w:pStyle w:val="0"/>
        <w:jc w:val="both"/>
      </w:pPr>
      <w:r>
        <w:rPr>
          <w:sz w:val="24"/>
        </w:rPr>
        <w:t xml:space="preserve">(абзац введен Федеральным </w:t>
      </w:r>
      <w:hyperlink w:history="0" r:id="rId7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налога на добычу полезных ископаемых в виде калийных солей - по нормативу 83 процента;</w:t>
      </w:r>
    </w:p>
    <w:p>
      <w:pPr>
        <w:pStyle w:val="0"/>
        <w:jc w:val="both"/>
      </w:pPr>
      <w:r>
        <w:rPr>
          <w:sz w:val="24"/>
        </w:rPr>
        <w:t xml:space="preserve">(абзац введен Федеральным </w:t>
      </w:r>
      <w:hyperlink w:history="0" r:id="rId7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налога на игорный бизнес - по нормативу 100 процентов.</w:t>
      </w:r>
    </w:p>
    <w:p>
      <w:pPr>
        <w:pStyle w:val="0"/>
        <w:jc w:val="both"/>
      </w:pPr>
      <w:r>
        <w:rPr>
          <w:sz w:val="24"/>
        </w:rPr>
        <w:t xml:space="preserve">(абзац введен Федеральным </w:t>
      </w:r>
      <w:hyperlink w:history="0" r:id="rId77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jc w:val="both"/>
      </w:pPr>
      <w:r>
        <w:rPr>
          <w:sz w:val="24"/>
        </w:rPr>
      </w:r>
    </w:p>
    <w:p>
      <w:pPr>
        <w:pStyle w:val="2"/>
        <w:outlineLvl w:val="3"/>
        <w:ind w:firstLine="540"/>
        <w:jc w:val="both"/>
      </w:pPr>
      <w:r>
        <w:rPr>
          <w:sz w:val="24"/>
        </w:rPr>
        <w:t xml:space="preserve">Статья 51. Неналоговые доходы федерального бюджета</w:t>
      </w:r>
    </w:p>
    <w:p>
      <w:pPr>
        <w:pStyle w:val="0"/>
        <w:jc w:val="both"/>
      </w:pPr>
      <w:r>
        <w:rPr>
          <w:sz w:val="24"/>
        </w:rPr>
      </w:r>
    </w:p>
    <w:bookmarkStart w:id="1374" w:name="P1374"/>
    <w:bookmarkEnd w:id="1374"/>
    <w:p>
      <w:pPr>
        <w:pStyle w:val="0"/>
        <w:ind w:firstLine="540"/>
        <w:jc w:val="both"/>
      </w:pPr>
      <w:r>
        <w:rPr>
          <w:sz w:val="24"/>
        </w:rPr>
        <w:t xml:space="preserve">1. Неналоговые доходы федерального бюджета формируются в соответствии со </w:t>
      </w:r>
      <w:hyperlink w:history="0" w:anchor="P1075" w:tooltip="Статья 41. Виды доходов бюджетов">
        <w:r>
          <w:rPr>
            <w:sz w:val="24"/>
            <w:color w:val="0000ff"/>
          </w:rPr>
          <w:t xml:space="preserve">статьями 41</w:t>
        </w:r>
      </w:hyperlink>
      <w:r>
        <w:rPr>
          <w:sz w:val="24"/>
        </w:rPr>
        <w:t xml:space="preserve">, </w:t>
      </w:r>
      <w:hyperlink w:history="0" w:anchor="P1104" w:tooltip="Статья 42. Доходы от использования имущества, находящегося в государственной или муниципальной собственности">
        <w:r>
          <w:rPr>
            <w:sz w:val="24"/>
            <w:color w:val="0000ff"/>
          </w:rPr>
          <w:t xml:space="preserve">42</w:t>
        </w:r>
      </w:hyperlink>
      <w:r>
        <w:rPr>
          <w:sz w:val="24"/>
        </w:rPr>
        <w:t xml:space="preserve"> и </w:t>
      </w:r>
      <w:hyperlink w:history="0" w:anchor="P1125"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sz w:val="24"/>
            <w:color w:val="0000ff"/>
          </w:rPr>
          <w:t xml:space="preserve">46</w:t>
        </w:r>
      </w:hyperlink>
      <w:r>
        <w:rPr>
          <w:sz w:val="24"/>
        </w:rPr>
        <w:t xml:space="preserve"> настоящего Кодекса, в том числе за счет:</w:t>
      </w:r>
    </w:p>
    <w:p>
      <w:pPr>
        <w:pStyle w:val="0"/>
        <w:spacing w:before="240" w:lineRule="auto"/>
        <w:ind w:firstLine="540"/>
        <w:jc w:val="both"/>
      </w:pPr>
      <w:r>
        <w:rPr>
          <w:sz w:val="24"/>
        </w:rPr>
        <w:t xml:space="preserve">доходов от использования имущества, находящегося в государственной собственности Российской Федерации (за исключением имущества федеральных бюджетных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778"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history="0" w:anchor="P1578" w:tooltip="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
        <w:r>
          <w:rPr>
            <w:sz w:val="24"/>
            <w:color w:val="0000ff"/>
          </w:rPr>
          <w:t xml:space="preserve">абзацами девятым</w:t>
        </w:r>
      </w:hyperlink>
      <w:r>
        <w:rPr>
          <w:sz w:val="24"/>
        </w:rPr>
        <w:t xml:space="preserve">, </w:t>
      </w:r>
      <w:hyperlink w:history="0" w:anchor="P1579" w:tooltip="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
        <w:r>
          <w:rPr>
            <w:sz w:val="24"/>
            <w:color w:val="0000ff"/>
          </w:rPr>
          <w:t xml:space="preserve">десятым части первой</w:t>
        </w:r>
      </w:hyperlink>
      <w:r>
        <w:rPr>
          <w:sz w:val="24"/>
        </w:rPr>
        <w:t xml:space="preserve"> и </w:t>
      </w:r>
      <w:hyperlink w:history="0" w:anchor="P1612" w:tooltip="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
        <w:r>
          <w:rPr>
            <w:sz w:val="24"/>
            <w:color w:val="0000ff"/>
          </w:rPr>
          <w:t xml:space="preserve">абзацами пятым</w:t>
        </w:r>
      </w:hyperlink>
      <w:r>
        <w:rPr>
          <w:sz w:val="24"/>
        </w:rPr>
        <w:t xml:space="preserve">, </w:t>
      </w:r>
      <w:hyperlink w:history="0" w:anchor="P1614" w:tooltip="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
        <w:r>
          <w:rPr>
            <w:sz w:val="24"/>
            <w:color w:val="0000ff"/>
          </w:rPr>
          <w:t xml:space="preserve">шестым части второй статьи 57</w:t>
        </w:r>
      </w:hyperlink>
      <w:r>
        <w:rPr>
          <w:sz w:val="24"/>
        </w:rPr>
        <w:t xml:space="preserve"> настоящего Кодекса), доходов от платных услуг, оказываемых федеральными казенными учреждениями, находящимися в ведении органов государственной власти Российской Федерации, - по нормативу 100 процентов;</w:t>
      </w:r>
    </w:p>
    <w:p>
      <w:pPr>
        <w:pStyle w:val="0"/>
        <w:jc w:val="both"/>
      </w:pPr>
      <w:r>
        <w:rPr>
          <w:sz w:val="24"/>
        </w:rPr>
        <w:t xml:space="preserve">(в ред. Федерального </w:t>
      </w:r>
      <w:hyperlink w:history="0" r:id="rId77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w:history="0" r:id="rId780"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history="0" w:anchor="P2022" w:tooltip="В бюджеты муниципальных округов, бюджеты городских округов и бюджеты городских округов с внутригородским делением поступают:">
        <w:r>
          <w:rPr>
            <w:sz w:val="24"/>
            <w:color w:val="0000ff"/>
          </w:rPr>
          <w:t xml:space="preserve">частями восьмой</w:t>
        </w:r>
      </w:hyperlink>
      <w:r>
        <w:rPr>
          <w:sz w:val="24"/>
        </w:rPr>
        <w:t xml:space="preserve"> - </w:t>
      </w:r>
      <w:hyperlink w:history="0" w:anchor="P2048" w:tooltip="В бюджеты городских поселений и бюджеты сельских поселений поступают:">
        <w:r>
          <w:rPr>
            <w:sz w:val="24"/>
            <w:color w:val="0000ff"/>
          </w:rPr>
          <w:t xml:space="preserve">десятой статьи 62</w:t>
        </w:r>
      </w:hyperlink>
      <w:r>
        <w:rPr>
          <w:sz w:val="24"/>
        </w:rPr>
        <w:t xml:space="preserve"> настоящего Кодекса, - по нормативу 100 процентов;</w:t>
      </w:r>
    </w:p>
    <w:p>
      <w:pPr>
        <w:pStyle w:val="0"/>
        <w:jc w:val="both"/>
      </w:pPr>
      <w:r>
        <w:rPr>
          <w:sz w:val="24"/>
        </w:rPr>
        <w:t xml:space="preserve">(в ред. Федерального </w:t>
      </w:r>
      <w:hyperlink w:history="0" r:id="rId7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Российской Федерации;</w:t>
      </w:r>
    </w:p>
    <w:p>
      <w:pPr>
        <w:pStyle w:val="0"/>
        <w:spacing w:before="240" w:lineRule="auto"/>
        <w:ind w:firstLine="540"/>
        <w:jc w:val="both"/>
      </w:pPr>
      <w:r>
        <w:rPr>
          <w:sz w:val="24"/>
        </w:rPr>
        <w:t xml:space="preserve">лицензионных сборов - по нормативу 100 процентов;</w:t>
      </w:r>
    </w:p>
    <w:p>
      <w:pPr>
        <w:pStyle w:val="0"/>
        <w:spacing w:before="240" w:lineRule="auto"/>
        <w:ind w:firstLine="540"/>
        <w:jc w:val="both"/>
      </w:pPr>
      <w:r>
        <w:rPr>
          <w:sz w:val="24"/>
        </w:rPr>
        <w:t xml:space="preserve">таможенных пошлин и таможенных сборов - по нормативу 100 процентов;</w:t>
      </w:r>
    </w:p>
    <w:p>
      <w:pPr>
        <w:pStyle w:val="0"/>
        <w:spacing w:before="240" w:lineRule="auto"/>
        <w:ind w:firstLine="540"/>
        <w:jc w:val="both"/>
      </w:pPr>
      <w:r>
        <w:rPr>
          <w:sz w:val="24"/>
        </w:rPr>
        <w:t xml:space="preserve">платы за использование лесов, расположенных на землях лесного фонда, в части минимального размера арендной платы и минимального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pPr>
        <w:pStyle w:val="0"/>
        <w:spacing w:before="240" w:lineRule="auto"/>
        <w:ind w:firstLine="540"/>
        <w:jc w:val="both"/>
      </w:pPr>
      <w:r>
        <w:rPr>
          <w:sz w:val="24"/>
        </w:rPr>
        <w:t xml:space="preserve">платы за пользование водными объектами, находящимися в федеральной собственности, - по нормативу 100 процентов;</w:t>
      </w:r>
    </w:p>
    <w:p>
      <w:pPr>
        <w:pStyle w:val="0"/>
        <w:spacing w:before="240" w:lineRule="auto"/>
        <w:ind w:firstLine="540"/>
        <w:jc w:val="both"/>
      </w:pPr>
      <w:r>
        <w:rPr>
          <w:sz w:val="24"/>
        </w:rPr>
        <w:t xml:space="preserve">платы за пользование водными биологическими ресурсами по межправительственным соглашениям - по нормативу 100 процентов;</w:t>
      </w:r>
    </w:p>
    <w:p>
      <w:pPr>
        <w:pStyle w:val="0"/>
        <w:spacing w:before="240" w:lineRule="auto"/>
        <w:ind w:firstLine="540"/>
        <w:jc w:val="both"/>
      </w:pPr>
      <w:r>
        <w:rPr>
          <w:sz w:val="24"/>
        </w:rPr>
        <w:t xml:space="preserve">абзац утратил силу с 1 января 2020 года. - Федеральный </w:t>
      </w:r>
      <w:hyperlink w:history="0" r:id="rId782"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15.04.2019 N 62-ФЗ;</w:t>
      </w:r>
    </w:p>
    <w:p>
      <w:pPr>
        <w:pStyle w:val="0"/>
        <w:spacing w:before="240" w:lineRule="auto"/>
        <w:ind w:firstLine="540"/>
        <w:jc w:val="both"/>
      </w:pPr>
      <w:r>
        <w:rPr>
          <w:sz w:val="24"/>
        </w:rPr>
        <w:t xml:space="preserve">консульских сборов - по нормативу 100 процентов;</w:t>
      </w:r>
    </w:p>
    <w:p>
      <w:pPr>
        <w:pStyle w:val="0"/>
        <w:spacing w:before="240" w:lineRule="auto"/>
        <w:ind w:firstLine="540"/>
        <w:jc w:val="both"/>
      </w:pPr>
      <w:r>
        <w:rPr>
          <w:sz w:val="24"/>
        </w:rPr>
        <w:t xml:space="preserve">патентных пошлин - по нормативу 100 процентов;</w:t>
      </w:r>
    </w:p>
    <w:p>
      <w:pPr>
        <w:pStyle w:val="0"/>
        <w:spacing w:before="240" w:lineRule="auto"/>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pPr>
        <w:pStyle w:val="0"/>
        <w:spacing w:before="240" w:lineRule="auto"/>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pPr>
        <w:pStyle w:val="0"/>
        <w:spacing w:before="240" w:lineRule="auto"/>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75 процентов;</w:t>
      </w:r>
    </w:p>
    <w:p>
      <w:pPr>
        <w:pStyle w:val="0"/>
        <w:spacing w:before="240" w:lineRule="auto"/>
        <w:ind w:firstLine="540"/>
        <w:jc w:val="both"/>
      </w:pPr>
      <w:r>
        <w:rPr>
          <w:sz w:val="24"/>
        </w:rPr>
        <w:t xml:space="preserve">сборов в счет возмещения фактических расходов, связанных с совершением консульских действий, - по нормативу 100 процентов;</w:t>
      </w:r>
    </w:p>
    <w:p>
      <w:pPr>
        <w:pStyle w:val="0"/>
        <w:spacing w:before="240" w:lineRule="auto"/>
        <w:ind w:firstLine="540"/>
        <w:jc w:val="both"/>
      </w:pPr>
      <w:r>
        <w:rPr>
          <w:sz w:val="24"/>
        </w:rPr>
        <w:t xml:space="preserve">утилизационных сборов</w:t>
      </w:r>
      <w:r>
        <w:rPr>
          <w:sz w:val="24"/>
        </w:rPr>
        <w:t xml:space="preserve"> - по нормативу 100 процентов;</w:t>
      </w:r>
    </w:p>
    <w:p>
      <w:pPr>
        <w:pStyle w:val="0"/>
        <w:spacing w:before="240" w:lineRule="auto"/>
        <w:ind w:firstLine="540"/>
        <w:jc w:val="both"/>
      </w:pPr>
      <w:r>
        <w:rPr>
          <w:sz w:val="24"/>
        </w:rPr>
        <w:t xml:space="preserve">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значения), - по нормативу 100 процентов;</w:t>
      </w:r>
    </w:p>
    <w:bookmarkStart w:id="1394" w:name="P1394"/>
    <w:bookmarkEnd w:id="1394"/>
    <w:p>
      <w:pPr>
        <w:pStyle w:val="0"/>
        <w:spacing w:before="240" w:lineRule="auto"/>
        <w:ind w:firstLine="540"/>
        <w:jc w:val="both"/>
      </w:pPr>
      <w:r>
        <w:rPr>
          <w:sz w:val="24"/>
        </w:rPr>
        <w:t xml:space="preserve">регулярных платежей за пользование недрами при пользовании недрами на территории Российской Федерации - по нормативу 40 процентов;</w:t>
      </w:r>
    </w:p>
    <w:p>
      <w:pPr>
        <w:pStyle w:val="0"/>
        <w:spacing w:before="240" w:lineRule="auto"/>
        <w:ind w:firstLine="540"/>
        <w:jc w:val="both"/>
      </w:pPr>
      <w:r>
        <w:rPr>
          <w:sz w:val="24"/>
        </w:rPr>
        <w:t xml:space="preserve">регулярных платежей за пользование недрами в случаях, не указанных в </w:t>
      </w:r>
      <w:hyperlink w:history="0" w:anchor="P1394" w:tooltip="регулярных платежей за пользование недрами при пользовании недрами на территории Российской Федерации - по нормативу 40 процентов;">
        <w:r>
          <w:rPr>
            <w:sz w:val="24"/>
            <w:color w:val="0000ff"/>
          </w:rPr>
          <w:t xml:space="preserve">абзаце девятнадцатом</w:t>
        </w:r>
      </w:hyperlink>
      <w:r>
        <w:rPr>
          <w:sz w:val="24"/>
        </w:rPr>
        <w:t xml:space="preserve"> настоящего пункта, - по нормативу 100 процентов;</w:t>
      </w:r>
    </w:p>
    <w:p>
      <w:pPr>
        <w:pStyle w:val="0"/>
        <w:jc w:val="both"/>
      </w:pPr>
      <w:r>
        <w:rPr>
          <w:sz w:val="24"/>
        </w:rPr>
        <w:t xml:space="preserve">(в ред. Федерального </w:t>
      </w:r>
      <w:hyperlink w:history="0" r:id="rId783" w:tooltip="Федеральный закон от 14.02.2024 N 13-ФЗ &quot;О внесении изменения в статью 51 Бюджетного кодекса Российской Федерации&quot; {КонсультантПлюс}">
        <w:r>
          <w:rPr>
            <w:sz w:val="24"/>
            <w:color w:val="0000ff"/>
          </w:rPr>
          <w:t xml:space="preserve">закона</w:t>
        </w:r>
      </w:hyperlink>
      <w:r>
        <w:rPr>
          <w:sz w:val="24"/>
        </w:rPr>
        <w:t xml:space="preserve"> от 14.02.2024 N 13-ФЗ)</w:t>
      </w:r>
    </w:p>
    <w:p>
      <w:pPr>
        <w:pStyle w:val="0"/>
        <w:spacing w:before="240" w:lineRule="auto"/>
        <w:ind w:firstLine="540"/>
        <w:jc w:val="both"/>
      </w:pPr>
      <w:r>
        <w:rPr>
          <w:sz w:val="24"/>
        </w:rPr>
        <w:t xml:space="preserve">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pPr>
        <w:pStyle w:val="0"/>
        <w:jc w:val="both"/>
      </w:pPr>
      <w:r>
        <w:rPr>
          <w:sz w:val="24"/>
        </w:rPr>
        <w:t xml:space="preserve">(в ред. Федеральных законов от 01.07.2021 </w:t>
      </w:r>
      <w:hyperlink w:history="0" r:id="rId784"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7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водными биологическими ресурсами, находящимися в федеральной собственности, - по нормативу 100 процентов;</w:t>
      </w:r>
    </w:p>
    <w:p>
      <w:pPr>
        <w:pStyle w:val="0"/>
        <w:jc w:val="both"/>
      </w:pPr>
      <w:r>
        <w:rPr>
          <w:sz w:val="24"/>
        </w:rPr>
        <w:t xml:space="preserve">(в ред. Федерального </w:t>
      </w:r>
      <w:hyperlink w:history="0" r:id="rId786"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251-ФЗ)</w:t>
      </w:r>
    </w:p>
    <w:p>
      <w:pPr>
        <w:pStyle w:val="0"/>
        <w:spacing w:before="240" w:lineRule="auto"/>
        <w:ind w:firstLine="540"/>
        <w:jc w:val="both"/>
      </w:pPr>
      <w:r>
        <w:rPr>
          <w:sz w:val="24"/>
        </w:rPr>
        <w:t xml:space="preserve">сборов за участие в конкурсе (аукционе) на право пользования участками недр (кроме участков недр местного значения) - по нормативу 100 процентов;</w:t>
      </w:r>
    </w:p>
    <w:p>
      <w:pPr>
        <w:pStyle w:val="0"/>
        <w:spacing w:before="240" w:lineRule="auto"/>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pPr>
        <w:pStyle w:val="0"/>
        <w:spacing w:before="240" w:lineRule="auto"/>
        <w:ind w:firstLine="540"/>
        <w:jc w:val="both"/>
      </w:pPr>
      <w:r>
        <w:rPr>
          <w:sz w:val="24"/>
        </w:rPr>
        <w:t xml:space="preserve">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pPr>
        <w:pStyle w:val="0"/>
        <w:spacing w:before="240" w:lineRule="auto"/>
        <w:ind w:firstLine="540"/>
        <w:jc w:val="both"/>
      </w:pPr>
      <w:r>
        <w:rPr>
          <w:sz w:val="24"/>
        </w:rPr>
        <w:t xml:space="preserve">исполнительского сбора - по нормативу 100 процентов;</w:t>
      </w:r>
    </w:p>
    <w:p>
      <w:pPr>
        <w:pStyle w:val="0"/>
        <w:jc w:val="both"/>
      </w:pPr>
      <w:r>
        <w:rPr>
          <w:sz w:val="24"/>
        </w:rPr>
        <w:t xml:space="preserve">(абзац введен Федеральным </w:t>
      </w:r>
      <w:hyperlink w:history="0" r:id="rId787"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15.04.2019 N 62-ФЗ)</w:t>
      </w:r>
    </w:p>
    <w:p>
      <w:pPr>
        <w:pStyle w:val="0"/>
        <w:spacing w:before="240" w:lineRule="auto"/>
        <w:ind w:firstLine="540"/>
        <w:jc w:val="both"/>
      </w:pPr>
      <w:r>
        <w:rPr>
          <w:sz w:val="24"/>
        </w:rPr>
        <w:t xml:space="preserve">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pPr>
        <w:pStyle w:val="0"/>
        <w:jc w:val="both"/>
      </w:pPr>
      <w:r>
        <w:rPr>
          <w:sz w:val="24"/>
        </w:rPr>
        <w:t xml:space="preserve">(абзац введен Федеральным </w:t>
      </w:r>
      <w:hyperlink w:history="0" r:id="rId788"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hyperlink w:history="0" r:id="rId78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pPr>
        <w:pStyle w:val="0"/>
        <w:jc w:val="both"/>
      </w:pPr>
      <w:r>
        <w:rPr>
          <w:sz w:val="24"/>
        </w:rPr>
        <w:t xml:space="preserve">(абзац введен Федеральным </w:t>
      </w:r>
      <w:hyperlink w:history="0" r:id="rId79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pPr>
        <w:pStyle w:val="0"/>
        <w:jc w:val="both"/>
      </w:pPr>
      <w:r>
        <w:rPr>
          <w:sz w:val="24"/>
        </w:rPr>
        <w:t xml:space="preserve">(абзац введен Федеральным </w:t>
      </w:r>
      <w:hyperlink w:history="0" r:id="rId79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платежей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pPr>
        <w:pStyle w:val="0"/>
        <w:jc w:val="both"/>
      </w:pPr>
      <w:r>
        <w:rPr>
          <w:sz w:val="24"/>
        </w:rPr>
        <w:t xml:space="preserve">(абзац введен Федеральным </w:t>
      </w:r>
      <w:hyperlink w:history="0" r:id="rId7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jc w:val="both"/>
      </w:pPr>
      <w:r>
        <w:rPr>
          <w:sz w:val="24"/>
        </w:rPr>
        <w:t xml:space="preserve">(п. 1 в ред. Федерального </w:t>
      </w:r>
      <w:hyperlink w:history="0" r:id="rId793"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07.03.2018 N 45-ФЗ)</w:t>
      </w:r>
    </w:p>
    <w:p>
      <w:pPr>
        <w:pStyle w:val="0"/>
        <w:spacing w:before="240" w:lineRule="auto"/>
        <w:ind w:firstLine="540"/>
        <w:jc w:val="both"/>
      </w:pPr>
      <w:r>
        <w:rPr>
          <w:sz w:val="24"/>
        </w:rPr>
        <w:t xml:space="preserve">2. В доходах федерального бюджета, помимо перечисленных в </w:t>
      </w:r>
      <w:hyperlink w:history="0" w:anchor="P1374" w:tooltip="1. Неналоговые доходы федерального бюджета формируются в соответствии со статьями 41, 42 и 46 настоящего Кодекса, в том числе за счет:">
        <w:r>
          <w:rPr>
            <w:sz w:val="24"/>
            <w:color w:val="0000ff"/>
          </w:rPr>
          <w:t xml:space="preserve">пункте 1 настоящей статьи</w:t>
        </w:r>
      </w:hyperlink>
      <w:r>
        <w:rPr>
          <w:sz w:val="24"/>
        </w:rPr>
        <w:t xml:space="preserve">, также учитываются:</w:t>
      </w:r>
    </w:p>
    <w:p>
      <w:pPr>
        <w:pStyle w:val="0"/>
        <w:spacing w:before="240" w:lineRule="auto"/>
        <w:ind w:firstLine="540"/>
        <w:jc w:val="both"/>
      </w:pPr>
      <w:r>
        <w:rPr>
          <w:sz w:val="24"/>
        </w:rPr>
        <w:t xml:space="preserve">прибыль Центрального банка Российской Федерации, остающаяся после уплаты налогов и иных обязательных платежей, - по </w:t>
      </w:r>
      <w:hyperlink w:history="0" r:id="rId794" w:tooltip="Федеральный закон от 10.07.2002 N 86-ФЗ (ред. от 10.06.2026) &quot;О Центральном банке Российской Федерации (Банке России)&quot; {КонсультантПлюс}">
        <w:r>
          <w:rPr>
            <w:sz w:val="24"/>
            <w:color w:val="0000ff"/>
          </w:rPr>
          <w:t xml:space="preserve">нормативам</w:t>
        </w:r>
      </w:hyperlink>
      <w:r>
        <w:rPr>
          <w:sz w:val="24"/>
        </w:rPr>
        <w:t xml:space="preserve">, установленным федеральными законами;</w:t>
      </w:r>
    </w:p>
    <w:p>
      <w:pPr>
        <w:pStyle w:val="0"/>
        <w:jc w:val="both"/>
      </w:pPr>
      <w:r>
        <w:rPr>
          <w:sz w:val="24"/>
        </w:rPr>
        <w:t xml:space="preserve">(в ред. Федеральных законов от 29.05.2002 </w:t>
      </w:r>
      <w:hyperlink w:history="0" r:id="rId795"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sz w:val="24"/>
            <w:color w:val="0000ff"/>
          </w:rPr>
          <w:t xml:space="preserve">N 57-ФЗ</w:t>
        </w:r>
      </w:hyperlink>
      <w:r>
        <w:rPr>
          <w:sz w:val="24"/>
        </w:rPr>
        <w:t xml:space="preserve">, от 26.04.2007 </w:t>
      </w:r>
      <w:hyperlink w:history="0" r:id="rId7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w:t>
      </w:r>
    </w:p>
    <w:p>
      <w:pPr>
        <w:pStyle w:val="0"/>
        <w:spacing w:before="240" w:lineRule="auto"/>
        <w:ind w:firstLine="540"/>
        <w:jc w:val="both"/>
      </w:pPr>
      <w:r>
        <w:rPr>
          <w:sz w:val="24"/>
        </w:rPr>
        <w:t xml:space="preserve">доходы от внешнеэкономической деятельности;</w:t>
      </w:r>
    </w:p>
    <w:p>
      <w:pPr>
        <w:pStyle w:val="0"/>
        <w:spacing w:before="240" w:lineRule="auto"/>
        <w:ind w:firstLine="540"/>
        <w:jc w:val="both"/>
      </w:pPr>
      <w:r>
        <w:rPr>
          <w:sz w:val="24"/>
        </w:rPr>
        <w:t xml:space="preserve">абзац исключен. - Федеральный </w:t>
      </w:r>
      <w:hyperlink w:history="0" r:id="rId797"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w:t>
        </w:r>
      </w:hyperlink>
      <w:r>
        <w:rPr>
          <w:sz w:val="24"/>
        </w:rPr>
        <w:t xml:space="preserve"> от 05.08.2000 N 116-ФЗ;</w:t>
      </w:r>
    </w:p>
    <w:p>
      <w:pPr>
        <w:pStyle w:val="0"/>
        <w:spacing w:before="240" w:lineRule="auto"/>
        <w:ind w:firstLine="540"/>
        <w:jc w:val="both"/>
      </w:pPr>
      <w:r>
        <w:rPr>
          <w:sz w:val="24"/>
        </w:rPr>
        <w:t xml:space="preserve">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pPr>
        <w:pStyle w:val="0"/>
        <w:jc w:val="both"/>
      </w:pPr>
      <w:r>
        <w:rPr>
          <w:sz w:val="24"/>
        </w:rPr>
        <w:t xml:space="preserve">(абзац введен Федеральным </w:t>
      </w:r>
      <w:hyperlink w:history="0" r:id="rId79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pPr>
        <w:pStyle w:val="0"/>
        <w:jc w:val="both"/>
      </w:pPr>
      <w:r>
        <w:rPr>
          <w:sz w:val="24"/>
        </w:rPr>
        <w:t xml:space="preserve">(абзац введен Федеральным </w:t>
      </w:r>
      <w:hyperlink w:history="0" r:id="rId79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ind w:firstLine="540"/>
        <w:jc w:val="both"/>
      </w:pPr>
      <w:r>
        <w:rPr>
          <w:sz w:val="24"/>
        </w:rPr>
      </w:r>
    </w:p>
    <w:p>
      <w:pPr>
        <w:pStyle w:val="2"/>
        <w:outlineLvl w:val="3"/>
        <w:ind w:firstLine="540"/>
        <w:jc w:val="both"/>
      </w:pPr>
      <w:r>
        <w:rPr>
          <w:sz w:val="24"/>
        </w:rPr>
        <w:t xml:space="preserve">Статья 52. Утратила силу. - Федеральный </w:t>
      </w:r>
      <w:hyperlink w:history="0" r:id="rId80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p>
      <w:pPr>
        <w:pStyle w:val="2"/>
        <w:outlineLvl w:val="3"/>
        <w:ind w:firstLine="540"/>
        <w:jc w:val="both"/>
      </w:pPr>
      <w:r>
        <w:rPr>
          <w:sz w:val="24"/>
        </w:rPr>
        <w:t xml:space="preserve">Статья 53. Утратила силу с 1 января 2021 года. - Федеральный </w:t>
      </w:r>
      <w:hyperlink w:history="0" r:id="rId80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jc w:val="both"/>
      </w:pPr>
      <w:r>
        <w:rPr>
          <w:sz w:val="24"/>
        </w:rPr>
      </w:r>
    </w:p>
    <w:p>
      <w:pPr>
        <w:pStyle w:val="2"/>
        <w:outlineLvl w:val="3"/>
        <w:ind w:firstLine="540"/>
        <w:jc w:val="both"/>
      </w:pPr>
      <w:r>
        <w:rPr>
          <w:sz w:val="24"/>
        </w:rPr>
        <w:t xml:space="preserve">Статья 54. Утратила силу с 1 января 2008 года. - Федеральный </w:t>
      </w:r>
      <w:hyperlink w:history="0" r:id="rId8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2"/>
        <w:jc w:val="center"/>
      </w:pPr>
      <w:r>
        <w:rPr>
          <w:sz w:val="24"/>
        </w:rPr>
        <w:t xml:space="preserve">Глава 8. ДОХОДЫ БЮДЖЕТОВ СУБЪЕКТОВ РОССИЙСКОЙ ФЕДЕРАЦИИ</w:t>
      </w:r>
    </w:p>
    <w:p>
      <w:pPr>
        <w:pStyle w:val="0"/>
        <w:jc w:val="both"/>
      </w:pPr>
      <w:r>
        <w:rPr>
          <w:sz w:val="24"/>
        </w:rPr>
      </w:r>
    </w:p>
    <w:p>
      <w:pPr>
        <w:pStyle w:val="2"/>
        <w:outlineLvl w:val="3"/>
        <w:ind w:firstLine="540"/>
        <w:jc w:val="both"/>
      </w:pPr>
      <w:r>
        <w:rPr>
          <w:sz w:val="24"/>
        </w:rPr>
        <w:t xml:space="preserve">Статья 55. Утратила силу. - Федеральный </w:t>
      </w:r>
      <w:hyperlink w:history="0" r:id="rId80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bookmarkStart w:id="1437" w:name="P1437"/>
    <w:bookmarkEnd w:id="1437"/>
    <w:p>
      <w:pPr>
        <w:pStyle w:val="2"/>
        <w:outlineLvl w:val="3"/>
        <w:ind w:firstLine="540"/>
        <w:jc w:val="both"/>
      </w:pPr>
      <w:r>
        <w:rPr>
          <w:sz w:val="24"/>
        </w:rPr>
        <w:t xml:space="preserve">Статья 56. Налоговые доходы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80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субъектов Российской Федерации подлежат зачислению налоговые доходы от следующих региональных налогов:</w:t>
      </w:r>
    </w:p>
    <w:p>
      <w:pPr>
        <w:pStyle w:val="0"/>
        <w:spacing w:before="240" w:lineRule="auto"/>
        <w:ind w:firstLine="540"/>
        <w:jc w:val="both"/>
      </w:pPr>
      <w:r>
        <w:rPr>
          <w:sz w:val="24"/>
        </w:rPr>
        <w:t xml:space="preserve">налога на имущество организаций - по нормативу 100 процентов;</w:t>
      </w:r>
    </w:p>
    <w:p>
      <w:pPr>
        <w:pStyle w:val="0"/>
        <w:spacing w:before="240" w:lineRule="auto"/>
        <w:ind w:firstLine="540"/>
        <w:jc w:val="both"/>
      </w:pPr>
      <w:r>
        <w:rPr>
          <w:sz w:val="24"/>
        </w:rPr>
        <w:t xml:space="preserve">абзац утратил силу с 1 января 2026 года. - Федеральный </w:t>
      </w:r>
      <w:hyperlink w:history="0" r:id="rId8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28.11.2025 N 432-ФЗ;</w:t>
      </w:r>
    </w:p>
    <w:p>
      <w:pPr>
        <w:pStyle w:val="0"/>
        <w:spacing w:before="240" w:lineRule="auto"/>
        <w:ind w:firstLine="540"/>
        <w:jc w:val="both"/>
      </w:pPr>
      <w:r>
        <w:rPr>
          <w:sz w:val="24"/>
        </w:rPr>
        <w:t xml:space="preserve">транспортного налога - по нормативу 100 процентов.</w:t>
      </w:r>
    </w:p>
    <w:bookmarkStart w:id="1445" w:name="P1445"/>
    <w:bookmarkEnd w:id="1445"/>
    <w:p>
      <w:pPr>
        <w:pStyle w:val="0"/>
        <w:spacing w:before="240" w:lineRule="auto"/>
        <w:ind w:firstLine="540"/>
        <w:jc w:val="both"/>
      </w:pPr>
      <w:r>
        <w:rPr>
          <w:sz w:val="24"/>
        </w:rPr>
        <w:t xml:space="preserve">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pPr>
        <w:pStyle w:val="0"/>
        <w:spacing w:before="240" w:lineRule="auto"/>
        <w:ind w:firstLine="540"/>
        <w:jc w:val="both"/>
      </w:pPr>
      <w:r>
        <w:rPr>
          <w:sz w:val="24"/>
        </w:rPr>
        <w:t xml:space="preserve">налога на прибыль организаций по </w:t>
      </w:r>
      <w:hyperlink w:history="0" r:id="rId806"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ставке</w:t>
        </w:r>
      </w:hyperlink>
      <w:r>
        <w:rPr>
          <w:sz w:val="24"/>
        </w:rPr>
        <w:t xml:space="preserve">, установленной для зачисления указанного налога в бюджеты субъектов Российской Федерации, - по нормативу 100 процентов;</w:t>
      </w:r>
    </w:p>
    <w:p>
      <w:pPr>
        <w:pStyle w:val="0"/>
        <w:spacing w:before="240" w:lineRule="auto"/>
        <w:ind w:firstLine="540"/>
        <w:jc w:val="both"/>
      </w:pPr>
      <w:r>
        <w:rPr>
          <w:sz w:val="24"/>
        </w:rPr>
        <w:t xml:space="preserve">налога на прибыль организаций при выполнении соглашений о разделе продукции, заключенных до дня вступления в силу Федерального </w:t>
      </w:r>
      <w:hyperlink w:history="0" r:id="rId807" w:tooltip="Федеральный закон от 30.12.1995 N 225-ФЗ (ред. от 08.12.2020) &quot;О соглашениях о разделе продукции&quot; {КонсультантПлюс}">
        <w:r>
          <w:rPr>
            <w:sz w:val="24"/>
            <w:color w:val="0000ff"/>
          </w:rPr>
          <w:t xml:space="preserve">закона</w:t>
        </w:r>
      </w:hyperlink>
      <w:r>
        <w:rPr>
          <w:sz w:val="24"/>
        </w:rP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проекту "Сахалин-2", - по нормативу 75 процентов;</w:t>
      </w:r>
    </w:p>
    <w:p>
      <w:pPr>
        <w:pStyle w:val="0"/>
        <w:jc w:val="both"/>
      </w:pPr>
      <w:r>
        <w:rPr>
          <w:sz w:val="24"/>
        </w:rPr>
        <w:t xml:space="preserve">(в ред. Федерального </w:t>
      </w:r>
      <w:hyperlink w:history="0" r:id="rId80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451" w:tooltip="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w:r>
          <w:rPr>
            <w:sz w:val="24"/>
            <w:color w:val="0000ff"/>
          </w:rPr>
          <w:t xml:space="preserve">абзацах пятом</w:t>
        </w:r>
      </w:hyperlink>
      <w:r>
        <w:rPr>
          <w:sz w:val="24"/>
        </w:rPr>
        <w:t xml:space="preserve">, </w:t>
      </w:r>
      <w:hyperlink w:history="0" w:anchor="P1530"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шестьдесят седьмом настоящего пункта), - по нормативу 74 процента;">
        <w:r>
          <w:rPr>
            <w:sz w:val="24"/>
            <w:color w:val="0000ff"/>
          </w:rPr>
          <w:t xml:space="preserve">шестьдесят третьем</w:t>
        </w:r>
      </w:hyperlink>
      <w:r>
        <w:rPr>
          <w:sz w:val="24"/>
        </w:rPr>
        <w:t xml:space="preserve"> - </w:t>
      </w:r>
      <w:hyperlink w:history="0" w:anchor="P154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74 процента;">
        <w:r>
          <w:rPr>
            <w:sz w:val="24"/>
            <w:color w:val="0000ff"/>
          </w:rPr>
          <w:t xml:space="preserve">шестьдесят девятом</w:t>
        </w:r>
      </w:hyperlink>
      <w:r>
        <w:rPr>
          <w:sz w:val="24"/>
        </w:rPr>
        <w:t xml:space="preserve"> настоящего пункта) - по нормативу 85 процентов;</w:t>
      </w:r>
    </w:p>
    <w:p>
      <w:pPr>
        <w:pStyle w:val="0"/>
        <w:jc w:val="both"/>
      </w:pPr>
      <w:r>
        <w:rPr>
          <w:sz w:val="24"/>
        </w:rPr>
        <w:t xml:space="preserve">(в ред. Федеральных законов от 30.11.2011 </w:t>
      </w:r>
      <w:hyperlink w:history="0" r:id="rId809"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 от 23.07.2013 </w:t>
      </w:r>
      <w:hyperlink w:history="0" r:id="rId8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15.10.2020 </w:t>
      </w:r>
      <w:hyperlink w:history="0" r:id="rId81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812"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8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bookmarkStart w:id="1451" w:name="P1451"/>
    <w:bookmarkEnd w:id="1451"/>
    <w:p>
      <w:pPr>
        <w:pStyle w:val="0"/>
        <w:spacing w:before="240" w:lineRule="auto"/>
        <w:ind w:firstLine="540"/>
        <w:jc w:val="both"/>
      </w:pPr>
      <w:r>
        <w:rPr>
          <w:sz w:val="24"/>
        </w:rPr>
        <w:t xml:space="preserve">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pPr>
        <w:pStyle w:val="0"/>
        <w:jc w:val="both"/>
      </w:pPr>
      <w:r>
        <w:rPr>
          <w:sz w:val="24"/>
        </w:rPr>
        <w:t xml:space="preserve">(абзац введен Федеральным </w:t>
      </w:r>
      <w:hyperlink w:history="0" r:id="rId81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19.05.2010 N 86-ФЗ, в ред. Федеральных законов от 03.12.2012 </w:t>
      </w:r>
      <w:hyperlink w:history="0" r:id="rId81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24.11.2014 </w:t>
      </w:r>
      <w:hyperlink w:history="0" r:id="rId816" w:tooltip="Федеральный закон от 24.11.2014 N 374-ФЗ &quot;О внесении изменений в статьи 50 и 56 Бюджетного кодекса Российской Федерации&quot; {КонсультантПлюс}">
        <w:r>
          <w:rPr>
            <w:sz w:val="24"/>
            <w:color w:val="0000ff"/>
          </w:rPr>
          <w:t xml:space="preserve">N 374-ФЗ</w:t>
        </w:r>
      </w:hyperlink>
      <w:r>
        <w:rPr>
          <w:sz w:val="24"/>
        </w:rPr>
        <w:t xml:space="preserve">)</w:t>
      </w:r>
    </w:p>
    <w:p>
      <w:pPr>
        <w:pStyle w:val="0"/>
        <w:spacing w:before="240" w:lineRule="auto"/>
        <w:ind w:firstLine="540"/>
        <w:jc w:val="both"/>
      </w:pPr>
      <w:r>
        <w:rPr>
          <w:sz w:val="24"/>
        </w:rPr>
        <w:t xml:space="preserve">акцизов на спирт этиловый из пищевого или непищевого сырья - по нормативу 100 процентов;</w:t>
      </w:r>
    </w:p>
    <w:p>
      <w:pPr>
        <w:pStyle w:val="0"/>
        <w:jc w:val="both"/>
      </w:pPr>
      <w:r>
        <w:rPr>
          <w:sz w:val="24"/>
        </w:rPr>
        <w:t xml:space="preserve">(в ред. Федерального </w:t>
      </w:r>
      <w:hyperlink w:history="0" r:id="rId817"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15.04.2019 N 62-ФЗ)</w:t>
      </w:r>
    </w:p>
    <w:p>
      <w:pPr>
        <w:pStyle w:val="0"/>
        <w:spacing w:before="240" w:lineRule="auto"/>
        <w:ind w:firstLine="540"/>
        <w:jc w:val="both"/>
      </w:pPr>
      <w:r>
        <w:rPr>
          <w:sz w:val="24"/>
        </w:rPr>
        <w:t xml:space="preserve">акцизов на спиртосодержащую продукцию - по нормативу 100 процентов;</w:t>
      </w:r>
    </w:p>
    <w:p>
      <w:pPr>
        <w:pStyle w:val="0"/>
        <w:jc w:val="both"/>
      </w:pPr>
      <w:r>
        <w:rPr>
          <w:sz w:val="24"/>
        </w:rPr>
        <w:t xml:space="preserve">(в ред. Федерального </w:t>
      </w:r>
      <w:hyperlink w:history="0" r:id="rId818"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15.04.2019 N 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8 п. 2 ст. 56 </w:t>
            </w:r>
            <w:r>
              <w:rPr>
                <w:sz w:val="24"/>
                <w:color w:val="392c69"/>
              </w:rPr>
              <w:t xml:space="preserve">приостановлено</w:t>
            </w:r>
            <w:r>
              <w:rPr>
                <w:sz w:val="24"/>
                <w:color w:val="392c69"/>
              </w:rPr>
              <w:t xml:space="preserve"> до 01.01.2031. О нормативах зачисления в бюджеты субъектов РФ соответствующих акцизов см. </w:t>
            </w:r>
            <w:hyperlink w:history="0" r:id="rId81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ФЗ</w:t>
              </w:r>
            </w:hyperlink>
            <w:r>
              <w:rPr>
                <w:sz w:val="24"/>
                <w:color w:val="392c69"/>
              </w:rPr>
              <w:t xml:space="preserve"> от 29.10.2024 N 367-ФЗ.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100 процентов;</w:t>
      </w:r>
    </w:p>
    <w:p>
      <w:pPr>
        <w:pStyle w:val="0"/>
        <w:jc w:val="both"/>
      </w:pPr>
      <w:r>
        <w:rPr>
          <w:sz w:val="24"/>
        </w:rPr>
        <w:t xml:space="preserve">(в ред. Федеральных законов от 30.12.2008 </w:t>
      </w:r>
      <w:hyperlink w:history="0" r:id="rId82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06.04.2011 </w:t>
      </w:r>
      <w:hyperlink w:history="0" r:id="rId821"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68-ФЗ</w:t>
        </w:r>
      </w:hyperlink>
      <w:r>
        <w:rPr>
          <w:sz w:val="24"/>
        </w:rPr>
        <w:t xml:space="preserve">, от 04.10.2014 </w:t>
      </w:r>
      <w:hyperlink w:history="0" r:id="rId82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22.10.2014 </w:t>
      </w:r>
      <w:hyperlink w:history="0" r:id="rId82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23.05.2016 </w:t>
      </w:r>
      <w:hyperlink w:history="0" r:id="rId824"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145-ФЗ</w:t>
        </w:r>
      </w:hyperlink>
      <w:r>
        <w:rPr>
          <w:sz w:val="24"/>
        </w:rPr>
        <w:t xml:space="preserve">, от 28.11.2018 </w:t>
      </w:r>
      <w:hyperlink w:history="0" r:id="rId825"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456-ФЗ</w:t>
        </w:r>
      </w:hyperlink>
      <w:r>
        <w:rPr>
          <w:sz w:val="24"/>
        </w:rPr>
        <w:t xml:space="preserve">)</w:t>
      </w:r>
    </w:p>
    <w:p>
      <w:pPr>
        <w:pStyle w:val="0"/>
        <w:spacing w:before="240" w:lineRule="auto"/>
        <w:ind w:firstLine="540"/>
        <w:jc w:val="both"/>
      </w:pPr>
      <w:r>
        <w:rPr>
          <w:sz w:val="24"/>
        </w:rPr>
        <w:t xml:space="preserve">абзац утратил силу с 1 января 2022 года. - Федеральный </w:t>
      </w:r>
      <w:hyperlink w:history="0" r:id="rId82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w:t>
        </w:r>
      </w:hyperlink>
      <w:r>
        <w:rPr>
          <w:sz w:val="24"/>
        </w:rPr>
        <w:t xml:space="preserve"> от 29.11.2021 N 384-ФЗ;</w:t>
      </w:r>
    </w:p>
    <w:p>
      <w:pPr>
        <w:pStyle w:val="0"/>
        <w:spacing w:before="240" w:lineRule="auto"/>
        <w:ind w:firstLine="540"/>
        <w:jc w:val="both"/>
      </w:pPr>
      <w:r>
        <w:rPr>
          <w:sz w:val="24"/>
        </w:rPr>
        <w:t xml:space="preserve">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процента;</w:t>
      </w:r>
    </w:p>
    <w:p>
      <w:pPr>
        <w:pStyle w:val="0"/>
        <w:jc w:val="both"/>
      </w:pPr>
      <w:r>
        <w:rPr>
          <w:sz w:val="24"/>
        </w:rPr>
        <w:t xml:space="preserve">(в ред. Федерального </w:t>
      </w:r>
      <w:hyperlink w:history="0" r:id="rId82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100 процентов;</w:t>
      </w:r>
    </w:p>
    <w:p>
      <w:pPr>
        <w:pStyle w:val="0"/>
        <w:jc w:val="both"/>
      </w:pPr>
      <w:r>
        <w:rPr>
          <w:sz w:val="24"/>
        </w:rPr>
        <w:t xml:space="preserve">(в ред. Федерального </w:t>
      </w:r>
      <w:hyperlink w:history="0" r:id="rId82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абзац утратил силу. - Федеральный </w:t>
      </w:r>
      <w:hyperlink w:history="0" r:id="rId829"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22.09.2009 N 218-ФЗ;</w:t>
      </w:r>
    </w:p>
    <w:p>
      <w:pPr>
        <w:pStyle w:val="0"/>
        <w:spacing w:before="240" w:lineRule="auto"/>
        <w:ind w:firstLine="540"/>
        <w:jc w:val="both"/>
      </w:pPr>
      <w:r>
        <w:rPr>
          <w:sz w:val="24"/>
        </w:rPr>
        <w:t xml:space="preserve">акцизов на алкогольную продукцию с объемной долей этилового спирта до 9 процентов включительно - по нормативу 100 процентов;</w:t>
      </w:r>
    </w:p>
    <w:p>
      <w:pPr>
        <w:pStyle w:val="0"/>
        <w:jc w:val="both"/>
      </w:pPr>
      <w:r>
        <w:rPr>
          <w:sz w:val="24"/>
        </w:rPr>
        <w:t xml:space="preserve">(абзац введен Федеральным </w:t>
      </w:r>
      <w:hyperlink w:history="0" r:id="rId83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w:t>
      </w:r>
    </w:p>
    <w:p>
      <w:pPr>
        <w:pStyle w:val="0"/>
        <w:spacing w:before="240" w:lineRule="auto"/>
        <w:ind w:firstLine="540"/>
        <w:jc w:val="both"/>
      </w:pPr>
      <w:r>
        <w:rPr>
          <w:sz w:val="24"/>
        </w:rPr>
        <w:t xml:space="preserve">акцизов на виноградное сусло, плодовое сусло, плодовые сброженные материалы - по нормативу 100 процентов;</w:t>
      </w:r>
    </w:p>
    <w:p>
      <w:pPr>
        <w:pStyle w:val="0"/>
        <w:jc w:val="both"/>
      </w:pPr>
      <w:r>
        <w:rPr>
          <w:sz w:val="24"/>
        </w:rPr>
        <w:t xml:space="preserve">(в ред. Федерального </w:t>
      </w:r>
      <w:hyperlink w:history="0" r:id="rId83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налога на добычу общераспространенных полезных ископаемых - по нормативу 100 процентов;</w:t>
      </w:r>
    </w:p>
    <w:p>
      <w:pPr>
        <w:pStyle w:val="0"/>
        <w:spacing w:before="240" w:lineRule="auto"/>
        <w:ind w:firstLine="540"/>
        <w:jc w:val="both"/>
      </w:pPr>
      <w:r>
        <w:rPr>
          <w:sz w:val="24"/>
        </w:rPr>
        <w:t xml:space="preserve">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60 процентов;</w:t>
      </w:r>
    </w:p>
    <w:p>
      <w:pPr>
        <w:pStyle w:val="0"/>
        <w:jc w:val="both"/>
      </w:pPr>
      <w:r>
        <w:rPr>
          <w:sz w:val="24"/>
        </w:rPr>
        <w:t xml:space="preserve">(в ред. Федеральных законов от 15.10.2020 </w:t>
      </w:r>
      <w:hyperlink w:history="0" r:id="rId83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29.11.2021 </w:t>
      </w:r>
      <w:hyperlink w:history="0" r:id="rId8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28.11.2025 </w:t>
      </w:r>
      <w:hyperlink w:history="0" r:id="rId8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налога на добычу полезных ископаемых в виде природных алмазов - по нормативу 100 процентов;</w:t>
      </w:r>
    </w:p>
    <w:p>
      <w:pPr>
        <w:pStyle w:val="0"/>
        <w:spacing w:before="240" w:lineRule="auto"/>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pPr>
        <w:pStyle w:val="0"/>
        <w:spacing w:before="240" w:lineRule="auto"/>
        <w:ind w:firstLine="540"/>
        <w:jc w:val="both"/>
      </w:pPr>
      <w:r>
        <w:rPr>
          <w:sz w:val="24"/>
        </w:rPr>
        <w:t xml:space="preserve">сбора за пользование объектами водных биологических ресурсов (исключая внутренние водные объекты) - по нормативу 80 процентов;</w:t>
      </w:r>
    </w:p>
    <w:p>
      <w:pPr>
        <w:pStyle w:val="0"/>
        <w:jc w:val="both"/>
      </w:pPr>
      <w:r>
        <w:rPr>
          <w:sz w:val="24"/>
        </w:rPr>
        <w:t xml:space="preserve">(в ред. Федерального </w:t>
      </w:r>
      <w:hyperlink w:history="0" r:id="rId83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сбора за пользование объектами водных биологических ресурсов (по внутренним водным объектам) - по нормативу 80 процентов;</w:t>
      </w:r>
    </w:p>
    <w:p>
      <w:pPr>
        <w:pStyle w:val="0"/>
        <w:jc w:val="both"/>
      </w:pPr>
      <w:r>
        <w:rPr>
          <w:sz w:val="24"/>
        </w:rPr>
        <w:t xml:space="preserve">(абзац введен Федеральным </w:t>
      </w:r>
      <w:hyperlink w:history="0" r:id="rId83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06.12.2007 N 333-ФЗ)</w:t>
      </w:r>
    </w:p>
    <w:p>
      <w:pPr>
        <w:pStyle w:val="0"/>
        <w:spacing w:before="240" w:lineRule="auto"/>
        <w:ind w:firstLine="540"/>
        <w:jc w:val="both"/>
      </w:pPr>
      <w:r>
        <w:rPr>
          <w:sz w:val="24"/>
        </w:rPr>
        <w:t xml:space="preserve">сбора за пользование объектами животного мира - по нормативу 100 процентов;</w:t>
      </w:r>
    </w:p>
    <w:p>
      <w:pPr>
        <w:pStyle w:val="0"/>
        <w:spacing w:before="240" w:lineRule="auto"/>
        <w:ind w:firstLine="540"/>
        <w:jc w:val="both"/>
      </w:pPr>
      <w:r>
        <w:rPr>
          <w:sz w:val="24"/>
        </w:rPr>
        <w:t xml:space="preserve">налога, взимаемого в связи с применением упрощенной системы налогообложения, в том числе минимального налога, - по нормативу 100 процентов;</w:t>
      </w:r>
    </w:p>
    <w:p>
      <w:pPr>
        <w:pStyle w:val="0"/>
        <w:jc w:val="both"/>
      </w:pPr>
      <w:r>
        <w:rPr>
          <w:sz w:val="24"/>
        </w:rPr>
        <w:t xml:space="preserve">(в ред. Федеральных законов от 24.07.2009 </w:t>
      </w:r>
      <w:hyperlink w:history="0" r:id="rId83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 от 30.11.2016 </w:t>
      </w:r>
      <w:hyperlink w:history="0" r:id="rId838"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409-ФЗ</w:t>
        </w:r>
      </w:hyperlink>
      <w:r>
        <w:rPr>
          <w:sz w:val="24"/>
        </w:rPr>
        <w:t xml:space="preserve">)</w:t>
      </w:r>
    </w:p>
    <w:p>
      <w:pPr>
        <w:pStyle w:val="0"/>
        <w:spacing w:before="240" w:lineRule="auto"/>
        <w:ind w:firstLine="540"/>
        <w:jc w:val="both"/>
      </w:pPr>
      <w:r>
        <w:rPr>
          <w:sz w:val="24"/>
        </w:rPr>
        <w:t xml:space="preserve">абзац утратил силу с 1 января 2013 года. - Федеральный </w:t>
      </w:r>
      <w:hyperlink w:history="0" r:id="rId839"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25.06.2012 N 94-ФЗ;</w:t>
      </w:r>
    </w:p>
    <w:p>
      <w:pPr>
        <w:pStyle w:val="0"/>
        <w:spacing w:before="240" w:lineRule="auto"/>
        <w:ind w:firstLine="540"/>
        <w:jc w:val="both"/>
      </w:pPr>
      <w:r>
        <w:rPr>
          <w:sz w:val="24"/>
        </w:rPr>
        <w:t xml:space="preserve">абзац утратил силу с 1 января 2017 года. - Федеральный </w:t>
      </w:r>
      <w:hyperlink w:history="0" r:id="rId84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30.11.2016 N 409-ФЗ;</w:t>
      </w:r>
    </w:p>
    <w:p>
      <w:pPr>
        <w:pStyle w:val="0"/>
        <w:spacing w:before="240" w:lineRule="auto"/>
        <w:ind w:firstLine="540"/>
        <w:jc w:val="both"/>
      </w:pPr>
      <w:r>
        <w:rPr>
          <w:sz w:val="24"/>
        </w:rPr>
        <w:t xml:space="preserve">абзац утратил силу с 1 января 2013 года. - Федеральный </w:t>
      </w:r>
      <w:hyperlink w:history="0" r:id="rId841"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25.06.2012 N 94-ФЗ;</w:t>
      </w:r>
    </w:p>
    <w:p>
      <w:pPr>
        <w:pStyle w:val="0"/>
        <w:spacing w:before="240" w:lineRule="auto"/>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 обеспечение деятельности которых осуществляется за счет средств бюджетов субъектов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обеспечение которых осуществляется за счет субвенций из федерального бюджета, если иное не предусмотрено настоящим пунктом, - по нормативу 100 процентов;</w:t>
      </w:r>
    </w:p>
    <w:p>
      <w:pPr>
        <w:pStyle w:val="0"/>
        <w:jc w:val="both"/>
      </w:pPr>
      <w:r>
        <w:rPr>
          <w:sz w:val="24"/>
        </w:rPr>
        <w:t xml:space="preserve">(в ред. Федерального </w:t>
      </w:r>
      <w:hyperlink w:history="0" r:id="rId84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абзац утратил силу с 1 января 2023 года. - Федеральный </w:t>
      </w:r>
      <w:hyperlink w:history="0" r:id="rId843"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sz w:val="24"/>
            <w:color w:val="0000ff"/>
          </w:rPr>
          <w:t xml:space="preserve">закон</w:t>
        </w:r>
      </w:hyperlink>
      <w:r>
        <w:rPr>
          <w:sz w:val="24"/>
        </w:rPr>
        <w:t xml:space="preserve"> от 14.07.2022 N 256-ФЗ;</w:t>
      </w:r>
    </w:p>
    <w:p>
      <w:pPr>
        <w:pStyle w:val="0"/>
        <w:spacing w:before="240" w:lineRule="auto"/>
        <w:ind w:firstLine="540"/>
        <w:jc w:val="both"/>
      </w:pPr>
      <w:r>
        <w:rPr>
          <w:sz w:val="24"/>
        </w:rPr>
        <w:t xml:space="preserve">абзац утратил силу. - Федеральный </w:t>
      </w:r>
      <w:hyperlink w:history="0" r:id="rId84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 по нормативу 100 процентов;</w:t>
      </w:r>
    </w:p>
    <w:p>
      <w:pPr>
        <w:pStyle w:val="0"/>
        <w:jc w:val="both"/>
      </w:pPr>
      <w:r>
        <w:rPr>
          <w:sz w:val="24"/>
        </w:rPr>
        <w:t xml:space="preserve">(в ред. Федерального </w:t>
      </w:r>
      <w:hyperlink w:history="0" r:id="rId84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государственную регистрацию региональных отделений политических партий - по нормативу 100 процентов;</w:t>
      </w:r>
    </w:p>
    <w:p>
      <w:pPr>
        <w:pStyle w:val="0"/>
        <w:jc w:val="both"/>
      </w:pPr>
      <w:r>
        <w:rPr>
          <w:sz w:val="24"/>
        </w:rPr>
        <w:t xml:space="preserve">(в ред. Федерального </w:t>
      </w:r>
      <w:hyperlink w:history="0" r:id="rId84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абзацы тридцать первый - тридцать четвертый утратили силу. - Федеральный </w:t>
      </w:r>
      <w:hyperlink w:history="0" r:id="rId8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по нормативу 100 процентов;</w:t>
      </w:r>
    </w:p>
    <w:p>
      <w:pPr>
        <w:pStyle w:val="0"/>
        <w:jc w:val="both"/>
      </w:pPr>
      <w:r>
        <w:rPr>
          <w:sz w:val="24"/>
        </w:rPr>
        <w:t xml:space="preserve">(в ред. Федерального </w:t>
      </w:r>
      <w:hyperlink w:history="0" r:id="rId8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 по нормативу 100 процентов;</w:t>
      </w:r>
    </w:p>
    <w:p>
      <w:pPr>
        <w:pStyle w:val="0"/>
        <w:jc w:val="both"/>
      </w:pPr>
      <w:r>
        <w:rPr>
          <w:sz w:val="24"/>
        </w:rPr>
        <w:t xml:space="preserve">(в ред. Федерального </w:t>
      </w:r>
      <w:hyperlink w:history="0" r:id="rId84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абзацы тридцать седьмой - тридцать девятый утратили силу. - Федеральный </w:t>
      </w:r>
      <w:hyperlink w:history="0" r:id="rId85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полномочий Российской Федерации в области образования, - по нормативу 100 процентов;</w:t>
      </w:r>
    </w:p>
    <w:p>
      <w:pPr>
        <w:pStyle w:val="0"/>
        <w:jc w:val="both"/>
      </w:pPr>
      <w:r>
        <w:rPr>
          <w:sz w:val="24"/>
        </w:rPr>
        <w:t xml:space="preserve">(в ред. Федерального </w:t>
      </w:r>
      <w:hyperlink w:history="0" r:id="rId85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государственной пошлины за действия исполнительных органов субъектов Российской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 - по нормативу 100 процентов;</w:t>
      </w:r>
    </w:p>
    <w:p>
      <w:pPr>
        <w:pStyle w:val="0"/>
        <w:jc w:val="both"/>
      </w:pPr>
      <w:r>
        <w:rPr>
          <w:sz w:val="24"/>
        </w:rPr>
        <w:t xml:space="preserve">(в ред. Федерального </w:t>
      </w:r>
      <w:hyperlink w:history="0" r:id="rId85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абзацы сорок второй - сорок пятый утратили силу. - Федеральный </w:t>
      </w:r>
      <w:hyperlink w:history="0" r:id="rId85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Абзацы тридцать шестой - тридцать восьмой утратили силу с 1 января 2013 года. - Федеральный </w:t>
      </w:r>
      <w:hyperlink w:history="0" r:id="rId85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03.12.2012 N 244-ФЗ;</w:t>
      </w:r>
    </w:p>
    <w:p>
      <w:pPr>
        <w:pStyle w:val="0"/>
        <w:spacing w:before="240" w:lineRule="auto"/>
        <w:ind w:firstLine="540"/>
        <w:jc w:val="both"/>
      </w:pPr>
      <w:r>
        <w:rPr>
          <w:sz w:val="24"/>
        </w:rPr>
        <w:t xml:space="preserve">абзац утратил силу. - Федеральный </w:t>
      </w:r>
      <w:hyperlink w:history="0" r:id="rId85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pPr>
        <w:pStyle w:val="0"/>
        <w:jc w:val="both"/>
      </w:pPr>
      <w:r>
        <w:rPr>
          <w:sz w:val="24"/>
        </w:rPr>
        <w:t xml:space="preserve">(абзац введен Федеральным </w:t>
      </w:r>
      <w:hyperlink w:history="0" r:id="rId856" w:tooltip="Федеральный закон от 21.07.2014 N 249-ФЗ &quot;О внесении изменений в статьи 50 и 56 Бюджетного кодекса Российской Федерации&quot; {КонсультантПлюс}">
        <w:r>
          <w:rPr>
            <w:sz w:val="24"/>
            <w:color w:val="0000ff"/>
          </w:rPr>
          <w:t xml:space="preserve">законом</w:t>
        </w:r>
      </w:hyperlink>
      <w:r>
        <w:rPr>
          <w:sz w:val="24"/>
        </w:rPr>
        <w:t xml:space="preserve"> от 21.07.2014 N 249-ФЗ)</w:t>
      </w:r>
    </w:p>
    <w:p>
      <w:pPr>
        <w:pStyle w:val="0"/>
        <w:spacing w:before="240" w:lineRule="auto"/>
        <w:ind w:firstLine="540"/>
        <w:jc w:val="both"/>
      </w:pPr>
      <w:r>
        <w:rPr>
          <w:sz w:val="24"/>
        </w:rPr>
        <w:t xml:space="preserve">Абзац утратил силу с 1 января 2015 года. - Федеральный </w:t>
      </w:r>
      <w:hyperlink w:history="0" r:id="rId85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25 процентов;</w:t>
      </w:r>
    </w:p>
    <w:p>
      <w:pPr>
        <w:pStyle w:val="0"/>
        <w:jc w:val="both"/>
      </w:pPr>
      <w:r>
        <w:rPr>
          <w:sz w:val="24"/>
        </w:rPr>
        <w:t xml:space="preserve">(абзац введен Федеральным </w:t>
      </w:r>
      <w:hyperlink w:history="0" r:id="rId858"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07.03.2018 N 45-ФЗ)</w:t>
      </w:r>
    </w:p>
    <w:p>
      <w:pPr>
        <w:pStyle w:val="0"/>
        <w:spacing w:before="240" w:lineRule="auto"/>
        <w:ind w:firstLine="540"/>
        <w:jc w:val="both"/>
      </w:pPr>
      <w:r>
        <w:rPr>
          <w:sz w:val="24"/>
        </w:rPr>
        <w:t xml:space="preserve">налога на профессиональный доход - по нормативу 63 процента;</w:t>
      </w:r>
    </w:p>
    <w:p>
      <w:pPr>
        <w:pStyle w:val="0"/>
        <w:jc w:val="both"/>
      </w:pPr>
      <w:r>
        <w:rPr>
          <w:sz w:val="24"/>
        </w:rPr>
        <w:t xml:space="preserve">(абзац введен Федеральным </w:t>
      </w:r>
      <w:hyperlink w:history="0" r:id="rId859" w:tooltip="Федеральный закон от 27.11.2018 N 423-ФЗ &quot;О внесении изменений в статьи 56 и 146 Бюджетного кодекса Российской Федерации&quot; {КонсультантПлюс}">
        <w:r>
          <w:rPr>
            <w:sz w:val="24"/>
            <w:color w:val="0000ff"/>
          </w:rPr>
          <w:t xml:space="preserve">законом</w:t>
        </w:r>
      </w:hyperlink>
      <w:r>
        <w:rPr>
          <w:sz w:val="24"/>
        </w:rPr>
        <w:t xml:space="preserve"> от 27.11.2018 N 423-ФЗ)</w:t>
      </w:r>
    </w:p>
    <w:p>
      <w:pPr>
        <w:pStyle w:val="0"/>
        <w:spacing w:before="240" w:lineRule="auto"/>
        <w:ind w:firstLine="540"/>
        <w:jc w:val="both"/>
      </w:pPr>
      <w:r>
        <w:rPr>
          <w:sz w:val="24"/>
        </w:rPr>
        <w:t xml:space="preserve">абзац утратил силу. - Федеральный </w:t>
      </w:r>
      <w:hyperlink w:history="0" r:id="rId86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абзац утратил силу с 1 января 2025 года. - Федеральный </w:t>
      </w:r>
      <w:hyperlink w:history="0" r:id="rId8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pPr>
        <w:pStyle w:val="0"/>
        <w:jc w:val="both"/>
      </w:pPr>
      <w:r>
        <w:rPr>
          <w:sz w:val="24"/>
        </w:rPr>
        <w:t xml:space="preserve">(абзац введен Федеральным </w:t>
      </w:r>
      <w:hyperlink w:history="0" r:id="rId86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законом</w:t>
        </w:r>
      </w:hyperlink>
      <w:r>
        <w:rPr>
          <w:sz w:val="24"/>
        </w:rPr>
        <w:t xml:space="preserve"> от 15.10.2020 N 327-ФЗ)</w:t>
      </w:r>
    </w:p>
    <w:p>
      <w:pPr>
        <w:pStyle w:val="0"/>
        <w:spacing w:before="240" w:lineRule="auto"/>
        <w:ind w:firstLine="540"/>
        <w:jc w:val="both"/>
      </w:pPr>
      <w:r>
        <w:rPr>
          <w:sz w:val="24"/>
        </w:rPr>
        <w:t xml:space="preserve">налога на добычу полезных ископаемых в виде угля коксующегося - по нормативу 30 процентов;</w:t>
      </w:r>
    </w:p>
    <w:p>
      <w:pPr>
        <w:pStyle w:val="0"/>
        <w:jc w:val="both"/>
      </w:pPr>
      <w:r>
        <w:rPr>
          <w:sz w:val="24"/>
        </w:rPr>
        <w:t xml:space="preserve">(абзац введен Федеральным </w:t>
      </w:r>
      <w:hyperlink w:history="0" r:id="rId86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железной руды (за исключением окисленных железистых кварцитов) - по нормативу 17 процентов;</w:t>
      </w:r>
    </w:p>
    <w:p>
      <w:pPr>
        <w:pStyle w:val="0"/>
        <w:jc w:val="both"/>
      </w:pPr>
      <w:r>
        <w:rPr>
          <w:sz w:val="24"/>
        </w:rPr>
        <w:t xml:space="preserve">(абзац введен Федеральным </w:t>
      </w:r>
      <w:hyperlink w:history="0" r:id="rId86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апатит-магнетитовых, апатит-штаффелитовых и маложелезистых апатитовых руд - по нормативу 17 процентов;</w:t>
      </w:r>
    </w:p>
    <w:p>
      <w:pPr>
        <w:pStyle w:val="0"/>
        <w:jc w:val="both"/>
      </w:pPr>
      <w:r>
        <w:rPr>
          <w:sz w:val="24"/>
        </w:rPr>
        <w:t xml:space="preserve">(абзац введен Федеральным </w:t>
      </w:r>
      <w:hyperlink w:history="0" r:id="rId86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17 процентов;</w:t>
      </w:r>
    </w:p>
    <w:p>
      <w:pPr>
        <w:pStyle w:val="0"/>
        <w:jc w:val="both"/>
      </w:pPr>
      <w:r>
        <w:rPr>
          <w:sz w:val="24"/>
        </w:rPr>
        <w:t xml:space="preserve">(абзац введен Федеральным </w:t>
      </w:r>
      <w:hyperlink w:history="0" r:id="rId86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акциза на сталь жидкую - по нормативу 17 процентов;</w:t>
      </w:r>
    </w:p>
    <w:p>
      <w:pPr>
        <w:pStyle w:val="0"/>
        <w:jc w:val="both"/>
      </w:pPr>
      <w:r>
        <w:rPr>
          <w:sz w:val="24"/>
        </w:rPr>
        <w:t xml:space="preserve">(абзац введен Федеральным </w:t>
      </w:r>
      <w:hyperlink w:history="0" r:id="rId86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налога, взимаемого в связи с применением специального налогового </w:t>
      </w:r>
      <w:hyperlink w:history="0" r:id="rId868"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sz w:val="24"/>
            <w:color w:val="0000ff"/>
          </w:rPr>
          <w:t xml:space="preserve">режима</w:t>
        </w:r>
      </w:hyperlink>
      <w:r>
        <w:rPr>
          <w:sz w:val="24"/>
        </w:rPr>
        <w:t xml:space="preserve"> "Автоматизированная упрощенная система налогообложения", в том числе минимального налога, - по нормативу 54 процента;</w:t>
      </w:r>
    </w:p>
    <w:p>
      <w:pPr>
        <w:pStyle w:val="0"/>
        <w:jc w:val="both"/>
      </w:pPr>
      <w:r>
        <w:rPr>
          <w:sz w:val="24"/>
        </w:rPr>
        <w:t xml:space="preserve">(абзац введен Федеральным </w:t>
      </w:r>
      <w:hyperlink w:history="0" r:id="rId869" w:tooltip="Федеральный закон от 25.02.2022 N 22-ФЗ &quot;О внесении изменений в статьи 50 и 56 Бюджетного кодекса Российской Федерации&quot; {КонсультантПлюс}">
        <w:r>
          <w:rPr>
            <w:sz w:val="24"/>
            <w:color w:val="0000ff"/>
          </w:rPr>
          <w:t xml:space="preserve">законом</w:t>
        </w:r>
      </w:hyperlink>
      <w:r>
        <w:rPr>
          <w:sz w:val="24"/>
        </w:rPr>
        <w:t xml:space="preserve"> от 25.02.2022 N 22-ФЗ)</w:t>
      </w:r>
    </w:p>
    <w:bookmarkStart w:id="1530" w:name="P1530"/>
    <w:bookmarkEnd w:id="1530"/>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53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шестьдесят седьмом</w:t>
        </w:r>
      </w:hyperlink>
      <w:r>
        <w:rPr>
          <w:sz w:val="24"/>
        </w:rPr>
        <w:t xml:space="preserve"> настоящего пункта), - по нормативу 74 процента;</w:t>
      </w:r>
    </w:p>
    <w:p>
      <w:pPr>
        <w:pStyle w:val="0"/>
        <w:jc w:val="both"/>
      </w:pPr>
      <w:r>
        <w:rPr>
          <w:sz w:val="24"/>
        </w:rPr>
        <w:t xml:space="preserve">(абзац введен Федеральным </w:t>
      </w:r>
      <w:hyperlink w:history="0" r:id="rId8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53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шестьдесят седьмом</w:t>
        </w:r>
      </w:hyperlink>
      <w:r>
        <w:rPr>
          <w:sz w:val="24"/>
        </w:rPr>
        <w:t xml:space="preserve"> настоящего пункта), - по нормативу 61 процент;</w:t>
      </w:r>
    </w:p>
    <w:p>
      <w:pPr>
        <w:pStyle w:val="0"/>
        <w:jc w:val="both"/>
      </w:pPr>
      <w:r>
        <w:rPr>
          <w:sz w:val="24"/>
        </w:rPr>
        <w:t xml:space="preserve">(абзац введен Федеральным </w:t>
      </w:r>
      <w:hyperlink w:history="0" r:id="rId8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53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шестьдесят седьмом</w:t>
        </w:r>
      </w:hyperlink>
      <w:r>
        <w:rPr>
          <w:sz w:val="24"/>
        </w:rPr>
        <w:t xml:space="preserve"> настоящего пункта), - по нормативу 55 процентов;</w:t>
      </w:r>
    </w:p>
    <w:p>
      <w:pPr>
        <w:pStyle w:val="0"/>
        <w:jc w:val="both"/>
      </w:pPr>
      <w:r>
        <w:rPr>
          <w:sz w:val="24"/>
        </w:rPr>
        <w:t xml:space="preserve">(абзац введен Федеральным </w:t>
      </w:r>
      <w:hyperlink w:history="0" r:id="rId8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53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шестьдесят седьмом</w:t>
        </w:r>
      </w:hyperlink>
      <w:r>
        <w:rPr>
          <w:sz w:val="24"/>
        </w:rPr>
        <w:t xml:space="preserve"> настоящего пункта), - по нормативу 51 процент;</w:t>
      </w:r>
    </w:p>
    <w:p>
      <w:pPr>
        <w:pStyle w:val="0"/>
        <w:jc w:val="both"/>
      </w:pPr>
      <w:r>
        <w:rPr>
          <w:sz w:val="24"/>
        </w:rPr>
        <w:t xml:space="preserve">(абзац введен Федеральным </w:t>
      </w:r>
      <w:hyperlink w:history="0" r:id="rId8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538" w:name="P1538"/>
    <w:bookmarkEnd w:id="1538"/>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87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875"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74 процента;</w:t>
      </w:r>
    </w:p>
    <w:p>
      <w:pPr>
        <w:pStyle w:val="0"/>
        <w:jc w:val="both"/>
      </w:pPr>
      <w:r>
        <w:rPr>
          <w:sz w:val="24"/>
        </w:rPr>
        <w:t xml:space="preserve">(абзац введен Федеральным </w:t>
      </w:r>
      <w:hyperlink w:history="0" r:id="rId8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относящейся к сумме налоговых баз, указанных в </w:t>
      </w:r>
      <w:hyperlink w:history="0" r:id="rId87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w:history="0" r:id="rId87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54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74 процента;">
        <w:r>
          <w:rPr>
            <w:sz w:val="24"/>
            <w:color w:val="0000ff"/>
          </w:rPr>
          <w:t xml:space="preserve">абзаце шестьдесят девятом</w:t>
        </w:r>
      </w:hyperlink>
      <w:r>
        <w:rPr>
          <w:sz w:val="24"/>
        </w:rPr>
        <w:t xml:space="preserve"> настоящего пункта), - по нормативу 85 процентов;</w:t>
      </w:r>
    </w:p>
    <w:p>
      <w:pPr>
        <w:pStyle w:val="0"/>
        <w:jc w:val="both"/>
      </w:pPr>
      <w:r>
        <w:rPr>
          <w:sz w:val="24"/>
        </w:rPr>
        <w:t xml:space="preserve">(абзац введен Федеральным </w:t>
      </w:r>
      <w:hyperlink w:history="0" r:id="rId8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542" w:name="P1542"/>
    <w:bookmarkEnd w:id="1542"/>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88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88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74 процента;</w:t>
      </w:r>
    </w:p>
    <w:p>
      <w:pPr>
        <w:pStyle w:val="0"/>
        <w:jc w:val="both"/>
      </w:pPr>
      <w:r>
        <w:rPr>
          <w:sz w:val="24"/>
        </w:rPr>
        <w:t xml:space="preserve">(абзац введен Федеральным </w:t>
      </w:r>
      <w:hyperlink w:history="0" r:id="rId88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акциза на природный газ, полученный для производства аммиака, - по нормативу 17 процентов;</w:t>
      </w:r>
    </w:p>
    <w:p>
      <w:pPr>
        <w:pStyle w:val="0"/>
        <w:jc w:val="both"/>
      </w:pPr>
      <w:r>
        <w:rPr>
          <w:sz w:val="24"/>
        </w:rPr>
        <w:t xml:space="preserve">(абзац введен Федеральным </w:t>
      </w:r>
      <w:hyperlink w:history="0" r:id="rId88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 на прибыль организаций при выполнении соглашения о разделе продукции по проекту "Сахалин-2" - по нормативу 25 процентов;</w:t>
      </w:r>
    </w:p>
    <w:p>
      <w:pPr>
        <w:pStyle w:val="0"/>
        <w:jc w:val="both"/>
      </w:pPr>
      <w:r>
        <w:rPr>
          <w:sz w:val="24"/>
        </w:rPr>
        <w:t xml:space="preserve">(абзац введен Федеральным </w:t>
      </w:r>
      <w:hyperlink w:history="0" r:id="rId88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налога на добычу полезных ископаемых в виде калийных солей - по нормативу 17 процентов.</w:t>
      </w:r>
    </w:p>
    <w:p>
      <w:pPr>
        <w:pStyle w:val="0"/>
        <w:jc w:val="both"/>
      </w:pPr>
      <w:r>
        <w:rPr>
          <w:sz w:val="24"/>
        </w:rPr>
        <w:t xml:space="preserve">(абзац введен Федеральным </w:t>
      </w:r>
      <w:hyperlink w:history="0" r:id="rId8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jc w:val="both"/>
      </w:pPr>
      <w:r>
        <w:rPr>
          <w:sz w:val="24"/>
        </w:rPr>
        <w:t xml:space="preserve">(п. 2 в ред. Федерального </w:t>
      </w:r>
      <w:hyperlink w:history="0" r:id="rId886"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08.11.2007 N 257-ФЗ)</w:t>
      </w:r>
    </w:p>
    <w:p>
      <w:pPr>
        <w:pStyle w:val="0"/>
        <w:spacing w:before="240" w:lineRule="auto"/>
        <w:ind w:firstLine="540"/>
        <w:jc w:val="both"/>
      </w:pPr>
      <w:r>
        <w:rPr>
          <w:sz w:val="24"/>
        </w:rPr>
        <w:t xml:space="preserve">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hyperlink w:history="0" r:id="rId887"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законом</w:t>
        </w:r>
      </w:hyperlink>
      <w:r>
        <w:rPr>
          <w:sz w:val="24"/>
        </w:rPr>
        <w:t xml:space="preserve"> о федеральном бюджете на текущий финансовый год, с учетом установленных законами субъектов Российской Федерации дифференцированных нормативов отчислений в местные бюджеты.</w:t>
      </w:r>
    </w:p>
    <w:p>
      <w:pPr>
        <w:pStyle w:val="0"/>
        <w:jc w:val="both"/>
      </w:pPr>
      <w:r>
        <w:rPr>
          <w:sz w:val="24"/>
        </w:rPr>
        <w:t xml:space="preserve">(п. 2.1 в ред. Федерального </w:t>
      </w:r>
      <w:hyperlink w:history="0" r:id="rId88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pPr>
        <w:pStyle w:val="0"/>
        <w:jc w:val="both"/>
      </w:pPr>
      <w:r>
        <w:rPr>
          <w:sz w:val="24"/>
        </w:rPr>
        <w:t xml:space="preserve">(п. 2.2 в ред. Федерального </w:t>
      </w:r>
      <w:hyperlink w:history="0" r:id="rId88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2.3. В текущем финансовом году налоговые доходы от акцизов на спирт этиловый из пищевого или непищевого сырья, акцизов на спиртосодержащую 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pPr>
        <w:pStyle w:val="0"/>
        <w:jc w:val="both"/>
      </w:pPr>
      <w:r>
        <w:rPr>
          <w:sz w:val="24"/>
        </w:rPr>
        <w:t xml:space="preserve">(п. 2.3 введен Федеральным </w:t>
      </w:r>
      <w:hyperlink w:history="0" r:id="rId890"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15.04.2019 N 62-ФЗ; в ред. Федерального </w:t>
      </w:r>
      <w:hyperlink w:history="0" r:id="rId89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2.4. Утратил силу с 1 января 2022 года. - Федеральный </w:t>
      </w:r>
      <w:hyperlink w:history="0" r:id="rId89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w:t>
        </w:r>
      </w:hyperlink>
      <w:r>
        <w:rPr>
          <w:sz w:val="24"/>
        </w:rPr>
        <w:t xml:space="preserve"> от 29.11.2021 N 384-ФЗ.</w:t>
      </w:r>
    </w:p>
    <w:p>
      <w:pPr>
        <w:pStyle w:val="0"/>
        <w:spacing w:before="240" w:lineRule="auto"/>
        <w:ind w:firstLine="540"/>
        <w:jc w:val="both"/>
      </w:pPr>
      <w:r>
        <w:rPr>
          <w:sz w:val="24"/>
        </w:rPr>
        <w:t xml:space="preserve">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pPr>
        <w:pStyle w:val="0"/>
        <w:jc w:val="both"/>
      </w:pPr>
      <w:r>
        <w:rPr>
          <w:sz w:val="24"/>
        </w:rPr>
        <w:t xml:space="preserve">(в ред. Федеральных законов от 22.10.2014 </w:t>
      </w:r>
      <w:hyperlink w:history="0" r:id="rId89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03.11.2015 </w:t>
      </w:r>
      <w:hyperlink w:history="0" r:id="rId894"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rPr>
        <w:t xml:space="preserve">)</w:t>
      </w:r>
    </w:p>
    <w:p>
      <w:pPr>
        <w:pStyle w:val="0"/>
        <w:spacing w:before="240" w:lineRule="auto"/>
        <w:ind w:firstLine="540"/>
        <w:jc w:val="both"/>
      </w:pPr>
      <w:r>
        <w:rPr>
          <w:sz w:val="24"/>
        </w:rPr>
        <w:t xml:space="preserve">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органами государственной власти автономного округа, подлежат зачислению в бюджет автономного округа.</w:t>
      </w:r>
    </w:p>
    <w:p>
      <w:pPr>
        <w:pStyle w:val="0"/>
        <w:spacing w:before="240" w:lineRule="auto"/>
        <w:ind w:firstLine="540"/>
        <w:jc w:val="both"/>
      </w:pPr>
      <w:r>
        <w:rPr>
          <w:sz w:val="24"/>
        </w:rPr>
        <w:t xml:space="preserve">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автономный округ, и органами государственной власти соответствующего автономного округа, налоговые доходы, указанные в </w:t>
      </w:r>
      <w:hyperlink w:history="0" w:anchor="P1445" w:tooltip="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
        <w:r>
          <w:rPr>
            <w:sz w:val="24"/>
            <w:color w:val="0000ff"/>
          </w:rPr>
          <w:t xml:space="preserve">пункте 2</w:t>
        </w:r>
      </w:hyperlink>
      <w:r>
        <w:rPr>
          <w:sz w:val="24"/>
        </w:rP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8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89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(ред. 23.07.2013))</w:t>
      </w:r>
    </w:p>
    <w:p>
      <w:pPr>
        <w:pStyle w:val="0"/>
        <w:spacing w:before="240" w:lineRule="auto"/>
        <w:ind w:firstLine="540"/>
        <w:jc w:val="both"/>
      </w:pPr>
      <w:r>
        <w:rPr>
          <w:sz w:val="24"/>
        </w:rPr>
        <w:t xml:space="preserve">5. Указанные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r>
    </w:p>
    <w:p>
      <w:pPr>
        <w:pStyle w:val="2"/>
        <w:outlineLvl w:val="3"/>
        <w:ind w:firstLine="540"/>
        <w:jc w:val="both"/>
      </w:pPr>
      <w:r>
        <w:rPr>
          <w:sz w:val="24"/>
        </w:rPr>
        <w:t xml:space="preserve">Статья 57. Неналоговые доходы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89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Неналоговые доходы бюджетов субъектов Российской Федерации формируются в соответствии со </w:t>
      </w:r>
      <w:hyperlink w:history="0" w:anchor="P1075" w:tooltip="Статья 41. Виды доходов бюджетов">
        <w:r>
          <w:rPr>
            <w:sz w:val="24"/>
            <w:color w:val="0000ff"/>
          </w:rPr>
          <w:t xml:space="preserve">статьями 41</w:t>
        </w:r>
      </w:hyperlink>
      <w:r>
        <w:rPr>
          <w:sz w:val="24"/>
        </w:rPr>
        <w:t xml:space="preserve">, </w:t>
      </w:r>
      <w:hyperlink w:history="0" w:anchor="P1104" w:tooltip="Статья 42. Доходы от использования имущества, находящегося в государственной или муниципальной собственности">
        <w:r>
          <w:rPr>
            <w:sz w:val="24"/>
            <w:color w:val="0000ff"/>
          </w:rPr>
          <w:t xml:space="preserve">42</w:t>
        </w:r>
      </w:hyperlink>
      <w:r>
        <w:rPr>
          <w:sz w:val="24"/>
        </w:rPr>
        <w:t xml:space="preserve"> и </w:t>
      </w:r>
      <w:hyperlink w:history="0" w:anchor="P1125"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sz w:val="24"/>
            <w:color w:val="0000ff"/>
          </w:rPr>
          <w:t xml:space="preserve">46</w:t>
        </w:r>
      </w:hyperlink>
      <w:r>
        <w:rPr>
          <w:sz w:val="24"/>
        </w:rPr>
        <w:t xml:space="preserve"> настоящего Кодекса, в том числе за счет:</w:t>
      </w:r>
    </w:p>
    <w:p>
      <w:pPr>
        <w:pStyle w:val="0"/>
        <w:spacing w:before="240" w:lineRule="auto"/>
        <w:ind w:firstLine="540"/>
        <w:jc w:val="both"/>
      </w:pPr>
      <w:r>
        <w:rPr>
          <w:sz w:val="24"/>
        </w:rPr>
        <w:t xml:space="preserve">доходов от использования имущества, находящегося в государственной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pPr>
        <w:pStyle w:val="0"/>
        <w:spacing w:before="240" w:lineRule="auto"/>
        <w:ind w:firstLine="540"/>
        <w:jc w:val="both"/>
      </w:pPr>
      <w:r>
        <w:rPr>
          <w:sz w:val="24"/>
        </w:rP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pPr>
        <w:pStyle w:val="0"/>
        <w:spacing w:before="240" w:lineRule="auto"/>
        <w:ind w:firstLine="540"/>
        <w:jc w:val="both"/>
      </w:pPr>
      <w:r>
        <w:rPr>
          <w:sz w:val="24"/>
        </w:rPr>
        <w:t xml:space="preserve">доходов от платных услуг, оказываемых казенными учреждениями субъектов Российской Федерации;</w:t>
      </w:r>
    </w:p>
    <w:p>
      <w:pPr>
        <w:pStyle w:val="0"/>
        <w:spacing w:before="240" w:lineRule="auto"/>
        <w:ind w:firstLine="540"/>
        <w:jc w:val="both"/>
      </w:pPr>
      <w:r>
        <w:rPr>
          <w:sz w:val="24"/>
        </w:rPr>
        <w:t xml:space="preserve">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установленном законами субъектов Российской Федерации;</w:t>
      </w:r>
    </w:p>
    <w:p>
      <w:pPr>
        <w:pStyle w:val="0"/>
        <w:spacing w:before="240" w:lineRule="auto"/>
        <w:ind w:firstLine="540"/>
        <w:jc w:val="both"/>
      </w:pPr>
      <w:r>
        <w:rPr>
          <w:sz w:val="24"/>
        </w:rPr>
        <w:t xml:space="preserve">платы за негативное воздействие на окружающую среду - по нормативу 100 процентов;</w:t>
      </w:r>
    </w:p>
    <w:p>
      <w:pPr>
        <w:pStyle w:val="0"/>
        <w:jc w:val="both"/>
      </w:pPr>
      <w:r>
        <w:rPr>
          <w:sz w:val="24"/>
        </w:rPr>
        <w:t xml:space="preserve">(в ред. Федерального </w:t>
      </w:r>
      <w:hyperlink w:history="0" r:id="rId89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26.12.2024 N 488-ФЗ)</w:t>
      </w:r>
    </w:p>
    <w:p>
      <w:pPr>
        <w:pStyle w:val="0"/>
        <w:spacing w:before="240" w:lineRule="auto"/>
        <w:ind w:firstLine="540"/>
        <w:jc w:val="both"/>
      </w:pPr>
      <w:r>
        <w:rPr>
          <w:sz w:val="24"/>
        </w:rPr>
        <w:t xml:space="preserve">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pPr>
        <w:pStyle w:val="0"/>
        <w:spacing w:before="240" w:lineRule="auto"/>
        <w:ind w:firstLine="540"/>
        <w:jc w:val="both"/>
      </w:pPr>
      <w:r>
        <w:rPr>
          <w:sz w:val="24"/>
        </w:rPr>
        <w:t xml:space="preserve">абзац утратил силу. - Федеральный </w:t>
      </w:r>
      <w:hyperlink w:history="0" r:id="rId89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01.07.2021 N 251-ФЗ;</w:t>
      </w:r>
    </w:p>
    <w:bookmarkStart w:id="1578" w:name="P1578"/>
    <w:bookmarkEnd w:id="1578"/>
    <w:p>
      <w:pPr>
        <w:pStyle w:val="0"/>
        <w:spacing w:before="240" w:lineRule="auto"/>
        <w:ind w:firstLine="540"/>
        <w:jc w:val="both"/>
      </w:pPr>
      <w:r>
        <w:rPr>
          <w:sz w:val="24"/>
        </w:rPr>
        <w:t xml:space="preserve">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bookmarkStart w:id="1579" w:name="P1579"/>
    <w:bookmarkEnd w:id="1579"/>
    <w:p>
      <w:pPr>
        <w:pStyle w:val="0"/>
        <w:spacing w:before="240" w:lineRule="auto"/>
        <w:ind w:firstLine="540"/>
        <w:jc w:val="both"/>
      </w:pPr>
      <w:r>
        <w:rPr>
          <w:sz w:val="24"/>
        </w:rPr>
        <w:t xml:space="preserve">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spacing w:before="240" w:lineRule="auto"/>
        <w:ind w:firstLine="540"/>
        <w:jc w:val="both"/>
      </w:pPr>
      <w:r>
        <w:rPr>
          <w:sz w:val="24"/>
        </w:rPr>
        <w:t xml:space="preserve">платы за пользование водными объектами, находящимися в собственности субъектов Российской Федерации, - по нормативу 100 процентов;</w:t>
      </w:r>
    </w:p>
    <w:p>
      <w:pPr>
        <w:pStyle w:val="0"/>
        <w:spacing w:before="240" w:lineRule="auto"/>
        <w:ind w:firstLine="540"/>
        <w:jc w:val="both"/>
      </w:pPr>
      <w:r>
        <w:rPr>
          <w:sz w:val="24"/>
        </w:rPr>
        <w:t xml:space="preserve">разовых платежей за пользование недрами при наступлении определенных событий, оговоренных в лицензии, по участкам недр, содержащих месторождения природных алмазов, - по нормативу 100 процентов;</w:t>
      </w:r>
    </w:p>
    <w:p>
      <w:pPr>
        <w:pStyle w:val="0"/>
        <w:spacing w:before="240" w:lineRule="auto"/>
        <w:ind w:firstLine="540"/>
        <w:jc w:val="both"/>
      </w:pPr>
      <w:r>
        <w:rPr>
          <w:sz w:val="24"/>
        </w:rPr>
        <w:t xml:space="preserve">регулярных платежей за пользование недрами при пользовании недрами на территории Российской Федерации - по нормативу 60 процентов;</w:t>
      </w:r>
    </w:p>
    <w:p>
      <w:pPr>
        <w:pStyle w:val="0"/>
        <w:spacing w:before="240" w:lineRule="auto"/>
        <w:ind w:firstLine="540"/>
        <w:jc w:val="both"/>
      </w:pPr>
      <w:r>
        <w:rPr>
          <w:sz w:val="24"/>
        </w:rPr>
        <w:t xml:space="preserve">разовых платежей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pPr>
        <w:pStyle w:val="0"/>
        <w:spacing w:before="240" w:lineRule="auto"/>
        <w:ind w:firstLine="540"/>
        <w:jc w:val="both"/>
      </w:pPr>
      <w:r>
        <w:rPr>
          <w:sz w:val="24"/>
        </w:rPr>
        <w:t xml:space="preserve">платы от продажи на аукционе права на заключение договора пользования водными биологическими ресурсами, находящимися в собственности субъекта Российской Федерации, - по нормативу 100 процентов;</w:t>
      </w:r>
    </w:p>
    <w:p>
      <w:pPr>
        <w:pStyle w:val="0"/>
        <w:spacing w:before="240" w:lineRule="auto"/>
        <w:ind w:firstLine="540"/>
        <w:jc w:val="both"/>
      </w:pPr>
      <w:r>
        <w:rPr>
          <w:sz w:val="24"/>
        </w:rPr>
        <w:t xml:space="preserve">платы за заключение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pPr>
        <w:pStyle w:val="0"/>
        <w:jc w:val="both"/>
      </w:pPr>
      <w:r>
        <w:rPr>
          <w:sz w:val="24"/>
        </w:rPr>
        <w:t xml:space="preserve">(в ред. Федеральных законов от 01.07.2021 </w:t>
      </w:r>
      <w:hyperlink w:history="0" r:id="rId900"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90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pPr>
        <w:pStyle w:val="0"/>
        <w:spacing w:before="240" w:lineRule="auto"/>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pPr>
        <w:pStyle w:val="0"/>
        <w:spacing w:before="240" w:lineRule="auto"/>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25 процентов;</w:t>
      </w:r>
    </w:p>
    <w:p>
      <w:pPr>
        <w:pStyle w:val="0"/>
        <w:spacing w:before="240" w:lineRule="auto"/>
        <w:ind w:firstLine="540"/>
        <w:jc w:val="both"/>
      </w:pPr>
      <w:r>
        <w:rPr>
          <w:sz w:val="24"/>
        </w:rPr>
        <w:t xml:space="preserve">сборов за участие в конкурсе (аукционе) на право пользования участками недр местного значения - по нормативу 100 процентов;</w:t>
      </w:r>
    </w:p>
    <w:p>
      <w:pPr>
        <w:pStyle w:val="0"/>
        <w:spacing w:before="240" w:lineRule="auto"/>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pPr>
        <w:pStyle w:val="0"/>
        <w:spacing w:before="240" w:lineRule="auto"/>
        <w:ind w:firstLine="540"/>
        <w:jc w:val="both"/>
      </w:pPr>
      <w:r>
        <w:rPr>
          <w:sz w:val="24"/>
        </w:rPr>
        <w:t xml:space="preserve">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по нормативу 100 процентов;</w:t>
      </w:r>
    </w:p>
    <w:p>
      <w:pPr>
        <w:pStyle w:val="0"/>
        <w:jc w:val="both"/>
      </w:pPr>
      <w:r>
        <w:rPr>
          <w:sz w:val="24"/>
        </w:rPr>
        <w:t xml:space="preserve">(в ред. Федерального </w:t>
      </w:r>
      <w:hyperlink w:history="0" r:id="rId9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spacing w:before="240" w:lineRule="auto"/>
        <w:ind w:firstLine="540"/>
        <w:jc w:val="both"/>
      </w:pPr>
      <w:r>
        <w:rPr>
          <w:sz w:val="24"/>
        </w:rPr>
        <w:t xml:space="preserve">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jc w:val="both"/>
      </w:pPr>
      <w:r>
        <w:rPr>
          <w:sz w:val="24"/>
        </w:rPr>
        <w:t xml:space="preserve">(в ред. Федерального </w:t>
      </w:r>
      <w:hyperlink w:history="0" r:id="rId9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hyperlink w:history="0" r:id="rId904"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pPr>
        <w:pStyle w:val="0"/>
        <w:jc w:val="both"/>
      </w:pPr>
      <w:r>
        <w:rPr>
          <w:sz w:val="24"/>
        </w:rPr>
        <w:t xml:space="preserve">(абзац введен Федеральным </w:t>
      </w:r>
      <w:hyperlink w:history="0" r:id="rId905"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pPr>
        <w:pStyle w:val="0"/>
        <w:jc w:val="both"/>
      </w:pPr>
      <w:r>
        <w:rPr>
          <w:sz w:val="24"/>
        </w:rPr>
        <w:t xml:space="preserve">(абзац введен Федеральным </w:t>
      </w:r>
      <w:hyperlink w:history="0" r:id="rId90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jc w:val="both"/>
      </w:pPr>
      <w:r>
        <w:rPr>
          <w:sz w:val="24"/>
        </w:rPr>
        <w:t xml:space="preserve">(часть первая в ред. Федерального </w:t>
      </w:r>
      <w:hyperlink w:history="0" r:id="rId907" w:tooltip="Федеральный закон от 07.03.2018 N 45-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07.03.2018 N 45-ФЗ (ред. 28.11.2018))</w:t>
      </w:r>
    </w:p>
    <w:p>
      <w:pPr>
        <w:pStyle w:val="0"/>
        <w:spacing w:before="240" w:lineRule="auto"/>
        <w:ind w:firstLine="540"/>
        <w:jc w:val="both"/>
      </w:pPr>
      <w:r>
        <w:rPr>
          <w:sz w:val="24"/>
        </w:rPr>
        <w:t xml:space="preserve">В бюджеты субъектов Российской Федерации - городов федерального значения Москвы, Санкт-Петербурга и Севастополя подлежат зачислению:</w:t>
      </w:r>
    </w:p>
    <w:p>
      <w:pPr>
        <w:pStyle w:val="0"/>
        <w:jc w:val="both"/>
      </w:pPr>
      <w:r>
        <w:rPr>
          <w:sz w:val="24"/>
        </w:rPr>
        <w:t xml:space="preserve">(в ред. Федерального </w:t>
      </w:r>
      <w:hyperlink w:history="0" r:id="rId90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плата за негативное воздействие на окружающую среду - по нормативу 100 процентов;</w:t>
      </w:r>
    </w:p>
    <w:p>
      <w:pPr>
        <w:pStyle w:val="0"/>
        <w:jc w:val="both"/>
      </w:pPr>
      <w:r>
        <w:rPr>
          <w:sz w:val="24"/>
        </w:rPr>
        <w:t xml:space="preserve">(в ред. Федеральных законов от 03.12.2012 </w:t>
      </w:r>
      <w:hyperlink w:history="0" r:id="rId90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15.04.2019 </w:t>
      </w:r>
      <w:hyperlink w:history="0" r:id="rId910"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N 62-ФЗ</w:t>
        </w:r>
      </w:hyperlink>
      <w:r>
        <w:rPr>
          <w:sz w:val="24"/>
        </w:rPr>
        <w:t xml:space="preserve">)</w:t>
      </w:r>
    </w:p>
    <w:p>
      <w:pPr>
        <w:pStyle w:val="0"/>
        <w:spacing w:before="240" w:lineRule="auto"/>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земельных участков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hyperlink w:history="0" r:id="rId91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hyperlink w:history="0" r:id="rId91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bookmarkStart w:id="1612" w:name="P1612"/>
    <w:bookmarkEnd w:id="1612"/>
    <w:p>
      <w:pPr>
        <w:pStyle w:val="0"/>
        <w:spacing w:before="240" w:lineRule="auto"/>
        <w:ind w:firstLine="540"/>
        <w:jc w:val="both"/>
      </w:pPr>
      <w:r>
        <w:rPr>
          <w:sz w:val="24"/>
        </w:rPr>
        <w:t xml:space="preserve">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13"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24.07.2008 N 161-ФЗ)</w:t>
      </w:r>
    </w:p>
    <w:bookmarkStart w:id="1614" w:name="P1614"/>
    <w:bookmarkEnd w:id="1614"/>
    <w:p>
      <w:pPr>
        <w:pStyle w:val="0"/>
        <w:spacing w:before="240" w:lineRule="auto"/>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14"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24.07.2008 N 161-ФЗ)</w:t>
      </w:r>
    </w:p>
    <w:p>
      <w:pPr>
        <w:pStyle w:val="0"/>
        <w:spacing w:before="240" w:lineRule="auto"/>
        <w:ind w:firstLine="540"/>
        <w:jc w:val="both"/>
      </w:pPr>
      <w:r>
        <w:rPr>
          <w:sz w:val="24"/>
        </w:rPr>
        <w:t xml:space="preserve">плата за снятие запрета на реконструкцию, строительство зданий, строений, сооружений на земельном участке - по нормативу 100 процентов;</w:t>
      </w:r>
    </w:p>
    <w:p>
      <w:pPr>
        <w:pStyle w:val="0"/>
        <w:jc w:val="both"/>
      </w:pPr>
      <w:r>
        <w:rPr>
          <w:sz w:val="24"/>
        </w:rPr>
        <w:t xml:space="preserve">(абзац введен Федеральным </w:t>
      </w:r>
      <w:hyperlink w:history="0" r:id="rId915"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законом</w:t>
        </w:r>
      </w:hyperlink>
      <w:r>
        <w:rPr>
          <w:sz w:val="24"/>
        </w:rPr>
        <w:t xml:space="preserve"> от 24.07.2007 N 212-ФЗ)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16"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17"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91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19"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20"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9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22"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923"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t xml:space="preserve">(часть вторая в ред. Федерального </w:t>
      </w:r>
      <w:hyperlink w:history="0" r:id="rId9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Указанные в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 58</w:t>
        </w:r>
      </w:hyperlink>
      <w:r>
        <w:rPr>
          <w:sz w:val="24"/>
        </w:rPr>
        <w:t xml:space="preserve"> настоящего Кодекса неналоговые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t xml:space="preserve">(часть третья введена Федеральным </w:t>
      </w:r>
      <w:hyperlink w:history="0" r:id="rId9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bookmarkStart w:id="1634" w:name="P1634"/>
    <w:bookmarkEnd w:id="1634"/>
    <w:p>
      <w:pPr>
        <w:pStyle w:val="2"/>
        <w:outlineLvl w:val="3"/>
        <w:ind w:firstLine="540"/>
        <w:jc w:val="both"/>
      </w:pPr>
      <w:r>
        <w:rPr>
          <w:sz w:val="24"/>
        </w:rPr>
        <w:t xml:space="preserve">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pPr>
        <w:pStyle w:val="0"/>
        <w:jc w:val="both"/>
      </w:pPr>
      <w:r>
        <w:rPr>
          <w:sz w:val="24"/>
        </w:rPr>
        <w:t xml:space="preserve">(в ред. Федеральных законов от 26.04.2007 </w:t>
      </w:r>
      <w:hyperlink w:history="0" r:id="rId9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9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92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jc w:val="both"/>
      </w:pPr>
      <w:r>
        <w:rPr>
          <w:sz w:val="24"/>
        </w:rPr>
      </w:r>
    </w:p>
    <w:bookmarkStart w:id="1639" w:name="P1639"/>
    <w:bookmarkEnd w:id="1639"/>
    <w:p>
      <w:pPr>
        <w:pStyle w:val="0"/>
        <w:ind w:firstLine="540"/>
        <w:jc w:val="both"/>
      </w:pPr>
      <w:r>
        <w:rPr>
          <w:sz w:val="24"/>
        </w:rPr>
        <w:t xml:space="preserve">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pPr>
        <w:pStyle w:val="0"/>
        <w:jc w:val="both"/>
      </w:pPr>
      <w:r>
        <w:rPr>
          <w:sz w:val="24"/>
        </w:rPr>
        <w:t xml:space="preserve">(в ред. Федерального </w:t>
      </w:r>
      <w:hyperlink w:history="0" r:id="rId9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единые для всех городских поселений субъекта Российской Федерации нормативы отчислений в бюджеты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w:history="0" r:id="rId930"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о налогах и сборах в бюджет субъекта Российской Федерации;</w:t>
      </w:r>
    </w:p>
    <w:p>
      <w:pPr>
        <w:pStyle w:val="0"/>
        <w:jc w:val="both"/>
      </w:pPr>
      <w:r>
        <w:rPr>
          <w:sz w:val="24"/>
        </w:rPr>
        <w:t xml:space="preserve">(в ред. Федерального </w:t>
      </w:r>
      <w:hyperlink w:history="0" r:id="rId93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hyperlink w:history="0" r:id="rId93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pPr>
        <w:pStyle w:val="0"/>
        <w:jc w:val="both"/>
      </w:pPr>
      <w:r>
        <w:rPr>
          <w:sz w:val="24"/>
        </w:rPr>
        <w:t xml:space="preserve">(в ред. Федерального </w:t>
      </w:r>
      <w:hyperlink w:history="0" r:id="rId93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единые для всех муниципальных округов субъекта Российской Федерации нормативы отчислений в бюджеты муниципальных округов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hyperlink w:history="0" r:id="rId93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01.10.2020 N 311-ФЗ)</w:t>
      </w:r>
    </w:p>
    <w:p>
      <w:pPr>
        <w:pStyle w:val="0"/>
        <w:spacing w:before="240" w:lineRule="auto"/>
        <w:ind w:firstLine="540"/>
        <w:jc w:val="both"/>
      </w:pPr>
      <w:r>
        <w:rPr>
          <w:sz w:val="24"/>
        </w:rPr>
        <w:t xml:space="preserve">единые для всех городских округов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(в ред. Федерального </w:t>
      </w:r>
      <w:hyperlink w:history="0" r:id="rId93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hyperlink w:history="0" r:id="rId93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hyperlink w:history="0" r:id="rId93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1.1. В случае, если законом субъекта Российской Федерации установлено, что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history="0" w:anchor="P1639"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sz w:val="24"/>
            <w:color w:val="0000ff"/>
          </w:rPr>
          <w:t xml:space="preserve">пунктом 1</w:t>
        </w:r>
      </w:hyperlink>
      <w:r>
        <w:rPr>
          <w:sz w:val="24"/>
        </w:rPr>
        <w:t xml:space="preserve"> настоящей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jc w:val="both"/>
      </w:pPr>
      <w:r>
        <w:rPr>
          <w:sz w:val="24"/>
        </w:rPr>
        <w:t xml:space="preserve">(п. 1.1 введен Федеральным </w:t>
      </w:r>
      <w:hyperlink w:history="0" r:id="rId93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 в ред. Федеральных законов от 29.11.2014 </w:t>
      </w:r>
      <w:hyperlink w:history="0" r:id="rId93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9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bookmarkStart w:id="1657" w:name="P1657"/>
    <w:bookmarkEnd w:id="1657"/>
    <w:p>
      <w:pPr>
        <w:pStyle w:val="0"/>
        <w:spacing w:before="240" w:lineRule="auto"/>
        <w:ind w:firstLine="540"/>
        <w:jc w:val="both"/>
      </w:pPr>
      <w:r>
        <w:rPr>
          <w:sz w:val="24"/>
        </w:rPr>
        <w:t xml:space="preserve">2. Законом субъекта Российской Федерации о бюджете субъекта Российской Федерации в порядке, предусмотренном </w:t>
      </w:r>
      <w:hyperlink w:history="0" w:anchor="P4977" w:tooltip="Статья 137. Дотации на выравнивание бюджетной обеспеченности поселений (внутригородских районов)">
        <w:r>
          <w:rPr>
            <w:sz w:val="24"/>
            <w:color w:val="0000ff"/>
          </w:rPr>
          <w:t xml:space="preserve">статьями 137</w:t>
        </w:r>
      </w:hyperlink>
      <w:r>
        <w:rPr>
          <w:sz w:val="24"/>
        </w:rPr>
        <w:t xml:space="preserve"> и </w:t>
      </w:r>
      <w:hyperlink w:history="0" w:anchor="P5036" w:tooltip="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sz w:val="24"/>
            <w:color w:val="0000ff"/>
          </w:rPr>
          <w:t xml:space="preserve">138</w:t>
        </w:r>
      </w:hyperlink>
      <w:r>
        <w:rPr>
          <w:sz w:val="24"/>
        </w:rP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w:t>
      </w:r>
    </w:p>
    <w:p>
      <w:pPr>
        <w:pStyle w:val="0"/>
        <w:jc w:val="both"/>
      </w:pPr>
      <w:r>
        <w:rPr>
          <w:sz w:val="24"/>
        </w:rPr>
        <w:t xml:space="preserve">(в ред. Федерального </w:t>
      </w:r>
      <w:hyperlink w:history="0" r:id="rId9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Законом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округов с внутригородским делением).</w:t>
      </w:r>
    </w:p>
    <w:p>
      <w:pPr>
        <w:pStyle w:val="0"/>
        <w:jc w:val="both"/>
      </w:pPr>
      <w:r>
        <w:rPr>
          <w:sz w:val="24"/>
        </w:rPr>
        <w:t xml:space="preserve">(в ред. Федерального </w:t>
      </w:r>
      <w:hyperlink w:history="0" r:id="rId94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bookmarkStart w:id="1661" w:name="P1661"/>
    <w:bookmarkEnd w:id="1661"/>
    <w:p>
      <w:pPr>
        <w:pStyle w:val="0"/>
        <w:spacing w:before="240" w:lineRule="auto"/>
        <w:ind w:firstLine="540"/>
        <w:jc w:val="both"/>
      </w:pPr>
      <w:r>
        <w:rPr>
          <w:sz w:val="24"/>
        </w:rPr>
        <w:t xml:space="preserve">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pPr>
        <w:pStyle w:val="0"/>
        <w:jc w:val="both"/>
      </w:pPr>
      <w:r>
        <w:rPr>
          <w:sz w:val="24"/>
        </w:rPr>
        <w:t xml:space="preserve">(в ред. Федеральных законов от 30.11.2011 </w:t>
      </w:r>
      <w:hyperlink w:history="0" r:id="rId943"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 от 23.07.2013 </w:t>
      </w:r>
      <w:hyperlink w:history="0" r:id="rId94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bookmarkStart w:id="1663" w:name="P1663"/>
    <w:bookmarkEnd w:id="1663"/>
    <w:p>
      <w:pPr>
        <w:pStyle w:val="0"/>
        <w:spacing w:before="240" w:lineRule="auto"/>
        <w:ind w:firstLine="540"/>
        <w:jc w:val="both"/>
      </w:pPr>
      <w:r>
        <w:rPr>
          <w:sz w:val="24"/>
        </w:rPr>
        <w:t xml:space="preserve">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pPr>
        <w:pStyle w:val="0"/>
        <w:spacing w:before="240" w:lineRule="auto"/>
        <w:ind w:firstLine="540"/>
        <w:jc w:val="both"/>
      </w:pPr>
      <w:r>
        <w:rPr>
          <w:sz w:val="24"/>
        </w:rPr>
        <w:t xml:space="preserve">При определении в соответствии с </w:t>
      </w:r>
      <w:hyperlink w:history="0" w:anchor="P1663"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
        <w:r>
          <w:rPr>
            <w:sz w:val="24"/>
            <w:color w:val="0000ff"/>
          </w:rPr>
          <w:t xml:space="preserve">абзацем первым</w:t>
        </w:r>
      </w:hyperlink>
      <w:r>
        <w:rPr>
          <w:sz w:val="24"/>
        </w:rPr>
        <w:t xml:space="preserve"> настоящего пункта дифференцированных нормативов отчислений в местные бюджеты учитываются поступления в бюджеты субъектов Российской Федерации от указанных в </w:t>
      </w:r>
      <w:hyperlink w:history="0" w:anchor="P1663"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
        <w:r>
          <w:rPr>
            <w:sz w:val="24"/>
            <w:color w:val="0000ff"/>
          </w:rPr>
          <w:t xml:space="preserve">абзаце первом</w:t>
        </w:r>
      </w:hyperlink>
      <w:r>
        <w:rPr>
          <w:sz w:val="24"/>
        </w:rPr>
        <w:t xml:space="preserve"> настоящего пункта акцизов исходя из норматива 53,2 процента.</w:t>
      </w:r>
    </w:p>
    <w:p>
      <w:pPr>
        <w:pStyle w:val="0"/>
        <w:jc w:val="both"/>
      </w:pPr>
      <w:r>
        <w:rPr>
          <w:sz w:val="24"/>
        </w:rPr>
        <w:t xml:space="preserve">(абзац введен Федеральным </w:t>
      </w:r>
      <w:hyperlink w:history="0" r:id="rId9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 (ред. 29.10.2024))</w:t>
      </w:r>
    </w:p>
    <w:p>
      <w:pPr>
        <w:pStyle w:val="0"/>
        <w:spacing w:before="240" w:lineRule="auto"/>
        <w:ind w:firstLine="540"/>
        <w:jc w:val="both"/>
      </w:pPr>
      <w:r>
        <w:rPr>
          <w:sz w:val="24"/>
        </w:rPr>
        <w:t xml:space="preserve">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w:t>
      </w:r>
    </w:p>
    <w:p>
      <w:pPr>
        <w:pStyle w:val="0"/>
        <w:jc w:val="both"/>
      </w:pPr>
      <w:r>
        <w:rPr>
          <w:sz w:val="24"/>
        </w:rPr>
        <w:t xml:space="preserve">(в ред. Федеральных законов от 22.10.2014 </w:t>
      </w:r>
      <w:hyperlink w:history="0" r:id="rId94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29.11.2014 </w:t>
      </w:r>
      <w:hyperlink w:history="0" r:id="rId94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При расчете указанных нормативов помимо протяженности автомобильных дорог общего пользования могут учитываться виды покрытий автомобильных дорог в порядке, определяемом законом субъекта Российской Федерации.</w:t>
      </w:r>
    </w:p>
    <w:p>
      <w:pPr>
        <w:pStyle w:val="0"/>
        <w:jc w:val="both"/>
      </w:pPr>
      <w:r>
        <w:rPr>
          <w:sz w:val="24"/>
        </w:rPr>
        <w:t xml:space="preserve">(абзац введен Федеральным </w:t>
      </w:r>
      <w:hyperlink w:history="0" r:id="rId94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jc w:val="both"/>
      </w:pPr>
      <w:r>
        <w:rPr>
          <w:sz w:val="24"/>
        </w:rPr>
        <w:t xml:space="preserve">(п. 3.1 введен Федеральным </w:t>
      </w:r>
      <w:hyperlink w:history="0" r:id="rId94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w:t>
      </w:r>
    </w:p>
    <w:p>
      <w:pPr>
        <w:pStyle w:val="0"/>
        <w:spacing w:before="240" w:lineRule="auto"/>
        <w:ind w:firstLine="540"/>
        <w:jc w:val="both"/>
      </w:pPr>
      <w:r>
        <w:rPr>
          <w:sz w:val="24"/>
        </w:rPr>
        <w:t xml:space="preserve">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соответствии с настоящим Кодексом в бюджет субъекта Российской Федерации:</w:t>
      </w:r>
    </w:p>
    <w:p>
      <w:pPr>
        <w:pStyle w:val="0"/>
        <w:spacing w:before="240" w:lineRule="auto"/>
        <w:ind w:firstLine="540"/>
        <w:jc w:val="both"/>
      </w:pPr>
      <w:r>
        <w:rPr>
          <w:sz w:val="24"/>
        </w:rPr>
        <w:t xml:space="preserve">1) денежные взыскания (штрафы), предусмотренные </w:t>
      </w:r>
      <w:hyperlink w:history="0" r:id="rId950"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2) утратил силу с 1 января 2026 года. - Федеральный </w:t>
      </w:r>
      <w:hyperlink w:history="0" r:id="rId95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w:t>
        </w:r>
      </w:hyperlink>
      <w:r>
        <w:rPr>
          <w:sz w:val="24"/>
        </w:rPr>
        <w:t xml:space="preserve"> от 26.12.2024 N 488-ФЗ;</w:t>
      </w:r>
    </w:p>
    <w:p>
      <w:pPr>
        <w:pStyle w:val="0"/>
        <w:spacing w:before="240" w:lineRule="auto"/>
        <w:ind w:firstLine="540"/>
        <w:jc w:val="both"/>
      </w:pPr>
      <w:r>
        <w:rPr>
          <w:sz w:val="24"/>
        </w:rPr>
        <w:t xml:space="preserve">3) плата за пользование водными объектами, находящимися в собственности субъекта Российской Федерации.</w:t>
      </w:r>
    </w:p>
    <w:p>
      <w:pPr>
        <w:pStyle w:val="0"/>
        <w:jc w:val="both"/>
      </w:pPr>
      <w:r>
        <w:rPr>
          <w:sz w:val="24"/>
        </w:rPr>
        <w:t xml:space="preserve">(п. 3.2 введен Федеральным </w:t>
      </w:r>
      <w:hyperlink w:history="0" r:id="rId9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3.3. Органы государственной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40" w:lineRule="auto"/>
        <w:ind w:firstLine="540"/>
        <w:jc w:val="both"/>
      </w:pPr>
      <w:r>
        <w:rPr>
          <w:sz w:val="24"/>
        </w:rPr>
        <w:t xml:space="preserve">При расчете указанных в настоящем пункте дифференцированных нормативов отчислений могут учитываться показатели статистической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pPr>
        <w:pStyle w:val="0"/>
        <w:jc w:val="both"/>
      </w:pPr>
      <w:r>
        <w:rPr>
          <w:sz w:val="24"/>
        </w:rPr>
        <w:t xml:space="preserve">(п. 3.3 введен Федеральным </w:t>
      </w:r>
      <w:hyperlink w:history="0" r:id="rId95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01.10.2020 N 311-ФЗ)</w:t>
      </w:r>
    </w:p>
    <w:p>
      <w:pPr>
        <w:pStyle w:val="0"/>
        <w:spacing w:before="240" w:lineRule="auto"/>
        <w:ind w:firstLine="540"/>
        <w:jc w:val="both"/>
      </w:pPr>
      <w:r>
        <w:rPr>
          <w:sz w:val="24"/>
        </w:rPr>
        <w:t xml:space="preserve">3.4. Органы государственной власти субъекта Российской Федерации вправе установить дифференцированные нормативы отчислений в местные бюджеты от сумм пеней, подлежащих зачислению в соответствии с </w:t>
      </w:r>
      <w:hyperlink w:history="0" w:anchor="P1170" w:tooltip="11. Суммы штрафов, пеней, процентов, установленных Налоговым кодексом Российской Федерации, подлежат зачислению в бюджеты бюджетной системы Российской Федерации в следующем порядке:">
        <w:r>
          <w:rPr>
            <w:sz w:val="24"/>
            <w:color w:val="0000ff"/>
          </w:rPr>
          <w:t xml:space="preserve">подпунктом 1 пункта 11 статьи 46</w:t>
        </w:r>
      </w:hyperlink>
      <w:r>
        <w:rPr>
          <w:sz w:val="24"/>
        </w:rP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(п. 3.4 введен Федеральным </w:t>
      </w:r>
      <w:hyperlink w:history="0" r:id="rId95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bookmarkStart w:id="1681" w:name="P1681"/>
    <w:bookmarkEnd w:id="1681"/>
    <w:p>
      <w:pPr>
        <w:pStyle w:val="0"/>
        <w:spacing w:before="240" w:lineRule="auto"/>
        <w:ind w:firstLine="540"/>
        <w:jc w:val="both"/>
      </w:pPr>
      <w:r>
        <w:rPr>
          <w:sz w:val="24"/>
        </w:rPr>
        <w:t xml:space="preserve">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w:t>
      </w:r>
    </w:p>
    <w:p>
      <w:pPr>
        <w:pStyle w:val="0"/>
        <w:spacing w:before="240" w:lineRule="auto"/>
        <w:ind w:firstLine="540"/>
        <w:jc w:val="both"/>
      </w:pPr>
      <w:r>
        <w:rPr>
          <w:sz w:val="24"/>
        </w:rPr>
        <w:t xml:space="preserve">При расчете указанных в </w:t>
      </w:r>
      <w:hyperlink w:history="0" w:anchor="P1681" w:tooltip="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
        <w:r>
          <w:rPr>
            <w:sz w:val="24"/>
            <w:color w:val="0000ff"/>
          </w:rPr>
          <w:t xml:space="preserve">абзаце первом</w:t>
        </w:r>
      </w:hyperlink>
      <w:r>
        <w:rPr>
          <w:sz w:val="24"/>
        </w:rPr>
        <w:t xml:space="preserve"> настоящего пункта дифференцированных нормативов отчислений могут учитываться показатели статистической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Федерации.</w:t>
      </w:r>
    </w:p>
    <w:p>
      <w:pPr>
        <w:pStyle w:val="0"/>
        <w:jc w:val="both"/>
      </w:pPr>
      <w:r>
        <w:rPr>
          <w:sz w:val="24"/>
        </w:rPr>
        <w:t xml:space="preserve">(п. 3.5 введен Федеральным </w:t>
      </w:r>
      <w:hyperlink w:history="0" r:id="rId95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w:t>
      </w:r>
    </w:p>
    <w:p>
      <w:pPr>
        <w:pStyle w:val="0"/>
        <w:spacing w:before="240" w:lineRule="auto"/>
        <w:ind w:firstLine="540"/>
        <w:jc w:val="both"/>
      </w:pPr>
      <w:r>
        <w:rPr>
          <w:sz w:val="24"/>
        </w:rPr>
        <w:t xml:space="preserve">3.6. Органы государственной власти субъекта Российской Федерации вправе установить дифференцированные или единые нормативы отчислений в местные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(п. 3.6 введен Федеральным </w:t>
      </w:r>
      <w:hyperlink w:history="0" r:id="rId95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pStyle w:val="0"/>
        <w:spacing w:before="240" w:lineRule="auto"/>
        <w:ind w:firstLine="540"/>
        <w:jc w:val="both"/>
      </w:pPr>
      <w:r>
        <w:rPr>
          <w:sz w:val="24"/>
        </w:rPr>
        <w:t xml:space="preserve">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pPr>
        <w:pStyle w:val="0"/>
        <w:jc w:val="both"/>
      </w:pPr>
      <w:r>
        <w:rPr>
          <w:sz w:val="24"/>
        </w:rPr>
        <w:t xml:space="preserve">(в ред. Федеральных законов от 22.10.2014 </w:t>
      </w:r>
      <w:hyperlink w:history="0" r:id="rId95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02.08.2019 </w:t>
      </w:r>
      <w:hyperlink w:history="0" r:id="rId95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w:t>
      </w:r>
    </w:p>
    <w:p>
      <w:pPr>
        <w:pStyle w:val="0"/>
        <w:jc w:val="both"/>
      </w:pPr>
      <w:r>
        <w:rPr>
          <w:sz w:val="24"/>
        </w:rPr>
        <w:t xml:space="preserve">(абзац введен Федеральным </w:t>
      </w:r>
      <w:hyperlink w:history="0" r:id="rId95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w:t>
      </w:r>
    </w:p>
    <w:p>
      <w:pPr>
        <w:pStyle w:val="0"/>
        <w:jc w:val="both"/>
      </w:pPr>
      <w:r>
        <w:rPr>
          <w:sz w:val="24"/>
        </w:rPr>
      </w:r>
    </w:p>
    <w:p>
      <w:pPr>
        <w:pStyle w:val="2"/>
        <w:outlineLvl w:val="3"/>
        <w:ind w:firstLine="540"/>
        <w:jc w:val="both"/>
      </w:pPr>
      <w:r>
        <w:rPr>
          <w:sz w:val="24"/>
        </w:rPr>
        <w:t xml:space="preserve">Статья 59. Утратила силу с 1 января 2021 года. - Федеральный </w:t>
      </w:r>
      <w:hyperlink w:history="0" r:id="rId96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jc w:val="both"/>
      </w:pPr>
      <w:r>
        <w:rPr>
          <w:sz w:val="24"/>
        </w:rPr>
      </w:r>
    </w:p>
    <w:p>
      <w:pPr>
        <w:pStyle w:val="2"/>
        <w:outlineLvl w:val="2"/>
        <w:jc w:val="center"/>
      </w:pPr>
      <w:r>
        <w:rPr>
          <w:sz w:val="24"/>
        </w:rPr>
        <w:t xml:space="preserve">Глава 9. ДОХОДЫ МЕСТНЫХ БЮДЖЕТОВ</w:t>
      </w:r>
    </w:p>
    <w:p>
      <w:pPr>
        <w:pStyle w:val="0"/>
        <w:jc w:val="both"/>
      </w:pPr>
      <w:r>
        <w:rPr>
          <w:sz w:val="24"/>
        </w:rPr>
      </w:r>
    </w:p>
    <w:p>
      <w:pPr>
        <w:pStyle w:val="2"/>
        <w:outlineLvl w:val="3"/>
        <w:ind w:firstLine="540"/>
        <w:jc w:val="both"/>
      </w:pPr>
      <w:r>
        <w:rPr>
          <w:sz w:val="24"/>
        </w:rPr>
        <w:t xml:space="preserve">Статья 60. Утратила силу. - Федеральный </w:t>
      </w:r>
      <w:hyperlink w:history="0" r:id="rId96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w:t>
        </w:r>
      </w:hyperlink>
      <w:r>
        <w:rPr>
          <w:sz w:val="24"/>
        </w:rPr>
        <w:t xml:space="preserve"> от 20.08.2004 N 120-ФЗ.</w:t>
      </w:r>
    </w:p>
    <w:p>
      <w:pPr>
        <w:pStyle w:val="0"/>
        <w:jc w:val="both"/>
      </w:pPr>
      <w:r>
        <w:rPr>
          <w:sz w:val="24"/>
        </w:rPr>
      </w:r>
    </w:p>
    <w:bookmarkStart w:id="1697" w:name="P1697"/>
    <w:bookmarkEnd w:id="1697"/>
    <w:p>
      <w:pPr>
        <w:pStyle w:val="2"/>
        <w:outlineLvl w:val="3"/>
        <w:ind w:firstLine="540"/>
        <w:jc w:val="both"/>
      </w:pPr>
      <w:r>
        <w:rPr>
          <w:sz w:val="24"/>
        </w:rPr>
        <w:t xml:space="preserve">Статья 61. Налоговые доходы бюджетов городских поселений</w:t>
      </w:r>
    </w:p>
    <w:p>
      <w:pPr>
        <w:pStyle w:val="0"/>
        <w:jc w:val="both"/>
      </w:pPr>
      <w:r>
        <w:rPr>
          <w:sz w:val="24"/>
        </w:rPr>
        <w:t xml:space="preserve">(в ред. Федерального </w:t>
      </w:r>
      <w:hyperlink w:history="0" r:id="rId96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 ред. Федерального </w:t>
      </w:r>
      <w:hyperlink w:history="0" r:id="rId96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jc w:val="both"/>
      </w:pPr>
      <w:r>
        <w:rPr>
          <w:sz w:val="24"/>
        </w:rPr>
      </w:r>
    </w:p>
    <w:p>
      <w:pPr>
        <w:pStyle w:val="0"/>
        <w:ind w:firstLine="540"/>
        <w:jc w:val="both"/>
      </w:pPr>
      <w:r>
        <w:rPr>
          <w:sz w:val="24"/>
        </w:rPr>
        <w:t xml:space="preserve">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поселений в соответствии с </w:t>
      </w:r>
      <w:hyperlink w:history="0" r:id="rId964"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(в ред. Федерального </w:t>
      </w:r>
      <w:hyperlink w:history="0" r:id="rId96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9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08" w:name="P1708"/>
    <w:bookmarkEnd w:id="1708"/>
    <w:p>
      <w:pPr>
        <w:pStyle w:val="0"/>
        <w:spacing w:before="240" w:lineRule="auto"/>
        <w:ind w:firstLine="540"/>
        <w:jc w:val="both"/>
      </w:pPr>
      <w:r>
        <w:rPr>
          <w:sz w:val="24"/>
        </w:rPr>
        <w:t xml:space="preserve">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713"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евятом настоящего пункта), - по нормативу 9 процентов;">
        <w:r>
          <w:rPr>
            <w:sz w:val="24"/>
            <w:color w:val="0000ff"/>
          </w:rPr>
          <w:t xml:space="preserve">абзацах пятом</w:t>
        </w:r>
      </w:hyperlink>
      <w:r>
        <w:rPr>
          <w:sz w:val="24"/>
        </w:rPr>
        <w:t xml:space="preserve"> - </w:t>
      </w:r>
      <w:hyperlink w:history="0" w:anchor="P1719"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9 процентов.">
        <w:r>
          <w:rPr>
            <w:sz w:val="24"/>
            <w:color w:val="0000ff"/>
          </w:rPr>
          <w:t xml:space="preserve">одиннадцатом</w:t>
        </w:r>
      </w:hyperlink>
      <w:r>
        <w:rPr>
          <w:sz w:val="24"/>
        </w:rPr>
        <w:t xml:space="preserve"> настоящего пункта) - по нормативу 10 процентов;</w:t>
      </w:r>
    </w:p>
    <w:p>
      <w:pPr>
        <w:pStyle w:val="0"/>
        <w:spacing w:before="240" w:lineRule="auto"/>
        <w:ind w:firstLine="540"/>
        <w:jc w:val="both"/>
      </w:pPr>
      <w:r>
        <w:rPr>
          <w:sz w:val="24"/>
        </w:rPr>
        <w:t xml:space="preserve">единого сельскохозяйственного налога - по нормативу 50 процентов;</w:t>
      </w:r>
    </w:p>
    <w:p>
      <w:pPr>
        <w:pStyle w:val="0"/>
        <w:spacing w:before="240" w:lineRule="auto"/>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pPr>
        <w:pStyle w:val="0"/>
        <w:jc w:val="both"/>
      </w:pPr>
      <w:r>
        <w:rPr>
          <w:sz w:val="24"/>
        </w:rPr>
        <w:t xml:space="preserve">(в ред. Федерального </w:t>
      </w:r>
      <w:hyperlink w:history="0" r:id="rId967" w:tooltip="Федеральный закон от 08.08.2024 N 277-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08.08.2024 N 277-ФЗ)</w:t>
      </w:r>
    </w:p>
    <w:bookmarkStart w:id="1713" w:name="P1713"/>
    <w:bookmarkEnd w:id="1713"/>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71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девятом</w:t>
        </w:r>
      </w:hyperlink>
      <w:r>
        <w:rPr>
          <w:sz w:val="24"/>
        </w:rPr>
        <w:t xml:space="preserve"> настоящего пункта), - по нормативу 9 процентов;</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71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девятом</w:t>
        </w:r>
      </w:hyperlink>
      <w:r>
        <w:rPr>
          <w:sz w:val="24"/>
        </w:rPr>
        <w:t xml:space="preserve"> настоящего пункта), - по нормативу 8 процентов;</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71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девятом</w:t>
        </w:r>
      </w:hyperlink>
      <w:r>
        <w:rPr>
          <w:sz w:val="24"/>
        </w:rPr>
        <w:t xml:space="preserve"> настоящего пункта), - по нормативу 7 процентов;</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71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девятом</w:t>
        </w:r>
      </w:hyperlink>
      <w:r>
        <w:rPr>
          <w:sz w:val="24"/>
        </w:rPr>
        <w:t xml:space="preserve"> настоящего пункта), - по нормативу 6 процентов;</w:t>
      </w:r>
    </w:p>
    <w:bookmarkStart w:id="1717" w:name="P1717"/>
    <w:bookmarkEnd w:id="1717"/>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96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969"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9 процентов;</w:t>
      </w:r>
    </w:p>
    <w:p>
      <w:pPr>
        <w:pStyle w:val="0"/>
        <w:spacing w:before="240" w:lineRule="auto"/>
        <w:ind w:firstLine="540"/>
        <w:jc w:val="both"/>
      </w:pPr>
      <w:r>
        <w:rPr>
          <w:sz w:val="24"/>
        </w:rPr>
        <w:t xml:space="preserve">налога на доходы физических лиц в части суммы налога, относящейся к сумме налоговых баз, указанных в </w:t>
      </w:r>
      <w:hyperlink w:history="0" r:id="rId97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w:history="0" r:id="rId97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719"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9 процентов.">
        <w:r>
          <w:rPr>
            <w:sz w:val="24"/>
            <w:color w:val="0000ff"/>
          </w:rPr>
          <w:t xml:space="preserve">абзаце одиннадцатом</w:t>
        </w:r>
      </w:hyperlink>
      <w:r>
        <w:rPr>
          <w:sz w:val="24"/>
        </w:rPr>
        <w:t xml:space="preserve"> настоящего пункта), - по нормативу 10 процентов;</w:t>
      </w:r>
    </w:p>
    <w:bookmarkStart w:id="1719" w:name="P1719"/>
    <w:bookmarkEnd w:id="1719"/>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972"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97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9 процентов.</w:t>
      </w:r>
    </w:p>
    <w:p>
      <w:pPr>
        <w:pStyle w:val="0"/>
        <w:jc w:val="both"/>
      </w:pPr>
      <w:r>
        <w:rPr>
          <w:sz w:val="24"/>
        </w:rPr>
        <w:t xml:space="preserve">(п. 2 в ред. Федерального </w:t>
      </w:r>
      <w:hyperlink w:history="0" r:id="rId9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3.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9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97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4.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history="0" w:anchor="P2068"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sz w:val="24"/>
            <w:color w:val="0000ff"/>
          </w:rPr>
          <w:t xml:space="preserve">статьей 63</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9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97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jc w:val="both"/>
      </w:pPr>
      <w:r>
        <w:rPr>
          <w:sz w:val="24"/>
        </w:rPr>
      </w:r>
    </w:p>
    <w:bookmarkStart w:id="1726" w:name="P1726"/>
    <w:bookmarkEnd w:id="1726"/>
    <w:p>
      <w:pPr>
        <w:pStyle w:val="2"/>
        <w:outlineLvl w:val="3"/>
        <w:ind w:firstLine="540"/>
        <w:jc w:val="both"/>
      </w:pPr>
      <w:r>
        <w:rPr>
          <w:sz w:val="24"/>
        </w:rPr>
        <w:t xml:space="preserve">Статья 61.1. Налоговые доходы бюджетов муниципальных районов</w:t>
      </w:r>
    </w:p>
    <w:p>
      <w:pPr>
        <w:pStyle w:val="0"/>
        <w:jc w:val="both"/>
      </w:pPr>
      <w:r>
        <w:rPr>
          <w:sz w:val="24"/>
        </w:rPr>
        <w:t xml:space="preserve">(в ред. Федерального </w:t>
      </w:r>
      <w:hyperlink w:history="0" r:id="rId97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hyperlink w:history="0" r:id="rId98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муниципальных районов подлежат зачислению налоговые доходы от следующих местных налогов, устанавливаемых представительными органами муниципальных районов в соответствии с </w:t>
      </w:r>
      <w:hyperlink w:history="0" r:id="rId981"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spacing w:before="240" w:lineRule="auto"/>
        <w:ind w:firstLine="540"/>
        <w:jc w:val="both"/>
      </w:pPr>
      <w:r>
        <w:rPr>
          <w:sz w:val="24"/>
        </w:rPr>
        <w:t xml:space="preserve">земельного налога, взимаемого на межселенных территориях, - по нормативу 100 процентов;</w:t>
      </w:r>
    </w:p>
    <w:p>
      <w:pPr>
        <w:pStyle w:val="0"/>
        <w:spacing w:before="240" w:lineRule="auto"/>
        <w:ind w:firstLine="540"/>
        <w:jc w:val="both"/>
      </w:pPr>
      <w:r>
        <w:rPr>
          <w:sz w:val="24"/>
        </w:rPr>
        <w:t xml:space="preserve">налога на имущество физических лиц, взимаемого на межселенных территориях, - по нормативу 100 процентов;</w:t>
      </w:r>
    </w:p>
    <w:p>
      <w:pPr>
        <w:pStyle w:val="0"/>
        <w:spacing w:before="240" w:lineRule="auto"/>
        <w:ind w:firstLine="540"/>
        <w:jc w:val="both"/>
      </w:pPr>
      <w:r>
        <w:rPr>
          <w:sz w:val="24"/>
        </w:rPr>
        <w:t xml:space="preserve">туристического налога, взимаемого на межселенных территориях, - по нормативу 100 процентов.</w:t>
      </w:r>
    </w:p>
    <w:p>
      <w:pPr>
        <w:pStyle w:val="0"/>
        <w:jc w:val="both"/>
      </w:pPr>
      <w:r>
        <w:rPr>
          <w:sz w:val="24"/>
        </w:rPr>
        <w:t xml:space="preserve">(абзац введен Федеральным </w:t>
      </w:r>
      <w:hyperlink w:history="0" r:id="rId98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36" w:name="P1736"/>
    <w:bookmarkEnd w:id="1736"/>
    <w:p>
      <w:pPr>
        <w:pStyle w:val="0"/>
        <w:spacing w:before="240" w:lineRule="auto"/>
        <w:ind w:firstLine="540"/>
        <w:jc w:val="both"/>
      </w:pPr>
      <w:r>
        <w:rPr>
          <w:sz w:val="24"/>
        </w:rPr>
        <w:t xml:space="preserve">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jc w:val="both"/>
      </w:pPr>
      <w:r>
        <w:rPr>
          <w:sz w:val="24"/>
        </w:rPr>
        <w:t xml:space="preserve">(в ред. Федерального </w:t>
      </w:r>
      <w:hyperlink w:history="0" r:id="rId9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770" w:tooltip="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адцать пятом настоящего пункта), - по нормативу 4 процента;">
        <w:r>
          <w:rPr>
            <w:sz w:val="24"/>
            <w:color w:val="0000ff"/>
          </w:rPr>
          <w:t xml:space="preserve">абзацах двадцать первом</w:t>
        </w:r>
      </w:hyperlink>
      <w:r>
        <w:rPr>
          <w:sz w:val="24"/>
        </w:rPr>
        <w:t xml:space="preserve"> - </w:t>
      </w:r>
      <w:hyperlink w:history="0" w:anchor="P1782"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
        <w:r>
          <w:rPr>
            <w:sz w:val="24"/>
            <w:color w:val="0000ff"/>
          </w:rPr>
          <w:t xml:space="preserve">двадцать седьмом</w:t>
        </w:r>
      </w:hyperlink>
      <w:r>
        <w:rPr>
          <w:sz w:val="24"/>
        </w:rPr>
        <w:t xml:space="preserve"> настоящего пункта), - по нормативу 5 процентов;</w:t>
      </w:r>
    </w:p>
    <w:p>
      <w:pPr>
        <w:pStyle w:val="0"/>
        <w:jc w:val="both"/>
      </w:pPr>
      <w:r>
        <w:rPr>
          <w:sz w:val="24"/>
        </w:rPr>
        <w:t xml:space="preserve">(в ред. Федеральных законов от 29.11.2014 </w:t>
      </w:r>
      <w:hyperlink w:history="0" r:id="rId98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15.10.2020 </w:t>
      </w:r>
      <w:hyperlink w:history="0" r:id="rId98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986"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9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784" w:tooltip="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втором настоящего пункта), - по нормативу 11 процентов;">
        <w:r>
          <w:rPr>
            <w:sz w:val="24"/>
            <w:color w:val="0000ff"/>
          </w:rPr>
          <w:t xml:space="preserve">абзацах двадцать восьмом</w:t>
        </w:r>
      </w:hyperlink>
      <w:r>
        <w:rPr>
          <w:sz w:val="24"/>
        </w:rPr>
        <w:t xml:space="preserve"> - </w:t>
      </w:r>
      <w:hyperlink w:history="0" w:anchor="P1796"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ед...">
        <w:r>
          <w:rPr>
            <w:sz w:val="24"/>
            <w:color w:val="0000ff"/>
          </w:rPr>
          <w:t xml:space="preserve">тридцать четвертом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98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 в ред. Федеральных законов от 15.10.2020 </w:t>
      </w:r>
      <w:hyperlink w:history="0" r:id="rId98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990"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9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798" w:tooltip="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настоящего пункта), - по нормативу 13 процентов;">
        <w:r>
          <w:rPr>
            <w:sz w:val="24"/>
            <w:color w:val="0000ff"/>
          </w:rPr>
          <w:t xml:space="preserve">абзацах тридцать пятом</w:t>
        </w:r>
      </w:hyperlink>
      <w:r>
        <w:rPr>
          <w:sz w:val="24"/>
        </w:rPr>
        <w:t xml:space="preserve"> - </w:t>
      </w:r>
      <w:hyperlink w:history="0" w:anchor="P1810"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
        <w:r>
          <w:rPr>
            <w:sz w:val="24"/>
            <w:color w:val="0000ff"/>
          </w:rPr>
          <w:t xml:space="preserve">сорок первом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hyperlink w:history="0" r:id="rId9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30.11.2011 </w:t>
      </w:r>
      <w:hyperlink w:history="0" r:id="rId993"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 от 23.07.2013 </w:t>
      </w:r>
      <w:hyperlink w:history="0" r:id="rId9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15.10.2020 </w:t>
      </w:r>
      <w:hyperlink w:history="0" r:id="rId99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996"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9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jc w:val="both"/>
      </w:pPr>
      <w:r>
        <w:rPr>
          <w:sz w:val="24"/>
        </w:rPr>
        <w:t xml:space="preserve">(в ред. Федерального </w:t>
      </w:r>
      <w:hyperlink w:history="0" r:id="rId99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единого сельскохозяйственного налога, взимаемого на территориях городских поселений, - по нормативу 50 процентов;</w:t>
      </w:r>
    </w:p>
    <w:p>
      <w:pPr>
        <w:pStyle w:val="0"/>
        <w:jc w:val="both"/>
      </w:pPr>
      <w:r>
        <w:rPr>
          <w:sz w:val="24"/>
        </w:rPr>
        <w:t xml:space="preserve">(в ред. Федерального </w:t>
      </w:r>
      <w:hyperlink w:history="0" r:id="rId99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единого сельскохозяйственного налога, взимаемого на территориях сельских поселений, - по нормативу 70 процентов;</w:t>
      </w:r>
    </w:p>
    <w:p>
      <w:pPr>
        <w:pStyle w:val="0"/>
        <w:jc w:val="both"/>
      </w:pPr>
      <w:r>
        <w:rPr>
          <w:sz w:val="24"/>
        </w:rPr>
        <w:t xml:space="preserve">(абзац введен Федеральным </w:t>
      </w:r>
      <w:hyperlink w:history="0" r:id="rId100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единого сельскохозяйственного налога, взимаемого на межселенных территориях, - по нормативу 100 процентов;</w:t>
      </w:r>
    </w:p>
    <w:p>
      <w:pPr>
        <w:pStyle w:val="0"/>
        <w:jc w:val="both"/>
      </w:pPr>
      <w:r>
        <w:rPr>
          <w:sz w:val="24"/>
        </w:rPr>
        <w:t xml:space="preserve">(абзац введен Федеральным </w:t>
      </w:r>
      <w:hyperlink w:history="0" r:id="rId10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24.07.2009 </w:t>
      </w:r>
      <w:hyperlink w:history="0" r:id="rId100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 от 25.06.2012 </w:t>
      </w:r>
      <w:hyperlink w:history="0" r:id="rId100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94-ФЗ</w:t>
        </w:r>
      </w:hyperlink>
      <w:r>
        <w:rPr>
          <w:sz w:val="24"/>
        </w:rPr>
        <w:t xml:space="preserve">)</w:t>
      </w:r>
    </w:p>
    <w:p>
      <w:pPr>
        <w:pStyle w:val="0"/>
        <w:spacing w:before="240" w:lineRule="auto"/>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pPr>
        <w:pStyle w:val="0"/>
        <w:jc w:val="both"/>
      </w:pPr>
      <w:r>
        <w:rPr>
          <w:sz w:val="24"/>
        </w:rPr>
        <w:t xml:space="preserve">(в ред. Федерального </w:t>
      </w:r>
      <w:hyperlink w:history="0" r:id="rId10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по делам, рассматриваемым судами общей юрисдикции, мировыми судьями (за исключением Верховного Суда Российской Федерации);</w:t>
      </w:r>
    </w:p>
    <w:p>
      <w:pPr>
        <w:pStyle w:val="0"/>
        <w:jc w:val="both"/>
      </w:pPr>
      <w:r>
        <w:rPr>
          <w:sz w:val="24"/>
        </w:rPr>
        <w:t xml:space="preserve">(в ред. Федерального </w:t>
      </w:r>
      <w:hyperlink w:history="0" r:id="rId10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10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12 п. 2 ст. 61.1 утрачивает силу со дня перевода в соответствии с федеральным законом милиции общественной безопасности на финансовое обеспечение за счет средств федерального бюджета (ФЗ от 26.04.2007 </w:t>
            </w:r>
            <w:hyperlink w:history="0" r:id="rId10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 указанным организациям лицензии на право подготовки трактористов и машинистов самоходных машин;</w:t>
      </w:r>
    </w:p>
    <w:p>
      <w:pPr>
        <w:pStyle w:val="0"/>
        <w:jc w:val="both"/>
      </w:pPr>
      <w:r>
        <w:rPr>
          <w:sz w:val="24"/>
        </w:rPr>
        <w:t xml:space="preserve">(в ред. Федеральных законов от 27.12.2009 </w:t>
      </w:r>
      <w:hyperlink w:history="0" r:id="rId100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rPr>
        <w:t xml:space="preserve">, от 27.11.2017 </w:t>
      </w:r>
      <w:hyperlink w:history="0" r:id="rId1009"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345-ФЗ</w:t>
        </w:r>
      </w:hyperlink>
      <w:r>
        <w:rPr>
          <w:sz w:val="24"/>
        </w:rPr>
        <w:t xml:space="preserve">, от 04.08.2023 </w:t>
      </w:r>
      <w:hyperlink w:history="0" r:id="rId101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абзац утратил силу с 1 января 2008 года. - Федеральный </w:t>
      </w:r>
      <w:hyperlink w:history="0" r:id="rId10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за выдачу разрешения на установку рекламной конструкции;</w:t>
      </w:r>
    </w:p>
    <w:p>
      <w:pPr>
        <w:pStyle w:val="0"/>
        <w:jc w:val="both"/>
      </w:pPr>
      <w:r>
        <w:rPr>
          <w:sz w:val="24"/>
        </w:rPr>
        <w:t xml:space="preserve">(в ред. Федерального </w:t>
      </w:r>
      <w:hyperlink w:history="0" r:id="rId101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закона</w:t>
        </w:r>
      </w:hyperlink>
      <w:r>
        <w:rPr>
          <w:sz w:val="24"/>
        </w:rPr>
        <w:t xml:space="preserve"> от 16.10.2006 N 160-ФЗ)</w:t>
      </w:r>
    </w:p>
    <w:p>
      <w:pPr>
        <w:pStyle w:val="0"/>
        <w:spacing w:before="240" w:lineRule="auto"/>
        <w:ind w:firstLine="540"/>
        <w:jc w:val="both"/>
      </w:pPr>
      <w:r>
        <w:rPr>
          <w:sz w:val="24"/>
        </w:rPr>
        <w:t xml:space="preserve">абзац утратил силу с 1 января 2025 года. - Федеральный </w:t>
      </w:r>
      <w:hyperlink w:history="0" r:id="rId1013" w:tooltip="Федеральный закон от 08.08.2024 N 277-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08.08.2024 N 277-ФЗ;</w:t>
      </w:r>
    </w:p>
    <w:p>
      <w:pPr>
        <w:pStyle w:val="0"/>
        <w:spacing w:before="240" w:lineRule="auto"/>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w:t>
      </w:r>
      <w:r>
        <w:rPr>
          <w:sz w:val="24"/>
        </w:rPr>
        <w:t xml:space="preserve">актами</w:t>
      </w:r>
      <w:r>
        <w:rPr>
          <w:sz w:val="24"/>
        </w:rPr>
        <w:t xml:space="preserve"> Российской Федерации на совершение нотариальных действий, за исключением случаев, предусмотренных </w:t>
      </w:r>
      <w:hyperlink w:history="0" w:anchor="P1708" w:tooltip="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 статьи 61</w:t>
        </w:r>
      </w:hyperlink>
      <w:r>
        <w:rPr>
          <w:sz w:val="24"/>
        </w:rPr>
        <w:t xml:space="preserve"> и </w:t>
      </w:r>
      <w:hyperlink w:history="0" w:anchor="P1913" w:tooltip="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 статьи 61.5</w:t>
        </w:r>
      </w:hyperlink>
      <w:r>
        <w:rPr>
          <w:sz w:val="24"/>
        </w:rPr>
        <w:t xml:space="preserve"> настоящего Кодекса, - по нормативу 100 процентов;</w:t>
      </w:r>
    </w:p>
    <w:p>
      <w:pPr>
        <w:pStyle w:val="0"/>
        <w:jc w:val="both"/>
      </w:pPr>
      <w:r>
        <w:rPr>
          <w:sz w:val="24"/>
        </w:rPr>
        <w:t xml:space="preserve">(в ред. Федерального </w:t>
      </w:r>
      <w:hyperlink w:history="0" r:id="rId1014" w:tooltip="Федеральный закон от 26.07.2019 N 201-ФЗ &quot;О внесении изменения в статью 61.1 Бюджетного кодекса Российской Федерации&quot; {КонсультантПлюс}">
        <w:r>
          <w:rPr>
            <w:sz w:val="24"/>
            <w:color w:val="0000ff"/>
          </w:rPr>
          <w:t xml:space="preserve">закона</w:t>
        </w:r>
      </w:hyperlink>
      <w:r>
        <w:rPr>
          <w:sz w:val="24"/>
        </w:rPr>
        <w:t xml:space="preserve"> от 26.07.2019 N 201-ФЗ)</w:t>
      </w:r>
    </w:p>
    <w:p>
      <w:pPr>
        <w:pStyle w:val="0"/>
        <w:spacing w:before="240" w:lineRule="auto"/>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jc w:val="both"/>
      </w:pPr>
      <w:r>
        <w:rPr>
          <w:sz w:val="24"/>
        </w:rPr>
        <w:t xml:space="preserve">(абзац введен Федеральным </w:t>
      </w:r>
      <w:hyperlink w:history="0" r:id="rId1015"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25.06.2012 N 94-ФЗ)</w:t>
      </w:r>
    </w:p>
    <w:p>
      <w:pPr>
        <w:pStyle w:val="0"/>
        <w:spacing w:before="240" w:lineRule="auto"/>
        <w:ind w:firstLine="540"/>
        <w:jc w:val="both"/>
      </w:pPr>
      <w:r>
        <w:rPr>
          <w:sz w:val="24"/>
        </w:rPr>
        <w:t xml:space="preserve">абзацы восемнадцатый - двадцатый утратили силу с 1 января 2025 года. - Федеральный </w:t>
      </w:r>
      <w:hyperlink w:history="0" r:id="rId10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bookmarkStart w:id="1770" w:name="P1770"/>
    <w:bookmarkEnd w:id="1770"/>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778"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r>
          <w:rPr>
            <w:sz w:val="24"/>
            <w:color w:val="0000ff"/>
          </w:rPr>
          <w:t xml:space="preserve">абзаце двадцать пятом</w:t>
        </w:r>
      </w:hyperlink>
      <w:r>
        <w:rPr>
          <w:sz w:val="24"/>
        </w:rPr>
        <w:t xml:space="preserve"> настоящего пункта), - по нормативу 4 процента;</w:t>
      </w:r>
    </w:p>
    <w:p>
      <w:pPr>
        <w:pStyle w:val="0"/>
        <w:jc w:val="both"/>
      </w:pPr>
      <w:r>
        <w:rPr>
          <w:sz w:val="24"/>
        </w:rPr>
        <w:t xml:space="preserve">(абзац введен Федеральным </w:t>
      </w:r>
      <w:hyperlink w:history="0" r:id="rId10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778"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r>
          <w:rPr>
            <w:sz w:val="24"/>
            <w:color w:val="0000ff"/>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hyperlink w:history="0" r:id="rId10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778"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r>
          <w:rPr>
            <w:sz w:val="24"/>
            <w:color w:val="0000ff"/>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hyperlink w:history="0" r:id="rId10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778"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r>
          <w:rPr>
            <w:sz w:val="24"/>
            <w:color w:val="0000ff"/>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hyperlink w:history="0" r:id="rId10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78" w:name="P1778"/>
    <w:bookmarkEnd w:id="1778"/>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w:t>
      </w:r>
      <w:hyperlink w:history="0" r:id="rId102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в </w:t>
      </w:r>
      <w:hyperlink w:history="0" r:id="rId1022"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pPr>
        <w:pStyle w:val="0"/>
        <w:jc w:val="both"/>
      </w:pPr>
      <w:r>
        <w:rPr>
          <w:sz w:val="24"/>
        </w:rPr>
        <w:t xml:space="preserve">(абзац введен Федеральным </w:t>
      </w:r>
      <w:hyperlink w:history="0" r:id="rId10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относящейся к сумме налоговых баз, указанных в </w:t>
      </w:r>
      <w:hyperlink w:history="0" r:id="rId102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 в </w:t>
      </w:r>
      <w:hyperlink w:history="0" r:id="rId1025"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782"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
        <w:r>
          <w:rPr>
            <w:sz w:val="24"/>
            <w:color w:val="0000ff"/>
          </w:rPr>
          <w:t xml:space="preserve">абзаце двадцать седьмом</w:t>
        </w:r>
      </w:hyperlink>
      <w:r>
        <w:rPr>
          <w:sz w:val="24"/>
        </w:rPr>
        <w:t xml:space="preserve"> настоящего пункта), - по нормативу 5 процентов;</w:t>
      </w:r>
    </w:p>
    <w:p>
      <w:pPr>
        <w:pStyle w:val="0"/>
        <w:jc w:val="both"/>
      </w:pPr>
      <w:r>
        <w:rPr>
          <w:sz w:val="24"/>
        </w:rPr>
        <w:t xml:space="preserve">(абзац введен Федеральным </w:t>
      </w:r>
      <w:hyperlink w:history="0" r:id="rId102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82" w:name="P1782"/>
    <w:bookmarkEnd w:id="1782"/>
    <w:p>
      <w:pPr>
        <w:pStyle w:val="0"/>
        <w:spacing w:before="240" w:lineRule="auto"/>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w:t>
      </w:r>
      <w:hyperlink w:history="0" r:id="rId102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w:t>
      </w:r>
      <w:hyperlink w:history="0" r:id="rId102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4 процента;</w:t>
      </w:r>
    </w:p>
    <w:p>
      <w:pPr>
        <w:pStyle w:val="0"/>
        <w:jc w:val="both"/>
      </w:pPr>
      <w:r>
        <w:rPr>
          <w:sz w:val="24"/>
        </w:rPr>
        <w:t xml:space="preserve">(абзац введен Федеральным </w:t>
      </w:r>
      <w:hyperlink w:history="0" r:id="rId10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84" w:name="P1784"/>
    <w:bookmarkEnd w:id="1784"/>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792"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r>
          <w:rPr>
            <w:sz w:val="24"/>
            <w:color w:val="0000ff"/>
          </w:rPr>
          <w:t xml:space="preserve">абзаце тридцать втором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hyperlink w:history="0" r:id="rId103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792"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r>
          <w:rPr>
            <w:sz w:val="24"/>
            <w:color w:val="0000ff"/>
          </w:rPr>
          <w:t xml:space="preserve">абзаце тридцать втором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hyperlink w:history="0" r:id="rId10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792"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r>
          <w:rPr>
            <w:sz w:val="24"/>
            <w:color w:val="0000ff"/>
          </w:rPr>
          <w:t xml:space="preserve">абзаце тридцать втором</w:t>
        </w:r>
      </w:hyperlink>
      <w:r>
        <w:rPr>
          <w:sz w:val="24"/>
        </w:rPr>
        <w:t xml:space="preserve"> настоящего пункта), - по нормативу 8 процентов;</w:t>
      </w:r>
    </w:p>
    <w:p>
      <w:pPr>
        <w:pStyle w:val="0"/>
        <w:jc w:val="both"/>
      </w:pPr>
      <w:r>
        <w:rPr>
          <w:sz w:val="24"/>
        </w:rPr>
        <w:t xml:space="preserve">(абзац введен Федеральным </w:t>
      </w:r>
      <w:hyperlink w:history="0" r:id="rId10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792"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r>
          <w:rPr>
            <w:sz w:val="24"/>
            <w:color w:val="0000ff"/>
          </w:rPr>
          <w:t xml:space="preserve">абзаце тридцать втором</w:t>
        </w:r>
      </w:hyperlink>
      <w:r>
        <w:rPr>
          <w:sz w:val="24"/>
        </w:rPr>
        <w:t xml:space="preserve"> настоящего пункта), - по нормативу 7 процентов;</w:t>
      </w:r>
    </w:p>
    <w:p>
      <w:pPr>
        <w:pStyle w:val="0"/>
        <w:jc w:val="both"/>
      </w:pPr>
      <w:r>
        <w:rPr>
          <w:sz w:val="24"/>
        </w:rPr>
        <w:t xml:space="preserve">(абзац введен Федеральным </w:t>
      </w:r>
      <w:hyperlink w:history="0" r:id="rId1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92" w:name="P1792"/>
    <w:bookmarkEnd w:id="1792"/>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w:t>
      </w:r>
      <w:hyperlink w:history="0" r:id="rId103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hyperlink w:history="0" r:id="rId1035"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pPr>
        <w:pStyle w:val="0"/>
        <w:jc w:val="both"/>
      </w:pPr>
      <w:r>
        <w:rPr>
          <w:sz w:val="24"/>
        </w:rPr>
        <w:t xml:space="preserve">(абзац введен Федеральным </w:t>
      </w:r>
      <w:hyperlink w:history="0" r:id="rId103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hyperlink w:history="0" r:id="rId103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hyperlink w:history="0" r:id="rId103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796"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ед...">
        <w:r>
          <w:rPr>
            <w:sz w:val="24"/>
            <w:color w:val="0000ff"/>
          </w:rPr>
          <w:t xml:space="preserve">абзаце тридцать четвертом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10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96" w:name="P1796"/>
    <w:bookmarkEnd w:id="1796"/>
    <w:p>
      <w:pPr>
        <w:pStyle w:val="0"/>
        <w:spacing w:before="240" w:lineRule="auto"/>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w:t>
      </w:r>
      <w:hyperlink w:history="0" r:id="rId104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w:t>
      </w:r>
      <w:hyperlink w:history="0" r:id="rId104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11 процентов;</w:t>
      </w:r>
    </w:p>
    <w:p>
      <w:pPr>
        <w:pStyle w:val="0"/>
        <w:jc w:val="both"/>
      </w:pPr>
      <w:r>
        <w:rPr>
          <w:sz w:val="24"/>
        </w:rPr>
        <w:t xml:space="preserve">(абзац введен Федеральным </w:t>
      </w:r>
      <w:hyperlink w:history="0" r:id="rId10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798" w:name="P1798"/>
    <w:bookmarkEnd w:id="1798"/>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806"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r>
          <w:rPr>
            <w:sz w:val="24"/>
            <w:color w:val="0000ff"/>
          </w:rPr>
          <w:t xml:space="preserve">абзаце тридцать девятом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10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806"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r>
          <w:rPr>
            <w:sz w:val="24"/>
            <w:color w:val="0000ff"/>
          </w:rPr>
          <w:t xml:space="preserve">абзаце тридцать девятом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hyperlink w:history="0" r:id="rId10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806"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r>
          <w:rPr>
            <w:sz w:val="24"/>
            <w:color w:val="0000ff"/>
          </w:rPr>
          <w:t xml:space="preserve">абзаце тридцать девятом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hyperlink w:history="0" r:id="rId10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806"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r>
          <w:rPr>
            <w:sz w:val="24"/>
            <w:color w:val="0000ff"/>
          </w:rPr>
          <w:t xml:space="preserve">абзаце тридцать девятом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hyperlink w:history="0" r:id="rId10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06" w:name="P1806"/>
    <w:bookmarkEnd w:id="1806"/>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w:t>
      </w:r>
      <w:hyperlink w:history="0" r:id="rId104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hyperlink w:history="0" r:id="rId104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hyperlink w:history="0" r:id="rId10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hyperlink w:history="0" r:id="rId105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hyperlink w:history="0" r:id="rId105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810"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
        <w:r>
          <w:rPr>
            <w:sz w:val="24"/>
            <w:color w:val="0000ff"/>
          </w:rPr>
          <w:t xml:space="preserve">абзаце сорок первом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hyperlink w:history="0" r:id="rId105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10" w:name="P1810"/>
    <w:bookmarkEnd w:id="1810"/>
    <w:p>
      <w:pPr>
        <w:pStyle w:val="0"/>
        <w:spacing w:before="240" w:lineRule="auto"/>
        <w:ind w:firstLine="540"/>
        <w:jc w:val="both"/>
      </w:pPr>
      <w:r>
        <w:rPr>
          <w:sz w:val="24"/>
        </w:rP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hyperlink w:history="0" r:id="rId105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w:t>
      </w:r>
      <w:hyperlink w:history="0" r:id="rId105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hyperlink w:history="0" r:id="rId105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pPr>
        <w:pStyle w:val="0"/>
        <w:jc w:val="both"/>
      </w:pPr>
      <w:r>
        <w:rPr>
          <w:sz w:val="24"/>
        </w:rPr>
        <w:t xml:space="preserve">(абзац введен Федеральным </w:t>
      </w:r>
      <w:hyperlink w:history="0" r:id="rId1056"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27.12.2009 N 374-ФЗ; в ред. Федеральных законов от 22.10.2014 </w:t>
      </w:r>
      <w:hyperlink w:history="0" r:id="rId105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29.11.2014 </w:t>
      </w:r>
      <w:hyperlink w:history="0" r:id="rId105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05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t xml:space="preserve">(в ред. Федерального </w:t>
      </w:r>
      <w:hyperlink w:history="0" r:id="rId10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1816" w:name="P1816"/>
    <w:bookmarkEnd w:id="1816"/>
    <w:p>
      <w:pPr>
        <w:pStyle w:val="0"/>
        <w:spacing w:before="240" w:lineRule="auto"/>
        <w:ind w:firstLine="540"/>
        <w:jc w:val="both"/>
      </w:pPr>
      <w:r>
        <w:rPr>
          <w:sz w:val="24"/>
        </w:rPr>
        <w:t xml:space="preserve">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w:t>
      </w:r>
      <w:hyperlink w:history="0" w:anchor="P1736"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w:t>
        </w:r>
      </w:hyperlink>
      <w:r>
        <w:rPr>
          <w:sz w:val="24"/>
        </w:rP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pPr>
        <w:pStyle w:val="0"/>
        <w:jc w:val="both"/>
      </w:pPr>
      <w:r>
        <w:rPr>
          <w:sz w:val="24"/>
        </w:rPr>
        <w:t xml:space="preserve">(п. 4 введен Федеральным </w:t>
      </w:r>
      <w:hyperlink w:history="0" r:id="rId106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bookmarkStart w:id="1819" w:name="P1819"/>
    <w:bookmarkEnd w:id="1819"/>
    <w:p>
      <w:pPr>
        <w:pStyle w:val="2"/>
        <w:outlineLvl w:val="3"/>
        <w:ind w:firstLine="540"/>
        <w:jc w:val="both"/>
      </w:pPr>
      <w:r>
        <w:rPr>
          <w:sz w:val="24"/>
        </w:rPr>
        <w:t xml:space="preserve">Статья 61.2. Налоговые доходы бюджетов городских округов</w:t>
      </w:r>
    </w:p>
    <w:p>
      <w:pPr>
        <w:pStyle w:val="0"/>
        <w:ind w:firstLine="540"/>
        <w:jc w:val="both"/>
      </w:pPr>
      <w:r>
        <w:rPr>
          <w:sz w:val="24"/>
        </w:rPr>
      </w:r>
    </w:p>
    <w:p>
      <w:pPr>
        <w:pStyle w:val="0"/>
        <w:ind w:firstLine="540"/>
        <w:jc w:val="both"/>
      </w:pPr>
      <w:r>
        <w:rPr>
          <w:sz w:val="24"/>
        </w:rPr>
        <w:t xml:space="preserve">(введена Федеральным </w:t>
      </w:r>
      <w:hyperlink w:history="0" r:id="rId106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соответствии с </w:t>
      </w:r>
      <w:hyperlink w:history="0" r:id="rId1063"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10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2.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jc w:val="both"/>
      </w:pPr>
      <w:r>
        <w:rPr>
          <w:sz w:val="24"/>
        </w:rPr>
        <w:t xml:space="preserve">(в ред. Федерального </w:t>
      </w:r>
      <w:hyperlink w:history="0" r:id="rId10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840"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r>
          <w:rPr>
            <w:sz w:val="24"/>
            <w:color w:val="0000ff"/>
          </w:rPr>
          <w:t xml:space="preserve">абзацах восьмом</w:t>
        </w:r>
      </w:hyperlink>
      <w:r>
        <w:rPr>
          <w:sz w:val="24"/>
        </w:rPr>
        <w:t xml:space="preserve"> - </w:t>
      </w:r>
      <w:hyperlink w:history="0" w:anchor="P185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30.11.2011 </w:t>
      </w:r>
      <w:hyperlink w:history="0" r:id="rId1066"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 от 23.07.2013 </w:t>
      </w:r>
      <w:hyperlink w:history="0" r:id="rId10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15.10.2020 </w:t>
      </w:r>
      <w:hyperlink w:history="0" r:id="rId106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106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10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jc w:val="both"/>
      </w:pPr>
      <w:r>
        <w:rPr>
          <w:sz w:val="24"/>
        </w:rPr>
        <w:t xml:space="preserve">(в ред. Федерального </w:t>
      </w:r>
      <w:hyperlink w:history="0" r:id="rId107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единого сельскохозяйственного налога - по нормативу 100 процентов;</w:t>
      </w:r>
    </w:p>
    <w:p>
      <w:pPr>
        <w:pStyle w:val="0"/>
        <w:jc w:val="both"/>
      </w:pPr>
      <w:r>
        <w:rPr>
          <w:sz w:val="24"/>
        </w:rPr>
        <w:t xml:space="preserve">(в ред. Федеральных законов от 24.07.2009 </w:t>
      </w:r>
      <w:hyperlink w:history="0" r:id="rId107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 от 25.06.2012 </w:t>
      </w:r>
      <w:hyperlink w:history="0" r:id="rId107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94-ФЗ</w:t>
        </w:r>
      </w:hyperlink>
      <w:r>
        <w:rPr>
          <w:sz w:val="24"/>
        </w:rPr>
        <w:t xml:space="preserve">)</w:t>
      </w:r>
    </w:p>
    <w:p>
      <w:pPr>
        <w:pStyle w:val="0"/>
        <w:spacing w:before="240" w:lineRule="auto"/>
        <w:ind w:firstLine="540"/>
        <w:jc w:val="both"/>
      </w:pPr>
      <w:r>
        <w:rPr>
          <w:sz w:val="24"/>
        </w:rPr>
        <w:t xml:space="preserve">государственной пошлины - в соответствии с </w:t>
      </w:r>
      <w:hyperlink w:history="0" w:anchor="P1736"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 статьи 61.1</w:t>
        </w:r>
      </w:hyperlink>
      <w:r>
        <w:rPr>
          <w:sz w:val="24"/>
        </w:rPr>
        <w:t xml:space="preserve"> настоящего Кодекса;</w:t>
      </w:r>
    </w:p>
    <w:p>
      <w:pPr>
        <w:pStyle w:val="0"/>
        <w:spacing w:before="240" w:lineRule="auto"/>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jc w:val="both"/>
      </w:pPr>
      <w:r>
        <w:rPr>
          <w:sz w:val="24"/>
        </w:rPr>
        <w:t xml:space="preserve">(абзац введен Федеральным </w:t>
      </w:r>
      <w:hyperlink w:history="0" r:id="rId1074"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25.06.2012 N 94-ФЗ)</w:t>
      </w:r>
    </w:p>
    <w:p>
      <w:pPr>
        <w:pStyle w:val="0"/>
        <w:spacing w:before="240" w:lineRule="auto"/>
        <w:ind w:firstLine="540"/>
        <w:jc w:val="both"/>
      </w:pPr>
      <w:r>
        <w:rPr>
          <w:sz w:val="24"/>
        </w:rPr>
        <w:t xml:space="preserve">абзац утратил силу с 1 января 2025 года. - Федеральный </w:t>
      </w:r>
      <w:hyperlink w:history="0" r:id="rId10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bookmarkStart w:id="1840" w:name="P1840"/>
    <w:bookmarkEnd w:id="1840"/>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84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10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84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hyperlink w:history="0" r:id="rId10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84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hyperlink w:history="0" r:id="rId107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84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hyperlink w:history="0" r:id="rId10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48" w:name="P1848"/>
    <w:bookmarkEnd w:id="1848"/>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108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108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hyperlink w:history="0" r:id="rId108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относящейся к сумме налоговых баз, указанных в </w:t>
      </w:r>
      <w:hyperlink w:history="0" r:id="rId108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w:history="0" r:id="rId108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85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hyperlink w:history="0" r:id="rId10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52" w:name="P1852"/>
    <w:bookmarkEnd w:id="1852"/>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1086"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108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hyperlink w:history="0" r:id="rId10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в соответствии с </w:t>
      </w:r>
      <w:hyperlink w:history="0" w:anchor="P1639"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sz w:val="24"/>
            <w:color w:val="0000ff"/>
          </w:rPr>
          <w:t xml:space="preserve">пунктом 1 статьи 58</w:t>
        </w:r>
      </w:hyperlink>
      <w:r>
        <w:rPr>
          <w:sz w:val="24"/>
        </w:rPr>
        <w:t xml:space="preserve"> настоящего Кодекса. В бюджеты городских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history="0" w:anchor="P1657"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r>
          <w:rPr>
            <w:sz w:val="24"/>
            <w:color w:val="0000ff"/>
          </w:rPr>
          <w:t xml:space="preserve">пунктами 2</w:t>
        </w:r>
      </w:hyperlink>
      <w:r>
        <w:rPr>
          <w:sz w:val="24"/>
        </w:rPr>
        <w:t xml:space="preserve"> и </w:t>
      </w:r>
      <w:hyperlink w:history="0" w:anchor="P1661"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r>
          <w:rPr>
            <w:sz w:val="24"/>
            <w:color w:val="0000ff"/>
          </w:rPr>
          <w:t xml:space="preserve">3 статьи 58</w:t>
        </w:r>
      </w:hyperlink>
      <w:r>
        <w:rPr>
          <w:sz w:val="24"/>
        </w:rPr>
        <w:t xml:space="preserve"> настоящего Кодекса.</w:t>
      </w:r>
    </w:p>
    <w:p>
      <w:pPr>
        <w:pStyle w:val="0"/>
        <w:jc w:val="both"/>
      </w:pPr>
      <w:r>
        <w:rPr>
          <w:sz w:val="24"/>
        </w:rPr>
        <w:t xml:space="preserve">(в ред. Федерального </w:t>
      </w:r>
      <w:hyperlink w:history="0" r:id="rId10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1857" w:name="P1857"/>
    <w:bookmarkEnd w:id="1857"/>
    <w:p>
      <w:pPr>
        <w:pStyle w:val="2"/>
        <w:outlineLvl w:val="3"/>
        <w:ind w:firstLine="540"/>
        <w:jc w:val="both"/>
      </w:pPr>
      <w:r>
        <w:rPr>
          <w:sz w:val="24"/>
        </w:rPr>
        <w:t xml:space="preserve">Статья 61.3. Налоговые доходы бюджетов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109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органами городских округов с внутригородским делением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10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66" w:name="P1866"/>
    <w:bookmarkEnd w:id="1866"/>
    <w:p>
      <w:pPr>
        <w:pStyle w:val="0"/>
        <w:spacing w:before="240" w:lineRule="auto"/>
        <w:ind w:firstLine="540"/>
        <w:jc w:val="both"/>
      </w:pPr>
      <w:r>
        <w:rPr>
          <w:sz w:val="24"/>
        </w:rPr>
        <w:t xml:space="preserve">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874"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r>
          <w:rPr>
            <w:sz w:val="24"/>
            <w:color w:val="0000ff"/>
          </w:rPr>
          <w:t xml:space="preserve">абзацах восьмом</w:t>
        </w:r>
      </w:hyperlink>
      <w:r>
        <w:rPr>
          <w:sz w:val="24"/>
        </w:rPr>
        <w:t xml:space="preserve"> - </w:t>
      </w:r>
      <w:hyperlink w:history="0" w:anchor="P1886"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15.10.2020 </w:t>
      </w:r>
      <w:hyperlink w:history="0" r:id="rId109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1093"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10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spacing w:before="240" w:lineRule="auto"/>
        <w:ind w:firstLine="540"/>
        <w:jc w:val="both"/>
      </w:pPr>
      <w:r>
        <w:rPr>
          <w:sz w:val="24"/>
        </w:rPr>
        <w:t xml:space="preserve">единого сельскохозяйственного налога - по нормативу 100 процентов;</w:t>
      </w:r>
    </w:p>
    <w:p>
      <w:pPr>
        <w:pStyle w:val="0"/>
        <w:spacing w:before="240" w:lineRule="auto"/>
        <w:ind w:firstLine="540"/>
        <w:jc w:val="both"/>
      </w:pPr>
      <w:r>
        <w:rPr>
          <w:sz w:val="24"/>
        </w:rPr>
        <w:t xml:space="preserve">государственной пошлины - в соответствии с </w:t>
      </w:r>
      <w:hyperlink w:history="0" w:anchor="P1736"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 статьи 61.1</w:t>
        </w:r>
      </w:hyperlink>
      <w:r>
        <w:rPr>
          <w:sz w:val="24"/>
        </w:rPr>
        <w:t xml:space="preserve"> настоящего Кодекса;</w:t>
      </w:r>
    </w:p>
    <w:p>
      <w:pPr>
        <w:pStyle w:val="0"/>
        <w:spacing w:before="240" w:lineRule="auto"/>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spacing w:before="240" w:lineRule="auto"/>
        <w:ind w:firstLine="540"/>
        <w:jc w:val="both"/>
      </w:pPr>
      <w:r>
        <w:rPr>
          <w:sz w:val="24"/>
        </w:rPr>
        <w:t xml:space="preserve">абзац утратил силу с 1 января 2025 года. - Федеральный </w:t>
      </w:r>
      <w:hyperlink w:history="0" r:id="rId10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bookmarkStart w:id="1874" w:name="P1874"/>
    <w:bookmarkEnd w:id="1874"/>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882"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109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882"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hyperlink w:history="0" r:id="rId10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882"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hyperlink w:history="0" r:id="rId10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882"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hyperlink w:history="0" r:id="rId10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82" w:name="P1882"/>
    <w:bookmarkEnd w:id="1882"/>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110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110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hyperlink w:history="0" r:id="rId11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относящейся к сумме налоговых баз, указанных в </w:t>
      </w:r>
      <w:hyperlink w:history="0" r:id="rId110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w:history="0" r:id="rId110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886"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hyperlink w:history="0" r:id="rId11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886" w:name="P1886"/>
    <w:bookmarkEnd w:id="1886"/>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1106"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110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hyperlink w:history="0" r:id="rId11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3. В бюджеты городских округов с внутригородским делением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внутригородским делением в соответствии с </w:t>
      </w:r>
      <w:hyperlink w:history="0" w:anchor="P1639"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sz w:val="24"/>
            <w:color w:val="0000ff"/>
          </w:rPr>
          <w:t xml:space="preserve">пунктом 1 статьи 58</w:t>
        </w:r>
      </w:hyperlink>
      <w:r>
        <w:rPr>
          <w:sz w:val="24"/>
        </w:rP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history="0" w:anchor="P1657"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r>
          <w:rPr>
            <w:sz w:val="24"/>
            <w:color w:val="0000ff"/>
          </w:rPr>
          <w:t xml:space="preserve">пунктами 2</w:t>
        </w:r>
      </w:hyperlink>
      <w:r>
        <w:rPr>
          <w:sz w:val="24"/>
        </w:rPr>
        <w:t xml:space="preserve"> и </w:t>
      </w:r>
      <w:hyperlink w:history="0" w:anchor="P1661"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r>
          <w:rPr>
            <w:sz w:val="24"/>
            <w:color w:val="0000ff"/>
          </w:rPr>
          <w:t xml:space="preserve">3 статьи 58</w:t>
        </w:r>
      </w:hyperlink>
      <w:r>
        <w:rPr>
          <w:sz w:val="24"/>
        </w:rPr>
        <w:t xml:space="preserve"> настоящего Кодекса.</w:t>
      </w:r>
    </w:p>
    <w:p>
      <w:pPr>
        <w:pStyle w:val="0"/>
        <w:spacing w:before="240" w:lineRule="auto"/>
        <w:ind w:firstLine="540"/>
        <w:jc w:val="both"/>
      </w:pPr>
      <w:r>
        <w:rPr>
          <w:sz w:val="24"/>
        </w:rPr>
        <w:t xml:space="preserve">4. Налоговые доходы, предусмотренные </w:t>
      </w:r>
      <w:hyperlink w:history="0" w:anchor="P1866" w:tooltip="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w:t>
        </w:r>
      </w:hyperlink>
      <w:r>
        <w:rPr>
          <w:sz w:val="24"/>
        </w:rP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законом субъекта Российской Федерации в бюджеты внутригородских районов по единым для всех внутригородских районов нормативам отчислений.</w:t>
      </w:r>
    </w:p>
    <w:p>
      <w:pPr>
        <w:pStyle w:val="0"/>
        <w:spacing w:before="240" w:lineRule="auto"/>
        <w:ind w:firstLine="540"/>
        <w:jc w:val="both"/>
      </w:pPr>
      <w:r>
        <w:rPr>
          <w:sz w:val="24"/>
        </w:rPr>
        <w:t xml:space="preserve">5. Установленные настоящим Кодексом источники доходов бюджетов городских округов с внутригородским делением, не отнесенные законами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pPr>
        <w:pStyle w:val="0"/>
        <w:jc w:val="both"/>
      </w:pPr>
      <w:r>
        <w:rPr>
          <w:sz w:val="24"/>
        </w:rPr>
      </w:r>
    </w:p>
    <w:bookmarkStart w:id="1892" w:name="P1892"/>
    <w:bookmarkEnd w:id="1892"/>
    <w:p>
      <w:pPr>
        <w:pStyle w:val="2"/>
        <w:outlineLvl w:val="3"/>
        <w:ind w:firstLine="540"/>
        <w:jc w:val="both"/>
      </w:pPr>
      <w:r>
        <w:rPr>
          <w:sz w:val="24"/>
        </w:rPr>
        <w:t xml:space="preserve">Статья 61.4. Налоговые доходы бюджетов внутригородских районов</w:t>
      </w:r>
    </w:p>
    <w:p>
      <w:pPr>
        <w:pStyle w:val="0"/>
        <w:ind w:firstLine="540"/>
        <w:jc w:val="both"/>
      </w:pPr>
      <w:r>
        <w:rPr>
          <w:sz w:val="24"/>
        </w:rPr>
      </w:r>
    </w:p>
    <w:p>
      <w:pPr>
        <w:pStyle w:val="0"/>
        <w:ind w:firstLine="540"/>
        <w:jc w:val="both"/>
      </w:pPr>
      <w:r>
        <w:rPr>
          <w:sz w:val="24"/>
        </w:rPr>
        <w:t xml:space="preserve">(введена Федеральным </w:t>
      </w:r>
      <w:hyperlink w:history="0" r:id="rId110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11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spacing w:before="240" w:lineRule="auto"/>
        <w:ind w:firstLine="540"/>
        <w:jc w:val="both"/>
      </w:pPr>
      <w:r>
        <w:rPr>
          <w:sz w:val="24"/>
        </w:rPr>
        <w:t xml:space="preserve">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history="0" w:anchor="P2088"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sz w:val="24"/>
            <w:color w:val="0000ff"/>
          </w:rPr>
          <w:t xml:space="preserve">статьей 63.1</w:t>
        </w:r>
      </w:hyperlink>
      <w:r>
        <w:rPr>
          <w:sz w:val="24"/>
        </w:rPr>
        <w:t xml:space="preserve"> настоящего Кодекса.</w:t>
      </w:r>
    </w:p>
    <w:p>
      <w:pPr>
        <w:pStyle w:val="0"/>
        <w:jc w:val="both"/>
      </w:pPr>
      <w:r>
        <w:rPr>
          <w:sz w:val="24"/>
        </w:rPr>
      </w:r>
    </w:p>
    <w:bookmarkStart w:id="1904" w:name="P1904"/>
    <w:bookmarkEnd w:id="1904"/>
    <w:p>
      <w:pPr>
        <w:pStyle w:val="2"/>
        <w:outlineLvl w:val="3"/>
        <w:ind w:firstLine="540"/>
        <w:jc w:val="both"/>
      </w:pPr>
      <w:r>
        <w:rPr>
          <w:sz w:val="24"/>
        </w:rPr>
        <w:t xml:space="preserve">Статья 61.5. Налоговые доходы бюджетов сельских поселений</w:t>
      </w:r>
    </w:p>
    <w:p>
      <w:pPr>
        <w:pStyle w:val="0"/>
        <w:ind w:firstLine="540"/>
        <w:jc w:val="both"/>
      </w:pPr>
      <w:r>
        <w:rPr>
          <w:sz w:val="24"/>
        </w:rPr>
      </w:r>
    </w:p>
    <w:p>
      <w:pPr>
        <w:pStyle w:val="0"/>
        <w:ind w:firstLine="540"/>
        <w:jc w:val="both"/>
      </w:pPr>
      <w:r>
        <w:rPr>
          <w:sz w:val="24"/>
        </w:rPr>
        <w:t xml:space="preserve">(введена Федеральным </w:t>
      </w:r>
      <w:hyperlink w:history="0" r:id="rId111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11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913" w:name="P1913"/>
    <w:bookmarkEnd w:id="1913"/>
    <w:p>
      <w:pPr>
        <w:pStyle w:val="0"/>
        <w:spacing w:before="240" w:lineRule="auto"/>
        <w:ind w:firstLine="540"/>
        <w:jc w:val="both"/>
      </w:pPr>
      <w:r>
        <w:rPr>
          <w:sz w:val="24"/>
        </w:rPr>
        <w:t xml:space="preserve">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 по нормативу 2 процента;</w:t>
      </w:r>
    </w:p>
    <w:p>
      <w:pPr>
        <w:pStyle w:val="0"/>
        <w:jc w:val="both"/>
      </w:pPr>
      <w:r>
        <w:rPr>
          <w:sz w:val="24"/>
        </w:rPr>
        <w:t xml:space="preserve">(в ред. Федеральных законов от 15.10.2020 </w:t>
      </w:r>
      <w:hyperlink w:history="0" r:id="rId1113"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1114"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11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единого сельскохозяйственного налога - по нормативу 30 процентов;</w:t>
      </w:r>
    </w:p>
    <w:p>
      <w:pPr>
        <w:pStyle w:val="0"/>
        <w:spacing w:before="240" w:lineRule="auto"/>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pPr>
        <w:pStyle w:val="0"/>
        <w:spacing w:before="240" w:lineRule="auto"/>
        <w:ind w:firstLine="540"/>
        <w:jc w:val="both"/>
      </w:pPr>
      <w:r>
        <w:rPr>
          <w:sz w:val="24"/>
        </w:rPr>
        <w:t xml:space="preserve">абзац утратил силу с 1 января 2025 года. - Федеральный </w:t>
      </w:r>
      <w:hyperlink w:history="0" r:id="rId1116" w:tooltip="Федеральный закон от 08.08.2024 N 277-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08.08.2024 N 277-ФЗ.</w:t>
      </w:r>
    </w:p>
    <w:p>
      <w:pPr>
        <w:pStyle w:val="0"/>
        <w:spacing w:before="240" w:lineRule="auto"/>
        <w:ind w:firstLine="540"/>
        <w:jc w:val="both"/>
      </w:pPr>
      <w:r>
        <w:rPr>
          <w:sz w:val="24"/>
        </w:rPr>
        <w:t xml:space="preserve">3. В бюджеты сельских поселений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и с </w:t>
      </w:r>
      <w:hyperlink w:history="0" w:anchor="P1816" w:tooltip="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пунктом 2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
        <w:r>
          <w:rPr>
            <w:sz w:val="24"/>
            <w:color w:val="0000ff"/>
          </w:rPr>
          <w:t xml:space="preserve">пунктом 4 статьи 61.1</w:t>
        </w:r>
      </w:hyperlink>
      <w:r>
        <w:rPr>
          <w:sz w:val="24"/>
        </w:rPr>
        <w:t xml:space="preserve"> настоящего Кодекса.</w:t>
      </w:r>
    </w:p>
    <w:p>
      <w:pPr>
        <w:pStyle w:val="0"/>
        <w:spacing w:before="240" w:lineRule="auto"/>
        <w:ind w:firstLine="540"/>
        <w:jc w:val="both"/>
      </w:pPr>
      <w:r>
        <w:rPr>
          <w:sz w:val="24"/>
        </w:rPr>
        <w:t xml:space="preserve">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history="0" w:anchor="P2088"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sz w:val="24"/>
            <w:color w:val="0000ff"/>
          </w:rPr>
          <w:t xml:space="preserve">статьей 63</w:t>
        </w:r>
      </w:hyperlink>
      <w:r>
        <w:rPr>
          <w:sz w:val="24"/>
        </w:rPr>
        <w:t xml:space="preserve"> настоящего Кодекса.</w:t>
      </w:r>
    </w:p>
    <w:p>
      <w:pPr>
        <w:pStyle w:val="0"/>
        <w:ind w:firstLine="540"/>
        <w:jc w:val="both"/>
      </w:pPr>
      <w:r>
        <w:rPr>
          <w:sz w:val="24"/>
        </w:rPr>
      </w:r>
    </w:p>
    <w:bookmarkStart w:id="1922" w:name="P1922"/>
    <w:bookmarkEnd w:id="1922"/>
    <w:p>
      <w:pPr>
        <w:pStyle w:val="2"/>
        <w:outlineLvl w:val="3"/>
        <w:ind w:firstLine="540"/>
        <w:jc w:val="both"/>
      </w:pPr>
      <w:r>
        <w:rPr>
          <w:sz w:val="24"/>
        </w:rPr>
        <w:t xml:space="preserve">Статья 61.6. Налоговые доходы бюджетов муниципальных округов</w:t>
      </w:r>
    </w:p>
    <w:p>
      <w:pPr>
        <w:pStyle w:val="0"/>
        <w:ind w:firstLine="540"/>
        <w:jc w:val="both"/>
      </w:pPr>
      <w:r>
        <w:rPr>
          <w:sz w:val="24"/>
        </w:rPr>
      </w:r>
    </w:p>
    <w:p>
      <w:pPr>
        <w:pStyle w:val="0"/>
        <w:ind w:firstLine="540"/>
        <w:jc w:val="both"/>
      </w:pPr>
      <w:r>
        <w:rPr>
          <w:sz w:val="24"/>
        </w:rPr>
        <w:t xml:space="preserve">(введена Федеральным </w:t>
      </w:r>
      <w:hyperlink w:history="0" r:id="rId111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01.10.2020 N 311-ФЗ)</w:t>
      </w:r>
    </w:p>
    <w:p>
      <w:pPr>
        <w:pStyle w:val="0"/>
        <w:ind w:firstLine="540"/>
        <w:jc w:val="both"/>
      </w:pPr>
      <w:r>
        <w:rPr>
          <w:sz w:val="24"/>
        </w:rPr>
      </w:r>
    </w:p>
    <w:p>
      <w:pPr>
        <w:pStyle w:val="0"/>
        <w:ind w:firstLine="540"/>
        <w:jc w:val="both"/>
      </w:pPr>
      <w:r>
        <w:rPr>
          <w:sz w:val="24"/>
        </w:rPr>
        <w:t xml:space="preserve">1. В бюджеты муниципальных округов зачисляются налоговые доходы от следующих местных налогов,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земельного налога - по нормативу 100 процентов;</w:t>
      </w:r>
    </w:p>
    <w:p>
      <w:pPr>
        <w:pStyle w:val="0"/>
        <w:spacing w:before="240" w:lineRule="auto"/>
        <w:ind w:firstLine="540"/>
        <w:jc w:val="both"/>
      </w:pPr>
      <w:r>
        <w:rPr>
          <w:sz w:val="24"/>
        </w:rPr>
        <w:t xml:space="preserve">налога на имущество физических лиц - по нормативу 100 процентов;</w:t>
      </w:r>
    </w:p>
    <w:p>
      <w:pPr>
        <w:pStyle w:val="0"/>
        <w:spacing w:before="240" w:lineRule="auto"/>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hyperlink w:history="0" r:id="rId11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2.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lineRule="auto"/>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w:t>
        </w:r>
      </w:hyperlink>
      <w:r>
        <w:rPr>
          <w:sz w:val="24"/>
        </w:rPr>
        <w:t xml:space="preserve">, </w:t>
      </w:r>
      <w:hyperlink w:history="0"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r>
          <w:rPr>
            <w:sz w:val="24"/>
            <w:color w:val="0000ff"/>
          </w:rPr>
          <w:t xml:space="preserve">тридцать девятом</w:t>
        </w:r>
      </w:hyperlink>
      <w:r>
        <w:rPr>
          <w:sz w:val="24"/>
        </w:rPr>
        <w:t xml:space="preserve"> и </w:t>
      </w:r>
      <w:hyperlink w:history="0"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r>
          <w:rPr>
            <w:sz w:val="24"/>
            <w:color w:val="0000ff"/>
          </w:rPr>
          <w:t xml:space="preserve">пятьдесят седьмом статьи 50</w:t>
        </w:r>
      </w:hyperlink>
      <w:r>
        <w:rPr>
          <w:sz w:val="24"/>
        </w:rPr>
        <w:t xml:space="preserve"> настоящего Кодекса и </w:t>
      </w:r>
      <w:hyperlink w:history="0" w:anchor="P1939"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r>
          <w:rPr>
            <w:sz w:val="24"/>
            <w:color w:val="0000ff"/>
          </w:rPr>
          <w:t xml:space="preserve">абзацах восьмом</w:t>
        </w:r>
      </w:hyperlink>
      <w:r>
        <w:rPr>
          <w:sz w:val="24"/>
        </w:rPr>
        <w:t xml:space="preserve"> - </w:t>
      </w:r>
      <w:hyperlink w:history="0" w:anchor="P1951"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15.10.2020 </w:t>
      </w:r>
      <w:hyperlink w:history="0" r:id="rId111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01.07.2021 </w:t>
      </w:r>
      <w:hyperlink w:history="0" r:id="rId1120"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N 251-ФЗ</w:t>
        </w:r>
      </w:hyperlink>
      <w:r>
        <w:rPr>
          <w:sz w:val="24"/>
        </w:rPr>
        <w:t xml:space="preserve">, от 13.07.2024 </w:t>
      </w:r>
      <w:hyperlink w:history="0" r:id="rId11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spacing w:before="240" w:lineRule="auto"/>
        <w:ind w:firstLine="540"/>
        <w:jc w:val="both"/>
      </w:pPr>
      <w:r>
        <w:rPr>
          <w:sz w:val="24"/>
        </w:rPr>
        <w:t xml:space="preserve">единого сельскохозяйственного налога - по нормативу 100 процентов;</w:t>
      </w:r>
    </w:p>
    <w:p>
      <w:pPr>
        <w:pStyle w:val="0"/>
        <w:spacing w:before="240" w:lineRule="auto"/>
        <w:ind w:firstLine="540"/>
        <w:jc w:val="both"/>
      </w:pPr>
      <w:r>
        <w:rPr>
          <w:sz w:val="24"/>
        </w:rPr>
        <w:t xml:space="preserve">государственной пошлины - в соответствии с </w:t>
      </w:r>
      <w:hyperlink w:history="0" w:anchor="P1736"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sz w:val="24"/>
            <w:color w:val="0000ff"/>
          </w:rPr>
          <w:t xml:space="preserve">пунктом 2 статьи 61.1</w:t>
        </w:r>
      </w:hyperlink>
      <w:r>
        <w:rPr>
          <w:sz w:val="24"/>
        </w:rPr>
        <w:t xml:space="preserve"> настоящего Кодекса;</w:t>
      </w:r>
    </w:p>
    <w:p>
      <w:pPr>
        <w:pStyle w:val="0"/>
        <w:spacing w:before="240" w:lineRule="auto"/>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spacing w:before="240" w:lineRule="auto"/>
        <w:ind w:firstLine="540"/>
        <w:jc w:val="both"/>
      </w:pPr>
      <w:r>
        <w:rPr>
          <w:sz w:val="24"/>
        </w:rPr>
        <w:t xml:space="preserve">абзац утратил силу с 1 января 2025 года. - Федеральный </w:t>
      </w:r>
      <w:hyperlink w:history="0" r:id="rId11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bookmarkStart w:id="1939" w:name="P1939"/>
    <w:bookmarkEnd w:id="1939"/>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history="0" w:anchor="P194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hyperlink w:history="0" r:id="rId11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history="0" w:anchor="P194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hyperlink w:history="0" r:id="rId112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history="0" w:anchor="P194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hyperlink w:history="0" r:id="rId11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history="0" w:anchor="P1947"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r>
          <w:rPr>
            <w:sz w:val="24"/>
            <w:color w:val="0000ff"/>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hyperlink w:history="0" r:id="rId112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947" w:name="P1947"/>
    <w:bookmarkEnd w:id="1947"/>
    <w:p>
      <w:pPr>
        <w:pStyle w:val="0"/>
        <w:spacing w:before="240" w:lineRule="auto"/>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hyperlink w:history="0" r:id="rId1127"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 статьи 210</w:t>
        </w:r>
      </w:hyperlink>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history="0"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sz w:val="24"/>
            <w:color w:val="0000ff"/>
          </w:rPr>
          <w:t xml:space="preserve">абзацах тридцать пятом</w:t>
        </w:r>
      </w:hyperlink>
      <w:r>
        <w:rPr>
          <w:sz w:val="24"/>
        </w:rPr>
        <w:t xml:space="preserve"> и </w:t>
      </w:r>
      <w:hyperlink w:history="0"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r>
          <w:rPr>
            <w:sz w:val="24"/>
            <w:color w:val="0000ff"/>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w:history="0" r:id="rId112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абзаце девятом пункта 3 статьи 224</w:t>
        </w:r>
      </w:hyperlink>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hyperlink w:history="0" r:id="rId11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налога на доходы физических лиц в части суммы налога, относящейся к сумме налоговых баз, указанных в </w:t>
      </w:r>
      <w:hyperlink w:history="0" r:id="rId113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w:history="0" r:id="rId113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history="0" w:anchor="P1951"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r>
          <w:rPr>
            <w:sz w:val="24"/>
            <w:color w:val="0000ff"/>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hyperlink w:history="0" r:id="rId11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bookmarkStart w:id="1951" w:name="P1951"/>
    <w:bookmarkEnd w:id="1951"/>
    <w:p>
      <w:pPr>
        <w:pStyle w:val="0"/>
        <w:spacing w:before="240" w:lineRule="auto"/>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hyperlink w:history="0" r:id="rId1133"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6.1 статьи 210</w:t>
        </w:r>
      </w:hyperlink>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w:history="0" r:id="rId113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пункте 6.2 статьи 210</w:t>
        </w:r>
      </w:hyperlink>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hyperlink w:history="0" r:id="rId11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history="0" w:anchor="P1639"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sz w:val="24"/>
            <w:color w:val="0000ff"/>
          </w:rPr>
          <w:t xml:space="preserve">пунктом 1 статьи 58</w:t>
        </w:r>
      </w:hyperlink>
      <w:r>
        <w:rPr>
          <w:sz w:val="24"/>
        </w:rP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history="0" w:anchor="P1657"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r>
          <w:rPr>
            <w:sz w:val="24"/>
            <w:color w:val="0000ff"/>
          </w:rPr>
          <w:t xml:space="preserve">пунктами 2</w:t>
        </w:r>
      </w:hyperlink>
      <w:r>
        <w:rPr>
          <w:sz w:val="24"/>
        </w:rPr>
        <w:t xml:space="preserve"> и </w:t>
      </w:r>
      <w:hyperlink w:history="0" w:anchor="P1661"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r>
          <w:rPr>
            <w:sz w:val="24"/>
            <w:color w:val="0000ff"/>
          </w:rPr>
          <w:t xml:space="preserve">3 статьи 58</w:t>
        </w:r>
      </w:hyperlink>
      <w:r>
        <w:rPr>
          <w:sz w:val="24"/>
        </w:rPr>
        <w:t xml:space="preserve"> настоящего Кодекса.</w:t>
      </w:r>
    </w:p>
    <w:p>
      <w:pPr>
        <w:pStyle w:val="0"/>
        <w:ind w:firstLine="540"/>
        <w:jc w:val="both"/>
      </w:pPr>
      <w:r>
        <w:rPr>
          <w:sz w:val="24"/>
        </w:rPr>
      </w:r>
    </w:p>
    <w:p>
      <w:pPr>
        <w:pStyle w:val="2"/>
        <w:outlineLvl w:val="3"/>
        <w:ind w:firstLine="540"/>
        <w:jc w:val="both"/>
      </w:pPr>
      <w:r>
        <w:rPr>
          <w:sz w:val="24"/>
        </w:rPr>
        <w:t xml:space="preserve">Статья 62. Неналоговые доходы местных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11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Неналоговые доходы местных бюджетов формируются в соответствии со </w:t>
      </w:r>
      <w:hyperlink w:history="0" w:anchor="P1075" w:tooltip="Статья 41. Виды доходов бюджетов">
        <w:r>
          <w:rPr>
            <w:sz w:val="24"/>
            <w:color w:val="0000ff"/>
          </w:rPr>
          <w:t xml:space="preserve">статьями 41</w:t>
        </w:r>
      </w:hyperlink>
      <w:r>
        <w:rPr>
          <w:sz w:val="24"/>
        </w:rPr>
        <w:t xml:space="preserve">, </w:t>
      </w:r>
      <w:hyperlink w:history="0" w:anchor="P1104" w:tooltip="Статья 42. Доходы от использования имущества, находящегося в государственной или муниципальной собственности">
        <w:r>
          <w:rPr>
            <w:sz w:val="24"/>
            <w:color w:val="0000ff"/>
          </w:rPr>
          <w:t xml:space="preserve">42</w:t>
        </w:r>
      </w:hyperlink>
      <w:r>
        <w:rPr>
          <w:sz w:val="24"/>
        </w:rPr>
        <w:t xml:space="preserve">, </w:t>
      </w:r>
      <w:hyperlink w:history="0" w:anchor="P1125"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sz w:val="24"/>
            <w:color w:val="0000ff"/>
          </w:rPr>
          <w:t xml:space="preserve">46</w:t>
        </w:r>
      </w:hyperlink>
      <w:r>
        <w:rPr>
          <w:sz w:val="24"/>
        </w:rPr>
        <w:t xml:space="preserve">,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58</w:t>
        </w:r>
      </w:hyperlink>
      <w:r>
        <w:rPr>
          <w:sz w:val="24"/>
        </w:rPr>
        <w:t xml:space="preserve">, </w:t>
      </w:r>
      <w:hyperlink w:history="0" w:anchor="P2068"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sz w:val="24"/>
            <w:color w:val="0000ff"/>
          </w:rPr>
          <w:t xml:space="preserve">63</w:t>
        </w:r>
      </w:hyperlink>
      <w:r>
        <w:rPr>
          <w:sz w:val="24"/>
        </w:rPr>
        <w:t xml:space="preserve"> и </w:t>
      </w:r>
      <w:hyperlink w:history="0" w:anchor="P2088"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sz w:val="24"/>
            <w:color w:val="0000ff"/>
          </w:rPr>
          <w:t xml:space="preserve">63.1</w:t>
        </w:r>
      </w:hyperlink>
      <w:r>
        <w:rPr>
          <w:sz w:val="24"/>
        </w:rPr>
        <w:t xml:space="preserve"> настоящего Кодекса, в том числе за счет:</w:t>
      </w:r>
    </w:p>
    <w:p>
      <w:pPr>
        <w:pStyle w:val="0"/>
        <w:jc w:val="both"/>
      </w:pPr>
      <w:r>
        <w:rPr>
          <w:sz w:val="24"/>
        </w:rPr>
        <w:t xml:space="preserve">(в ред. Федерального </w:t>
      </w:r>
      <w:hyperlink w:history="0" r:id="rId11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pPr>
        <w:pStyle w:val="0"/>
        <w:jc w:val="both"/>
      </w:pPr>
      <w:r>
        <w:rPr>
          <w:sz w:val="24"/>
        </w:rPr>
        <w:t xml:space="preserve">(в ред. Федерального </w:t>
      </w:r>
      <w:hyperlink w:history="0" r:id="rId113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pPr>
        <w:pStyle w:val="0"/>
        <w:jc w:val="both"/>
      </w:pPr>
      <w:r>
        <w:rPr>
          <w:sz w:val="24"/>
        </w:rPr>
        <w:t xml:space="preserve">(в ред. Федеральных законов от 08.05.2010 </w:t>
      </w:r>
      <w:hyperlink w:history="0" r:id="rId113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28.12.2013 </w:t>
      </w:r>
      <w:hyperlink w:history="0" r:id="rId114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доходов от платных услуг, оказываемых муниципальными казенными учреждениями;</w:t>
      </w:r>
    </w:p>
    <w:p>
      <w:pPr>
        <w:pStyle w:val="0"/>
        <w:jc w:val="both"/>
      </w:pPr>
      <w:r>
        <w:rPr>
          <w:sz w:val="24"/>
        </w:rPr>
        <w:t xml:space="preserve">(в ред. Федерального </w:t>
      </w:r>
      <w:hyperlink w:history="0" r:id="rId114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pPr>
        <w:pStyle w:val="0"/>
        <w:spacing w:before="240" w:lineRule="auto"/>
        <w:ind w:firstLine="540"/>
        <w:jc w:val="both"/>
      </w:pPr>
      <w:r>
        <w:rPr>
          <w:sz w:val="24"/>
        </w:rPr>
        <w:t xml:space="preserve">платы за использование лесов, расположенных на землях, находящихся в муниципальной собственности, - по нормативу 100 процентов;</w:t>
      </w:r>
    </w:p>
    <w:p>
      <w:pPr>
        <w:pStyle w:val="0"/>
        <w:jc w:val="both"/>
      </w:pPr>
      <w:r>
        <w:rPr>
          <w:sz w:val="24"/>
        </w:rPr>
        <w:t xml:space="preserve">(абзац введен Федеральным </w:t>
      </w:r>
      <w:hyperlink w:history="0" r:id="rId114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w:t>
      </w:r>
    </w:p>
    <w:p>
      <w:pPr>
        <w:pStyle w:val="0"/>
        <w:spacing w:before="240" w:lineRule="auto"/>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 по нормативу 100 процентов;</w:t>
      </w:r>
    </w:p>
    <w:p>
      <w:pPr>
        <w:pStyle w:val="0"/>
        <w:jc w:val="both"/>
      </w:pPr>
      <w:r>
        <w:rPr>
          <w:sz w:val="24"/>
        </w:rPr>
        <w:t xml:space="preserve">(абзац введен Федеральным </w:t>
      </w:r>
      <w:hyperlink w:history="0" r:id="rId1143"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pPr>
        <w:pStyle w:val="0"/>
        <w:jc w:val="both"/>
      </w:pPr>
      <w:r>
        <w:rPr>
          <w:sz w:val="24"/>
        </w:rPr>
        <w:t xml:space="preserve">(абзац введен Федеральным </w:t>
      </w:r>
      <w:hyperlink w:history="0" r:id="rId1144"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Федеральных законов от 29.12.2015 </w:t>
      </w:r>
      <w:hyperlink w:history="0" r:id="rId1145"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03.07.2016 </w:t>
      </w:r>
      <w:hyperlink w:history="0" r:id="rId114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01.10.2020 </w:t>
      </w:r>
      <w:hyperlink w:history="0" r:id="rId11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pPr>
        <w:pStyle w:val="0"/>
        <w:jc w:val="both"/>
      </w:pPr>
      <w:r>
        <w:rPr>
          <w:sz w:val="24"/>
        </w:rPr>
        <w:t xml:space="preserve">(абзац введен Федеральным </w:t>
      </w:r>
      <w:hyperlink w:history="0" r:id="rId1148"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Часть вторая утратила силу с 1 января 2026 года. - Федеральный </w:t>
      </w:r>
      <w:hyperlink w:history="0" r:id="rId114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w:t>
        </w:r>
      </w:hyperlink>
      <w:r>
        <w:rPr>
          <w:sz w:val="24"/>
        </w:rPr>
        <w:t xml:space="preserve"> от 26.12.2024 N 488-ФЗ.</w:t>
      </w:r>
    </w:p>
    <w:p>
      <w:pPr>
        <w:pStyle w:val="0"/>
        <w:spacing w:before="240" w:lineRule="auto"/>
        <w:ind w:firstLine="540"/>
        <w:jc w:val="both"/>
      </w:pPr>
      <w:r>
        <w:rPr>
          <w:sz w:val="24"/>
        </w:rPr>
        <w:t xml:space="preserve">Часть третья утратила силу. - Федеральный </w:t>
      </w:r>
      <w:hyperlink w:history="0" r:id="rId115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27.12.2009 N 374-ФЗ.</w:t>
      </w:r>
    </w:p>
    <w:p>
      <w:pPr>
        <w:pStyle w:val="0"/>
        <w:spacing w:before="240" w:lineRule="auto"/>
        <w:ind w:firstLine="540"/>
        <w:jc w:val="both"/>
      </w:pPr>
      <w:r>
        <w:rPr>
          <w:sz w:val="24"/>
        </w:rPr>
        <w:t xml:space="preserve">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pPr>
        <w:pStyle w:val="0"/>
        <w:jc w:val="both"/>
      </w:pPr>
      <w:r>
        <w:rPr>
          <w:sz w:val="24"/>
        </w:rPr>
        <w:t xml:space="preserve">(в ред. Федеральных законов от 29.11.2014 </w:t>
      </w:r>
      <w:hyperlink w:history="0" r:id="rId115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5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нормативу 100 процентов;</w:t>
      </w:r>
    </w:p>
    <w:p>
      <w:pPr>
        <w:pStyle w:val="0"/>
        <w:jc w:val="both"/>
      </w:pPr>
      <w:r>
        <w:rPr>
          <w:sz w:val="24"/>
        </w:rPr>
        <w:t xml:space="preserve">(в ред. Федеральных законов от 03.12.2012 </w:t>
      </w:r>
      <w:hyperlink w:history="0" r:id="rId115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29.11.2014 </w:t>
      </w:r>
      <w:hyperlink w:history="0" r:id="rId115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5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pPr>
        <w:pStyle w:val="0"/>
        <w:jc w:val="both"/>
      </w:pPr>
      <w:r>
        <w:rPr>
          <w:sz w:val="24"/>
        </w:rPr>
        <w:t xml:space="preserve">(в ред. Федеральных законов от 03.12.2012 </w:t>
      </w:r>
      <w:hyperlink w:history="0" r:id="rId115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29.11.2014 </w:t>
      </w:r>
      <w:hyperlink w:history="0" r:id="rId115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5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pPr>
        <w:pStyle w:val="0"/>
        <w:jc w:val="both"/>
      </w:pPr>
      <w:r>
        <w:rPr>
          <w:sz w:val="24"/>
        </w:rPr>
        <w:t xml:space="preserve">(абзац введен Федеральным </w:t>
      </w:r>
      <w:hyperlink w:history="0" r:id="rId1159"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16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абзац утратил силу. - Федеральный </w:t>
      </w:r>
      <w:hyperlink w:history="0" r:id="rId1161"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406-ФЗ.</w:t>
      </w:r>
    </w:p>
    <w:p>
      <w:pPr>
        <w:pStyle w:val="0"/>
        <w:spacing w:before="240" w:lineRule="auto"/>
        <w:ind w:firstLine="540"/>
        <w:jc w:val="both"/>
      </w:pPr>
      <w:r>
        <w:rPr>
          <w:sz w:val="24"/>
        </w:rPr>
        <w:t xml:space="preserve">В бюджеты муниципальных районов до разграничения государственной собственности на землю поступают:</w:t>
      </w:r>
    </w:p>
    <w:p>
      <w:pPr>
        <w:pStyle w:val="0"/>
        <w:spacing w:before="240" w:lineRule="auto"/>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pPr>
        <w:pStyle w:val="0"/>
        <w:jc w:val="both"/>
      </w:pPr>
      <w:r>
        <w:rPr>
          <w:sz w:val="24"/>
        </w:rPr>
        <w:t xml:space="preserve">(в ред. Федерального </w:t>
      </w:r>
      <w:hyperlink w:history="0" r:id="rId116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(в ред. Федерального </w:t>
      </w:r>
      <w:hyperlink w:history="0" r:id="rId116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(в ред. Федерального </w:t>
      </w:r>
      <w:hyperlink w:history="0" r:id="rId116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pPr>
        <w:pStyle w:val="0"/>
        <w:jc w:val="both"/>
      </w:pPr>
      <w:r>
        <w:rPr>
          <w:sz w:val="24"/>
        </w:rPr>
        <w:t xml:space="preserve">(в ред. Федерального </w:t>
      </w:r>
      <w:hyperlink w:history="0" r:id="rId116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hyperlink w:history="0" r:id="rId1166"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hyperlink w:history="0" r:id="rId1167"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16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(абзац введен Федеральным </w:t>
      </w:r>
      <w:hyperlink w:history="0" r:id="rId1169"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(абзац введен Федеральным </w:t>
      </w:r>
      <w:hyperlink w:history="0" r:id="rId1170"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pPr>
        <w:pStyle w:val="0"/>
        <w:jc w:val="both"/>
      </w:pPr>
      <w:r>
        <w:rPr>
          <w:sz w:val="24"/>
        </w:rPr>
        <w:t xml:space="preserve">(абзац введен Федеральным </w:t>
      </w:r>
      <w:hyperlink w:history="0" r:id="rId1171"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hyperlink w:history="0" r:id="rId1172"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В бюджеты городских поселений до разграничения государственной собственности на землю поступают:</w:t>
      </w:r>
    </w:p>
    <w:p>
      <w:pPr>
        <w:pStyle w:val="0"/>
        <w:jc w:val="both"/>
      </w:pPr>
      <w:r>
        <w:rPr>
          <w:sz w:val="24"/>
        </w:rPr>
        <w:t xml:space="preserve">(в ред. Федерального </w:t>
      </w:r>
      <w:hyperlink w:history="0" r:id="rId117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pPr>
        <w:pStyle w:val="0"/>
        <w:jc w:val="both"/>
      </w:pPr>
      <w:r>
        <w:rPr>
          <w:sz w:val="24"/>
        </w:rPr>
        <w:t xml:space="preserve">(в ред. Федерального </w:t>
      </w:r>
      <w:hyperlink w:history="0" r:id="rId117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(в ред. Федерального </w:t>
      </w:r>
      <w:hyperlink w:history="0" r:id="rId117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hyperlink w:history="0" r:id="rId1176"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hyperlink w:history="0" r:id="rId1177"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17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pPr>
        <w:pStyle w:val="0"/>
        <w:jc w:val="both"/>
      </w:pPr>
      <w:r>
        <w:rPr>
          <w:sz w:val="24"/>
        </w:rPr>
        <w:t xml:space="preserve">(абзац введен Федеральным </w:t>
      </w:r>
      <w:hyperlink w:history="0" r:id="rId117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подлежит зачислению плата за пользование водными объектами в зависимости от права собственности на водные объекты по нормативу 100 процентов.</w:t>
      </w:r>
    </w:p>
    <w:p>
      <w:pPr>
        <w:pStyle w:val="0"/>
        <w:jc w:val="both"/>
      </w:pPr>
      <w:r>
        <w:rPr>
          <w:sz w:val="24"/>
        </w:rPr>
        <w:t xml:space="preserve">(в ред. Федеральных законов от 29.11.2014 </w:t>
      </w:r>
      <w:hyperlink w:history="0" r:id="rId118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8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bookmarkStart w:id="2022" w:name="P2022"/>
    <w:bookmarkEnd w:id="2022"/>
    <w:p>
      <w:pPr>
        <w:pStyle w:val="0"/>
        <w:spacing w:before="240" w:lineRule="auto"/>
        <w:ind w:firstLine="540"/>
        <w:jc w:val="both"/>
      </w:pPr>
      <w:r>
        <w:rPr>
          <w:sz w:val="24"/>
        </w:rPr>
        <w:t xml:space="preserve">В бюджеты муниципальных округов, бюджеты городских округов и бюджеты городских округов с внутригородским делением поступают:</w:t>
      </w:r>
    </w:p>
    <w:p>
      <w:pPr>
        <w:pStyle w:val="0"/>
        <w:jc w:val="both"/>
      </w:pPr>
      <w:r>
        <w:rPr>
          <w:sz w:val="24"/>
        </w:rPr>
        <w:t xml:space="preserve">(в ред. Федеральных законов от 29.11.2014 </w:t>
      </w:r>
      <w:hyperlink w:history="0" r:id="rId118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8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доходы от продажи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hyperlink w:history="0" r:id="rId118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8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доходы от передачи в аренду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hyperlink w:history="0" r:id="rId118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8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hyperlink w:history="0" r:id="rId118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118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190"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19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192"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Федеральных законов от 01.10.2020 </w:t>
      </w:r>
      <w:hyperlink w:history="0" r:id="rId119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 от 14.04.2023 </w:t>
      </w:r>
      <w:hyperlink w:history="0" r:id="rId11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195"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t xml:space="preserve">(часть восьмая введена Федеральным </w:t>
      </w:r>
      <w:hyperlink w:history="0" r:id="rId1196"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24.07.2008 N 161-ФЗ)</w:t>
      </w:r>
    </w:p>
    <w:p>
      <w:pPr>
        <w:pStyle w:val="0"/>
        <w:spacing w:before="240" w:lineRule="auto"/>
        <w:ind w:firstLine="540"/>
        <w:jc w:val="both"/>
      </w:pPr>
      <w:r>
        <w:rPr>
          <w:sz w:val="24"/>
        </w:rPr>
        <w:t xml:space="preserve">В бюджеты муниципальных районов поступают:</w:t>
      </w:r>
    </w:p>
    <w:p>
      <w:pPr>
        <w:pStyle w:val="0"/>
        <w:spacing w:before="240" w:lineRule="auto"/>
        <w:ind w:firstLine="540"/>
        <w:jc w:val="both"/>
      </w:pPr>
      <w:r>
        <w:rPr>
          <w:sz w:val="24"/>
        </w:rPr>
        <w:t xml:space="preserve">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lineRule="auto"/>
        <w:ind w:firstLine="540"/>
        <w:jc w:val="both"/>
      </w:pPr>
      <w:r>
        <w:rPr>
          <w:sz w:val="24"/>
        </w:rPr>
        <w:t xml:space="preserve">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lineRule="auto"/>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197"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198"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1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200"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t xml:space="preserve">(часть девятая введена Федеральным </w:t>
      </w:r>
      <w:hyperlink w:history="0" r:id="rId1201"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24.07.2008 N 161-ФЗ)</w:t>
      </w:r>
    </w:p>
    <w:bookmarkStart w:id="2048" w:name="P2048"/>
    <w:bookmarkEnd w:id="2048"/>
    <w:p>
      <w:pPr>
        <w:pStyle w:val="0"/>
        <w:spacing w:before="240" w:lineRule="auto"/>
        <w:ind w:firstLine="540"/>
        <w:jc w:val="both"/>
      </w:pPr>
      <w:r>
        <w:rPr>
          <w:sz w:val="24"/>
        </w:rPr>
        <w:t xml:space="preserve">В бюджеты городских поселений и бюджеты сельских поселений поступают:</w:t>
      </w:r>
    </w:p>
    <w:p>
      <w:pPr>
        <w:pStyle w:val="0"/>
        <w:jc w:val="both"/>
      </w:pPr>
      <w:r>
        <w:rPr>
          <w:sz w:val="24"/>
        </w:rPr>
        <w:t xml:space="preserve">(в ред. Федерального </w:t>
      </w:r>
      <w:hyperlink w:history="0" r:id="rId120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hyperlink w:history="0" r:id="rId120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hyperlink w:history="0" r:id="rId120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hyperlink w:history="0" r:id="rId120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206"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w:t>
      </w:r>
    </w:p>
    <w:p>
      <w:pPr>
        <w:pStyle w:val="0"/>
        <w:spacing w:before="240" w:lineRule="auto"/>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207" w:tooltip="Федеральный закон от 26.12.2014 N 450-ФЗ (ред. от 29.12.2015)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450-ФЗ; в ред. Федерального </w:t>
      </w:r>
      <w:hyperlink w:history="0" r:id="rId12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hyperlink w:history="0" r:id="rId120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t xml:space="preserve">(часть десятая введена Федеральным </w:t>
      </w:r>
      <w:hyperlink w:history="0" r:id="rId1210"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24.07.2008 N 161-ФЗ)</w:t>
      </w:r>
    </w:p>
    <w:p>
      <w:pPr>
        <w:pStyle w:val="0"/>
        <w:spacing w:before="240" w:lineRule="auto"/>
        <w:ind w:firstLine="540"/>
        <w:jc w:val="both"/>
      </w:pPr>
      <w:r>
        <w:rPr>
          <w:sz w:val="24"/>
        </w:rPr>
        <w:t xml:space="preserve">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Российской Федерации в соответствии со </w:t>
      </w:r>
      <w:hyperlink w:history="0" w:anchor="P1634"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sz w:val="24"/>
            <w:color w:val="0000ff"/>
          </w:rPr>
          <w:t xml:space="preserve">статьей 58</w:t>
        </w:r>
      </w:hyperlink>
      <w:r>
        <w:rPr>
          <w:sz w:val="24"/>
        </w:rPr>
        <w:t xml:space="preserve"> настоящего Кодекса.</w:t>
      </w:r>
    </w:p>
    <w:p>
      <w:pPr>
        <w:pStyle w:val="0"/>
        <w:jc w:val="both"/>
      </w:pPr>
      <w:r>
        <w:rPr>
          <w:sz w:val="24"/>
        </w:rPr>
        <w:t xml:space="preserve">(часть одиннадцатая введена Федеральным </w:t>
      </w:r>
      <w:hyperlink w:history="0" r:id="rId12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В бюджеты городских, сельских поселений (внутригородских районов) подлежат зачислению неналоговые доходы по нормативам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history="0" w:anchor="P2068"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sz w:val="24"/>
            <w:color w:val="0000ff"/>
          </w:rPr>
          <w:t xml:space="preserve">статьями 63</w:t>
        </w:r>
      </w:hyperlink>
      <w:r>
        <w:rPr>
          <w:sz w:val="24"/>
        </w:rPr>
        <w:t xml:space="preserve"> и </w:t>
      </w:r>
      <w:hyperlink w:history="0" w:anchor="P2088"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sz w:val="24"/>
            <w:color w:val="0000ff"/>
          </w:rPr>
          <w:t xml:space="preserve">63.1</w:t>
        </w:r>
      </w:hyperlink>
      <w:r>
        <w:rPr>
          <w:sz w:val="24"/>
        </w:rPr>
        <w:t xml:space="preserve"> настоящего Кодекса.</w:t>
      </w:r>
    </w:p>
    <w:p>
      <w:pPr>
        <w:pStyle w:val="0"/>
        <w:jc w:val="both"/>
      </w:pPr>
      <w:r>
        <w:rPr>
          <w:sz w:val="24"/>
        </w:rPr>
        <w:t xml:space="preserve">(часть двенадцатая введена Федеральным </w:t>
      </w:r>
      <w:hyperlink w:history="0" r:id="rId12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bookmarkStart w:id="2068" w:name="P2068"/>
    <w:bookmarkEnd w:id="2068"/>
    <w:p>
      <w:pPr>
        <w:pStyle w:val="2"/>
        <w:outlineLvl w:val="3"/>
        <w:ind w:firstLine="540"/>
        <w:jc w:val="both"/>
      </w:pPr>
      <w:r>
        <w:rPr>
          <w:sz w:val="24"/>
        </w:rPr>
        <w:t xml:space="preserve">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w:t>
      </w:r>
    </w:p>
    <w:p>
      <w:pPr>
        <w:pStyle w:val="0"/>
        <w:jc w:val="both"/>
      </w:pPr>
      <w:r>
        <w:rPr>
          <w:sz w:val="24"/>
        </w:rPr>
        <w:t xml:space="preserve">(в ред. Федеральных законов от 26.04.2007 </w:t>
      </w:r>
      <w:hyperlink w:history="0" r:id="rId12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121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12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121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jc w:val="both"/>
      </w:pPr>
      <w:r>
        <w:rPr>
          <w:sz w:val="24"/>
        </w:rPr>
      </w:r>
    </w:p>
    <w:p>
      <w:pPr>
        <w:pStyle w:val="0"/>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pPr>
        <w:pStyle w:val="0"/>
        <w:jc w:val="both"/>
      </w:pPr>
      <w:r>
        <w:rPr>
          <w:sz w:val="24"/>
        </w:rPr>
        <w:t xml:space="preserve">(в ред. Федеральных законов от 26.04.2007 </w:t>
      </w:r>
      <w:hyperlink w:history="0" r:id="rId12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121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pPr>
        <w:pStyle w:val="0"/>
        <w:jc w:val="both"/>
      </w:pPr>
      <w:r>
        <w:rPr>
          <w:sz w:val="24"/>
        </w:rPr>
        <w:t xml:space="preserve">(часть вторая введена Федеральным </w:t>
      </w:r>
      <w:hyperlink w:history="0" r:id="rId121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pPr>
        <w:pStyle w:val="0"/>
        <w:spacing w:before="240" w:lineRule="auto"/>
        <w:ind w:firstLine="540"/>
        <w:jc w:val="both"/>
      </w:pPr>
      <w:r>
        <w:rPr>
          <w:sz w:val="24"/>
        </w:rPr>
        <w:t xml:space="preserve">денежные взыскания (штрафы), предусмотренные </w:t>
      </w:r>
      <w:hyperlink w:history="0" r:id="rId1220"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абзац утратил силу с 1 января 2026 года. - Федеральный </w:t>
      </w:r>
      <w:hyperlink w:history="0" r:id="rId122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w:t>
        </w:r>
      </w:hyperlink>
      <w:r>
        <w:rPr>
          <w:sz w:val="24"/>
        </w:rPr>
        <w:t xml:space="preserve"> от 26.12.2024 N 488-ФЗ;</w:t>
      </w:r>
    </w:p>
    <w:p>
      <w:pPr>
        <w:pStyle w:val="0"/>
        <w:spacing w:before="240" w:lineRule="auto"/>
        <w:ind w:firstLine="540"/>
        <w:jc w:val="both"/>
      </w:pPr>
      <w:r>
        <w:rPr>
          <w:sz w:val="24"/>
        </w:rPr>
        <w:t xml:space="preserve">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 на заключение договоров аренды указанных земельных участков.</w:t>
      </w:r>
    </w:p>
    <w:p>
      <w:pPr>
        <w:pStyle w:val="0"/>
        <w:jc w:val="both"/>
      </w:pPr>
      <w:r>
        <w:rPr>
          <w:sz w:val="24"/>
        </w:rPr>
        <w:t xml:space="preserve">(часть третья введена Федеральным </w:t>
      </w:r>
      <w:hyperlink w:history="0" r:id="rId122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следующих неналоговых доходов, подлежащих зачислению в бюджет муниципального района:</w:t>
      </w:r>
    </w:p>
    <w:p>
      <w:pPr>
        <w:pStyle w:val="0"/>
        <w:spacing w:before="240" w:lineRule="auto"/>
        <w:ind w:firstLine="540"/>
        <w:jc w:val="both"/>
      </w:pPr>
      <w:r>
        <w:rPr>
          <w:sz w:val="24"/>
        </w:rPr>
        <w:t xml:space="preserve">денежные взыскания (штрафы), предусмотренные </w:t>
      </w:r>
      <w:hyperlink w:history="0" r:id="rId1223"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абзац утратил силу с 1 января 2026 года. - Федеральный </w:t>
      </w:r>
      <w:hyperlink w:history="0" r:id="rId122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w:t>
        </w:r>
      </w:hyperlink>
      <w:r>
        <w:rPr>
          <w:sz w:val="24"/>
        </w:rPr>
        <w:t xml:space="preserve"> от 26.12.2024 N 488-ФЗ;</w:t>
      </w:r>
    </w:p>
    <w:p>
      <w:pPr>
        <w:pStyle w:val="0"/>
        <w:spacing w:before="240" w:lineRule="auto"/>
        <w:ind w:firstLine="540"/>
        <w:jc w:val="both"/>
      </w:pPr>
      <w:r>
        <w:rPr>
          <w:sz w:val="24"/>
        </w:rPr>
        <w:t xml:space="preserve">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pPr>
        <w:pStyle w:val="0"/>
        <w:jc w:val="both"/>
      </w:pPr>
      <w:r>
        <w:rPr>
          <w:sz w:val="24"/>
        </w:rPr>
        <w:t xml:space="preserve">(часть четвертая введена Федеральным </w:t>
      </w:r>
      <w:hyperlink w:history="0" r:id="rId12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bookmarkStart w:id="2088" w:name="P2088"/>
    <w:bookmarkEnd w:id="2088"/>
    <w:p>
      <w:pPr>
        <w:pStyle w:val="2"/>
        <w:outlineLvl w:val="3"/>
        <w:ind w:firstLine="540"/>
        <w:jc w:val="both"/>
      </w:pPr>
      <w:r>
        <w:rPr>
          <w:sz w:val="24"/>
        </w:rPr>
        <w:t xml:space="preserve">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w:t>
      </w:r>
    </w:p>
    <w:p>
      <w:pPr>
        <w:pStyle w:val="0"/>
        <w:jc w:val="both"/>
      </w:pPr>
      <w:r>
        <w:rPr>
          <w:sz w:val="24"/>
        </w:rPr>
        <w:t xml:space="preserve">(в ред. Федерального </w:t>
      </w:r>
      <w:hyperlink w:history="0" r:id="rId12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ind w:firstLine="540"/>
        <w:jc w:val="both"/>
      </w:pPr>
      <w:r>
        <w:rPr>
          <w:sz w:val="24"/>
        </w:rPr>
      </w:r>
    </w:p>
    <w:p>
      <w:pPr>
        <w:pStyle w:val="0"/>
        <w:ind w:firstLine="540"/>
        <w:jc w:val="both"/>
      </w:pPr>
      <w:r>
        <w:rPr>
          <w:sz w:val="24"/>
        </w:rPr>
        <w:t xml:space="preserve">(введена Федеральным </w:t>
      </w:r>
      <w:hyperlink w:history="0" r:id="rId122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hyperlink w:history="0" r:id="rId12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1</w:t>
        </w:r>
      </w:hyperlink>
      <w:r>
        <w:rPr>
          <w:sz w:val="24"/>
        </w:rPr>
        <w:t xml:space="preserve">.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pPr>
        <w:pStyle w:val="0"/>
        <w:spacing w:before="240" w:lineRule="auto"/>
        <w:ind w:firstLine="540"/>
        <w:jc w:val="both"/>
      </w:pPr>
      <w:r>
        <w:rPr>
          <w:sz w:val="24"/>
        </w:rPr>
        <w:t xml:space="preserve">2.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pPr>
        <w:pStyle w:val="0"/>
        <w:spacing w:before="240" w:lineRule="auto"/>
        <w:ind w:firstLine="540"/>
        <w:jc w:val="both"/>
      </w:pPr>
      <w:r>
        <w:rPr>
          <w:sz w:val="24"/>
        </w:rPr>
        <w:t xml:space="preserve">1) денежные взыскания (штрафы), предусмотренные </w:t>
      </w:r>
      <w:hyperlink w:history="0" r:id="rId1229"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2) утратил силу с 1 января 2026 года. - Федеральный </w:t>
      </w:r>
      <w:hyperlink w:history="0" r:id="rId123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w:t>
        </w:r>
      </w:hyperlink>
      <w:r>
        <w:rPr>
          <w:sz w:val="24"/>
        </w:rPr>
        <w:t xml:space="preserve"> от 26.12.2024 N 488-ФЗ;</w:t>
      </w:r>
    </w:p>
    <w:p>
      <w:pPr>
        <w:pStyle w:val="0"/>
        <w:spacing w:before="240" w:lineRule="auto"/>
        <w:ind w:firstLine="540"/>
        <w:jc w:val="both"/>
      </w:pPr>
      <w:r>
        <w:rPr>
          <w:sz w:val="24"/>
        </w:rPr>
        <w:t xml:space="preserve">3) плата от передачи в аренду земельных участков, государственная собственность на которые не разграничена и которые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pPr>
        <w:pStyle w:val="0"/>
        <w:jc w:val="both"/>
      </w:pPr>
      <w:r>
        <w:rPr>
          <w:sz w:val="24"/>
        </w:rPr>
        <w:t xml:space="preserve">(п. 2 введен Федеральным </w:t>
      </w:r>
      <w:hyperlink w:history="0" r:id="rId12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p>
      <w:pPr>
        <w:pStyle w:val="2"/>
        <w:outlineLvl w:val="3"/>
        <w:ind w:firstLine="540"/>
        <w:jc w:val="both"/>
      </w:pPr>
      <w:r>
        <w:rPr>
          <w:sz w:val="24"/>
        </w:rPr>
        <w:t xml:space="preserve">Статья 64. Утратила силу с 1 января 2021 года. - Федеральный </w:t>
      </w:r>
      <w:hyperlink w:history="0" r:id="rId123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jc w:val="both"/>
      </w:pPr>
      <w:r>
        <w:rPr>
          <w:sz w:val="24"/>
        </w:rPr>
      </w:r>
    </w:p>
    <w:p>
      <w:pPr>
        <w:pStyle w:val="2"/>
        <w:outlineLvl w:val="1"/>
        <w:jc w:val="center"/>
      </w:pPr>
      <w:r>
        <w:rPr>
          <w:sz w:val="24"/>
        </w:rPr>
        <w:t xml:space="preserve">Раздел III. РАСХОДЫ БЮДЖЕТОВ</w:t>
      </w:r>
    </w:p>
    <w:p>
      <w:pPr>
        <w:pStyle w:val="0"/>
        <w:jc w:val="both"/>
      </w:pPr>
      <w:r>
        <w:rPr>
          <w:sz w:val="24"/>
        </w:rPr>
      </w:r>
    </w:p>
    <w:p>
      <w:pPr>
        <w:pStyle w:val="2"/>
        <w:outlineLvl w:val="2"/>
        <w:jc w:val="center"/>
      </w:pPr>
      <w:r>
        <w:rPr>
          <w:sz w:val="24"/>
        </w:rPr>
        <w:t xml:space="preserve">Глава 10. ОБЩИЕ ПОЛОЖЕНИЯ О РАСХОДАХ БЮДЖЕТОВ</w:t>
      </w:r>
    </w:p>
    <w:p>
      <w:pPr>
        <w:pStyle w:val="0"/>
        <w:jc w:val="both"/>
      </w:pPr>
      <w:r>
        <w:rPr>
          <w:sz w:val="24"/>
        </w:rPr>
      </w:r>
    </w:p>
    <w:p>
      <w:pPr>
        <w:pStyle w:val="2"/>
        <w:outlineLvl w:val="3"/>
        <w:ind w:firstLine="540"/>
        <w:jc w:val="both"/>
      </w:pPr>
      <w:r>
        <w:rPr>
          <w:sz w:val="24"/>
        </w:rPr>
        <w:t xml:space="preserve">Статья 65. Формирование расходов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123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Формирование расходов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соответствующих бюджетов.</w:t>
      </w:r>
    </w:p>
    <w:p>
      <w:pPr>
        <w:pStyle w:val="0"/>
        <w:jc w:val="both"/>
      </w:pPr>
      <w:r>
        <w:rPr>
          <w:sz w:val="24"/>
        </w:rPr>
        <w:t xml:space="preserve">(в ред. Федерального </w:t>
      </w:r>
      <w:hyperlink w:history="0" r:id="rId12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Статьи 66 - 68. Утратили силу с 1 января 2008 года. - Федеральный </w:t>
      </w:r>
      <w:hyperlink w:history="0" r:id="rId12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69. Бюджетные ассигнования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12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К бюджетным ассигнованиям относятся ассигнования на:</w:t>
      </w:r>
    </w:p>
    <w:p>
      <w:pPr>
        <w:pStyle w:val="0"/>
        <w:spacing w:before="240" w:lineRule="auto"/>
        <w:ind w:firstLine="540"/>
        <w:jc w:val="both"/>
      </w:pPr>
      <w:r>
        <w:rPr>
          <w:sz w:val="24"/>
        </w:rPr>
        <w:t xml:space="preserve">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pPr>
        <w:pStyle w:val="0"/>
        <w:jc w:val="both"/>
      </w:pPr>
      <w:r>
        <w:rPr>
          <w:sz w:val="24"/>
        </w:rPr>
        <w:t xml:space="preserve">(в ред. Федеральных законов от 30.12.2008 </w:t>
      </w:r>
      <w:hyperlink w:history="0" r:id="rId123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07.05.2013 </w:t>
      </w:r>
      <w:hyperlink w:history="0" r:id="rId123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28.12.2013 </w:t>
      </w:r>
      <w:hyperlink w:history="0" r:id="rId123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социальное обеспечение населения;</w:t>
      </w:r>
    </w:p>
    <w:p>
      <w:pPr>
        <w:pStyle w:val="0"/>
        <w:spacing w:before="240" w:lineRule="auto"/>
        <w:ind w:firstLine="540"/>
        <w:jc w:val="both"/>
      </w:pPr>
      <w:r>
        <w:rPr>
          <w:sz w:val="24"/>
        </w:rPr>
        <w:t xml:space="preserve">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pPr>
        <w:pStyle w:val="0"/>
        <w:jc w:val="both"/>
      </w:pPr>
      <w:r>
        <w:rPr>
          <w:sz w:val="24"/>
        </w:rPr>
        <w:t xml:space="preserve">(в ред. Федерального </w:t>
      </w:r>
      <w:hyperlink w:history="0" r:id="rId12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pPr>
        <w:pStyle w:val="0"/>
        <w:jc w:val="both"/>
      </w:pPr>
      <w:r>
        <w:rPr>
          <w:sz w:val="24"/>
        </w:rPr>
        <w:t xml:space="preserve">(в ред. Федерального </w:t>
      </w:r>
      <w:hyperlink w:history="0" r:id="rId124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предоставление межбюджетных трансфертов;</w:t>
      </w:r>
    </w:p>
    <w:p>
      <w:pPr>
        <w:pStyle w:val="0"/>
        <w:spacing w:before="240" w:lineRule="auto"/>
        <w:ind w:firstLine="540"/>
        <w:jc w:val="both"/>
      </w:pPr>
      <w:r>
        <w:rPr>
          <w:sz w:val="24"/>
        </w:rPr>
        <w:t xml:space="preserve">предоставление платежей, взносов, безвозмездных перечислений субъектам международного права;</w:t>
      </w:r>
    </w:p>
    <w:p>
      <w:pPr>
        <w:pStyle w:val="0"/>
        <w:spacing w:before="240" w:lineRule="auto"/>
        <w:ind w:firstLine="540"/>
        <w:jc w:val="both"/>
      </w:pPr>
      <w:r>
        <w:rPr>
          <w:sz w:val="24"/>
        </w:rPr>
        <w:t xml:space="preserve">обслуживание государственного (муниципального) долга;</w:t>
      </w:r>
    </w:p>
    <w:p>
      <w:pPr>
        <w:pStyle w:val="0"/>
        <w:spacing w:before="240" w:lineRule="auto"/>
        <w:ind w:firstLine="540"/>
        <w:jc w:val="both"/>
      </w:pPr>
      <w:r>
        <w:rPr>
          <w:sz w:val="24"/>
        </w:rPr>
        <w:t xml:space="preserve">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w:t>
      </w:r>
    </w:p>
    <w:p>
      <w:pPr>
        <w:pStyle w:val="0"/>
        <w:jc w:val="both"/>
      </w:pPr>
      <w:r>
        <w:rPr>
          <w:sz w:val="24"/>
        </w:rPr>
      </w:r>
    </w:p>
    <w:p>
      <w:pPr>
        <w:pStyle w:val="2"/>
        <w:outlineLvl w:val="3"/>
        <w:ind w:firstLine="540"/>
        <w:jc w:val="both"/>
      </w:pPr>
      <w:r>
        <w:rPr>
          <w:sz w:val="24"/>
        </w:rPr>
        <w:t xml:space="preserve">Статья 69.1. Бюджетные ассигнования на оказание государственных (муниципальных) услуг (выполнение работ)</w:t>
      </w:r>
    </w:p>
    <w:p>
      <w:pPr>
        <w:pStyle w:val="0"/>
        <w:jc w:val="both"/>
      </w:pPr>
      <w:r>
        <w:rPr>
          <w:sz w:val="24"/>
        </w:rPr>
        <w:t xml:space="preserve">(в ред. Федерального </w:t>
      </w:r>
      <w:hyperlink w:history="0" r:id="rId124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p>
      <w:pPr>
        <w:pStyle w:val="0"/>
        <w:ind w:firstLine="540"/>
        <w:jc w:val="both"/>
      </w:pPr>
      <w:r>
        <w:rPr>
          <w:sz w:val="24"/>
        </w:rPr>
      </w:r>
    </w:p>
    <w:p>
      <w:pPr>
        <w:pStyle w:val="0"/>
        <w:ind w:firstLine="540"/>
        <w:jc w:val="both"/>
      </w:pPr>
      <w:r>
        <w:rPr>
          <w:sz w:val="24"/>
        </w:rPr>
        <w:t xml:space="preserve">(введена Федеральным </w:t>
      </w:r>
      <w:hyperlink w:history="0" r:id="rId12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К бюджетным ассигнованиям на оказание государственных (муниципальных) услуг (выполнение работ) относятся ассигнования на:</w:t>
      </w:r>
    </w:p>
    <w:p>
      <w:pPr>
        <w:pStyle w:val="0"/>
        <w:jc w:val="both"/>
      </w:pPr>
      <w:r>
        <w:rPr>
          <w:sz w:val="24"/>
        </w:rPr>
        <w:t xml:space="preserve">(в ред. Федерального </w:t>
      </w:r>
      <w:hyperlink w:history="0" r:id="rId124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p>
      <w:pPr>
        <w:pStyle w:val="0"/>
        <w:spacing w:before="240" w:lineRule="auto"/>
        <w:ind w:firstLine="540"/>
        <w:jc w:val="both"/>
      </w:pPr>
      <w:r>
        <w:rPr>
          <w:sz w:val="24"/>
        </w:rPr>
        <w:t xml:space="preserve">обеспечение выполнения функций казенных учреждений, в том числе по оказанию государственных (муниципальных) услуг (выполнению работ) физическим и (или) юридическим лицам;</w:t>
      </w:r>
    </w:p>
    <w:p>
      <w:pPr>
        <w:pStyle w:val="0"/>
        <w:jc w:val="both"/>
      </w:pPr>
      <w:r>
        <w:rPr>
          <w:sz w:val="24"/>
        </w:rPr>
        <w:t xml:space="preserve">(в ред. Федерального </w:t>
      </w:r>
      <w:hyperlink w:history="0" r:id="rId124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предоставление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pPr>
        <w:pStyle w:val="0"/>
        <w:jc w:val="both"/>
      </w:pPr>
      <w:r>
        <w:rPr>
          <w:sz w:val="24"/>
        </w:rPr>
        <w:t xml:space="preserve">(в ред. Федерального </w:t>
      </w:r>
      <w:hyperlink w:history="0" r:id="rId124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предоставление субсидий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pPr>
        <w:pStyle w:val="0"/>
        <w:jc w:val="both"/>
      </w:pPr>
      <w:r>
        <w:rPr>
          <w:sz w:val="24"/>
        </w:rPr>
        <w:t xml:space="preserve">(в ред. Федерального </w:t>
      </w:r>
      <w:hyperlink w:history="0" r:id="rId124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осуществление бюджетных инвестиций в объекты государственной (муниципальной) собственности;</w:t>
      </w:r>
    </w:p>
    <w:p>
      <w:pPr>
        <w:pStyle w:val="0"/>
        <w:jc w:val="both"/>
      </w:pPr>
      <w:r>
        <w:rPr>
          <w:sz w:val="24"/>
        </w:rPr>
        <w:t xml:space="preserve">(абзац введен Федеральным </w:t>
      </w:r>
      <w:hyperlink w:history="0" r:id="rId124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08.05.2010 N 83-ФЗ, в ред. Федерального </w:t>
      </w:r>
      <w:hyperlink w:history="0" r:id="rId12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в том числе в целях:</w:t>
      </w:r>
    </w:p>
    <w:p>
      <w:pPr>
        <w:pStyle w:val="0"/>
        <w:jc w:val="both"/>
      </w:pPr>
      <w:r>
        <w:rPr>
          <w:sz w:val="24"/>
        </w:rPr>
        <w:t xml:space="preserve">(в ред. Федеральных законов от 08.05.2010 </w:t>
      </w:r>
      <w:hyperlink w:history="0" r:id="rId12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07.05.2013 </w:t>
      </w:r>
      <w:hyperlink w:history="0" r:id="rId12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28.12.2013 </w:t>
      </w:r>
      <w:hyperlink w:history="0" r:id="rId125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25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w:t>
        </w:r>
      </w:hyperlink>
      <w:r>
        <w:rPr>
          <w:sz w:val="24"/>
        </w:rPr>
        <w:t xml:space="preserve"> от 13.07.2020 N 192-ФЗ;</w:t>
      </w:r>
    </w:p>
    <w:p>
      <w:pPr>
        <w:pStyle w:val="0"/>
        <w:spacing w:before="240" w:lineRule="auto"/>
        <w:ind w:firstLine="540"/>
        <w:jc w:val="both"/>
      </w:pPr>
      <w:r>
        <w:rPr>
          <w:sz w:val="24"/>
        </w:rPr>
        <w:t xml:space="preserve">абзац утратил силу с 1 января 2011 года. - Федеральный </w:t>
      </w:r>
      <w:hyperlink w:history="0" r:id="rId12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pPr>
        <w:pStyle w:val="0"/>
        <w:spacing w:before="240" w:lineRule="auto"/>
        <w:ind w:firstLine="540"/>
        <w:jc w:val="both"/>
      </w:pPr>
      <w:r>
        <w:rPr>
          <w:sz w:val="24"/>
        </w:rPr>
        <w:t xml:space="preserve">закупки товаров в государственный материальный резерв;</w:t>
      </w:r>
    </w:p>
    <w:p>
      <w:pPr>
        <w:pStyle w:val="0"/>
        <w:spacing w:before="240" w:lineRule="auto"/>
        <w:ind w:firstLine="540"/>
        <w:jc w:val="both"/>
      </w:pPr>
      <w:r>
        <w:rPr>
          <w:sz w:val="24"/>
        </w:rPr>
        <w:t xml:space="preserve">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pPr>
        <w:pStyle w:val="0"/>
        <w:jc w:val="both"/>
      </w:pPr>
      <w:r>
        <w:rPr>
          <w:sz w:val="24"/>
        </w:rPr>
        <w:t xml:space="preserve">(абзац введен Федеральным </w:t>
      </w:r>
      <w:hyperlink w:history="0" r:id="rId1255"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192-ФЗ)</w:t>
      </w:r>
    </w:p>
    <w:p>
      <w:pPr>
        <w:pStyle w:val="0"/>
        <w:jc w:val="both"/>
      </w:pPr>
      <w:r>
        <w:rPr>
          <w:sz w:val="24"/>
        </w:rPr>
      </w:r>
    </w:p>
    <w:bookmarkStart w:id="2156" w:name="P2156"/>
    <w:bookmarkEnd w:id="2156"/>
    <w:p>
      <w:pPr>
        <w:pStyle w:val="2"/>
        <w:outlineLvl w:val="3"/>
        <w:ind w:firstLine="540"/>
        <w:jc w:val="both"/>
      </w:pPr>
      <w:r>
        <w:rPr>
          <w:sz w:val="24"/>
        </w:rPr>
        <w:t xml:space="preserve">Статья 69.2. Государственное (муниципальное) задание</w:t>
      </w:r>
    </w:p>
    <w:p>
      <w:pPr>
        <w:pStyle w:val="0"/>
        <w:ind w:firstLine="540"/>
        <w:jc w:val="both"/>
      </w:pPr>
      <w:r>
        <w:rPr>
          <w:sz w:val="24"/>
        </w:rPr>
      </w:r>
    </w:p>
    <w:p>
      <w:pPr>
        <w:pStyle w:val="0"/>
        <w:ind w:firstLine="540"/>
        <w:jc w:val="both"/>
      </w:pPr>
      <w:r>
        <w:rPr>
          <w:sz w:val="24"/>
        </w:rPr>
        <w:t xml:space="preserve">(введена Федеральным </w:t>
      </w:r>
      <w:hyperlink w:history="0" r:id="rId12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Государственное (муниципальное) задание должно содержать:</w:t>
      </w:r>
    </w:p>
    <w:p>
      <w:pPr>
        <w:pStyle w:val="0"/>
        <w:spacing w:before="240" w:lineRule="auto"/>
        <w:ind w:firstLine="540"/>
        <w:jc w:val="both"/>
      </w:pPr>
      <w:r>
        <w:rPr>
          <w:sz w:val="24"/>
        </w:rPr>
        <w:t xml:space="preserve">абзац утратил силу с 1 января 2011 года. - Федеральный </w:t>
      </w:r>
      <w:hyperlink w:history="0" r:id="rId125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показатели, характеризующие качество и (или) объем (содержание) оказываемых государственных (муниципальных) услуг (выполняемых работ);</w:t>
      </w:r>
    </w:p>
    <w:p>
      <w:pPr>
        <w:pStyle w:val="0"/>
        <w:jc w:val="both"/>
      </w:pPr>
      <w:r>
        <w:rPr>
          <w:sz w:val="24"/>
        </w:rPr>
        <w:t xml:space="preserve">(в ред. Федерального </w:t>
      </w:r>
      <w:hyperlink w:history="0" r:id="rId125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порядок контроля за исполнением государственного (муниципального) задания, в том числе условия и порядок его досрочного прекращения;</w:t>
      </w:r>
    </w:p>
    <w:p>
      <w:pPr>
        <w:pStyle w:val="0"/>
        <w:spacing w:before="240" w:lineRule="auto"/>
        <w:ind w:firstLine="540"/>
        <w:jc w:val="both"/>
      </w:pPr>
      <w:r>
        <w:rPr>
          <w:sz w:val="24"/>
        </w:rPr>
        <w:t xml:space="preserve">требования к отчетности об исполнении государственного (муниципального) задания.</w:t>
      </w:r>
    </w:p>
    <w:p>
      <w:pPr>
        <w:pStyle w:val="0"/>
        <w:spacing w:before="240" w:lineRule="auto"/>
        <w:ind w:firstLine="540"/>
        <w:jc w:val="both"/>
      </w:pPr>
      <w:r>
        <w:rPr>
          <w:sz w:val="24"/>
        </w:rPr>
        <w:t xml:space="preserve">Государственное (муниципальное) задание на оказание государственных (муниципальных) услуг физическим и юридическим лицам также должно содержать:</w:t>
      </w:r>
    </w:p>
    <w:p>
      <w:pPr>
        <w:pStyle w:val="0"/>
        <w:spacing w:before="240" w:lineRule="auto"/>
        <w:ind w:firstLine="540"/>
        <w:jc w:val="both"/>
      </w:pPr>
      <w:r>
        <w:rPr>
          <w:sz w:val="24"/>
        </w:rPr>
        <w:t xml:space="preserve">определение категорий физических и (или) юридических лиц, являющихся потребителями соответствующих услуг;</w:t>
      </w:r>
    </w:p>
    <w:p>
      <w:pPr>
        <w:pStyle w:val="0"/>
        <w:spacing w:before="240" w:lineRule="auto"/>
        <w:ind w:firstLine="540"/>
        <w:jc w:val="both"/>
      </w:pPr>
      <w:r>
        <w:rPr>
          <w:sz w:val="24"/>
        </w:rPr>
        <w:t xml:space="preserve">порядок оказания соответствующих услуг;</w:t>
      </w:r>
    </w:p>
    <w:p>
      <w:pPr>
        <w:pStyle w:val="0"/>
        <w:spacing w:before="240" w:lineRule="auto"/>
        <w:ind w:firstLine="540"/>
        <w:jc w:val="both"/>
      </w:pPr>
      <w:r>
        <w:rPr>
          <w:sz w:val="24"/>
        </w:rPr>
        <w:t xml:space="preserve">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pPr>
        <w:pStyle w:val="0"/>
        <w:jc w:val="both"/>
      </w:pPr>
      <w:r>
        <w:rPr>
          <w:sz w:val="24"/>
        </w:rPr>
        <w:t xml:space="preserve">(в ред. Федерального </w:t>
      </w:r>
      <w:hyperlink w:history="0" r:id="rId125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jc w:val="both"/>
      </w:pPr>
      <w:r>
        <w:rPr>
          <w:sz w:val="24"/>
        </w:rPr>
        <w:t xml:space="preserve">(п. 1 в ред. Федерального </w:t>
      </w:r>
      <w:hyperlink w:history="0" r:id="rId126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p>
      <w:pPr>
        <w:pStyle w:val="0"/>
        <w:spacing w:before="240" w:lineRule="auto"/>
        <w:ind w:firstLine="540"/>
        <w:jc w:val="both"/>
      </w:pPr>
      <w:r>
        <w:rPr>
          <w:sz w:val="24"/>
        </w:rPr>
        <w:t xml:space="preserve">2.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pPr>
        <w:pStyle w:val="0"/>
        <w:jc w:val="both"/>
      </w:pPr>
      <w:r>
        <w:rPr>
          <w:sz w:val="24"/>
        </w:rPr>
        <w:t xml:space="preserve">(п. 2 в ред. Федерального </w:t>
      </w:r>
      <w:hyperlink w:history="0" r:id="rId126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bookmarkStart w:id="2174" w:name="P2174"/>
    <w:bookmarkEnd w:id="2174"/>
    <w:p>
      <w:pPr>
        <w:pStyle w:val="0"/>
        <w:spacing w:before="240" w:lineRule="auto"/>
        <w:ind w:firstLine="540"/>
        <w:jc w:val="both"/>
      </w:pPr>
      <w:r>
        <w:rPr>
          <w:sz w:val="24"/>
        </w:rP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w:history="0" r:id="rId1262"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quot; (вместе с &quot;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p>
    <w:p>
      <w:pPr>
        <w:pStyle w:val="0"/>
        <w:jc w:val="both"/>
      </w:pPr>
      <w:r>
        <w:rPr>
          <w:sz w:val="24"/>
        </w:rPr>
        <w:t xml:space="preserve">(в ред. Федеральных законов от 08.05.2010 </w:t>
      </w:r>
      <w:hyperlink w:history="0" r:id="rId126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23.07.2013 </w:t>
      </w:r>
      <w:hyperlink w:history="0" r:id="rId126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18.07.2017 </w:t>
      </w:r>
      <w:hyperlink w:history="0" r:id="rId126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14.04.2023 </w:t>
      </w:r>
      <w:hyperlink w:history="0" r:id="rId12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w:history="0" r:id="rId1267"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 {КонсультантПлюс}">
        <w:r>
          <w:rPr>
            <w:sz w:val="24"/>
            <w:color w:val="0000ff"/>
          </w:rPr>
          <w:t xml:space="preserve">порядке</w:t>
        </w:r>
      </w:hyperlink>
      <w:r>
        <w:rPr>
          <w:sz w:val="24"/>
        </w:rPr>
        <w:t xml:space="preserve">,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Федерации (муниципальных образований), не допускается.</w:t>
      </w:r>
    </w:p>
    <w:p>
      <w:pPr>
        <w:pStyle w:val="0"/>
        <w:jc w:val="both"/>
      </w:pPr>
      <w:r>
        <w:rPr>
          <w:sz w:val="24"/>
        </w:rPr>
        <w:t xml:space="preserve">(абзац введен Федеральным </w:t>
      </w:r>
      <w:hyperlink w:history="0" r:id="rId126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Федеральные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перечней (классификаторов) государственных услуг и работ осуществляется в </w:t>
      </w:r>
      <w:hyperlink w:history="0" r:id="rId1269"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hyperlink w:history="0" r:id="rId127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Органы государственной власти субъектов Российской Федерации (органы местного самоуправления)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pPr>
        <w:pStyle w:val="0"/>
        <w:jc w:val="both"/>
      </w:pPr>
      <w:r>
        <w:rPr>
          <w:sz w:val="24"/>
        </w:rPr>
        <w:t xml:space="preserve">(абзац введен Федеральным </w:t>
      </w:r>
      <w:hyperlink w:history="0" r:id="rId127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12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"Интернет" в </w:t>
      </w:r>
      <w:hyperlink w:history="0" r:id="rId1273" w:tooltip="Приказ Минфина России от 05.12.2017 N 217н (ред. от 15.01.2021) &quot;О Порядке опубликовани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quot;Интернет&quot; региональных перечней (классификаторов) государственных (муниципальных) услуг и работ&quot; (Зарегистрировано в Минюсте России 10.04.2018 N 50687)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(абзац введен Федеральным </w:t>
      </w:r>
      <w:hyperlink w:history="0" r:id="rId127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Государственное (муниципальное)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бюджетные полномочия главного распорядителя бюджетных средств.</w:t>
      </w:r>
    </w:p>
    <w:p>
      <w:pPr>
        <w:pStyle w:val="0"/>
        <w:jc w:val="both"/>
      </w:pPr>
      <w:r>
        <w:rPr>
          <w:sz w:val="24"/>
        </w:rPr>
        <w:t xml:space="preserve">(абзац введен Федеральным </w:t>
      </w:r>
      <w:hyperlink w:history="0" r:id="rId127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3.1. Утратил силу с 1 января 2018 года. - Федеральный </w:t>
      </w:r>
      <w:hyperlink w:history="0" r:id="rId12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18.07.2017 N 178-ФЗ.</w:t>
      </w:r>
    </w:p>
    <w:bookmarkStart w:id="2187" w:name="P2187"/>
    <w:bookmarkEnd w:id="2187"/>
    <w:p>
      <w:pPr>
        <w:pStyle w:val="0"/>
        <w:spacing w:before="240" w:lineRule="auto"/>
        <w:ind w:firstLine="540"/>
        <w:jc w:val="both"/>
      </w:pPr>
      <w:r>
        <w:rPr>
          <w:sz w:val="24"/>
        </w:rPr>
        <w:t xml:space="preserve">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w:t>
      </w:r>
      <w:hyperlink w:history="0" r:id="rId1277"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quot; (вместе с &quot;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hyperlink w:history="0" r:id="rId12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history="0" w:anchor="P2187"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w:r>
          <w:rPr>
            <w:sz w:val="24"/>
            <w:color w:val="0000ff"/>
          </w:rPr>
          <w:t xml:space="preserve">абзацем первым</w:t>
        </w:r>
      </w:hyperlink>
      <w:r>
        <w:rPr>
          <w:sz w:val="24"/>
        </w:rPr>
        <w:t xml:space="preserve"> настоящего пункта, с соблюдением </w:t>
      </w:r>
      <w:hyperlink w:history="0" r:id="rId1279"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общих требований</w:t>
        </w:r>
      </w:hyperlink>
      <w:r>
        <w:rPr>
          <w:sz w:val="24"/>
        </w:rPr>
        <w:t xml:space="preserve">,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pPr>
        <w:pStyle w:val="0"/>
        <w:jc w:val="both"/>
      </w:pPr>
      <w:r>
        <w:rPr>
          <w:sz w:val="24"/>
        </w:rPr>
        <w:t xml:space="preserve">(абзац введен Федеральным </w:t>
      </w:r>
      <w:hyperlink w:history="0" r:id="rId12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По решению органа государственной 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обеспечения выполнения государственного (муниципального) задания используются нормативные затраты на выполнение работ.</w:t>
      </w:r>
    </w:p>
    <w:p>
      <w:pPr>
        <w:pStyle w:val="0"/>
        <w:jc w:val="both"/>
      </w:pPr>
      <w:r>
        <w:rPr>
          <w:sz w:val="24"/>
        </w:rPr>
        <w:t xml:space="preserve">(абзац введен Федеральным </w:t>
      </w:r>
      <w:hyperlink w:history="0" r:id="rId128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history="0" w:anchor="P2174" w:tooltip="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w:r>
          <w:rPr>
            <w:sz w:val="24"/>
            <w:color w:val="0000ff"/>
          </w:rPr>
          <w:t xml:space="preserve">пунктами 3</w:t>
        </w:r>
      </w:hyperlink>
      <w:r>
        <w:rPr>
          <w:sz w:val="24"/>
        </w:rPr>
        <w:t xml:space="preserve"> и </w:t>
      </w:r>
      <w:hyperlink w:history="0" w:anchor="P2187"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w:r>
          <w:rPr>
            <w:sz w:val="24"/>
            <w:color w:val="0000ff"/>
          </w:rPr>
          <w:t xml:space="preserve">4</w:t>
        </w:r>
      </w:hyperlink>
      <w:r>
        <w:rPr>
          <w:sz w:val="24"/>
        </w:rPr>
        <w:t xml:space="preserve"> настоящей статьи, должны определять в том числе:</w:t>
      </w:r>
    </w:p>
    <w:p>
      <w:pPr>
        <w:pStyle w:val="0"/>
        <w:spacing w:before="240" w:lineRule="auto"/>
        <w:ind w:firstLine="540"/>
        <w:jc w:val="both"/>
      </w:pPr>
      <w:r>
        <w:rPr>
          <w:sz w:val="24"/>
        </w:rPr>
        <w:t xml:space="preserve">1) правила и сроки формирования, изменения, утверждения государственного (муниципального) задания, отчета о его выполнении;</w:t>
      </w:r>
    </w:p>
    <w:p>
      <w:pPr>
        <w:pStyle w:val="0"/>
        <w:spacing w:before="240" w:lineRule="auto"/>
        <w:ind w:firstLine="540"/>
        <w:jc w:val="both"/>
      </w:pPr>
      <w:r>
        <w:rPr>
          <w:sz w:val="24"/>
        </w:rPr>
        <w:t xml:space="preserve">2) правила и сроки определения объема финансового обеспечения выполнения государственного (муниципального) задания, включая:</w:t>
      </w:r>
    </w:p>
    <w:p>
      <w:pPr>
        <w:pStyle w:val="0"/>
        <w:spacing w:before="240" w:lineRule="auto"/>
        <w:ind w:firstLine="540"/>
        <w:jc w:val="both"/>
      </w:pPr>
      <w:r>
        <w:rPr>
          <w:sz w:val="24"/>
        </w:rPr>
        <w:t xml:space="preserve">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коэффициентов к ним, а также нормативных затрат на выполнение работ;</w:t>
      </w:r>
    </w:p>
    <w:p>
      <w:pPr>
        <w:pStyle w:val="0"/>
        <w:spacing w:before="240" w:lineRule="auto"/>
        <w:ind w:firstLine="540"/>
        <w:jc w:val="both"/>
      </w:pPr>
      <w:r>
        <w:rPr>
          <w:sz w:val="24"/>
        </w:rPr>
        <w:t xml:space="preserve">сроки и объемы перечисления субсидии на финансовое обеспечение выполнения государственного (муниципального) задания;</w:t>
      </w:r>
    </w:p>
    <w:p>
      <w:pPr>
        <w:pStyle w:val="0"/>
        <w:spacing w:before="240" w:lineRule="auto"/>
        <w:ind w:firstLine="540"/>
        <w:jc w:val="both"/>
      </w:pPr>
      <w:r>
        <w:rPr>
          <w:sz w:val="24"/>
        </w:rPr>
        <w:t xml:space="preserve">возврат субсидии в объеме, который соответствует показателям государственного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pPr>
        <w:pStyle w:val="0"/>
        <w:jc w:val="both"/>
      </w:pPr>
      <w:r>
        <w:rPr>
          <w:sz w:val="24"/>
        </w:rPr>
        <w:t xml:space="preserve">(в ред. Федерального </w:t>
      </w:r>
      <w:hyperlink w:history="0" r:id="rId12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3) правила осуществления контроля за выполнением государственного (муниципального) задания государственным (муниципальным) учреждением органами государственной власти (органами местного самоуправления), осуществляющими функции и полномочия учредителя.</w:t>
      </w:r>
    </w:p>
    <w:p>
      <w:pPr>
        <w:pStyle w:val="0"/>
        <w:jc w:val="both"/>
      </w:pPr>
      <w:r>
        <w:rPr>
          <w:sz w:val="24"/>
        </w:rPr>
        <w:t xml:space="preserve">(п. 5 введен Федеральным </w:t>
      </w:r>
      <w:hyperlink w:history="0" r:id="rId128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Государственное (муниципальное) задание на 2026 год не признается невыполненным в случаях, указанных ФЗ от 28.11.2025 </w:t>
            </w:r>
            <w:hyperlink w:history="0" r:id="rId128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(муниципальном) задании.</w:t>
      </w:r>
    </w:p>
    <w:p>
      <w:pPr>
        <w:pStyle w:val="0"/>
        <w:jc w:val="both"/>
      </w:pPr>
      <w:r>
        <w:rPr>
          <w:sz w:val="24"/>
        </w:rPr>
        <w:t xml:space="preserve">(п. 6 введен Федеральным </w:t>
      </w:r>
      <w:hyperlink w:history="0" r:id="rId128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jc w:val="both"/>
      </w:pPr>
      <w:r>
        <w:rPr>
          <w:sz w:val="24"/>
        </w:rPr>
      </w:r>
    </w:p>
    <w:p>
      <w:pPr>
        <w:pStyle w:val="2"/>
        <w:outlineLvl w:val="3"/>
        <w:ind w:firstLine="540"/>
        <w:jc w:val="both"/>
      </w:pPr>
      <w:r>
        <w:rPr>
          <w:sz w:val="24"/>
        </w:rPr>
        <w:t xml:space="preserve">Статья 70. Обеспечение выполнения функций казенных учреждений</w:t>
      </w:r>
    </w:p>
    <w:p>
      <w:pPr>
        <w:pStyle w:val="0"/>
        <w:jc w:val="both"/>
      </w:pPr>
      <w:r>
        <w:rPr>
          <w:sz w:val="24"/>
        </w:rPr>
        <w:t xml:space="preserve">(в ред. Федерального </w:t>
      </w:r>
      <w:hyperlink w:history="0" r:id="rId128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0"/>
        <w:ind w:firstLine="540"/>
        <w:jc w:val="both"/>
      </w:pPr>
      <w:r>
        <w:rPr>
          <w:sz w:val="24"/>
        </w:rPr>
        <w:t xml:space="preserve">(в ред. Федерального </w:t>
      </w:r>
      <w:hyperlink w:history="0" r:id="rId12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Обеспечение выполнения функций казенных учреждений включает:</w:t>
      </w:r>
    </w:p>
    <w:p>
      <w:pPr>
        <w:pStyle w:val="0"/>
        <w:jc w:val="both"/>
      </w:pPr>
      <w:r>
        <w:rPr>
          <w:sz w:val="24"/>
        </w:rPr>
        <w:t xml:space="preserve">(в ред. Федерального </w:t>
      </w:r>
      <w:hyperlink w:history="0" r:id="rId128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pPr>
        <w:pStyle w:val="0"/>
        <w:jc w:val="both"/>
      </w:pPr>
      <w:r>
        <w:rPr>
          <w:sz w:val="24"/>
        </w:rPr>
        <w:t xml:space="preserve">(в ред. Федерального </w:t>
      </w:r>
      <w:hyperlink w:history="0" r:id="rId12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закупки товаров, работ, услуг для обеспечения государственных (муниципальных) нужд;</w:t>
      </w:r>
    </w:p>
    <w:p>
      <w:pPr>
        <w:pStyle w:val="0"/>
        <w:jc w:val="both"/>
      </w:pPr>
      <w:r>
        <w:rPr>
          <w:sz w:val="24"/>
        </w:rPr>
        <w:t xml:space="preserve">(в ред. Федерального </w:t>
      </w:r>
      <w:hyperlink w:history="0" r:id="rId129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уплату налогов, сборов и иных обязательных платежей в бюджетную систему Российской Федерации;</w:t>
      </w:r>
    </w:p>
    <w:p>
      <w:pPr>
        <w:pStyle w:val="0"/>
        <w:spacing w:before="240" w:lineRule="auto"/>
        <w:ind w:firstLine="540"/>
        <w:jc w:val="both"/>
      </w:pPr>
      <w:r>
        <w:rPr>
          <w:sz w:val="24"/>
        </w:rPr>
        <w:t xml:space="preserve">возмещение вреда, причиненного казенным учреждением при осуществлении его деятельности.</w:t>
      </w:r>
    </w:p>
    <w:p>
      <w:pPr>
        <w:pStyle w:val="0"/>
        <w:jc w:val="both"/>
      </w:pPr>
      <w:r>
        <w:rPr>
          <w:sz w:val="24"/>
        </w:rPr>
        <w:t xml:space="preserve">(в ред. Федерального </w:t>
      </w:r>
      <w:hyperlink w:history="0" r:id="rId129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jc w:val="both"/>
      </w:pPr>
      <w:r>
        <w:rPr>
          <w:sz w:val="24"/>
        </w:rPr>
      </w:r>
    </w:p>
    <w:p>
      <w:pPr>
        <w:pStyle w:val="2"/>
        <w:outlineLvl w:val="3"/>
        <w:ind w:firstLine="540"/>
        <w:jc w:val="both"/>
      </w:pPr>
      <w:r>
        <w:rPr>
          <w:sz w:val="24"/>
        </w:rPr>
        <w:t xml:space="preserve">Статья 71. Утратила силу с 1 января 2008 года. - Федеральный </w:t>
      </w:r>
      <w:hyperlink w:history="0" r:id="rId12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72. Осуществление закупок товаров, работ, услуг для обеспечения государственных (муниципальных) нужд</w:t>
      </w:r>
    </w:p>
    <w:p>
      <w:pPr>
        <w:pStyle w:val="0"/>
        <w:jc w:val="both"/>
      </w:pPr>
      <w:r>
        <w:rPr>
          <w:sz w:val="24"/>
        </w:rPr>
        <w:t xml:space="preserve">(в ред. Федерального </w:t>
      </w:r>
      <w:hyperlink w:history="0" r:id="rId129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ind w:firstLine="540"/>
        <w:jc w:val="both"/>
      </w:pPr>
      <w:r>
        <w:rPr>
          <w:sz w:val="24"/>
        </w:rPr>
      </w:r>
    </w:p>
    <w:p>
      <w:pPr>
        <w:pStyle w:val="0"/>
        <w:ind w:firstLine="540"/>
        <w:jc w:val="both"/>
      </w:pPr>
      <w:r>
        <w:rPr>
          <w:sz w:val="24"/>
        </w:rPr>
        <w:t xml:space="preserve">(в ред. Федерального </w:t>
      </w:r>
      <w:hyperlink w:history="0" r:id="rId12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Закупки товаров, работ, услуг для обеспечения государственных (муниципальных) нужд осуществляются в соответствии с </w:t>
      </w:r>
      <w:hyperlink w:history="0" r:id="rId129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pPr>
        <w:pStyle w:val="0"/>
        <w:jc w:val="both"/>
      </w:pPr>
      <w:r>
        <w:rPr>
          <w:sz w:val="24"/>
        </w:rPr>
        <w:t xml:space="preserve">(п. 1 в ред. Федерального </w:t>
      </w:r>
      <w:hyperlink w:history="0" r:id="rId129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w:t>
      </w:r>
      <w:hyperlink w:history="0" r:id="rId129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пределах лимитов бюджетных обязательств, за исключением случаев, установленных </w:t>
      </w:r>
      <w:hyperlink w:history="0" w:anchor="P2233" w:tooltip="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
        <w:r>
          <w:rPr>
            <w:sz w:val="24"/>
            <w:color w:val="0000ff"/>
          </w:rPr>
          <w:t xml:space="preserve">пунктом 3</w:t>
        </w:r>
      </w:hyperlink>
      <w:r>
        <w:rPr>
          <w:sz w:val="24"/>
        </w:rPr>
        <w:t xml:space="preserve"> настоящей статьи.</w:t>
      </w:r>
    </w:p>
    <w:p>
      <w:pPr>
        <w:pStyle w:val="0"/>
        <w:jc w:val="both"/>
      </w:pPr>
      <w:r>
        <w:rPr>
          <w:sz w:val="24"/>
        </w:rPr>
        <w:t xml:space="preserve">(п. 2 в ред. Федерального </w:t>
      </w:r>
      <w:hyperlink w:history="0" r:id="rId12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2233" w:name="P2233"/>
    <w:bookmarkEnd w:id="2233"/>
    <w:p>
      <w:pPr>
        <w:pStyle w:val="0"/>
        <w:spacing w:before="240" w:lineRule="auto"/>
        <w:ind w:firstLine="540"/>
        <w:jc w:val="both"/>
      </w:pPr>
      <w:r>
        <w:rPr>
          <w:sz w:val="24"/>
        </w:rPr>
        <w:t xml:space="preserve">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w:t>
      </w:r>
    </w:p>
    <w:p>
      <w:pPr>
        <w:pStyle w:val="0"/>
        <w:spacing w:before="240" w:lineRule="auto"/>
        <w:ind w:firstLine="540"/>
        <w:jc w:val="both"/>
      </w:pPr>
      <w:r>
        <w:rPr>
          <w:sz w:val="24"/>
        </w:rPr>
        <w:t xml:space="preserve">Государственные (муниципальные)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инвестиций в объекты государственной (муниципальной) собственности, принимаемыми в соответствии со </w:t>
      </w:r>
      <w:hyperlink w:history="0" w:anchor="P2667" w:tooltip="Статья 79. Бюджетные инвестиции в объекты государственной (муниципальной) собственности">
        <w:r>
          <w:rPr>
            <w:sz w:val="24"/>
            <w:color w:val="0000ff"/>
          </w:rPr>
          <w:t xml:space="preserve">статьей 79</w:t>
        </w:r>
      </w:hyperlink>
      <w:r>
        <w:rPr>
          <w:sz w:val="24"/>
        </w:rPr>
        <w:t xml:space="preserve"> настоящего Кодекса, на срок реализации указанных решений.</w:t>
      </w:r>
    </w:p>
    <w:p>
      <w:pPr>
        <w:pStyle w:val="0"/>
        <w:spacing w:before="240" w:lineRule="auto"/>
        <w:ind w:firstLine="540"/>
        <w:jc w:val="both"/>
      </w:pPr>
      <w:r>
        <w:rPr>
          <w:sz w:val="24"/>
        </w:rPr>
        <w:t xml:space="preserve">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w:history="0" r:id="rId1299"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quot; {КонсультантПлюс}">
        <w:r>
          <w:rPr>
            <w:sz w:val="24"/>
            <w:color w:val="0000ff"/>
          </w:rPr>
          <w:t xml:space="preserve">порядке</w:t>
        </w:r>
      </w:hyperlink>
      <w:r>
        <w:rPr>
          <w:sz w:val="24"/>
        </w:rPr>
        <w:t xml:space="preserve">,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13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w:t>
      </w:r>
    </w:p>
    <w:p>
      <w:pPr>
        <w:pStyle w:val="0"/>
        <w:jc w:val="both"/>
      </w:pPr>
      <w:r>
        <w:rPr>
          <w:sz w:val="24"/>
        </w:rPr>
        <w:t xml:space="preserve">(в ред. Федерального </w:t>
      </w:r>
      <w:hyperlink w:history="0" r:id="rId130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pPr>
        <w:pStyle w:val="0"/>
        <w:spacing w:before="240" w:lineRule="auto"/>
        <w:ind w:firstLine="540"/>
        <w:jc w:val="both"/>
      </w:pPr>
      <w:r>
        <w:rPr>
          <w:sz w:val="24"/>
        </w:rPr>
        <w:t xml:space="preserve">Государственные (муниципальные) заказчики вправе заключать государственные (муниципальные)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 органом.</w:t>
      </w:r>
    </w:p>
    <w:p>
      <w:pPr>
        <w:pStyle w:val="0"/>
        <w:jc w:val="both"/>
      </w:pPr>
      <w:r>
        <w:rPr>
          <w:sz w:val="24"/>
        </w:rPr>
        <w:t xml:space="preserve">(абзац введен Федеральным </w:t>
      </w:r>
      <w:hyperlink w:history="0" r:id="rId130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jc w:val="both"/>
      </w:pPr>
      <w:r>
        <w:rPr>
          <w:sz w:val="24"/>
        </w:rPr>
        <w:t xml:space="preserve">(п. 3 в ред. Федерального </w:t>
      </w:r>
      <w:hyperlink w:history="0" r:id="rId13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01.07.2026 ст. 73 утрачивает силу (</w:t>
            </w:r>
            <w:hyperlink w:history="0" r:id="rId13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3"/>
        <w:ind w:firstLine="540"/>
        <w:jc w:val="both"/>
      </w:pPr>
      <w:r>
        <w:rPr>
          <w:sz w:val="24"/>
        </w:rPr>
        <w:t xml:space="preserve">Статья 73. Реестры закупок</w:t>
      </w:r>
    </w:p>
    <w:p>
      <w:pPr>
        <w:pStyle w:val="0"/>
        <w:jc w:val="both"/>
      </w:pPr>
      <w:r>
        <w:rPr>
          <w:sz w:val="24"/>
        </w:rPr>
      </w:r>
    </w:p>
    <w:p>
      <w:pPr>
        <w:pStyle w:val="0"/>
        <w:ind w:firstLine="540"/>
        <w:jc w:val="both"/>
      </w:pPr>
      <w:r>
        <w:rPr>
          <w:sz w:val="24"/>
        </w:rPr>
        <w:t xml:space="preserve">1. Получатели бюджетных средств обязаны вести реестры закупок, осуществленных без заключения государственных или муниципальных контрактов.</w:t>
      </w:r>
    </w:p>
    <w:p>
      <w:pPr>
        <w:pStyle w:val="0"/>
        <w:jc w:val="both"/>
      </w:pPr>
      <w:r>
        <w:rPr>
          <w:sz w:val="24"/>
        </w:rPr>
        <w:t xml:space="preserve">(п. 1 в ред. Федерального </w:t>
      </w:r>
      <w:hyperlink w:history="0" r:id="rId130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Реестры закупок, осуществленных без заключения государственных или муниципальных контрактов, должны содержать следующие сведения:</w:t>
      </w:r>
    </w:p>
    <w:p>
      <w:pPr>
        <w:pStyle w:val="0"/>
        <w:jc w:val="both"/>
      </w:pPr>
      <w:r>
        <w:rPr>
          <w:sz w:val="24"/>
        </w:rPr>
        <w:t xml:space="preserve">(в ред. Федерального </w:t>
      </w:r>
      <w:hyperlink w:history="0" r:id="rId1306"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закона</w:t>
        </w:r>
      </w:hyperlink>
      <w:r>
        <w:rPr>
          <w:sz w:val="24"/>
        </w:rPr>
        <w:t xml:space="preserve"> от 02.02.2006 N 19-ФЗ)</w:t>
      </w:r>
    </w:p>
    <w:p>
      <w:pPr>
        <w:pStyle w:val="0"/>
        <w:spacing w:before="240" w:lineRule="auto"/>
        <w:ind w:firstLine="540"/>
        <w:jc w:val="both"/>
      </w:pPr>
      <w:r>
        <w:rPr>
          <w:sz w:val="24"/>
        </w:rPr>
        <w:t xml:space="preserve">краткое наименование закупаемых товаров, работ и услуг;</w:t>
      </w:r>
    </w:p>
    <w:p>
      <w:pPr>
        <w:pStyle w:val="0"/>
        <w:spacing w:before="240" w:lineRule="auto"/>
        <w:ind w:firstLine="540"/>
        <w:jc w:val="both"/>
      </w:pPr>
      <w:r>
        <w:rPr>
          <w:sz w:val="24"/>
        </w:rPr>
        <w:t xml:space="preserve">наименование и местонахождение поставщиков, подрядчиков и исполнителей услуг;</w:t>
      </w:r>
    </w:p>
    <w:p>
      <w:pPr>
        <w:pStyle w:val="0"/>
        <w:spacing w:before="240" w:lineRule="auto"/>
        <w:ind w:firstLine="540"/>
        <w:jc w:val="both"/>
      </w:pPr>
      <w:r>
        <w:rPr>
          <w:sz w:val="24"/>
        </w:rPr>
        <w:t xml:space="preserve">цена и дата закупки.</w:t>
      </w:r>
    </w:p>
    <w:p>
      <w:pPr>
        <w:pStyle w:val="0"/>
        <w:spacing w:before="240" w:lineRule="auto"/>
        <w:ind w:firstLine="540"/>
        <w:jc w:val="both"/>
      </w:pPr>
      <w:r>
        <w:rPr>
          <w:sz w:val="24"/>
        </w:rPr>
        <w:t xml:space="preserve">3. Утратил силу. - Федеральный </w:t>
      </w:r>
      <w:hyperlink w:history="0" r:id="rId1307"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закон</w:t>
        </w:r>
      </w:hyperlink>
      <w:r>
        <w:rPr>
          <w:sz w:val="24"/>
        </w:rPr>
        <w:t xml:space="preserve"> от 02.02.2006 N 19-ФЗ.</w:t>
      </w:r>
    </w:p>
    <w:p>
      <w:pPr>
        <w:pStyle w:val="0"/>
        <w:jc w:val="both"/>
      </w:pPr>
      <w:r>
        <w:rPr>
          <w:sz w:val="24"/>
        </w:rPr>
      </w:r>
    </w:p>
    <w:p>
      <w:pPr>
        <w:pStyle w:val="2"/>
        <w:outlineLvl w:val="3"/>
        <w:ind w:firstLine="540"/>
        <w:jc w:val="both"/>
      </w:pPr>
      <w:r>
        <w:rPr>
          <w:sz w:val="24"/>
        </w:rPr>
        <w:t xml:space="preserve">Статья 74. Предоставление средств из бюджетов при выполнении условий</w:t>
      </w:r>
    </w:p>
    <w:p>
      <w:pPr>
        <w:pStyle w:val="0"/>
        <w:ind w:firstLine="540"/>
        <w:jc w:val="both"/>
      </w:pPr>
      <w:r>
        <w:rPr>
          <w:sz w:val="24"/>
        </w:rPr>
      </w:r>
    </w:p>
    <w:p>
      <w:pPr>
        <w:pStyle w:val="0"/>
        <w:ind w:firstLine="540"/>
        <w:jc w:val="both"/>
      </w:pPr>
      <w:r>
        <w:rPr>
          <w:sz w:val="24"/>
        </w:rPr>
        <w:t xml:space="preserve">(в ред. Федерального </w:t>
      </w:r>
      <w:hyperlink w:history="0" r:id="rId1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2261" w:name="P2261"/>
    <w:bookmarkEnd w:id="2261"/>
    <w:p>
      <w:pPr>
        <w:pStyle w:val="0"/>
        <w:ind w:firstLine="540"/>
        <w:jc w:val="both"/>
      </w:pPr>
      <w:r>
        <w:rPr>
          <w:sz w:val="24"/>
        </w:rPr>
        <w:t xml:space="preserve">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13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pPr>
        <w:pStyle w:val="0"/>
        <w:spacing w:before="240" w:lineRule="auto"/>
        <w:ind w:firstLine="540"/>
        <w:jc w:val="both"/>
      </w:pPr>
      <w:r>
        <w:rPr>
          <w:sz w:val="24"/>
        </w:rPr>
        <w:t xml:space="preserve">До утверждения указанного в </w:t>
      </w:r>
      <w:hyperlink w:history="0" w:anchor="P2261"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абзаце первом</w:t>
        </w:r>
      </w:hyperlink>
      <w:r>
        <w:rPr>
          <w:sz w:val="24"/>
        </w:rP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pPr>
        <w:pStyle w:val="0"/>
        <w:jc w:val="both"/>
      </w:pPr>
      <w:r>
        <w:rPr>
          <w:sz w:val="24"/>
        </w:rPr>
        <w:t xml:space="preserve">(в ред. Федерального </w:t>
      </w:r>
      <w:hyperlink w:history="0" r:id="rId1310"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14.11.2017 N 315-ФЗ)</w:t>
      </w:r>
    </w:p>
    <w:p>
      <w:pPr>
        <w:pStyle w:val="0"/>
        <w:spacing w:before="240" w:lineRule="auto"/>
        <w:ind w:firstLine="540"/>
        <w:jc w:val="both"/>
      </w:pPr>
      <w:r>
        <w:rPr>
          <w:sz w:val="24"/>
        </w:rPr>
        <w:t xml:space="preserve">2. Контроль за соблюдением указанных в </w:t>
      </w:r>
      <w:hyperlink w:history="0" w:anchor="P2261"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пункте 1</w:t>
        </w:r>
      </w:hyperlink>
      <w:r>
        <w:rPr>
          <w:sz w:val="24"/>
        </w:rPr>
        <w:t xml:space="preserve"> настоящей статьи условий осуществляется главным распорядителем бюджетных средств.</w:t>
      </w:r>
    </w:p>
    <w:p>
      <w:pPr>
        <w:pStyle w:val="0"/>
        <w:jc w:val="both"/>
      </w:pPr>
      <w:r>
        <w:rPr>
          <w:sz w:val="24"/>
        </w:rPr>
      </w:r>
    </w:p>
    <w:p>
      <w:pPr>
        <w:pStyle w:val="2"/>
        <w:outlineLvl w:val="3"/>
        <w:ind w:firstLine="540"/>
        <w:jc w:val="both"/>
      </w:pPr>
      <w:r>
        <w:rPr>
          <w:sz w:val="24"/>
        </w:rPr>
        <w:t xml:space="preserve">Статья 74.1. Бюджетные ассигнования на социальное обеспечение населения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3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pPr>
        <w:pStyle w:val="0"/>
        <w:spacing w:before="240" w:lineRule="auto"/>
        <w:ind w:firstLine="540"/>
        <w:jc w:val="both"/>
      </w:pPr>
      <w:r>
        <w:rPr>
          <w:sz w:val="24"/>
        </w:rPr>
        <w:t xml:space="preserve">2. Расходные обязательства на социальное обеспечение населения могут возникать в результате принятия публичных нормативных обязательств.</w:t>
      </w:r>
    </w:p>
    <w:p>
      <w:pPr>
        <w:pStyle w:val="0"/>
        <w:jc w:val="both"/>
      </w:pPr>
      <w:r>
        <w:rPr>
          <w:sz w:val="24"/>
        </w:rPr>
        <w:t xml:space="preserve">(в ред. Федерального </w:t>
      </w:r>
      <w:hyperlink w:history="0" r:id="rId131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2 п. 2 ст. 74.1 (в отношении присвоения кодов, на исполнение 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регулированию в области обороны) приостановлено с 01.01.2025 до 01.01.2027 (ФЗ от 29.10.2024 </w:t>
            </w:r>
            <w:hyperlink w:history="0" r:id="rId131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131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населения.</w:t>
      </w:r>
    </w:p>
    <w:p>
      <w:pPr>
        <w:pStyle w:val="0"/>
        <w:jc w:val="both"/>
      </w:pPr>
      <w:r>
        <w:rPr>
          <w:sz w:val="24"/>
        </w:rPr>
        <w:t xml:space="preserve">(в ред. Федерального </w:t>
      </w:r>
      <w:hyperlink w:history="0" r:id="rId13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Статьи 75 - 77. Утратили силу с 1 января 2008 года. - Федеральный </w:t>
      </w:r>
      <w:hyperlink w:history="0" r:id="rId13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2282" w:name="P2282"/>
    <w:bookmarkEnd w:id="2282"/>
    <w:p>
      <w:pPr>
        <w:pStyle w:val="2"/>
        <w:outlineLvl w:val="3"/>
        <w:ind w:firstLine="540"/>
        <w:jc w:val="both"/>
      </w:pPr>
      <w:r>
        <w:rPr>
          <w:sz w:val="24"/>
        </w:rPr>
        <w:t xml:space="preserve">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pPr>
        <w:pStyle w:val="0"/>
        <w:jc w:val="both"/>
      </w:pPr>
      <w:r>
        <w:rPr>
          <w:sz w:val="24"/>
        </w:rPr>
        <w:t xml:space="preserve">(в ред. Федерального </w:t>
      </w:r>
      <w:hyperlink w:history="0" r:id="rId131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закона</w:t>
        </w:r>
      </w:hyperlink>
      <w:r>
        <w:rPr>
          <w:sz w:val="24"/>
        </w:rPr>
        <w:t xml:space="preserve"> от 02.07.2013 N 181-ФЗ)</w:t>
      </w:r>
    </w:p>
    <w:p>
      <w:pPr>
        <w:pStyle w:val="0"/>
        <w:ind w:firstLine="540"/>
        <w:jc w:val="both"/>
      </w:pPr>
      <w:r>
        <w:rPr>
          <w:sz w:val="24"/>
        </w:rPr>
      </w:r>
    </w:p>
    <w:p>
      <w:pPr>
        <w:pStyle w:val="0"/>
        <w:ind w:firstLine="540"/>
        <w:jc w:val="both"/>
      </w:pPr>
      <w:r>
        <w:rPr>
          <w:sz w:val="24"/>
        </w:rPr>
        <w:t xml:space="preserve">(в ред. Федерального </w:t>
      </w:r>
      <w:hyperlink w:history="0" r:id="rId13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2287" w:name="P2287"/>
    <w:bookmarkEnd w:id="2287"/>
    <w:p>
      <w:pPr>
        <w:pStyle w:val="0"/>
        <w:ind w:firstLine="540"/>
        <w:jc w:val="both"/>
      </w:pPr>
      <w:r>
        <w:rPr>
          <w:sz w:val="24"/>
        </w:rPr>
        <w:t xml:space="preserve">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hyperlink w:history="0" r:id="rId1319" w:tooltip="Постановление Правительства РФ от 11.09.2024 N 1251 (ред. от 25.08.2025) &quot;Об особенностях предоставления в 2024 - 2030 годах субсидий юридическим лицам (за исключением субсидий государственным (муниципальным) учреждениям) и индивидуальным предпринимателям, зарегистрированным и осуществляющим деятельность в субъектах Российской Федерации, на территориях которых введен средний уровень реагирования&quot; {КонсультантПлюс}">
        <w:r>
          <w:rPr>
            <w:sz w:val="24"/>
            <w:color w:val="0000ff"/>
          </w:rPr>
          <w:t xml:space="preserve">актами</w:t>
        </w:r>
      </w:hyperlink>
      <w:r>
        <w:rPr>
          <w:sz w:val="24"/>
        </w:rPr>
        <w:t xml:space="preserve"> Правительства Российской Федерации), выполнением работ, оказанием услуг.</w:t>
      </w:r>
    </w:p>
    <w:p>
      <w:pPr>
        <w:pStyle w:val="0"/>
        <w:jc w:val="both"/>
      </w:pPr>
      <w:r>
        <w:rPr>
          <w:sz w:val="24"/>
        </w:rPr>
        <w:t xml:space="preserve">(п. 1 в ред. Федерального </w:t>
      </w:r>
      <w:hyperlink w:history="0" r:id="rId13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hyperlink w:history="0" r:id="rId132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91" w:name="P2291"/>
    <w:bookmarkEnd w:id="2291"/>
    <w:p>
      <w:pPr>
        <w:pStyle w:val="0"/>
        <w:spacing w:before="300" w:lineRule="auto"/>
        <w:ind w:firstLine="540"/>
        <w:jc w:val="both"/>
      </w:pPr>
      <w:r>
        <w:rPr>
          <w:sz w:val="24"/>
        </w:rPr>
        <w:t xml:space="preserve">2. Субсидии юридическим лицам (за исключением субсидий государственным (муниципальным) учреждениям, а также субсидий, указанных в </w:t>
      </w:r>
      <w:hyperlink w:history="0" w:anchor="P2328"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
        <w:r>
          <w:rPr>
            <w:sz w:val="24"/>
            <w:color w:val="0000ff"/>
          </w:rPr>
          <w:t xml:space="preserve">пунктах 6</w:t>
        </w:r>
      </w:hyperlink>
      <w:r>
        <w:rPr>
          <w:sz w:val="24"/>
        </w:rPr>
        <w:t xml:space="preserve"> -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8.1</w:t>
        </w:r>
      </w:hyperlink>
      <w:r>
        <w:rPr>
          <w:sz w:val="24"/>
        </w:rPr>
        <w:t xml:space="preserve"> настоящей статьи), индивидуальным предпринимателям, а также физическим лицам - производителям товаров, работ, услуг предоставляются:</w:t>
      </w:r>
    </w:p>
    <w:p>
      <w:pPr>
        <w:pStyle w:val="0"/>
        <w:jc w:val="both"/>
      </w:pPr>
      <w:r>
        <w:rPr>
          <w:sz w:val="24"/>
        </w:rPr>
        <w:t xml:space="preserve">(в ред. Федеральных законов от 02.07.2013 </w:t>
      </w:r>
      <w:hyperlink w:history="0" r:id="rId132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29.12.2015 </w:t>
      </w:r>
      <w:hyperlink w:history="0" r:id="rId132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18.07.2017 </w:t>
      </w:r>
      <w:hyperlink w:history="0" r:id="rId132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27.12.2018 </w:t>
      </w:r>
      <w:hyperlink w:history="0" r:id="rId1325"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w:t>
      </w:r>
    </w:p>
    <w:bookmarkStart w:id="2293" w:name="P2293"/>
    <w:bookmarkEnd w:id="2293"/>
    <w:p>
      <w:pPr>
        <w:pStyle w:val="0"/>
        <w:spacing w:before="240" w:lineRule="auto"/>
        <w:ind w:firstLine="540"/>
        <w:jc w:val="both"/>
      </w:pPr>
      <w:r>
        <w:rPr>
          <w:sz w:val="24"/>
        </w:rPr>
        <w:t xml:space="preserve">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бюджетных средств;</w:t>
      </w:r>
    </w:p>
    <w:p>
      <w:pPr>
        <w:pStyle w:val="0"/>
        <w:jc w:val="both"/>
      </w:pPr>
      <w:r>
        <w:rPr>
          <w:sz w:val="24"/>
        </w:rPr>
        <w:t xml:space="preserve">(в ред. Федеральных законов от 02.07.2013 </w:t>
      </w:r>
      <w:hyperlink w:history="0" r:id="rId1326"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19.12.2022 </w:t>
      </w:r>
      <w:hyperlink w:history="0" r:id="rId132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 от 28.11.2025 </w:t>
      </w:r>
      <w:hyperlink w:history="0" r:id="rId13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bookmarkStart w:id="2295" w:name="P2295"/>
    <w:bookmarkEnd w:id="2295"/>
    <w:p>
      <w:pPr>
        <w:pStyle w:val="0"/>
        <w:spacing w:before="240" w:lineRule="auto"/>
        <w:ind w:firstLine="540"/>
        <w:jc w:val="both"/>
      </w:pPr>
      <w:r>
        <w:rPr>
          <w:sz w:val="24"/>
        </w:rPr>
        <w:t xml:space="preserve">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history="0" w:anchor="P2299"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r>
          <w:rPr>
            <w:sz w:val="24"/>
            <w:color w:val="0000ff"/>
          </w:rPr>
          <w:t xml:space="preserve">пункте 2.1</w:t>
        </w:r>
      </w:hyperlink>
      <w:r>
        <w:rPr>
          <w:sz w:val="24"/>
        </w:rPr>
        <w:t xml:space="preserve"> настоящей статьи;</w:t>
      </w:r>
    </w:p>
    <w:p>
      <w:pPr>
        <w:pStyle w:val="0"/>
        <w:jc w:val="both"/>
      </w:pPr>
      <w:r>
        <w:rPr>
          <w:sz w:val="24"/>
        </w:rPr>
        <w:t xml:space="preserve">(в ред. Федеральных законов от 02.07.2013 </w:t>
      </w:r>
      <w:hyperlink w:history="0" r:id="rId1329"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19.12.2022 </w:t>
      </w:r>
      <w:hyperlink w:history="0" r:id="rId133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 от 14.04.2023 </w:t>
      </w:r>
      <w:hyperlink w:history="0" r:id="rId13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297" w:name="P2297"/>
    <w:bookmarkEnd w:id="2297"/>
    <w:p>
      <w:pPr>
        <w:pStyle w:val="0"/>
        <w:spacing w:before="240" w:lineRule="auto"/>
        <w:ind w:firstLine="540"/>
        <w:jc w:val="both"/>
      </w:pPr>
      <w:r>
        <w:rPr>
          <w:sz w:val="24"/>
        </w:rPr>
        <w:t xml:space="preserve">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history="0" w:anchor="P2299"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r>
          <w:rPr>
            <w:sz w:val="24"/>
            <w:color w:val="0000ff"/>
          </w:rPr>
          <w:t xml:space="preserve">пункте 2.1</w:t>
        </w:r>
      </w:hyperlink>
      <w:r>
        <w:rPr>
          <w:sz w:val="24"/>
        </w:rPr>
        <w:t xml:space="preserve"> настоящей статьи.</w:t>
      </w:r>
    </w:p>
    <w:p>
      <w:pPr>
        <w:pStyle w:val="0"/>
        <w:jc w:val="both"/>
      </w:pPr>
      <w:r>
        <w:rPr>
          <w:sz w:val="24"/>
        </w:rPr>
        <w:t xml:space="preserve">(в ред. Федеральных законов от 02.07.2013 </w:t>
      </w:r>
      <w:hyperlink w:history="0" r:id="rId133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19.12.2022 </w:t>
      </w:r>
      <w:hyperlink w:history="0" r:id="rId133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w:t>
      </w:r>
    </w:p>
    <w:bookmarkStart w:id="2299" w:name="P2299"/>
    <w:bookmarkEnd w:id="2299"/>
    <w:p>
      <w:pPr>
        <w:pStyle w:val="0"/>
        <w:spacing w:before="240" w:lineRule="auto"/>
        <w:ind w:firstLine="540"/>
        <w:jc w:val="both"/>
      </w:pPr>
      <w:r>
        <w:rPr>
          <w:sz w:val="24"/>
        </w:rP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history="0" w:anchor="P2295"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r>
          <w:rPr>
            <w:sz w:val="24"/>
            <w:color w:val="0000ff"/>
          </w:rPr>
          <w:t xml:space="preserve">подпунктах 2</w:t>
        </w:r>
      </w:hyperlink>
      <w:r>
        <w:rPr>
          <w:sz w:val="24"/>
        </w:rPr>
        <w:t xml:space="preserve"> и </w:t>
      </w:r>
      <w:hyperlink w:history="0" w:anchor="P2297"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3 пункта 2</w:t>
        </w:r>
      </w:hyperlink>
      <w:r>
        <w:rPr>
          <w:sz w:val="24"/>
        </w:rPr>
        <w:t xml:space="preserve"> настоящей статьи, предоставляются из бюджета субъекта Российской Федерации (местного бюджета) в соответствии с </w:t>
      </w:r>
      <w:hyperlink w:history="0" r:id="rId1334"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порядком</w:t>
        </w:r>
      </w:hyperlink>
      <w:r>
        <w:rPr>
          <w:sz w:val="24"/>
        </w:rPr>
        <w:t xml:space="preserve">, установленным нормативным правовым актом Правительства Российской Федерации, указанным в </w:t>
      </w:r>
      <w:hyperlink w:history="0" w:anchor="P2293"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r>
          <w:rPr>
            <w:sz w:val="24"/>
            <w:color w:val="0000ff"/>
          </w:rPr>
          <w:t xml:space="preserve">подпункте 1 пункта 2</w:t>
        </w:r>
      </w:hyperlink>
      <w:r>
        <w:rPr>
          <w:sz w:val="24"/>
        </w:rP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pPr>
        <w:pStyle w:val="0"/>
        <w:jc w:val="both"/>
      </w:pPr>
      <w:r>
        <w:rPr>
          <w:sz w:val="24"/>
        </w:rPr>
        <w:t xml:space="preserve">(п. 2.1 введен Федеральным </w:t>
      </w:r>
      <w:hyperlink w:history="0" r:id="rId133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bookmarkStart w:id="2301" w:name="P2301"/>
    <w:bookmarkEnd w:id="2301"/>
    <w:p>
      <w:pPr>
        <w:pStyle w:val="0"/>
        <w:spacing w:before="240" w:lineRule="auto"/>
        <w:ind w:firstLine="540"/>
        <w:jc w:val="both"/>
      </w:pPr>
      <w:r>
        <w:rPr>
          <w:sz w:val="24"/>
        </w:rPr>
        <w:t xml:space="preserve">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w:t>
      </w:r>
      <w:hyperlink w:history="0" w:anchor="P2295"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r>
          <w:rPr>
            <w:sz w:val="24"/>
            <w:color w:val="0000ff"/>
          </w:rPr>
          <w:t xml:space="preserve">подпунктах 2</w:t>
        </w:r>
      </w:hyperlink>
      <w:r>
        <w:rPr>
          <w:sz w:val="24"/>
        </w:rPr>
        <w:t xml:space="preserve"> и </w:t>
      </w:r>
      <w:hyperlink w:history="0" w:anchor="P2297"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3 пункта 2</w:t>
        </w:r>
      </w:hyperlink>
      <w:r>
        <w:rPr>
          <w:sz w:val="24"/>
        </w:rPr>
        <w:t xml:space="preserve"> настоящей статьи, должны соответствовать общим </w:t>
      </w:r>
      <w:hyperlink w:history="0" r:id="rId1336"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требованиям</w:t>
        </w:r>
      </w:hyperlink>
      <w:r>
        <w:rPr>
          <w:sz w:val="24"/>
        </w:rPr>
        <w:t xml:space="preserve">, установленным Правительством Российской Федерации, и определять:</w:t>
      </w:r>
    </w:p>
    <w:p>
      <w:pPr>
        <w:pStyle w:val="0"/>
        <w:jc w:val="both"/>
      </w:pPr>
      <w:r>
        <w:rPr>
          <w:sz w:val="24"/>
        </w:rPr>
        <w:t xml:space="preserve">(в ред. Федеральных законов от 02.07.2013 </w:t>
      </w:r>
      <w:hyperlink w:history="0" r:id="rId133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03.07.2016 </w:t>
      </w:r>
      <w:hyperlink w:history="0" r:id="rId133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19.12.2022 </w:t>
      </w:r>
      <w:hyperlink w:history="0" r:id="rId133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w:t>
      </w:r>
    </w:p>
    <w:p>
      <w:pPr>
        <w:pStyle w:val="0"/>
        <w:spacing w:before="240" w:lineRule="auto"/>
        <w:ind w:firstLine="540"/>
        <w:jc w:val="both"/>
      </w:pPr>
      <w:r>
        <w:rPr>
          <w:sz w:val="24"/>
        </w:rPr>
        <w:t xml:space="preserve">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pPr>
        <w:pStyle w:val="0"/>
        <w:spacing w:before="240" w:lineRule="auto"/>
        <w:ind w:firstLine="540"/>
        <w:jc w:val="both"/>
      </w:pPr>
      <w:r>
        <w:rPr>
          <w:sz w:val="24"/>
        </w:rPr>
        <w:t xml:space="preserve">2) цели, условия и порядок предоставления субсидий, а также результаты их предоставления;</w:t>
      </w:r>
    </w:p>
    <w:p>
      <w:pPr>
        <w:pStyle w:val="0"/>
        <w:jc w:val="both"/>
      </w:pPr>
      <w:r>
        <w:rPr>
          <w:sz w:val="24"/>
        </w:rPr>
        <w:t xml:space="preserve">(в ред. Федерального </w:t>
      </w:r>
      <w:hyperlink w:history="0" r:id="rId13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3) порядок возврата субсидий в соответствующий бюджет в случае нарушения условий, установленных при их предоставлении;</w:t>
      </w:r>
    </w:p>
    <w:p>
      <w:pPr>
        <w:pStyle w:val="0"/>
        <w:jc w:val="both"/>
      </w:pPr>
      <w:r>
        <w:rPr>
          <w:sz w:val="24"/>
        </w:rPr>
        <w:t xml:space="preserve">(в ред. Федерального </w:t>
      </w:r>
      <w:hyperlink w:history="0" r:id="rId13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4) 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pPr>
        <w:pStyle w:val="0"/>
        <w:jc w:val="both"/>
      </w:pPr>
      <w:r>
        <w:rPr>
          <w:sz w:val="24"/>
        </w:rPr>
        <w:t xml:space="preserve">(пп. 4 в ред. Федерального </w:t>
      </w:r>
      <w:hyperlink w:history="0" r:id="rId13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bookmarkStart w:id="2310" w:name="P2310"/>
    <w:bookmarkEnd w:id="2310"/>
    <w:p>
      <w:pPr>
        <w:pStyle w:val="0"/>
        <w:spacing w:before="240" w:lineRule="auto"/>
        <w:ind w:firstLine="540"/>
        <w:jc w:val="both"/>
      </w:pPr>
      <w:r>
        <w:rPr>
          <w:sz w:val="24"/>
        </w:rPr>
        <w:t xml:space="preserve">5) положения об осуществлении в отношении получателей субсидий и лиц, указанных в </w:t>
      </w:r>
      <w:hyperlink w:history="0" w:anchor="P2322" w:tooltip="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w:r>
          <w:rPr>
            <w:sz w:val="24"/>
            <w:color w:val="0000ff"/>
          </w:rPr>
          <w:t xml:space="preserve">пункте 5</w:t>
        </w:r>
      </w:hyperlink>
      <w:r>
        <w:rPr>
          <w:sz w:val="24"/>
        </w:rP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history="0" w:anchor="P8992"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sz w:val="24"/>
            <w:color w:val="0000ff"/>
          </w:rPr>
          <w:t xml:space="preserve">статьями 268.1</w:t>
        </w:r>
      </w:hyperlink>
      <w:r>
        <w:rPr>
          <w:sz w:val="24"/>
        </w:rPr>
        <w:t xml:space="preserve"> и </w:t>
      </w:r>
      <w:hyperlink w:history="0" w:anchor="P9015"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sz w:val="24"/>
            <w:color w:val="0000ff"/>
          </w:rPr>
          <w:t xml:space="preserve">269.2</w:t>
        </w:r>
      </w:hyperlink>
      <w:r>
        <w:rPr>
          <w:sz w:val="24"/>
        </w:rPr>
        <w:t xml:space="preserve"> настоящего Кодекса.</w:t>
      </w:r>
    </w:p>
    <w:p>
      <w:pPr>
        <w:pStyle w:val="0"/>
        <w:jc w:val="both"/>
      </w:pPr>
      <w:r>
        <w:rPr>
          <w:sz w:val="24"/>
        </w:rPr>
        <w:t xml:space="preserve">(пп. 5 в ред. Федерального </w:t>
      </w:r>
      <w:hyperlink w:history="0" r:id="rId134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3.1. 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history="0" w:anchor="P2301"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r>
          <w:rPr>
            <w:sz w:val="24"/>
            <w:color w:val="0000ff"/>
          </w:rPr>
          <w:t xml:space="preserve">пунктом 3</w:t>
        </w:r>
      </w:hyperlink>
      <w:r>
        <w:rPr>
          <w:sz w:val="24"/>
        </w:rPr>
        <w:t xml:space="preserve">, </w:t>
      </w:r>
      <w:hyperlink w:history="0" w:anchor="P2348"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w:r>
          <w:rPr>
            <w:sz w:val="24"/>
            <w:color w:val="0000ff"/>
          </w:rPr>
          <w:t xml:space="preserve">абзацем четвертым пункта 8</w:t>
        </w:r>
      </w:hyperlink>
      <w:r>
        <w:rPr>
          <w:sz w:val="24"/>
        </w:rPr>
        <w:t xml:space="preserve"> и </w:t>
      </w:r>
      <w:hyperlink w:history="0" w:anchor="P2358"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r>
          <w:rPr>
            <w:sz w:val="24"/>
            <w:color w:val="0000ff"/>
          </w:rPr>
          <w:t xml:space="preserve">пунктом 8.2</w:t>
        </w:r>
      </w:hyperlink>
      <w:r>
        <w:rPr>
          <w:sz w:val="24"/>
        </w:rPr>
        <w:t xml:space="preserve"> настоящей статьи, возврату в соответствующий бюджет бюджетной системы Российской Федерации.</w:t>
      </w:r>
    </w:p>
    <w:p>
      <w:pPr>
        <w:pStyle w:val="0"/>
        <w:jc w:val="both"/>
      </w:pPr>
      <w:r>
        <w:rPr>
          <w:sz w:val="24"/>
        </w:rPr>
        <w:t xml:space="preserve">(п. 3.1 введен Федеральным </w:t>
      </w:r>
      <w:hyperlink w:history="0" r:id="rId1344"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 в ред. Федеральных законов от 18.07.2017 </w:t>
      </w:r>
      <w:hyperlink w:history="0" r:id="rId13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27.12.2018 </w:t>
      </w:r>
      <w:hyperlink w:history="0" r:id="rId1346"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w:t>
      </w:r>
    </w:p>
    <w:p>
      <w:pPr>
        <w:pStyle w:val="0"/>
        <w:spacing w:before="240" w:lineRule="auto"/>
        <w:ind w:firstLine="540"/>
        <w:jc w:val="both"/>
      </w:pPr>
      <w:r>
        <w:rPr>
          <w:sz w:val="24"/>
        </w:rPr>
        <w:t xml:space="preserve">4.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осуществляется в форме авансовых платежей за счет средств федерального бюджета.</w:t>
      </w:r>
    </w:p>
    <w:p>
      <w:pPr>
        <w:pStyle w:val="0"/>
        <w:spacing w:before="240" w:lineRule="auto"/>
        <w:ind w:firstLine="540"/>
        <w:jc w:val="both"/>
      </w:pPr>
      <w:hyperlink w:history="0" r:id="rId1347" w:tooltip="Постановление Правительства РФ от 05.05.2011 N 339 (ред. от 16.05.2022) &quot;О предоставлении из федерального бюджета субсидий некоммерческой организации Фонд развития Центра разработки и коммерциализации новых технологий на компенсацию затрат участников проекта создания инновационного центра &quot;Сколково&quot; по уплате таможенных платежей&quot; (вместе с &quot;Правилами предоставления из федерального бюджета субсидий некоммерческой организации Фонд развития Центра разработки и коммерциализации новых технологий на компенсацию з {КонсультантПлюс}">
        <w:r>
          <w:rPr>
            <w:sz w:val="24"/>
            <w:color w:val="0000ff"/>
          </w:rPr>
          <w:t xml:space="preserve">Особенности</w:t>
        </w:r>
      </w:hyperlink>
      <w:r>
        <w:rPr>
          <w:sz w:val="24"/>
        </w:rPr>
        <w:t xml:space="preserve"> предоставления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pPr>
        <w:pStyle w:val="0"/>
        <w:jc w:val="both"/>
      </w:pPr>
      <w:r>
        <w:rPr>
          <w:sz w:val="24"/>
        </w:rPr>
        <w:t xml:space="preserve">(п. 4 введен Федеральным </w:t>
      </w:r>
      <w:hyperlink w:history="0" r:id="rId1348"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законом</w:t>
        </w:r>
      </w:hyperlink>
      <w:r>
        <w:rPr>
          <w:sz w:val="24"/>
        </w:rPr>
        <w:t xml:space="preserve"> от 28.09.2010 N 243-ФЗ)</w:t>
      </w:r>
    </w:p>
    <w:p>
      <w:pPr>
        <w:pStyle w:val="0"/>
        <w:spacing w:before="240" w:lineRule="auto"/>
        <w:ind w:firstLine="540"/>
        <w:jc w:val="both"/>
      </w:pPr>
      <w:r>
        <w:rPr>
          <w:sz w:val="24"/>
        </w:rPr>
        <w:t xml:space="preserve">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pPr>
        <w:pStyle w:val="0"/>
        <w:spacing w:before="240" w:lineRule="auto"/>
        <w:ind w:firstLine="540"/>
        <w:jc w:val="both"/>
      </w:pPr>
      <w:r>
        <w:rPr>
          <w:sz w:val="24"/>
        </w:rPr>
        <w:t xml:space="preserve">Особенности предоставления субсидий, указанных в настоящем пункте, могут устанавливаться Правительством Российской Федерации с учетом положений Федерального </w:t>
      </w:r>
      <w:hyperlink w:history="0" r:id="rId13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 4.1 введен Федеральным </w:t>
      </w:r>
      <w:hyperlink w:history="0" r:id="rId1350"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p>
      <w:pPr>
        <w:pStyle w:val="0"/>
        <w:spacing w:before="240" w:lineRule="auto"/>
        <w:ind w:firstLine="540"/>
        <w:jc w:val="both"/>
      </w:pPr>
      <w:r>
        <w:rPr>
          <w:sz w:val="24"/>
        </w:rPr>
        <w:t xml:space="preserve">4.2. Субсидии, предусмотренные настоящей статьей, могут предоставляться юридическим лицам, являющимся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уставные (складочные) капиталы, в соответствии с законодательством Российской Федерации.</w:t>
      </w:r>
    </w:p>
    <w:p>
      <w:pPr>
        <w:pStyle w:val="0"/>
        <w:jc w:val="both"/>
      </w:pPr>
      <w:r>
        <w:rPr>
          <w:sz w:val="24"/>
        </w:rPr>
        <w:t xml:space="preserve">(п. 4.2 введен Федеральным </w:t>
      </w:r>
      <w:hyperlink w:history="0" r:id="rId135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22.04.2020 N 120-ФЗ)</w:t>
      </w:r>
    </w:p>
    <w:bookmarkStart w:id="2322" w:name="P2322"/>
    <w:bookmarkEnd w:id="2322"/>
    <w:p>
      <w:pPr>
        <w:pStyle w:val="0"/>
        <w:spacing w:before="240" w:lineRule="auto"/>
        <w:ind w:firstLine="540"/>
        <w:jc w:val="both"/>
      </w:pPr>
      <w:r>
        <w:rPr>
          <w:sz w:val="24"/>
        </w:rPr>
        <w:t xml:space="preserve">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history="0" w:anchor="P2310" w:tooltip="5) положения об осуществлении в отношении получателей субсидий и лиц, указанных в пункте 5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статьями 268.1 и 269.2 настоящего Кодекса.">
        <w:r>
          <w:rPr>
            <w:sz w:val="24"/>
            <w:color w:val="0000ff"/>
          </w:rPr>
          <w:t xml:space="preserve">подпунктом 5 пункта 3</w:t>
        </w:r>
      </w:hyperlink>
      <w:r>
        <w:rPr>
          <w:sz w:val="24"/>
        </w:rPr>
        <w:t xml:space="preserve"> настоящей статьи.</w:t>
      </w:r>
    </w:p>
    <w:p>
      <w:pPr>
        <w:pStyle w:val="0"/>
        <w:jc w:val="both"/>
      </w:pPr>
      <w:r>
        <w:rPr>
          <w:sz w:val="24"/>
        </w:rPr>
        <w:t xml:space="preserve">(в ред. Федеральных законов от 18.07.2017 </w:t>
      </w:r>
      <w:hyperlink w:history="0" r:id="rId135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28.12.2017 </w:t>
      </w:r>
      <w:hyperlink w:history="0" r:id="rId135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27.12.2018 </w:t>
      </w:r>
      <w:hyperlink w:history="0" r:id="rId1354"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 от 29.11.2021 </w:t>
      </w:r>
      <w:hyperlink w:history="0" r:id="rId135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5.1. При предоставлении субсидий, предусмотренных настоящей статьей, юридическим лицам, указанным в </w:t>
      </w:r>
      <w:hyperlink w:history="0" w:anchor="P2287"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r>
          <w:rPr>
            <w:sz w:val="24"/>
            <w:color w:val="0000ff"/>
          </w:rPr>
          <w:t xml:space="preserve">пункте 1</w:t>
        </w:r>
      </w:hyperlink>
      <w:r>
        <w:rPr>
          <w:sz w:val="24"/>
        </w:rP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history="0" w:anchor="P2293"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r>
          <w:rPr>
            <w:sz w:val="24"/>
            <w:color w:val="0000ff"/>
          </w:rPr>
          <w:t xml:space="preserve">подпунктом 1 пункта 2</w:t>
        </w:r>
      </w:hyperlink>
      <w:r>
        <w:rPr>
          <w:sz w:val="24"/>
        </w:rPr>
        <w:t xml:space="preserve"> и </w:t>
      </w:r>
      <w:hyperlink w:history="0" w:anchor="P2299"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r>
          <w:rPr>
            <w:sz w:val="24"/>
            <w:color w:val="0000ff"/>
          </w:rPr>
          <w:t xml:space="preserve">пунктом 2.1</w:t>
        </w:r>
      </w:hyperlink>
      <w:r>
        <w:rPr>
          <w:sz w:val="24"/>
        </w:rPr>
        <w:t xml:space="preserve"> настоящей статьи.</w:t>
      </w:r>
    </w:p>
    <w:p>
      <w:pPr>
        <w:pStyle w:val="0"/>
        <w:jc w:val="both"/>
      </w:pPr>
      <w:r>
        <w:rPr>
          <w:sz w:val="24"/>
        </w:rPr>
        <w:t xml:space="preserve">(п. 5.1 введен Федеральным </w:t>
      </w:r>
      <w:hyperlink w:history="0" r:id="rId1356"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 в ред. Федеральных законов от 28.12.2017 </w:t>
      </w:r>
      <w:hyperlink w:history="0" r:id="rId135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29.11.2021 </w:t>
      </w:r>
      <w:hyperlink w:history="0" r:id="rId135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13.07.2024 </w:t>
      </w:r>
      <w:hyperlink w:history="0" r:id="rId13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п. 6 ст. 78 вносятся изменения (</w:t>
            </w:r>
            <w:r>
              <w:rPr>
                <w:sz w:val="24"/>
                <w:color w:val="392c69"/>
              </w:rPr>
              <w:t xml:space="preserve">ФЗ</w:t>
            </w:r>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8" w:name="P2328"/>
    <w:bookmarkEnd w:id="2328"/>
    <w:p>
      <w:pPr>
        <w:pStyle w:val="0"/>
        <w:spacing w:before="300" w:lineRule="auto"/>
        <w:ind w:firstLine="540"/>
        <w:jc w:val="both"/>
      </w:pPr>
      <w:r>
        <w:rPr>
          <w:sz w:val="24"/>
        </w:rPr>
        <w:t xml:space="preserve">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муниципально-частном партнерстве, концессионными соглашениями, заключенными в </w:t>
      </w:r>
      <w:r>
        <w:rPr>
          <w:sz w:val="24"/>
        </w:rPr>
        <w:t xml:space="preserve">порядке</w:t>
      </w:r>
      <w:r>
        <w:rPr>
          <w:sz w:val="24"/>
        </w:rPr>
        <w:t xml:space="preserve">,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концессионных соглашениях.</w:t>
      </w:r>
    </w:p>
    <w:p>
      <w:pPr>
        <w:pStyle w:val="0"/>
        <w:jc w:val="both"/>
      </w:pPr>
      <w:r>
        <w:rPr>
          <w:sz w:val="24"/>
        </w:rPr>
        <w:t xml:space="preserve">(п. 6 в ред. Федерального </w:t>
      </w:r>
      <w:hyperlink w:history="0" r:id="rId13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7 ст. 78 не распространяется на средства, указанные в </w:t>
            </w:r>
            <w:hyperlink w:history="0" r:id="rId136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32" w:name="P2332"/>
    <w:bookmarkEnd w:id="2332"/>
    <w:p>
      <w:pPr>
        <w:pStyle w:val="0"/>
        <w:spacing w:before="300" w:lineRule="auto"/>
        <w:ind w:firstLine="540"/>
        <w:jc w:val="both"/>
      </w:pPr>
      <w:r>
        <w:rPr>
          <w:sz w:val="24"/>
        </w:rPr>
        <w:t xml:space="preserve">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w:t>
      </w:r>
    </w:p>
    <w:p>
      <w:pPr>
        <w:pStyle w:val="0"/>
        <w:spacing w:before="240" w:lineRule="auto"/>
        <w:ind w:firstLine="540"/>
        <w:jc w:val="both"/>
      </w:pPr>
      <w:r>
        <w:rPr>
          <w:sz w:val="24"/>
        </w:rPr>
        <w:t xml:space="preserve">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pPr>
        <w:pStyle w:val="0"/>
        <w:spacing w:before="240" w:lineRule="auto"/>
        <w:ind w:firstLine="540"/>
        <w:jc w:val="both"/>
      </w:pPr>
      <w:r>
        <w:rPr>
          <w:sz w:val="24"/>
        </w:rPr>
        <w:t xml:space="preserve">из федерального бюджета - в соответствии с порядком, указанным в </w:t>
      </w:r>
      <w:hyperlink w:history="0" w:anchor="P2293"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r>
          <w:rPr>
            <w:sz w:val="24"/>
            <w:color w:val="0000ff"/>
          </w:rPr>
          <w:t xml:space="preserve">подпункте 1 пункта 2</w:t>
        </w:r>
      </w:hyperlink>
      <w:r>
        <w:rPr>
          <w:sz w:val="24"/>
        </w:rPr>
        <w:t xml:space="preserve"> настоящей статьи;</w:t>
      </w:r>
    </w:p>
    <w:p>
      <w:pPr>
        <w:pStyle w:val="0"/>
        <w:spacing w:before="240" w:lineRule="auto"/>
        <w:ind w:firstLine="540"/>
        <w:jc w:val="both"/>
      </w:pPr>
      <w:r>
        <w:rPr>
          <w:sz w:val="24"/>
        </w:rPr>
        <w:t xml:space="preserve">из бюджета субъекта Российской Федерации - в соответствии с порядком, указанным в </w:t>
      </w:r>
      <w:hyperlink w:history="0" w:anchor="P2295"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r>
          <w:rPr>
            <w:sz w:val="24"/>
            <w:color w:val="0000ff"/>
          </w:rPr>
          <w:t xml:space="preserve">подпункте 2 пункта 2</w:t>
        </w:r>
      </w:hyperlink>
      <w:r>
        <w:rPr>
          <w:sz w:val="24"/>
        </w:rPr>
        <w:t xml:space="preserve"> или </w:t>
      </w:r>
      <w:hyperlink w:history="0" w:anchor="P2299"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r>
          <w:rPr>
            <w:sz w:val="24"/>
            <w:color w:val="0000ff"/>
          </w:rPr>
          <w:t xml:space="preserve">пункте 2.1</w:t>
        </w:r>
      </w:hyperlink>
      <w:r>
        <w:rPr>
          <w:sz w:val="24"/>
        </w:rPr>
        <w:t xml:space="preserve"> настоящей статьи;</w:t>
      </w:r>
    </w:p>
    <w:p>
      <w:pPr>
        <w:pStyle w:val="0"/>
        <w:spacing w:before="240" w:lineRule="auto"/>
        <w:ind w:firstLine="540"/>
        <w:jc w:val="both"/>
      </w:pPr>
      <w:r>
        <w:rPr>
          <w:sz w:val="24"/>
        </w:rPr>
        <w:t xml:space="preserve">из местного бюджета - в соответствии с порядком, указанным в </w:t>
      </w:r>
      <w:hyperlink w:history="0" w:anchor="P2297"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подпункте 3 пункта 2</w:t>
        </w:r>
      </w:hyperlink>
      <w:r>
        <w:rPr>
          <w:sz w:val="24"/>
        </w:rPr>
        <w:t xml:space="preserve"> или </w:t>
      </w:r>
      <w:hyperlink w:history="0" w:anchor="P2299"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r>
          <w:rPr>
            <w:sz w:val="24"/>
            <w:color w:val="0000ff"/>
          </w:rPr>
          <w:t xml:space="preserve">пункте 2.1</w:t>
        </w:r>
      </w:hyperlink>
      <w:r>
        <w:rPr>
          <w:sz w:val="24"/>
        </w:rPr>
        <w:t xml:space="preserve"> настоящей статьи.</w:t>
      </w:r>
    </w:p>
    <w:p>
      <w:pPr>
        <w:pStyle w:val="0"/>
        <w:jc w:val="both"/>
      </w:pPr>
      <w:r>
        <w:rPr>
          <w:sz w:val="24"/>
        </w:rPr>
        <w:t xml:space="preserve">(п. 7 в ред. Федерального </w:t>
      </w:r>
      <w:hyperlink w:history="0" r:id="rId136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8 ст. 78 не распространяется на средства, указанные в </w:t>
            </w:r>
            <w:hyperlink w:history="0" r:id="rId136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40" w:name="P2340"/>
    <w:bookmarkEnd w:id="2340"/>
    <w:p>
      <w:pPr>
        <w:pStyle w:val="0"/>
        <w:spacing w:before="300" w:lineRule="auto"/>
        <w:ind w:firstLine="540"/>
        <w:jc w:val="both"/>
      </w:pPr>
      <w:r>
        <w:rPr>
          <w:sz w:val="24"/>
        </w:rPr>
        <w:t xml:space="preserve">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pPr>
        <w:pStyle w:val="0"/>
        <w:jc w:val="both"/>
      </w:pPr>
      <w:r>
        <w:rPr>
          <w:sz w:val="24"/>
        </w:rPr>
        <w:t xml:space="preserve">(в ред. Федерального </w:t>
      </w:r>
      <w:hyperlink w:history="0" r:id="rId1364"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8 ст. 78 (в ред. ФЗ от 28.11.2025 N 432-ФЗ) (в части решений, принимаемых в форме, предусмотренной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 2.1</w:t>
              </w:r>
            </w:hyperlink>
            <w:r>
              <w:rPr>
                <w:sz w:val="24"/>
                <w:color w:val="392c69"/>
              </w:rPr>
              <w:t xml:space="preserve"> ст. 179.1) </w:t>
            </w:r>
            <w:hyperlink w:history="0" r:id="rId136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44" w:name="P2344"/>
    <w:bookmarkEnd w:id="2344"/>
    <w:p>
      <w:pPr>
        <w:pStyle w:val="0"/>
        <w:spacing w:before="300" w:lineRule="auto"/>
        <w:ind w:firstLine="540"/>
        <w:jc w:val="both"/>
      </w:pPr>
      <w:hyperlink w:history="0" r:id="rId1366" w:tooltip="Постановление Правительства РФ от 30.05.2024 N 702 (ред. от 21.05.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Решения</w:t>
        </w:r>
      </w:hyperlink>
      <w:r>
        <w:rPr>
          <w:sz w:val="24"/>
        </w:rPr>
        <w:t xml:space="preserve"> о предоставлении субсидий, предусмотренных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абзацем первым</w:t>
        </w:r>
      </w:hyperlink>
      <w:r>
        <w:rPr>
          <w:sz w:val="24"/>
        </w:rPr>
        <w:t xml:space="preserve">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пунктом 2.1 статьи 179.1</w:t>
        </w:r>
      </w:hyperlink>
      <w:r>
        <w:rPr>
          <w:sz w:val="24"/>
        </w:rP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(в ред. Федеральных законов от 19.07.2018 </w:t>
      </w:r>
      <w:hyperlink w:history="0" r:id="rId1367"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rPr>
        <w:t xml:space="preserve">, от 01.04.2020 </w:t>
      </w:r>
      <w:hyperlink w:history="0" r:id="rId1368"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 от 29.11.2021 </w:t>
      </w:r>
      <w:hyperlink w:history="0" r:id="rId136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14.04.2023 </w:t>
      </w:r>
      <w:hyperlink w:history="0" r:id="rId13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13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Предоставление субсидий, предусмотренных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абзацем первым</w:t>
        </w:r>
      </w:hyperlink>
      <w:r>
        <w:rPr>
          <w:sz w:val="24"/>
        </w:rP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w:history="0" r:id="rId137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договор</w:t>
        </w:r>
      </w:hyperlink>
      <w:r>
        <w:rPr>
          <w:sz w:val="24"/>
        </w:rP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абзацем первым</w:t>
        </w:r>
      </w:hyperlink>
      <w:r>
        <w:rPr>
          <w:sz w:val="24"/>
        </w:rPr>
        <w:t xml:space="preserve"> настоящего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абзаце первом</w:t>
        </w:r>
      </w:hyperlink>
      <w:r>
        <w:rPr>
          <w:sz w:val="24"/>
        </w:rPr>
        <w:t xml:space="preserve"> настоящего пункта, а также закупки в 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на возмещение затрат, указанных в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абзаце первом</w:t>
        </w:r>
      </w:hyperlink>
      <w:r>
        <w:rPr>
          <w:sz w:val="24"/>
        </w:rP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history="0" w:anchor="P2348"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w:r>
          <w:rPr>
            <w:sz w:val="24"/>
            <w:color w:val="0000ff"/>
          </w:rPr>
          <w:t xml:space="preserve">абзаце четвертом</w:t>
        </w:r>
      </w:hyperlink>
      <w:r>
        <w:rPr>
          <w:sz w:val="24"/>
        </w:rPr>
        <w:t xml:space="preserve"> настоящего пункта, решение о наличии потребности в использовании этих средств на цели предоставления субсидии в текущем финансовом году.</w:t>
      </w:r>
    </w:p>
    <w:p>
      <w:pPr>
        <w:pStyle w:val="0"/>
        <w:jc w:val="both"/>
      </w:pPr>
      <w:r>
        <w:rPr>
          <w:sz w:val="24"/>
        </w:rPr>
        <w:t xml:space="preserve">(в ред. Федерального </w:t>
      </w:r>
      <w:hyperlink w:history="0" r:id="rId137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bookmarkStart w:id="2348" w:name="P2348"/>
    <w:bookmarkEnd w:id="2348"/>
    <w:p>
      <w:pPr>
        <w:pStyle w:val="0"/>
        <w:spacing w:before="240" w:lineRule="auto"/>
        <w:ind w:firstLine="540"/>
        <w:jc w:val="both"/>
      </w:pPr>
      <w:hyperlink w:history="0" r:id="rId1374" w:tooltip="Постановление Правительства РФ от 30.05.2024 N 702 (ред. от 21.05.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Порядок</w:t>
        </w:r>
      </w:hyperlink>
      <w:r>
        <w:rPr>
          <w:sz w:val="24"/>
        </w:rP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pPr>
        <w:pStyle w:val="0"/>
        <w:jc w:val="both"/>
      </w:pPr>
      <w:r>
        <w:rPr>
          <w:sz w:val="24"/>
        </w:rPr>
        <w:t xml:space="preserve">(в ред. Федерального </w:t>
      </w:r>
      <w:hyperlink w:history="0" r:id="rId13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8 введен Федеральным </w:t>
      </w:r>
      <w:hyperlink w:history="0" r:id="rId13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bookmarkStart w:id="2351" w:name="P2351"/>
    <w:bookmarkEnd w:id="2351"/>
    <w:p>
      <w:pPr>
        <w:pStyle w:val="0"/>
        <w:spacing w:before="240" w:lineRule="auto"/>
        <w:ind w:firstLine="540"/>
        <w:jc w:val="both"/>
      </w:pPr>
      <w:r>
        <w:rPr>
          <w:sz w:val="24"/>
        </w:rPr>
        <w:t xml:space="preserve">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w:t>
      </w:r>
    </w:p>
    <w:p>
      <w:pPr>
        <w:pStyle w:val="0"/>
        <w:jc w:val="both"/>
      </w:pPr>
      <w:r>
        <w:rPr>
          <w:sz w:val="24"/>
        </w:rPr>
        <w:t xml:space="preserve">(в ред. Федерального </w:t>
      </w:r>
      <w:hyperlink w:history="0" r:id="rId1377"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bookmarkStart w:id="2353" w:name="P2353"/>
    <w:bookmarkEnd w:id="2353"/>
    <w:p>
      <w:pPr>
        <w:pStyle w:val="0"/>
        <w:spacing w:before="240" w:lineRule="auto"/>
        <w:ind w:firstLine="540"/>
        <w:jc w:val="both"/>
      </w:pPr>
      <w:r>
        <w:rPr>
          <w:sz w:val="24"/>
        </w:rPr>
        <w:t xml:space="preserve">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p>
    <w:p>
      <w:pPr>
        <w:pStyle w:val="0"/>
        <w:jc w:val="both"/>
      </w:pPr>
      <w:r>
        <w:rPr>
          <w:sz w:val="24"/>
        </w:rPr>
        <w:t xml:space="preserve">(в ред. Федеральных законов от 01.04.2020 </w:t>
      </w:r>
      <w:hyperlink w:history="0" r:id="rId1378"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 от 14.04.2023 </w:t>
      </w:r>
      <w:hyperlink w:history="0" r:id="rId13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355" w:name="P2355"/>
    <w:bookmarkEnd w:id="2355"/>
    <w:p>
      <w:pPr>
        <w:pStyle w:val="0"/>
        <w:spacing w:before="240" w:lineRule="auto"/>
        <w:ind w:firstLine="540"/>
        <w:jc w:val="both"/>
      </w:pPr>
      <w:r>
        <w:rPr>
          <w:sz w:val="24"/>
        </w:rPr>
        <w:t xml:space="preserve">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w:t>
      </w:r>
    </w:p>
    <w:p>
      <w:pPr>
        <w:pStyle w:val="0"/>
        <w:jc w:val="both"/>
      </w:pPr>
      <w:r>
        <w:rPr>
          <w:sz w:val="24"/>
        </w:rPr>
        <w:t xml:space="preserve">(в ред. Федерального </w:t>
      </w:r>
      <w:hyperlink w:history="0" r:id="rId1380"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jc w:val="both"/>
      </w:pPr>
      <w:r>
        <w:rPr>
          <w:sz w:val="24"/>
        </w:rPr>
        <w:t xml:space="preserve">(п. 8.1 введен Федеральным </w:t>
      </w:r>
      <w:hyperlink w:history="0" r:id="rId1381"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bookmarkStart w:id="2358" w:name="P2358"/>
    <w:bookmarkEnd w:id="2358"/>
    <w:p>
      <w:pPr>
        <w:pStyle w:val="0"/>
        <w:spacing w:before="240" w:lineRule="auto"/>
        <w:ind w:firstLine="540"/>
        <w:jc w:val="both"/>
      </w:pPr>
      <w:r>
        <w:rPr>
          <w:sz w:val="24"/>
        </w:rPr>
        <w:t xml:space="preserve">8.2. Предоставление предусмотренных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пунктом 8.1</w:t>
        </w:r>
      </w:hyperlink>
      <w:r>
        <w:rPr>
          <w:sz w:val="24"/>
        </w:rPr>
        <w:t xml:space="preserve">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history="0" w:anchor="P2301"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r>
          <w:rPr>
            <w:sz w:val="24"/>
            <w:color w:val="0000ff"/>
          </w:rPr>
          <w:t xml:space="preserve">пункта 3</w:t>
        </w:r>
      </w:hyperlink>
      <w:r>
        <w:rPr>
          <w:sz w:val="24"/>
        </w:rPr>
        <w:t xml:space="preserve"> настоящей статьи и определять требования к договорам (соглашениям) о предоставлении субсидий.</w:t>
      </w:r>
    </w:p>
    <w:p>
      <w:pPr>
        <w:pStyle w:val="0"/>
        <w:jc w:val="both"/>
      </w:pPr>
      <w:r>
        <w:rPr>
          <w:sz w:val="24"/>
        </w:rPr>
        <w:t xml:space="preserve">(п. 8.2 введен Федеральным </w:t>
      </w:r>
      <w:hyperlink w:history="0" r:id="rId1382"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 в ред. Федеральных законов от 01.04.2020 </w:t>
      </w:r>
      <w:hyperlink w:history="0" r:id="rId138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 от 14.04.2023 </w:t>
      </w:r>
      <w:hyperlink w:history="0" r:id="rId13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8.3. Обязательными условиями, устанавливаемыми при предоставлении предусмотренных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пунктом 8.1</w:t>
        </w:r>
      </w:hyperlink>
      <w:r>
        <w:rPr>
          <w:sz w:val="24"/>
        </w:rPr>
        <w:t xml:space="preserve"> настоящей статьи субсидий, являются:</w:t>
      </w:r>
    </w:p>
    <w:p>
      <w:pPr>
        <w:pStyle w:val="0"/>
        <w:spacing w:before="240" w:lineRule="auto"/>
        <w:ind w:firstLine="540"/>
        <w:jc w:val="both"/>
      </w:pPr>
      <w:r>
        <w:rPr>
          <w:sz w:val="24"/>
        </w:rP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history="0" w:anchor="P2358"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r>
          <w:rPr>
            <w:sz w:val="24"/>
            <w:color w:val="0000ff"/>
          </w:rPr>
          <w:t xml:space="preserve">пункте 8.2</w:t>
        </w:r>
      </w:hyperlink>
      <w:r>
        <w:rPr>
          <w:sz w:val="24"/>
        </w:rPr>
        <w:t xml:space="preserve"> настоящей статьи;</w:t>
      </w:r>
    </w:p>
    <w:p>
      <w:pPr>
        <w:pStyle w:val="0"/>
        <w:jc w:val="both"/>
      </w:pPr>
      <w:r>
        <w:rPr>
          <w:sz w:val="24"/>
        </w:rPr>
        <w:t xml:space="preserve">(в ред. Федерального </w:t>
      </w:r>
      <w:hyperlink w:history="0" r:id="rId1385"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 без увеличения объема предоставляемых субсидий, в том числе в случае увеличения стоимости объектов инфраструктуры;</w:t>
      </w:r>
    </w:p>
    <w:p>
      <w:pPr>
        <w:pStyle w:val="0"/>
        <w:spacing w:before="240" w:lineRule="auto"/>
        <w:ind w:firstLine="540"/>
        <w:jc w:val="both"/>
      </w:pPr>
      <w:r>
        <w:rPr>
          <w:sz w:val="24"/>
        </w:rPr>
        <w:t xml:space="preserve">3) предоставление получателями субсидий права безвозмездного пользования созданными в результате осуществления капитальных вложений объектами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history="0" w:anchor="P2358"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r>
          <w:rPr>
            <w:sz w:val="24"/>
            <w:color w:val="0000ff"/>
          </w:rPr>
          <w:t xml:space="preserve">пункте 8.2</w:t>
        </w:r>
      </w:hyperlink>
      <w:r>
        <w:rPr>
          <w:sz w:val="24"/>
        </w:rP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передачу таких объектов в 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pPr>
        <w:pStyle w:val="0"/>
        <w:jc w:val="both"/>
      </w:pPr>
      <w:r>
        <w:rPr>
          <w:sz w:val="24"/>
        </w:rPr>
        <w:t xml:space="preserve">(в ред. Федерального </w:t>
      </w:r>
      <w:hyperlink w:history="0" r:id="rId1386"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(муниципальную) собственность, в период, определяемый в соответствии с нормативными правовыми актами, указанными в </w:t>
      </w:r>
      <w:hyperlink w:history="0" w:anchor="P2358"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r>
          <w:rPr>
            <w:sz w:val="24"/>
            <w:color w:val="0000ff"/>
          </w:rPr>
          <w:t xml:space="preserve">пункте 8.2</w:t>
        </w:r>
      </w:hyperlink>
      <w:r>
        <w:rPr>
          <w:sz w:val="24"/>
        </w:rPr>
        <w:t xml:space="preserve"> настоящей статьи;</w:t>
      </w:r>
    </w:p>
    <w:p>
      <w:pPr>
        <w:pStyle w:val="0"/>
        <w:jc w:val="both"/>
      </w:pPr>
      <w:r>
        <w:rPr>
          <w:sz w:val="24"/>
        </w:rPr>
        <w:t xml:space="preserve">(в ред. Федерального </w:t>
      </w:r>
      <w:hyperlink w:history="0" r:id="rId1387"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5) обеспечение получателями субсидий в случаях, предусмотренных </w:t>
      </w:r>
      <w:hyperlink w:history="0" r:id="rId1388" w:tooltip="&quot;Градостроительный кодекс Российской Федерации&quot; от 29.12.2004 N 190-ФЗ (ред. от 23.03.2026) {КонсультантПлюс}">
        <w:r>
          <w:rPr>
            <w:sz w:val="24"/>
            <w:color w:val="0000ff"/>
          </w:rPr>
          <w:t xml:space="preserve">законодательством</w:t>
        </w:r>
      </w:hyperlink>
      <w:r>
        <w:rPr>
          <w:sz w:val="24"/>
        </w:rPr>
        <w:t xml:space="preserve">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pPr>
        <w:pStyle w:val="0"/>
        <w:jc w:val="both"/>
      </w:pPr>
      <w:r>
        <w:rPr>
          <w:sz w:val="24"/>
        </w:rPr>
        <w:t xml:space="preserve">(в ред. Федерального </w:t>
      </w:r>
      <w:hyperlink w:history="0" r:id="rId1389"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6) соблюдение получателями субсидий 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history="0" w:anchor="P2353" w:tooltip="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
        <w:r>
          <w:rPr>
            <w:sz w:val="24"/>
            <w:color w:val="0000ff"/>
          </w:rPr>
          <w:t xml:space="preserve">подпункте 1 пункта 8.1</w:t>
        </w:r>
      </w:hyperlink>
      <w:r>
        <w:rPr>
          <w:sz w:val="24"/>
        </w:rPr>
        <w:t xml:space="preserve"> настоящей статьи, а также если условием предоставления субсидий на цели, указанные в </w:t>
      </w:r>
      <w:hyperlink w:history="0" w:anchor="P2355" w:tooltip="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
        <w:r>
          <w:rPr>
            <w:sz w:val="24"/>
            <w:color w:val="0000ff"/>
          </w:rPr>
          <w:t xml:space="preserve">подпункте 2 пункта 8.1</w:t>
        </w:r>
      </w:hyperlink>
      <w:r>
        <w:rPr>
          <w:sz w:val="24"/>
        </w:rPr>
        <w:t xml:space="preserve"> настоящей статьи, является передача объектов инфраструктуры в государственную (муниципальную) собственность;</w:t>
      </w:r>
    </w:p>
    <w:p>
      <w:pPr>
        <w:pStyle w:val="0"/>
        <w:jc w:val="both"/>
      </w:pPr>
      <w:r>
        <w:rPr>
          <w:sz w:val="24"/>
        </w:rPr>
        <w:t xml:space="preserve">(пп. 6 в ред. Федерального </w:t>
      </w:r>
      <w:hyperlink w:history="0" r:id="rId1390"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инфраструктуры в эксплуатацию в соответствии с законодательством Российской Федерации.</w:t>
      </w:r>
    </w:p>
    <w:p>
      <w:pPr>
        <w:pStyle w:val="0"/>
        <w:jc w:val="both"/>
      </w:pPr>
      <w:r>
        <w:rPr>
          <w:sz w:val="24"/>
        </w:rPr>
        <w:t xml:space="preserve">(п. 8.3 введен Федеральным </w:t>
      </w:r>
      <w:hyperlink w:history="0" r:id="rId1391"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p>
      <w:pPr>
        <w:pStyle w:val="0"/>
        <w:spacing w:before="240" w:lineRule="auto"/>
        <w:ind w:firstLine="540"/>
        <w:jc w:val="both"/>
      </w:pPr>
      <w:r>
        <w:rPr>
          <w:sz w:val="24"/>
        </w:rPr>
        <w:t xml:space="preserve">8.4. Предоставление предусмотренных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пунктом 8.1</w:t>
        </w:r>
      </w:hyperlink>
      <w:r>
        <w:rPr>
          <w:sz w:val="24"/>
        </w:rPr>
        <w:t xml:space="preserve"> настоящей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субсидий ранее предоставлялись средства из соответствующего бюджета бюджетной системы Российской Федерации.</w:t>
      </w:r>
    </w:p>
    <w:p>
      <w:pPr>
        <w:pStyle w:val="0"/>
        <w:jc w:val="both"/>
      </w:pPr>
      <w:r>
        <w:rPr>
          <w:sz w:val="24"/>
        </w:rPr>
        <w:t xml:space="preserve">(п. 8.4 введен Федеральным </w:t>
      </w:r>
      <w:hyperlink w:history="0" r:id="rId1392"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 в ред. Федерального </w:t>
      </w:r>
      <w:hyperlink w:history="0" r:id="rId139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bookmarkStart w:id="2376" w:name="P2376"/>
    <w:bookmarkEnd w:id="2376"/>
    <w:p>
      <w:pPr>
        <w:pStyle w:val="0"/>
        <w:spacing w:before="240" w:lineRule="auto"/>
        <w:ind w:firstLine="540"/>
        <w:jc w:val="both"/>
      </w:pPr>
      <w:r>
        <w:rPr>
          <w:sz w:val="24"/>
        </w:rPr>
        <w:t xml:space="preserve">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w:t>
      </w:r>
      <w:hyperlink w:history="0" w:anchor="P2287"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r>
          <w:rPr>
            <w:sz w:val="24"/>
            <w:color w:val="0000ff"/>
          </w:rPr>
          <w:t xml:space="preserve">пунктах 1</w:t>
        </w:r>
      </w:hyperlink>
      <w:r>
        <w:rPr>
          <w:sz w:val="24"/>
        </w:rPr>
        <w:t xml:space="preserve">, </w:t>
      </w:r>
      <w:hyperlink w:history="0" w:anchor="P2332"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r>
          <w:rPr>
            <w:sz w:val="24"/>
            <w:color w:val="0000ff"/>
          </w:rPr>
          <w:t xml:space="preserve">7</w:t>
        </w:r>
      </w:hyperlink>
      <w:r>
        <w:rPr>
          <w:sz w:val="24"/>
        </w:rPr>
        <w:t xml:space="preserve"> -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8.1</w:t>
        </w:r>
      </w:hyperlink>
      <w:r>
        <w:rPr>
          <w:sz w:val="24"/>
        </w:rP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hyperlink w:history="0" r:id="rId1394"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w:t>
      </w:r>
      <w:hyperlink w:history="0" r:id="rId1395"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27.12.2018 </w:t>
      </w:r>
      <w:hyperlink w:history="0" r:id="rId1396"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 от 02.08.2019 </w:t>
      </w:r>
      <w:hyperlink w:history="0" r:id="rId1397" w:tooltip="Федеральный закон от 02.08.2019 N 295-ФЗ &quot;О внесении изменения в статью 78 Бюджетного кодекса Российской Федерации&quot; {КонсультантПлюс}">
        <w:r>
          <w:rPr>
            <w:sz w:val="24"/>
            <w:color w:val="0000ff"/>
          </w:rPr>
          <w:t xml:space="preserve">N 295-ФЗ</w:t>
        </w:r>
      </w:hyperlink>
      <w:r>
        <w:rPr>
          <w:sz w:val="24"/>
        </w:rPr>
        <w:t xml:space="preserve">, от 15.10.2020 </w:t>
      </w:r>
      <w:hyperlink w:history="0" r:id="rId139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30.04.2021 </w:t>
      </w:r>
      <w:hyperlink w:history="0" r:id="rId1399"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N 108-ФЗ</w:t>
        </w:r>
      </w:hyperlink>
      <w:r>
        <w:rPr>
          <w:sz w:val="24"/>
        </w:rPr>
        <w:t xml:space="preserve">, от 14.04.2023 </w:t>
      </w:r>
      <w:hyperlink w:history="0" r:id="rId14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378" w:name="P2378"/>
    <w:bookmarkEnd w:id="2378"/>
    <w:p>
      <w:pPr>
        <w:pStyle w:val="0"/>
        <w:spacing w:before="240" w:lineRule="auto"/>
        <w:ind w:firstLine="540"/>
        <w:jc w:val="both"/>
      </w:pPr>
      <w:r>
        <w:rPr>
          <w:sz w:val="24"/>
        </w:rPr>
        <w:t xml:space="preserve">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w:t>
      </w:r>
      <w:hyperlink w:history="0" r:id="rId1401"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r>
          <w:rPr>
            <w:sz w:val="24"/>
            <w:color w:val="0000ff"/>
          </w:rPr>
          <w:t xml:space="preserve">законом</w:t>
        </w:r>
      </w:hyperlink>
      <w:r>
        <w:rPr>
          <w:sz w:val="24"/>
        </w:rP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pPr>
        <w:pStyle w:val="0"/>
        <w:jc w:val="both"/>
      </w:pPr>
      <w:r>
        <w:rPr>
          <w:sz w:val="24"/>
        </w:rPr>
        <w:t xml:space="preserve">(абзац введен Федеральным </w:t>
      </w:r>
      <w:hyperlink w:history="0" r:id="rId1402"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30.04.2021 N 108-ФЗ)</w:t>
      </w:r>
    </w:p>
    <w:p>
      <w:pPr>
        <w:pStyle w:val="0"/>
        <w:spacing w:before="240" w:lineRule="auto"/>
        <w:ind w:firstLine="540"/>
        <w:jc w:val="both"/>
      </w:pPr>
      <w:r>
        <w:rPr>
          <w:sz w:val="24"/>
        </w:rPr>
        <w:t xml:space="preserve">Договоры (соглашения) о предоставлении субсидий, указанные в </w:t>
      </w:r>
      <w:hyperlink w:history="0" w:anchor="P2376" w:tooltip="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пунктах 1, 7 - 8.1 настоящей статьи, в том числе в соответствии с условиями специальных инвестиционных контрактов, заключенных в соответствии с Федеральным законом от 31 декабря 2014 года N 488-ФЗ &quot;О промышленной политике в Российской Федерации&quot;, и заключение соглашений о государственно-частном партнерстве, муниципально-частном парт...">
        <w:r>
          <w:rPr>
            <w:sz w:val="24"/>
            <w:color w:val="0000ff"/>
          </w:rPr>
          <w:t xml:space="preserve">абзацах первом</w:t>
        </w:r>
      </w:hyperlink>
      <w:r>
        <w:rPr>
          <w:sz w:val="24"/>
        </w:rPr>
        <w:t xml:space="preserve"> и </w:t>
      </w:r>
      <w:hyperlink w:history="0" w:anchor="P2378" w:tooltip="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законом от 1 апреля 2020 года N 69-ФЗ &quot;О защите и поощрении капиталовложений в Российской Федерации&quot;,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
        <w:r>
          <w:rPr>
            <w:sz w:val="24"/>
            <w:color w:val="0000ff"/>
          </w:rPr>
          <w:t xml:space="preserve">втором</w:t>
        </w:r>
      </w:hyperlink>
      <w:r>
        <w:rPr>
          <w:sz w:val="24"/>
        </w:rP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w:history="0" r:id="rId140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pPr>
        <w:pStyle w:val="0"/>
        <w:jc w:val="both"/>
      </w:pPr>
      <w:r>
        <w:rPr>
          <w:sz w:val="24"/>
        </w:rPr>
        <w:t xml:space="preserve">(абзац введен Федеральным </w:t>
      </w:r>
      <w:hyperlink w:history="0" r:id="rId1404"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 в ред. Федерального </w:t>
      </w:r>
      <w:hyperlink w:history="0" r:id="rId1405"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30.04.2021 N 108-ФЗ)</w:t>
      </w:r>
    </w:p>
    <w:p>
      <w:pPr>
        <w:pStyle w:val="0"/>
        <w:jc w:val="both"/>
      </w:pPr>
      <w:r>
        <w:rPr>
          <w:sz w:val="24"/>
        </w:rPr>
        <w:t xml:space="preserve">(п. 9 введен Федеральным </w:t>
      </w:r>
      <w:hyperlink w:history="0" r:id="rId140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соответствии со </w:t>
      </w:r>
      <w:hyperlink w:history="0" w:anchor="P2614"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sz w:val="24"/>
            <w:color w:val="0000ff"/>
          </w:rPr>
          <w:t xml:space="preserve">статьей 78.4</w:t>
        </w:r>
      </w:hyperlink>
      <w:r>
        <w:rPr>
          <w:sz w:val="24"/>
        </w:rPr>
        <w:t xml:space="preserve"> настоящего Кодекса.</w:t>
      </w:r>
    </w:p>
    <w:p>
      <w:pPr>
        <w:pStyle w:val="0"/>
        <w:jc w:val="both"/>
      </w:pPr>
      <w:r>
        <w:rPr>
          <w:sz w:val="24"/>
        </w:rPr>
        <w:t xml:space="preserve">(п. 10 введен Федеральным </w:t>
      </w:r>
      <w:hyperlink w:history="0" r:id="rId1407"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192-ФЗ)</w:t>
      </w:r>
    </w:p>
    <w:p>
      <w:pPr>
        <w:pStyle w:val="0"/>
        <w:spacing w:before="240" w:lineRule="auto"/>
        <w:ind w:firstLine="540"/>
        <w:jc w:val="both"/>
      </w:pPr>
      <w:r>
        <w:rPr>
          <w:sz w:val="24"/>
        </w:rPr>
        <w:t xml:space="preserve">11. Правительство Российской Федерации устанавливает особенности применения указанных в </w:t>
      </w:r>
      <w:hyperlink w:history="0" w:anchor="P2301"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r>
          <w:rPr>
            <w:sz w:val="24"/>
            <w:color w:val="0000ff"/>
          </w:rPr>
          <w:t xml:space="preserve">пункте 3</w:t>
        </w:r>
      </w:hyperlink>
      <w:r>
        <w:rPr>
          <w:sz w:val="24"/>
        </w:rP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pPr>
        <w:pStyle w:val="0"/>
        <w:jc w:val="both"/>
      </w:pPr>
      <w:r>
        <w:rPr>
          <w:sz w:val="24"/>
        </w:rPr>
        <w:t xml:space="preserve">(п. 11 введен Федеральным </w:t>
      </w:r>
      <w:hyperlink w:history="0" r:id="rId1408" w:tooltip="Федеральный закон от 28.06.2022 N 227-ФЗ &quot;О внесении изменений в статьи 78 и 78.1 Бюджетного кодекса Российской Федерации&quot; {КонсультантПлюс}">
        <w:r>
          <w:rPr>
            <w:sz w:val="24"/>
            <w:color w:val="0000ff"/>
          </w:rPr>
          <w:t xml:space="preserve">законом</w:t>
        </w:r>
      </w:hyperlink>
      <w:r>
        <w:rPr>
          <w:sz w:val="24"/>
        </w:rPr>
        <w:t xml:space="preserve"> от 28.06.2022 N 227-ФЗ; в ред. Федерального </w:t>
      </w:r>
      <w:hyperlink w:history="0" r:id="rId140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применения п. 12 ст. 78 см. ФЗ от 28.12.2025 </w:t>
            </w:r>
            <w:r>
              <w:rPr>
                <w:sz w:val="24"/>
                <w:color w:val="392c69"/>
              </w:rPr>
              <w:t xml:space="preserve">N 502-ФЗ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89" w:name="P2389"/>
    <w:bookmarkEnd w:id="2389"/>
    <w:p>
      <w:pPr>
        <w:pStyle w:val="0"/>
        <w:spacing w:before="300" w:lineRule="auto"/>
        <w:ind w:firstLine="540"/>
        <w:jc w:val="both"/>
      </w:pPr>
      <w:r>
        <w:rPr>
          <w:sz w:val="24"/>
        </w:rPr>
        <w:t xml:space="preserve">12. В случае, если для достижения результатов предоставления предусмотренных </w:t>
      </w:r>
      <w:hyperlink w:history="0" w:anchor="P2287"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r>
          <w:rPr>
            <w:sz w:val="24"/>
            <w:color w:val="0000ff"/>
          </w:rPr>
          <w:t xml:space="preserve">пунктами 1</w:t>
        </w:r>
      </w:hyperlink>
      <w:r>
        <w:rPr>
          <w:sz w:val="24"/>
        </w:rPr>
        <w:t xml:space="preserve"> и </w:t>
      </w:r>
      <w:hyperlink w:history="0" w:anchor="P2332"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r>
          <w:rPr>
            <w:sz w:val="24"/>
            <w:color w:val="0000ff"/>
          </w:rPr>
          <w:t xml:space="preserve">7</w:t>
        </w:r>
      </w:hyperlink>
      <w:r>
        <w:rPr>
          <w:sz w:val="24"/>
        </w:rP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pPr>
        <w:pStyle w:val="0"/>
        <w:spacing w:before="240" w:lineRule="auto"/>
        <w:ind w:firstLine="540"/>
        <w:jc w:val="both"/>
      </w:pPr>
      <w:r>
        <w:rPr>
          <w:sz w:val="24"/>
        </w:rP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history="0" w:anchor="P2291" w:tooltip="2. Субсидии юридическим лицам (за исключением субсидий государственным (муниципальным) учреждениям, а также субсидий, указанных в пунктах 6 - 8.1 настоящей статьи), индивидуальным предпринимателям, а также физическим лицам - производителям товаров, работ, услуг предоставляются:">
        <w:r>
          <w:rPr>
            <w:sz w:val="24"/>
            <w:color w:val="0000ff"/>
          </w:rPr>
          <w:t xml:space="preserve">пункте 2</w:t>
        </w:r>
      </w:hyperlink>
      <w:r>
        <w:rPr>
          <w:sz w:val="24"/>
        </w:rPr>
        <w:t xml:space="preserve"> настоящей статьи;</w:t>
      </w:r>
    </w:p>
    <w:p>
      <w:pPr>
        <w:pStyle w:val="0"/>
        <w:spacing w:before="240" w:lineRule="auto"/>
        <w:ind w:firstLine="540"/>
        <w:jc w:val="both"/>
      </w:pPr>
      <w:r>
        <w:rPr>
          <w:sz w:val="24"/>
        </w:rPr>
        <w:t xml:space="preserve">2) отбор получателей таких средств осуществляется в порядке, установленном в соответствии с </w:t>
      </w:r>
      <w:hyperlink w:history="0" w:anchor="P264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r>
          <w:rPr>
            <w:sz w:val="24"/>
            <w:color w:val="0000ff"/>
          </w:rPr>
          <w:t xml:space="preserve">пунктом 4 статьи 78.5</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Договоры (соглашения), указанные в пп. 3 п. 12 ст. 78 подлежат приведению в соответствие указанным в нем требованиям до 05.07.2026 (ФЗ от 25.05.2026 </w:t>
            </w:r>
            <w:hyperlink w:history="0" r:id="rId1410"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N 143-ФЗ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(пп. 3 введен Федеральным </w:t>
      </w:r>
      <w:hyperlink w:history="0" r:id="rId1411"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25.05.2026 N 143-ФЗ)</w:t>
      </w:r>
    </w:p>
    <w:p>
      <w:pPr>
        <w:pStyle w:val="0"/>
        <w:jc w:val="both"/>
      </w:pPr>
      <w:r>
        <w:rPr>
          <w:sz w:val="24"/>
        </w:rPr>
        <w:t xml:space="preserve">(п. 12 введен Федеральным </w:t>
      </w:r>
      <w:hyperlink w:history="0" r:id="rId1412"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28.12.2025 N 502-ФЗ)</w:t>
      </w:r>
    </w:p>
    <w:p>
      <w:pPr>
        <w:pStyle w:val="0"/>
        <w:jc w:val="both"/>
      </w:pPr>
      <w:r>
        <w:rPr>
          <w:sz w:val="24"/>
        </w:rPr>
      </w:r>
    </w:p>
    <w:bookmarkStart w:id="2398" w:name="P2398"/>
    <w:bookmarkEnd w:id="2398"/>
    <w:p>
      <w:pPr>
        <w:pStyle w:val="2"/>
        <w:outlineLvl w:val="3"/>
        <w:ind w:firstLine="540"/>
        <w:jc w:val="both"/>
      </w:pPr>
      <w:r>
        <w:rPr>
          <w:sz w:val="24"/>
        </w:rPr>
        <w:t xml:space="preserve">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pPr>
        <w:pStyle w:val="0"/>
        <w:jc w:val="both"/>
      </w:pPr>
      <w:r>
        <w:rPr>
          <w:sz w:val="24"/>
        </w:rPr>
        <w:t xml:space="preserve">(в ред. Федеральных законов от 08.05.2010 </w:t>
      </w:r>
      <w:hyperlink w:history="0" r:id="rId14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28.12.2013 </w:t>
      </w:r>
      <w:hyperlink w:history="0" r:id="rId141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14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jc w:val="both"/>
      </w:pPr>
      <w:r>
        <w:rPr>
          <w:sz w:val="24"/>
        </w:rPr>
      </w:r>
    </w:p>
    <w:bookmarkStart w:id="2403" w:name="P2403"/>
    <w:bookmarkEnd w:id="2403"/>
    <w:p>
      <w:pPr>
        <w:pStyle w:val="0"/>
        <w:ind w:firstLine="540"/>
        <w:jc w:val="both"/>
      </w:pPr>
      <w:r>
        <w:rPr>
          <w:sz w:val="24"/>
        </w:rPr>
        <w:t xml:space="preserve">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pPr>
        <w:pStyle w:val="0"/>
        <w:jc w:val="both"/>
      </w:pPr>
      <w:r>
        <w:rPr>
          <w:sz w:val="24"/>
        </w:rPr>
        <w:t xml:space="preserve">(в ред. Федеральных законов от 07.05.2013 </w:t>
      </w:r>
      <w:hyperlink w:history="0" r:id="rId14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13.07.2020 </w:t>
      </w:r>
      <w:hyperlink w:history="0" r:id="rId1417"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192-ФЗ</w:t>
        </w:r>
      </w:hyperlink>
      <w:r>
        <w:rPr>
          <w:sz w:val="24"/>
        </w:rPr>
        <w:t xml:space="preserve">)</w:t>
      </w:r>
    </w:p>
    <w:bookmarkStart w:id="2405" w:name="P2405"/>
    <w:bookmarkEnd w:id="2405"/>
    <w:p>
      <w:pPr>
        <w:pStyle w:val="0"/>
        <w:spacing w:before="240" w:lineRule="auto"/>
        <w:ind w:firstLine="540"/>
        <w:jc w:val="both"/>
      </w:pPr>
      <w:r>
        <w:rPr>
          <w:sz w:val="24"/>
        </w:rPr>
        <w:t xml:space="preserve">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pPr>
        <w:pStyle w:val="0"/>
        <w:jc w:val="both"/>
      </w:pPr>
      <w:r>
        <w:rPr>
          <w:sz w:val="24"/>
        </w:rPr>
        <w:t xml:space="preserve">(в ред. Федерального </w:t>
      </w:r>
      <w:hyperlink w:history="0" r:id="rId14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hyperlink w:history="0" r:id="rId1419" w:tooltip="Постановление Правительства РФ от 29.12.2016 N 1548 (ред. от 06.07.2023) &quot;Об утверждении Правил предоставления из бюджета Фонда пенсионного и социального страхования Российской Федерации субсидий на финансовое обеспечение выполнения государственного задания на оказание государственных услуг (выполнение работ) федеральным государственным учреждениям, в отношении которых Фонд пенсионного и социального страхования Российской Федерации осуществляет функции и полномочия учредителя&quot; {КонсультантПлюс}">
        <w:r>
          <w:rPr>
            <w:sz w:val="24"/>
            <w:color w:val="0000ff"/>
          </w:rPr>
          <w:t xml:space="preserve">Порядок</w:t>
        </w:r>
      </w:hyperlink>
      <w:r>
        <w:rPr>
          <w:sz w:val="24"/>
        </w:rPr>
        <w:t xml:space="preserve"> предоставления субсидий в соответствии с </w:t>
      </w:r>
      <w:hyperlink w:history="0" w:anchor="P2403"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r>
          <w:rPr>
            <w:sz w:val="24"/>
            <w:color w:val="0000ff"/>
          </w:rPr>
          <w:t xml:space="preserve">абзацем первым</w:t>
        </w:r>
      </w:hyperlink>
      <w:r>
        <w:rPr>
          <w:sz w:val="24"/>
        </w:rPr>
        <w:t xml:space="preserve"> настоящего пункта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pPr>
        <w:pStyle w:val="0"/>
        <w:jc w:val="both"/>
      </w:pPr>
      <w:r>
        <w:rPr>
          <w:sz w:val="24"/>
        </w:rPr>
        <w:t xml:space="preserve">(в ред. Федеральных законов от 07.05.2013 </w:t>
      </w:r>
      <w:hyperlink w:history="0" r:id="rId14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02.07.2013 </w:t>
      </w:r>
      <w:hyperlink w:history="0" r:id="rId1421"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N 181-ФЗ</w:t>
        </w:r>
      </w:hyperlink>
      <w:r>
        <w:rPr>
          <w:sz w:val="24"/>
        </w:rPr>
        <w:t xml:space="preserve">, от 14.04.2023 </w:t>
      </w:r>
      <w:hyperlink w:history="0" r:id="rId14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409" w:name="P2409"/>
    <w:bookmarkEnd w:id="2409"/>
    <w:p>
      <w:pPr>
        <w:pStyle w:val="0"/>
        <w:spacing w:before="240" w:lineRule="auto"/>
        <w:ind w:firstLine="540"/>
        <w:jc w:val="both"/>
      </w:pPr>
      <w:r>
        <w:rPr>
          <w:sz w:val="24"/>
        </w:rPr>
        <w:t xml:space="preserve">Порядок</w:t>
      </w:r>
      <w:r>
        <w:rPr>
          <w:sz w:val="24"/>
        </w:rPr>
        <w:t xml:space="preserve"> определения объема и условия предоставления субсидий в соответствии с </w:t>
      </w:r>
      <w:hyperlink w:history="0" w:anchor="P2405"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r>
          <w:rPr>
            <w:sz w:val="24"/>
            <w:color w:val="0000ff"/>
          </w:rPr>
          <w:t xml:space="preserve">абзацем вторым</w:t>
        </w:r>
      </w:hyperlink>
      <w:r>
        <w:rPr>
          <w:sz w:val="24"/>
        </w:rPr>
        <w:t xml:space="preserve"> настоящего пункта (за исключением субсидий, предоставляемых в соответствии со </w:t>
      </w:r>
      <w:hyperlink w:history="0" w:anchor="P2614"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sz w:val="24"/>
            <w:color w:val="0000ff"/>
          </w:rPr>
          <w:t xml:space="preserve">статьей 78.4</w:t>
        </w:r>
      </w:hyperlink>
      <w:r>
        <w:rPr>
          <w:sz w:val="24"/>
        </w:rPr>
        <w:t xml:space="preserve">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или уполномоченными ими органами 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устанавливающие порядок определения объема и условия предоставления субсидий в соответствии с </w:t>
      </w:r>
      <w:hyperlink w:history="0" w:anchor="P2405"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r>
          <w:rPr>
            <w:sz w:val="24"/>
            <w:color w:val="0000ff"/>
          </w:rPr>
          <w:t xml:space="preserve">абзацем вторым</w:t>
        </w:r>
      </w:hyperlink>
      <w:r>
        <w:rPr>
          <w:sz w:val="24"/>
        </w:rPr>
        <w:t xml:space="preserve"> настоящего пункта, должны соответствовать </w:t>
      </w:r>
      <w:hyperlink w:history="0" r:id="rId1423"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quot; {КонсультантПлюс}">
        <w:r>
          <w:rPr>
            <w:sz w:val="24"/>
            <w:color w:val="0000ff"/>
          </w:rPr>
          <w:t xml:space="preserve">общим требованиям</w:t>
        </w:r>
      </w:hyperlink>
      <w:r>
        <w:rPr>
          <w:sz w:val="24"/>
        </w:rPr>
        <w:t xml:space="preserve">, установленным Правительством Российской Федерации.</w:t>
      </w:r>
    </w:p>
    <w:p>
      <w:pPr>
        <w:pStyle w:val="0"/>
        <w:jc w:val="both"/>
      </w:pPr>
      <w:r>
        <w:rPr>
          <w:sz w:val="24"/>
        </w:rPr>
        <w:t xml:space="preserve">(абзац введен Федеральным </w:t>
      </w:r>
      <w:hyperlink w:history="0" r:id="rId142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sz w:val="24"/>
            <w:color w:val="0000ff"/>
          </w:rPr>
          <w:t xml:space="preserve">законом</w:t>
        </w:r>
      </w:hyperlink>
      <w:r>
        <w:rPr>
          <w:sz w:val="24"/>
        </w:rPr>
        <w:t xml:space="preserve"> от 02.07.2013 N 181-ФЗ; в ред. Федеральных законов от 27.12.2019 </w:t>
      </w:r>
      <w:hyperlink w:history="0" r:id="rId14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13.07.2020 </w:t>
      </w:r>
      <w:hyperlink w:history="0" r:id="rId1426"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192-ФЗ</w:t>
        </w:r>
      </w:hyperlink>
      <w:r>
        <w:rPr>
          <w:sz w:val="24"/>
        </w:rPr>
        <w:t xml:space="preserve">, от 14.04.2023 </w:t>
      </w:r>
      <w:hyperlink w:history="0" r:id="rId14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 </w:t>
      </w:r>
      <w:hyperlink w:history="0" r:id="rId142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бюджете</w:t>
        </w:r>
      </w:hyperlink>
      <w:r>
        <w:rPr>
          <w:sz w:val="24"/>
        </w:rPr>
        <w:t xml:space="preserve"> Федерального фонда обязательного медицинского страхования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задания на оказание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(абзац введен Федеральным </w:t>
      </w:r>
      <w:hyperlink w:history="0" r:id="rId1429" w:tooltip="Федеральный закон от 03.07.2016 N 344-ФЗ &quot;О внесении изменения в статью 78.1 Бюджетного кодекса Российской Федерации&quot; {КонсультантПлюс}">
        <w:r>
          <w:rPr>
            <w:sz w:val="24"/>
            <w:color w:val="0000ff"/>
          </w:rPr>
          <w:t xml:space="preserve">законом</w:t>
        </w:r>
      </w:hyperlink>
      <w:r>
        <w:rPr>
          <w:sz w:val="24"/>
        </w:rPr>
        <w:t xml:space="preserve"> от 03.07.2016 N 344-ФЗ)</w:t>
      </w:r>
    </w:p>
    <w:p>
      <w:pPr>
        <w:pStyle w:val="0"/>
        <w:spacing w:before="240" w:lineRule="auto"/>
        <w:ind w:firstLine="540"/>
        <w:jc w:val="both"/>
      </w:pPr>
      <w:r>
        <w:rPr>
          <w:sz w:val="24"/>
        </w:rPr>
        <w:t xml:space="preserve">Предоставление предусмотренных настоящим пунктом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субсидий.</w:t>
      </w:r>
    </w:p>
    <w:p>
      <w:pPr>
        <w:pStyle w:val="0"/>
        <w:jc w:val="both"/>
      </w:pPr>
      <w:r>
        <w:rPr>
          <w:sz w:val="24"/>
        </w:rPr>
        <w:t xml:space="preserve">(абзац введен Федеральным </w:t>
      </w:r>
      <w:hyperlink w:history="0" r:id="rId143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Предоставление предусмотренных </w:t>
      </w:r>
      <w:hyperlink w:history="0" w:anchor="P2403"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r>
          <w:rPr>
            <w:sz w:val="24"/>
            <w:color w:val="0000ff"/>
          </w:rPr>
          <w:t xml:space="preserve">абзацем первым</w:t>
        </w:r>
      </w:hyperlink>
      <w:r>
        <w:rPr>
          <w:sz w:val="24"/>
        </w:rPr>
        <w:t xml:space="preserve"> настоящего пункта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pPr>
        <w:pStyle w:val="0"/>
        <w:jc w:val="both"/>
      </w:pPr>
      <w:r>
        <w:rPr>
          <w:sz w:val="24"/>
        </w:rPr>
        <w:t xml:space="preserve">(абзац введен Федеральным </w:t>
      </w:r>
      <w:hyperlink w:history="0" r:id="rId143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345-ФЗ; в ред. Федерального </w:t>
      </w:r>
      <w:hyperlink w:history="0" r:id="rId14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страхования, и дополнительные соглашения к указанным соглашениям, предусматривающие внесение в них изменений или их расторжение, заключаются в соответствии с </w:t>
      </w:r>
      <w:hyperlink w:history="0" r:id="rId143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типовыми формами</w:t>
        </w:r>
      </w:hyperlink>
      <w:r>
        <w:rPr>
          <w:sz w:val="24"/>
        </w:rPr>
        <w:t xml:space="preserve">, утверждаемыми Министерством финансов Российской Федерации.</w:t>
      </w:r>
    </w:p>
    <w:p>
      <w:pPr>
        <w:pStyle w:val="0"/>
        <w:jc w:val="both"/>
      </w:pPr>
      <w:r>
        <w:rPr>
          <w:sz w:val="24"/>
        </w:rPr>
        <w:t xml:space="preserve">(абзац введен Федеральным </w:t>
      </w:r>
      <w:hyperlink w:history="0" r:id="rId143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345-ФЗ; в ред. Федерального </w:t>
      </w:r>
      <w:hyperlink w:history="0" r:id="rId14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jc w:val="both"/>
      </w:pPr>
      <w:r>
        <w:rPr>
          <w:sz w:val="24"/>
        </w:rPr>
        <w:t xml:space="preserve">(п. 1 в ред. Федерального </w:t>
      </w:r>
      <w:hyperlink w:history="0" r:id="rId143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w:history="0" r:id="rId143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22" w:name="P2422"/>
    <w:bookmarkEnd w:id="2422"/>
    <w:p>
      <w:pPr>
        <w:pStyle w:val="0"/>
        <w:spacing w:before="300" w:lineRule="auto"/>
        <w:ind w:firstLine="540"/>
        <w:jc w:val="both"/>
      </w:pPr>
      <w:r>
        <w:rPr>
          <w:sz w:val="24"/>
        </w:rPr>
        <w:t xml:space="preserve">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pPr>
        <w:pStyle w:val="0"/>
        <w:jc w:val="both"/>
      </w:pPr>
      <w:r>
        <w:rPr>
          <w:sz w:val="24"/>
        </w:rPr>
        <w:t xml:space="preserve">(в ред. Федеральных законов от 17.07.2009 </w:t>
      </w:r>
      <w:hyperlink w:history="0" r:id="rId1438"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rPr>
        <w:t xml:space="preserve">, от 08.05.2010 </w:t>
      </w:r>
      <w:hyperlink w:history="0" r:id="rId143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18.07.2017 </w:t>
      </w:r>
      <w:hyperlink w:history="0" r:id="rId144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w:t>
      </w:r>
    </w:p>
    <w:bookmarkStart w:id="2424" w:name="P2424"/>
    <w:bookmarkEnd w:id="2424"/>
    <w:p>
      <w:pPr>
        <w:pStyle w:val="0"/>
        <w:spacing w:before="240" w:lineRule="auto"/>
        <w:ind w:firstLine="540"/>
        <w:jc w:val="both"/>
      </w:pPr>
      <w:r>
        <w:rPr>
          <w:sz w:val="24"/>
        </w:rPr>
        <w:t xml:space="preserve">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w:t>
      </w:r>
    </w:p>
    <w:p>
      <w:pPr>
        <w:pStyle w:val="0"/>
        <w:jc w:val="both"/>
      </w:pPr>
      <w:r>
        <w:rPr>
          <w:sz w:val="24"/>
        </w:rPr>
        <w:t xml:space="preserve">(в ред. Федерального </w:t>
      </w:r>
      <w:hyperlink w:history="0" r:id="rId144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Абзац утратил силу с 1 января 2024 года. - Федеральный </w:t>
      </w:r>
      <w:hyperlink w:history="0" r:id="rId144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19.12.2022 N 521-ФЗ.</w:t>
      </w:r>
    </w:p>
    <w:p>
      <w:pPr>
        <w:pStyle w:val="0"/>
        <w:spacing w:before="240" w:lineRule="auto"/>
        <w:ind w:firstLine="540"/>
        <w:jc w:val="both"/>
      </w:pPr>
      <w:r>
        <w:rPr>
          <w:sz w:val="24"/>
        </w:rPr>
        <w:t xml:space="preserve">Субсидии некоммерческим организациям, указанным в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абзацах первом</w:t>
        </w:r>
      </w:hyperlink>
      <w:r>
        <w:rPr>
          <w:sz w:val="24"/>
        </w:rPr>
        <w:t xml:space="preserve"> и </w:t>
      </w:r>
      <w:hyperlink w:history="0" w:anchor="P2424" w:tooltip="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
        <w:r>
          <w:rPr>
            <w:sz w:val="24"/>
            <w:color w:val="0000ff"/>
          </w:rPr>
          <w:t xml:space="preserve">втором</w:t>
        </w:r>
      </w:hyperlink>
      <w:r>
        <w:rPr>
          <w:sz w:val="24"/>
        </w:rPr>
        <w:t xml:space="preserve"> настоящего пункта, предоставляются:</w:t>
      </w:r>
    </w:p>
    <w:p>
      <w:pPr>
        <w:pStyle w:val="0"/>
        <w:jc w:val="both"/>
      </w:pPr>
      <w:r>
        <w:rPr>
          <w:sz w:val="24"/>
        </w:rPr>
        <w:t xml:space="preserve">(абзац введен Федеральным </w:t>
      </w:r>
      <w:hyperlink w:history="0" r:id="rId144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 в ред. Федерального </w:t>
      </w:r>
      <w:hyperlink w:history="0" r:id="rId14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2429" w:name="P2429"/>
    <w:bookmarkEnd w:id="2429"/>
    <w:p>
      <w:pPr>
        <w:pStyle w:val="0"/>
        <w:spacing w:before="240" w:lineRule="auto"/>
        <w:ind w:firstLine="540"/>
        <w:jc w:val="both"/>
      </w:pPr>
      <w:r>
        <w:rPr>
          <w:sz w:val="24"/>
        </w:rPr>
        <w:t xml:space="preserve">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pPr>
        <w:pStyle w:val="0"/>
        <w:jc w:val="both"/>
      </w:pPr>
      <w:r>
        <w:rPr>
          <w:sz w:val="24"/>
        </w:rPr>
        <w:t xml:space="preserve">(абзац введен Федеральным </w:t>
      </w:r>
      <w:hyperlink w:history="0" r:id="rId144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bookmarkStart w:id="2431" w:name="P2431"/>
    <w:bookmarkEnd w:id="2431"/>
    <w:p>
      <w:pPr>
        <w:pStyle w:val="0"/>
        <w:spacing w:before="240" w:lineRule="auto"/>
        <w:ind w:firstLine="540"/>
        <w:jc w:val="both"/>
      </w:pPr>
      <w:r>
        <w:rPr>
          <w:sz w:val="24"/>
        </w:rPr>
        <w:t xml:space="preserve">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history="0" w:anchor="P243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r>
          <w:rPr>
            <w:sz w:val="24"/>
            <w:color w:val="0000ff"/>
          </w:rPr>
          <w:t xml:space="preserve">пункте 2.1</w:t>
        </w:r>
      </w:hyperlink>
      <w:r>
        <w:rPr>
          <w:sz w:val="24"/>
        </w:rPr>
        <w:t xml:space="preserve"> настоящей статьи;</w:t>
      </w:r>
    </w:p>
    <w:p>
      <w:pPr>
        <w:pStyle w:val="0"/>
        <w:jc w:val="both"/>
      </w:pPr>
      <w:r>
        <w:rPr>
          <w:sz w:val="24"/>
        </w:rPr>
        <w:t xml:space="preserve">(абзац введен Федеральным </w:t>
      </w:r>
      <w:hyperlink w:history="0" r:id="rId144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 (ред. 14.04.2023))</w:t>
      </w:r>
    </w:p>
    <w:bookmarkStart w:id="2433" w:name="P2433"/>
    <w:bookmarkEnd w:id="2433"/>
    <w:p>
      <w:pPr>
        <w:pStyle w:val="0"/>
        <w:spacing w:before="240" w:lineRule="auto"/>
        <w:ind w:firstLine="540"/>
        <w:jc w:val="both"/>
      </w:pPr>
      <w:r>
        <w:rPr>
          <w:sz w:val="24"/>
        </w:rPr>
        <w:t xml:space="preserve">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history="0" w:anchor="P243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r>
          <w:rPr>
            <w:sz w:val="24"/>
            <w:color w:val="0000ff"/>
          </w:rPr>
          <w:t xml:space="preserve">пункте 2.1</w:t>
        </w:r>
      </w:hyperlink>
      <w:r>
        <w:rPr>
          <w:sz w:val="24"/>
        </w:rPr>
        <w:t xml:space="preserve"> настоящей статьи.</w:t>
      </w:r>
    </w:p>
    <w:p>
      <w:pPr>
        <w:pStyle w:val="0"/>
        <w:jc w:val="both"/>
      </w:pPr>
      <w:r>
        <w:rPr>
          <w:sz w:val="24"/>
        </w:rPr>
        <w:t xml:space="preserve">(абзац введен Федеральным </w:t>
      </w:r>
      <w:hyperlink w:history="0" r:id="rId144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bookmarkStart w:id="2435" w:name="P2435"/>
    <w:bookmarkEnd w:id="2435"/>
    <w:p>
      <w:pPr>
        <w:pStyle w:val="0"/>
        <w:spacing w:before="240" w:lineRule="auto"/>
        <w:ind w:firstLine="540"/>
        <w:jc w:val="both"/>
      </w:pPr>
      <w:r>
        <w:rPr>
          <w:sz w:val="24"/>
        </w:rP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пункте 2</w:t>
        </w:r>
      </w:hyperlink>
      <w:r>
        <w:rPr>
          <w:sz w:val="24"/>
        </w:rPr>
        <w:t xml:space="preserve"> настоящей статьи, предоставляются из бюджета субъекта Российской Федерации (местного бюджета) в соответствии с </w:t>
      </w:r>
      <w:hyperlink w:history="0" r:id="rId1448"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порядком</w:t>
        </w:r>
      </w:hyperlink>
      <w:r>
        <w:rPr>
          <w:sz w:val="24"/>
        </w:rPr>
        <w:t xml:space="preserve">, установленным нормативным правовым актом Правительства Российской Федерации, указанным в </w:t>
      </w:r>
      <w:hyperlink w:history="0" w:anchor="P2429"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r>
          <w:rPr>
            <w:sz w:val="24"/>
            <w:color w:val="0000ff"/>
          </w:rPr>
          <w:t xml:space="preserve">абзаце пятом пункта 2</w:t>
        </w:r>
      </w:hyperlink>
      <w:r>
        <w:rPr>
          <w:sz w:val="24"/>
        </w:rP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pPr>
        <w:pStyle w:val="0"/>
        <w:jc w:val="both"/>
      </w:pPr>
      <w:r>
        <w:rPr>
          <w:sz w:val="24"/>
        </w:rPr>
        <w:t xml:space="preserve">(п. 2.1 введен Федеральным </w:t>
      </w:r>
      <w:hyperlink w:history="0" r:id="rId144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bookmarkStart w:id="2437" w:name="P2437"/>
    <w:bookmarkEnd w:id="2437"/>
    <w:p>
      <w:pPr>
        <w:pStyle w:val="0"/>
        <w:spacing w:before="240" w:lineRule="auto"/>
        <w:ind w:firstLine="540"/>
        <w:jc w:val="both"/>
      </w:pPr>
      <w:r>
        <w:rPr>
          <w:sz w:val="24"/>
        </w:rPr>
        <w:t xml:space="preserve">2.2. Нормативные правовые акты, муниципальные правовые акты, указанные в </w:t>
      </w:r>
      <w:hyperlink w:history="0" w:anchor="P2431"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пункте 2.1 настоящей статьи;">
        <w:r>
          <w:rPr>
            <w:sz w:val="24"/>
            <w:color w:val="0000ff"/>
          </w:rPr>
          <w:t xml:space="preserve">абзацах шестом</w:t>
        </w:r>
      </w:hyperlink>
      <w:r>
        <w:rPr>
          <w:sz w:val="24"/>
        </w:rPr>
        <w:t xml:space="preserve"> и </w:t>
      </w:r>
      <w:hyperlink w:history="0" w:anchor="P2433"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седьмом пункта 2</w:t>
        </w:r>
      </w:hyperlink>
      <w:r>
        <w:rPr>
          <w:sz w:val="24"/>
        </w:rPr>
        <w:t xml:space="preserve"> настоящей статьи, должны соответствовать общим </w:t>
      </w:r>
      <w:hyperlink w:history="0" r:id="rId1450"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требованиям</w:t>
        </w:r>
      </w:hyperlink>
      <w:r>
        <w:rPr>
          <w:sz w:val="24"/>
        </w:rP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history="0" w:anchor="P2439"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
        <w:r>
          <w:rPr>
            <w:sz w:val="24"/>
            <w:color w:val="0000ff"/>
          </w:rPr>
          <w:t xml:space="preserve">пункте 3</w:t>
        </w:r>
      </w:hyperlink>
      <w:r>
        <w:rPr>
          <w:sz w:val="24"/>
        </w:rP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history="0" w:anchor="P8992"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sz w:val="24"/>
            <w:color w:val="0000ff"/>
          </w:rPr>
          <w:t xml:space="preserve">статьями 268.1</w:t>
        </w:r>
      </w:hyperlink>
      <w:r>
        <w:rPr>
          <w:sz w:val="24"/>
        </w:rPr>
        <w:t xml:space="preserve"> и </w:t>
      </w:r>
      <w:hyperlink w:history="0" w:anchor="P9015"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sz w:val="24"/>
            <w:color w:val="0000ff"/>
          </w:rPr>
          <w:t xml:space="preserve">269.2</w:t>
        </w:r>
      </w:hyperlink>
      <w:r>
        <w:rPr>
          <w:sz w:val="24"/>
        </w:rPr>
        <w:t xml:space="preserve"> настоящего Кодекса.</w:t>
      </w:r>
    </w:p>
    <w:p>
      <w:pPr>
        <w:pStyle w:val="0"/>
        <w:jc w:val="both"/>
      </w:pPr>
      <w:r>
        <w:rPr>
          <w:sz w:val="24"/>
        </w:rPr>
        <w:t xml:space="preserve">(п. 2.2 введен Федеральным </w:t>
      </w:r>
      <w:hyperlink w:history="0" r:id="rId145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bookmarkStart w:id="2439" w:name="P2439"/>
    <w:bookmarkEnd w:id="2439"/>
    <w:p>
      <w:pPr>
        <w:pStyle w:val="0"/>
        <w:spacing w:before="240" w:lineRule="auto"/>
        <w:ind w:firstLine="540"/>
        <w:jc w:val="both"/>
      </w:pPr>
      <w:r>
        <w:rPr>
          <w:sz w:val="24"/>
        </w:rPr>
        <w:t xml:space="preserve">3. При предоставлении субсидий, указанных в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пунктах 2</w:t>
        </w:r>
      </w:hyperlink>
      <w:r>
        <w:rPr>
          <w:sz w:val="24"/>
        </w:rPr>
        <w:t xml:space="preserve"> и </w:t>
      </w:r>
      <w:hyperlink w:history="0" w:anchor="P2443"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r>
          <w:rPr>
            <w:sz w:val="24"/>
            <w:color w:val="0000ff"/>
          </w:rPr>
          <w:t xml:space="preserve">4</w:t>
        </w:r>
      </w:hyperlink>
      <w:r>
        <w:rPr>
          <w:sz w:val="24"/>
        </w:rPr>
        <w:t xml:space="preserve">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history="0" w:anchor="P2437"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тношении получателей субсидий и лиц, указанных в пункте 3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
        <w:r>
          <w:rPr>
            <w:sz w:val="24"/>
            <w:color w:val="0000ff"/>
          </w:rPr>
          <w:t xml:space="preserve">пунктом 2.2</w:t>
        </w:r>
      </w:hyperlink>
      <w:r>
        <w:rPr>
          <w:sz w:val="24"/>
        </w:rP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history="0" w:anchor="P2429"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r>
          <w:rPr>
            <w:sz w:val="24"/>
            <w:color w:val="0000ff"/>
          </w:rPr>
          <w:t xml:space="preserve">абзацем пятым пункта 2</w:t>
        </w:r>
      </w:hyperlink>
      <w:r>
        <w:rPr>
          <w:sz w:val="24"/>
        </w:rPr>
        <w:t xml:space="preserve"> и </w:t>
      </w:r>
      <w:hyperlink w:history="0" w:anchor="P243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r>
          <w:rPr>
            <w:sz w:val="24"/>
            <w:color w:val="0000ff"/>
          </w:rPr>
          <w:t xml:space="preserve">пунктом 2.1</w:t>
        </w:r>
      </w:hyperlink>
      <w:r>
        <w:rPr>
          <w:sz w:val="24"/>
        </w:rPr>
        <w:t xml:space="preserve"> настоящей статьи.</w:t>
      </w:r>
    </w:p>
    <w:p>
      <w:pPr>
        <w:pStyle w:val="0"/>
        <w:jc w:val="both"/>
      </w:pPr>
      <w:r>
        <w:rPr>
          <w:sz w:val="24"/>
        </w:rPr>
        <w:t xml:space="preserve">(п. 3 введен Федеральным </w:t>
      </w:r>
      <w:hyperlink w:history="0" r:id="rId14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15.02.2016 </w:t>
      </w:r>
      <w:hyperlink w:history="0" r:id="rId1453"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N 23-ФЗ</w:t>
        </w:r>
      </w:hyperlink>
      <w:r>
        <w:rPr>
          <w:sz w:val="24"/>
        </w:rPr>
        <w:t xml:space="preserve">, от 18.07.2017 </w:t>
      </w:r>
      <w:hyperlink w:history="0" r:id="rId145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28.12.2017 </w:t>
      </w:r>
      <w:hyperlink w:history="0" r:id="rId145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27.12.2018 </w:t>
      </w:r>
      <w:hyperlink w:history="0" r:id="rId1456"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 от 31.07.2020 </w:t>
      </w:r>
      <w:hyperlink w:history="0" r:id="rId145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29.11.2021 </w:t>
      </w:r>
      <w:hyperlink w:history="0" r:id="rId145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19.12.2022 </w:t>
      </w:r>
      <w:hyperlink w:history="0" r:id="rId145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 от 14.04.2023 </w:t>
      </w:r>
      <w:hyperlink w:history="0" r:id="rId146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13.07.2024 </w:t>
      </w:r>
      <w:hyperlink w:history="0" r:id="rId14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статьи 78.1 (в части утверждения законом (решением) о соответствующем бюджете бюджетных ассигнований на предоставление субсидий) не распространяется на средства, указанные в </w:t>
            </w:r>
            <w:hyperlink w:history="0" r:id="rId146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43" w:name="P2443"/>
    <w:bookmarkEnd w:id="2443"/>
    <w:p>
      <w:pPr>
        <w:pStyle w:val="0"/>
        <w:spacing w:before="300" w:lineRule="auto"/>
        <w:ind w:firstLine="540"/>
        <w:jc w:val="both"/>
      </w:pPr>
      <w:r>
        <w:rPr>
          <w:sz w:val="24"/>
        </w:rPr>
        <w:t xml:space="preserve">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учреждения, в отношении которых указанные органы не осуществляют функции и полномочия учредителя.</w:t>
      </w:r>
    </w:p>
    <w:p>
      <w:pPr>
        <w:pStyle w:val="0"/>
        <w:spacing w:before="240" w:lineRule="auto"/>
        <w:ind w:firstLine="540"/>
        <w:jc w:val="both"/>
      </w:pPr>
      <w:r>
        <w:rPr>
          <w:sz w:val="24"/>
        </w:rPr>
        <w:t xml:space="preserve">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pPr>
        <w:pStyle w:val="0"/>
        <w:spacing w:before="240" w:lineRule="auto"/>
        <w:ind w:firstLine="540"/>
        <w:jc w:val="both"/>
      </w:pPr>
      <w:r>
        <w:rPr>
          <w:sz w:val="24"/>
        </w:rPr>
        <w:t xml:space="preserve">из федерального бюджета - в соответствии с порядком, указанным в </w:t>
      </w:r>
      <w:hyperlink w:history="0" w:anchor="P2429"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r>
          <w:rPr>
            <w:sz w:val="24"/>
            <w:color w:val="0000ff"/>
          </w:rPr>
          <w:t xml:space="preserve">абзаце пятом пункта 2</w:t>
        </w:r>
      </w:hyperlink>
      <w:r>
        <w:rPr>
          <w:sz w:val="24"/>
        </w:rPr>
        <w:t xml:space="preserve"> настоящей статьи;</w:t>
      </w:r>
    </w:p>
    <w:p>
      <w:pPr>
        <w:pStyle w:val="0"/>
        <w:spacing w:before="240" w:lineRule="auto"/>
        <w:ind w:firstLine="540"/>
        <w:jc w:val="both"/>
      </w:pPr>
      <w:r>
        <w:rPr>
          <w:sz w:val="24"/>
        </w:rPr>
        <w:t xml:space="preserve">из бюджета субъекта Российской Федерации - в соответствии с порядком, указанным в </w:t>
      </w:r>
      <w:hyperlink w:history="0" w:anchor="P2431"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пункте 2.1 настоящей статьи;">
        <w:r>
          <w:rPr>
            <w:sz w:val="24"/>
            <w:color w:val="0000ff"/>
          </w:rPr>
          <w:t xml:space="preserve">абзаце шестом пункта 2</w:t>
        </w:r>
      </w:hyperlink>
      <w:r>
        <w:rPr>
          <w:sz w:val="24"/>
        </w:rPr>
        <w:t xml:space="preserve"> или </w:t>
      </w:r>
      <w:hyperlink w:history="0" w:anchor="P243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r>
          <w:rPr>
            <w:sz w:val="24"/>
            <w:color w:val="0000ff"/>
          </w:rPr>
          <w:t xml:space="preserve">пункте 2.1</w:t>
        </w:r>
      </w:hyperlink>
      <w:r>
        <w:rPr>
          <w:sz w:val="24"/>
        </w:rPr>
        <w:t xml:space="preserve"> настоящей статьи;</w:t>
      </w:r>
    </w:p>
    <w:p>
      <w:pPr>
        <w:pStyle w:val="0"/>
        <w:spacing w:before="240" w:lineRule="auto"/>
        <w:ind w:firstLine="540"/>
        <w:jc w:val="both"/>
      </w:pPr>
      <w:r>
        <w:rPr>
          <w:sz w:val="24"/>
        </w:rPr>
        <w:t xml:space="preserve">из местного бюджета - в соответствии с порядком, указанным в </w:t>
      </w:r>
      <w:hyperlink w:history="0" w:anchor="P2433"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абзаце седьмом пункта 2</w:t>
        </w:r>
      </w:hyperlink>
      <w:r>
        <w:rPr>
          <w:sz w:val="24"/>
        </w:rPr>
        <w:t xml:space="preserve"> или </w:t>
      </w:r>
      <w:hyperlink w:history="0" w:anchor="P243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r>
          <w:rPr>
            <w:sz w:val="24"/>
            <w:color w:val="0000ff"/>
          </w:rPr>
          <w:t xml:space="preserve">пункте 2.1</w:t>
        </w:r>
      </w:hyperlink>
      <w:r>
        <w:rPr>
          <w:sz w:val="24"/>
        </w:rPr>
        <w:t xml:space="preserve"> настоящей статьи.</w:t>
      </w:r>
    </w:p>
    <w:p>
      <w:pPr>
        <w:pStyle w:val="0"/>
        <w:jc w:val="both"/>
      </w:pPr>
      <w:r>
        <w:rPr>
          <w:sz w:val="24"/>
        </w:rPr>
        <w:t xml:space="preserve">(п. 4 в ред. Федерального </w:t>
      </w:r>
      <w:hyperlink w:history="0" r:id="rId146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521-ФЗ (ред. 14.04.2023))</w:t>
      </w:r>
    </w:p>
    <w:p>
      <w:pPr>
        <w:pStyle w:val="0"/>
        <w:spacing w:before="240" w:lineRule="auto"/>
        <w:ind w:firstLine="540"/>
        <w:jc w:val="both"/>
      </w:pPr>
      <w:r>
        <w:rPr>
          <w:sz w:val="24"/>
        </w:rPr>
        <w:t xml:space="preserve">5. В договоры бюджетных и автономных учреждений о поставке товаров, выполнении работ, оказании услуг, подлежащие оплате за счет субсидий, указанных в </w:t>
      </w:r>
      <w:hyperlink w:history="0" w:anchor="P2403"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r>
          <w:rPr>
            <w:sz w:val="24"/>
            <w:color w:val="0000ff"/>
          </w:rPr>
          <w:t xml:space="preserve">пункте 1</w:t>
        </w:r>
      </w:hyperlink>
      <w:r>
        <w:rPr>
          <w:sz w:val="24"/>
        </w:rP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0"/>
        <w:spacing w:before="240" w:lineRule="auto"/>
        <w:ind w:firstLine="540"/>
        <w:jc w:val="both"/>
      </w:pPr>
      <w:r>
        <w:rPr>
          <w:sz w:val="24"/>
        </w:rPr>
        <w:t xml:space="preserve">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pPr>
        <w:pStyle w:val="0"/>
        <w:jc w:val="both"/>
      </w:pPr>
      <w:r>
        <w:rPr>
          <w:sz w:val="24"/>
        </w:rPr>
        <w:t xml:space="preserve">(п. 5 введен Федеральным </w:t>
      </w:r>
      <w:hyperlink w:history="0" r:id="rId1464"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w:t>
      </w:r>
    </w:p>
    <w:p>
      <w:pPr>
        <w:pStyle w:val="0"/>
        <w:spacing w:before="240" w:lineRule="auto"/>
        <w:ind w:firstLine="540"/>
        <w:jc w:val="both"/>
      </w:pPr>
      <w:r>
        <w:rPr>
          <w:sz w:val="24"/>
        </w:rPr>
        <w:t xml:space="preserve">6. Договоры (соглашения) о предоставлении субсидий, предусмотренных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пунктами 2</w:t>
        </w:r>
      </w:hyperlink>
      <w:r>
        <w:rPr>
          <w:sz w:val="24"/>
        </w:rPr>
        <w:t xml:space="preserve"> и </w:t>
      </w:r>
      <w:hyperlink w:history="0" w:anchor="P2443"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r>
          <w:rPr>
            <w:sz w:val="24"/>
            <w:color w:val="0000ff"/>
          </w:rPr>
          <w:t xml:space="preserve">4</w:t>
        </w:r>
      </w:hyperlink>
      <w:r>
        <w:rPr>
          <w:sz w:val="24"/>
        </w:rP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w:history="0" r:id="rId1465"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pPr>
        <w:pStyle w:val="0"/>
        <w:jc w:val="both"/>
      </w:pPr>
      <w:r>
        <w:rPr>
          <w:sz w:val="24"/>
        </w:rPr>
        <w:t xml:space="preserve">(п. 6 введен Федеральным </w:t>
      </w:r>
      <w:hyperlink w:history="0" r:id="rId1466"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p>
      <w:pPr>
        <w:pStyle w:val="0"/>
        <w:spacing w:before="240" w:lineRule="auto"/>
        <w:ind w:firstLine="540"/>
        <w:jc w:val="both"/>
      </w:pPr>
      <w:r>
        <w:rPr>
          <w:sz w:val="24"/>
        </w:rP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пункте 2</w:t>
        </w:r>
      </w:hyperlink>
      <w:r>
        <w:rPr>
          <w:sz w:val="24"/>
        </w:rP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history="0" w:anchor="P2614"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sz w:val="24"/>
            <w:color w:val="0000ff"/>
          </w:rPr>
          <w:t xml:space="preserve">статьей 78.4</w:t>
        </w:r>
      </w:hyperlink>
      <w:r>
        <w:rPr>
          <w:sz w:val="24"/>
        </w:rPr>
        <w:t xml:space="preserve"> настоящего Кодекса.</w:t>
      </w:r>
    </w:p>
    <w:p>
      <w:pPr>
        <w:pStyle w:val="0"/>
        <w:jc w:val="both"/>
      </w:pPr>
      <w:r>
        <w:rPr>
          <w:sz w:val="24"/>
        </w:rPr>
        <w:t xml:space="preserve">(п. 7 введен Федеральным </w:t>
      </w:r>
      <w:hyperlink w:history="0" r:id="rId1467"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192-ФЗ)</w:t>
      </w:r>
    </w:p>
    <w:p>
      <w:pPr>
        <w:pStyle w:val="0"/>
        <w:spacing w:before="240" w:lineRule="auto"/>
        <w:ind w:firstLine="540"/>
        <w:jc w:val="both"/>
      </w:pPr>
      <w:r>
        <w:rPr>
          <w:sz w:val="24"/>
        </w:rPr>
        <w:t xml:space="preserve">8. Заключение договоров (соглашений) о предоставлении субсидий, предусмотренных </w:t>
      </w:r>
      <w:hyperlink w:history="0" w:anchor="P2405"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r>
          <w:rPr>
            <w:sz w:val="24"/>
            <w:color w:val="0000ff"/>
          </w:rPr>
          <w:t xml:space="preserve">абзацем вторым пункта 1</w:t>
        </w:r>
      </w:hyperlink>
      <w:r>
        <w:rPr>
          <w:sz w:val="24"/>
        </w:rPr>
        <w:t xml:space="preserve">,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пунктами 2</w:t>
        </w:r>
      </w:hyperlink>
      <w:r>
        <w:rPr>
          <w:sz w:val="24"/>
        </w:rPr>
        <w:t xml:space="preserve"> и </w:t>
      </w:r>
      <w:hyperlink w:history="0" w:anchor="P2443"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r>
          <w:rPr>
            <w:sz w:val="24"/>
            <w:color w:val="0000ff"/>
          </w:rPr>
          <w:t xml:space="preserve">4</w:t>
        </w:r>
      </w:hyperlink>
      <w:r>
        <w:rPr>
          <w:sz w:val="24"/>
        </w:rP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pPr>
        <w:pStyle w:val="0"/>
        <w:jc w:val="both"/>
      </w:pPr>
      <w:r>
        <w:rPr>
          <w:sz w:val="24"/>
        </w:rPr>
        <w:t xml:space="preserve">(п. 8 введен Федеральным </w:t>
      </w:r>
      <w:hyperlink w:history="0" r:id="rId146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 в ред. Федерального </w:t>
      </w:r>
      <w:hyperlink w:history="0" r:id="rId14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9. Правительство Российской Федерации устанавливает особенности применения указанных в </w:t>
      </w:r>
      <w:hyperlink w:history="0" w:anchor="P2437"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тношении получателей субсидий и лиц, указанных в пункте 3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
        <w:r>
          <w:rPr>
            <w:sz w:val="24"/>
            <w:color w:val="0000ff"/>
          </w:rPr>
          <w:t xml:space="preserve">пункте 2.2</w:t>
        </w:r>
      </w:hyperlink>
      <w:r>
        <w:rPr>
          <w:sz w:val="24"/>
        </w:rP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форме субсидий некоммерческим организациям, не являющимся казенными учреждениями.</w:t>
      </w:r>
    </w:p>
    <w:p>
      <w:pPr>
        <w:pStyle w:val="0"/>
        <w:jc w:val="both"/>
      </w:pPr>
      <w:r>
        <w:rPr>
          <w:sz w:val="24"/>
        </w:rPr>
        <w:t xml:space="preserve">(п. 9 введен Федеральным </w:t>
      </w:r>
      <w:hyperlink w:history="0" r:id="rId1470" w:tooltip="Федеральный закон от 28.06.2022 N 227-ФЗ &quot;О внесении изменений в статьи 78 и 78.1 Бюджетного кодекса Российской Федерации&quot; {КонсультантПлюс}">
        <w:r>
          <w:rPr>
            <w:sz w:val="24"/>
            <w:color w:val="0000ff"/>
          </w:rPr>
          <w:t xml:space="preserve">законом</w:t>
        </w:r>
      </w:hyperlink>
      <w:r>
        <w:rPr>
          <w:sz w:val="24"/>
        </w:rPr>
        <w:t xml:space="preserve"> от 28.06.2022 N 227-ФЗ; в ред. Федерального </w:t>
      </w:r>
      <w:hyperlink w:history="0" r:id="rId147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применения п. 10 ст. 78.1 см. ФЗ от 28.12.2025 </w:t>
            </w:r>
            <w:r>
              <w:rPr>
                <w:sz w:val="24"/>
                <w:color w:val="392c69"/>
              </w:rPr>
              <w:t xml:space="preserve">N 502-ФЗ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62" w:name="P2462"/>
    <w:bookmarkEnd w:id="2462"/>
    <w:p>
      <w:pPr>
        <w:pStyle w:val="0"/>
        <w:spacing w:before="300" w:lineRule="auto"/>
        <w:ind w:firstLine="540"/>
        <w:jc w:val="both"/>
      </w:pPr>
      <w:r>
        <w:rPr>
          <w:sz w:val="24"/>
        </w:rPr>
        <w:t xml:space="preserve">10. В случае, если для достижения результатов предоставления предусмотренных </w:t>
      </w:r>
      <w:hyperlink w:history="0" w:anchor="P2405"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r>
          <w:rPr>
            <w:sz w:val="24"/>
            <w:color w:val="0000ff"/>
          </w:rPr>
          <w:t xml:space="preserve">абзацем вторым пункта 1</w:t>
        </w:r>
      </w:hyperlink>
      <w:r>
        <w:rPr>
          <w:sz w:val="24"/>
        </w:rPr>
        <w:t xml:space="preserve">,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пунктами 2</w:t>
        </w:r>
      </w:hyperlink>
      <w:r>
        <w:rPr>
          <w:sz w:val="24"/>
        </w:rPr>
        <w:t xml:space="preserve"> и </w:t>
      </w:r>
      <w:hyperlink w:history="0" w:anchor="P2443"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r>
          <w:rPr>
            <w:sz w:val="24"/>
            <w:color w:val="0000ff"/>
          </w:rPr>
          <w:t xml:space="preserve">4</w:t>
        </w:r>
      </w:hyperlink>
      <w:r>
        <w:rPr>
          <w:sz w:val="24"/>
        </w:rP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pPr>
        <w:pStyle w:val="0"/>
        <w:spacing w:before="240" w:lineRule="auto"/>
        <w:ind w:firstLine="540"/>
        <w:jc w:val="both"/>
      </w:pPr>
      <w:r>
        <w:rPr>
          <w:sz w:val="24"/>
        </w:rP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history="0" w:anchor="P2409" w:tooltip="Порядок определения объема и условия предоставления субсидий в соответствии с абзацем вторым настоящего пункта (за исключением субсидий, предоставляемых в соответствии со статьей 78.4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
        <w:r>
          <w:rPr>
            <w:sz w:val="24"/>
            <w:color w:val="0000ff"/>
          </w:rPr>
          <w:t xml:space="preserve">абзаце четвертом пункта 1</w:t>
        </w:r>
      </w:hyperlink>
      <w:r>
        <w:rPr>
          <w:sz w:val="24"/>
        </w:rPr>
        <w:t xml:space="preserve"> и </w:t>
      </w:r>
      <w:hyperlink w:history="0" w:anchor="P2429"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r>
          <w:rPr>
            <w:sz w:val="24"/>
            <w:color w:val="0000ff"/>
          </w:rPr>
          <w:t xml:space="preserve">абзацах пятом</w:t>
        </w:r>
      </w:hyperlink>
      <w:r>
        <w:rPr>
          <w:sz w:val="24"/>
        </w:rPr>
        <w:t xml:space="preserve"> - </w:t>
      </w:r>
      <w:hyperlink w:history="0" w:anchor="P2433"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r>
          <w:rPr>
            <w:sz w:val="24"/>
            <w:color w:val="0000ff"/>
          </w:rPr>
          <w:t xml:space="preserve">седьмом пункта 2</w:t>
        </w:r>
      </w:hyperlink>
      <w:r>
        <w:rPr>
          <w:sz w:val="24"/>
        </w:rPr>
        <w:t xml:space="preserve"> настоящей статьи;</w:t>
      </w:r>
    </w:p>
    <w:p>
      <w:pPr>
        <w:pStyle w:val="0"/>
        <w:spacing w:before="240" w:lineRule="auto"/>
        <w:ind w:firstLine="540"/>
        <w:jc w:val="both"/>
      </w:pPr>
      <w:r>
        <w:rPr>
          <w:sz w:val="24"/>
        </w:rPr>
        <w:t xml:space="preserve">2) отбор получателей таких средств осуществляется в порядке, установленном в соответствии с </w:t>
      </w:r>
      <w:hyperlink w:history="0" w:anchor="P264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r>
          <w:rPr>
            <w:sz w:val="24"/>
            <w:color w:val="0000ff"/>
          </w:rPr>
          <w:t xml:space="preserve">пунктом 4 статьи 78.5</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Договоры (соглашения), указанные в пп. 3 п. 10 ст. 78.1 подлежат приведению в соответствие указанным в нем требованиям до 05.07.2026 (ФЗ от 25.05.2026 </w:t>
            </w:r>
            <w:hyperlink w:history="0" r:id="rId1472"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N 143-ФЗ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(пп. 3 введен Федеральным </w:t>
      </w:r>
      <w:hyperlink w:history="0" r:id="rId1473"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25.05.2026 N 143-ФЗ)</w:t>
      </w:r>
    </w:p>
    <w:p>
      <w:pPr>
        <w:pStyle w:val="0"/>
        <w:jc w:val="both"/>
      </w:pPr>
      <w:r>
        <w:rPr>
          <w:sz w:val="24"/>
        </w:rPr>
        <w:t xml:space="preserve">(п. 10 введен Федеральным </w:t>
      </w:r>
      <w:hyperlink w:history="0" r:id="rId1474"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28.12.2025 N 502-ФЗ)</w:t>
      </w:r>
    </w:p>
    <w:p>
      <w:pPr>
        <w:pStyle w:val="0"/>
        <w:ind w:firstLine="540"/>
        <w:jc w:val="both"/>
      </w:pPr>
      <w:r>
        <w:rPr>
          <w:sz w:val="24"/>
        </w:rPr>
      </w:r>
    </w:p>
    <w:bookmarkStart w:id="2471" w:name="P2471"/>
    <w:bookmarkEnd w:id="2471"/>
    <w:p>
      <w:pPr>
        <w:pStyle w:val="2"/>
        <w:outlineLvl w:val="3"/>
        <w:ind w:firstLine="540"/>
        <w:jc w:val="both"/>
      </w:pPr>
      <w:r>
        <w:rPr>
          <w:sz w:val="24"/>
        </w:rPr>
        <w:t xml:space="preserve">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pPr>
        <w:pStyle w:val="0"/>
        <w:ind w:firstLine="540"/>
        <w:jc w:val="both"/>
      </w:pPr>
      <w:r>
        <w:rPr>
          <w:sz w:val="24"/>
        </w:rPr>
      </w:r>
    </w:p>
    <w:p>
      <w:pPr>
        <w:pStyle w:val="0"/>
        <w:ind w:firstLine="540"/>
        <w:jc w:val="both"/>
      </w:pPr>
      <w:r>
        <w:rPr>
          <w:sz w:val="24"/>
        </w:rPr>
        <w:t xml:space="preserve">(введена Федеральным </w:t>
      </w:r>
      <w:hyperlink w:history="0" r:id="rId147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418-ФЗ)</w:t>
      </w:r>
    </w:p>
    <w:p>
      <w:pPr>
        <w:pStyle w:val="0"/>
        <w:ind w:firstLine="540"/>
        <w:jc w:val="both"/>
      </w:pPr>
      <w:r>
        <w:rPr>
          <w:sz w:val="24"/>
        </w:rPr>
      </w:r>
    </w:p>
    <w:p>
      <w:pPr>
        <w:pStyle w:val="0"/>
        <w:ind w:firstLine="540"/>
        <w:jc w:val="both"/>
      </w:pPr>
      <w:r>
        <w:rPr>
          <w:sz w:val="24"/>
        </w:rPr>
        <w:t xml:space="preserve">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в соответствии с решениями, указанными в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пунктах 2</w:t>
        </w:r>
      </w:hyperlink>
      <w:r>
        <w:rPr>
          <w:sz w:val="24"/>
        </w:rPr>
        <w:t xml:space="preserve"> и </w:t>
      </w:r>
      <w:hyperlink w:history="0" w:anchor="P2479"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с учетом положений </w:t>
      </w:r>
      <w:hyperlink w:history="0" w:anchor="P669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r>
          <w:rPr>
            <w:sz w:val="24"/>
            <w:color w:val="0000ff"/>
          </w:rPr>
          <w:t xml:space="preserve">статьи 179.1</w:t>
        </w:r>
      </w:hyperlink>
      <w:r>
        <w:rPr>
          <w:sz w:val="24"/>
        </w:rPr>
        <w:t xml:space="preserve"> настоящего Кодекса.</w:t>
      </w:r>
    </w:p>
    <w:p>
      <w:pPr>
        <w:pStyle w:val="0"/>
        <w:jc w:val="both"/>
      </w:pPr>
      <w:r>
        <w:rPr>
          <w:sz w:val="24"/>
        </w:rPr>
        <w:t xml:space="preserve">(в ред. Федеральных законов от 18.07.2017 </w:t>
      </w:r>
      <w:hyperlink w:history="0" r:id="rId14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25.12.2023 </w:t>
      </w:r>
      <w:hyperlink w:history="0" r:id="rId147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bookmarkStart w:id="2477" w:name="P2477"/>
    <w:bookmarkEnd w:id="2477"/>
    <w:p>
      <w:pPr>
        <w:pStyle w:val="0"/>
        <w:spacing w:before="240" w:lineRule="auto"/>
        <w:ind w:firstLine="540"/>
        <w:jc w:val="both"/>
      </w:pPr>
      <w:r>
        <w:rPr>
          <w:sz w:val="24"/>
        </w:rPr>
        <w:t xml:space="preserve">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предоставление указанных субсидий осуществляются в </w:t>
      </w:r>
      <w:r>
        <w:rPr>
          <w:sz w:val="24"/>
        </w:rPr>
        <w:t xml:space="preserve">порядках</w:t>
      </w:r>
      <w:r>
        <w:rPr>
          <w:sz w:val="24"/>
        </w:rPr>
        <w:t xml:space="preserve">,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22.10.2014 </w:t>
      </w:r>
      <w:hyperlink w:history="0" r:id="rId147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14.04.2023 </w:t>
      </w:r>
      <w:hyperlink w:history="0" r:id="rId14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479" w:name="P2479"/>
    <w:bookmarkEnd w:id="2479"/>
    <w:p>
      <w:pPr>
        <w:pStyle w:val="0"/>
        <w:spacing w:before="240" w:lineRule="auto"/>
        <w:ind w:firstLine="540"/>
        <w:jc w:val="both"/>
      </w:pPr>
      <w:r>
        <w:rPr>
          <w:sz w:val="24"/>
        </w:rPr>
        <w:t xml:space="preserve">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3 ст. 78.2 (в ред. ФЗ от 28.11.2025 N 432-ФЗ) (в части решений, принимаемых в форме, предусмотренной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 2.1</w:t>
              </w:r>
            </w:hyperlink>
            <w:r>
              <w:rPr>
                <w:sz w:val="24"/>
                <w:color w:val="392c69"/>
              </w:rPr>
              <w:t xml:space="preserve"> ст. 179.1) </w:t>
            </w:r>
            <w:hyperlink w:history="0" r:id="rId148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от стоимости, принимается в форме правового акта Правительства Российской Федерации или в иной форме, определенной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пунктом 2.1 статьи 179.1</w:t>
        </w:r>
      </w:hyperlink>
      <w:r>
        <w:rPr>
          <w:sz w:val="24"/>
        </w:rPr>
        <w:t xml:space="preserve"> настоящего Кодекса;</w:t>
      </w:r>
    </w:p>
    <w:p>
      <w:pPr>
        <w:pStyle w:val="0"/>
        <w:jc w:val="both"/>
      </w:pPr>
      <w:r>
        <w:rPr>
          <w:sz w:val="24"/>
        </w:rPr>
        <w:t xml:space="preserve">(в ред. Федеральных законов от 22.10.2014 </w:t>
      </w:r>
      <w:hyperlink w:history="0" r:id="rId148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22.12.2020 </w:t>
      </w:r>
      <w:hyperlink w:history="0" r:id="rId1482"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448-ФЗ</w:t>
        </w:r>
      </w:hyperlink>
      <w:r>
        <w:rPr>
          <w:sz w:val="24"/>
        </w:rPr>
        <w:t xml:space="preserve">, от 28.11.2025 </w:t>
      </w:r>
      <w:hyperlink w:history="0" r:id="rId148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pPr>
        <w:pStyle w:val="0"/>
        <w:jc w:val="both"/>
      </w:pPr>
      <w:r>
        <w:rPr>
          <w:sz w:val="24"/>
        </w:rPr>
        <w:t xml:space="preserve">(в ред. Федерального </w:t>
      </w:r>
      <w:hyperlink w:history="0" r:id="rId148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pPr>
        <w:pStyle w:val="0"/>
        <w:jc w:val="both"/>
      </w:pPr>
      <w:r>
        <w:rPr>
          <w:sz w:val="24"/>
        </w:rPr>
        <w:t xml:space="preserve">(абзац введен Федеральным </w:t>
      </w:r>
      <w:hyperlink w:history="0" r:id="rId1485"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448-ФЗ)</w:t>
      </w:r>
    </w:p>
    <w:p>
      <w:pPr>
        <w:pStyle w:val="0"/>
        <w:spacing w:before="240" w:lineRule="auto"/>
        <w:ind w:firstLine="540"/>
        <w:jc w:val="both"/>
      </w:pPr>
      <w:r>
        <w:rPr>
          <w:sz w:val="24"/>
        </w:rP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spacing w:before="240" w:lineRule="auto"/>
        <w:ind w:firstLine="540"/>
        <w:jc w:val="both"/>
      </w:pPr>
      <w:hyperlink w:history="0" r:id="rId1486"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го аудита&quot; {КонсультантПлюс}">
        <w:r>
          <w:rPr>
            <w:sz w:val="24"/>
            <w:color w:val="0000ff"/>
          </w:rPr>
          <w:t xml:space="preserve">Порядок</w:t>
        </w:r>
      </w:hyperlink>
      <w:r>
        <w:rPr>
          <w:sz w:val="24"/>
        </w:rP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14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w:t>
      </w:r>
    </w:p>
    <w:p>
      <w:pPr>
        <w:pStyle w:val="0"/>
        <w:jc w:val="both"/>
      </w:pPr>
      <w:r>
        <w:rPr>
          <w:sz w:val="24"/>
        </w:rPr>
        <w:t xml:space="preserve">(п. 3.1 введен Федеральным </w:t>
      </w:r>
      <w:hyperlink w:history="0" r:id="rId148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19.07.2018 N 222-ФЗ)</w:t>
      </w:r>
    </w:p>
    <w:p>
      <w:pPr>
        <w:pStyle w:val="0"/>
        <w:spacing w:before="240" w:lineRule="auto"/>
        <w:ind w:firstLine="540"/>
        <w:jc w:val="both"/>
      </w:pPr>
      <w:r>
        <w:rPr>
          <w:sz w:val="24"/>
        </w:rPr>
        <w:t xml:space="preserve">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history="0" w:anchor="P2509"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
        <w:r>
          <w:rPr>
            <w:sz w:val="24"/>
            <w:color w:val="0000ff"/>
          </w:rPr>
          <w:t xml:space="preserve">абзаца четырнадцатого</w:t>
        </w:r>
      </w:hyperlink>
      <w:r>
        <w:rPr>
          <w:sz w:val="24"/>
        </w:rPr>
        <w:t xml:space="preserve"> настоящего пункта.</w:t>
      </w:r>
    </w:p>
    <w:p>
      <w:pPr>
        <w:pStyle w:val="0"/>
        <w:spacing w:before="240" w:lineRule="auto"/>
        <w:ind w:firstLine="540"/>
        <w:jc w:val="both"/>
      </w:pPr>
      <w:hyperlink w:history="0" r:id="rId148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Соглашение</w:t>
        </w:r>
      </w:hyperlink>
      <w:r>
        <w:rPr>
          <w:sz w:val="24"/>
        </w:rPr>
        <w:t xml:space="preserve"> о предоставлении субсидии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pPr>
        <w:pStyle w:val="0"/>
        <w:spacing w:before="240" w:lineRule="auto"/>
        <w:ind w:firstLine="540"/>
        <w:jc w:val="both"/>
      </w:pPr>
      <w:r>
        <w:rPr>
          <w:sz w:val="24"/>
        </w:rPr>
        <w:t xml:space="preserve">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пунктах 2</w:t>
        </w:r>
      </w:hyperlink>
      <w:r>
        <w:rPr>
          <w:sz w:val="24"/>
        </w:rPr>
        <w:t xml:space="preserve"> и </w:t>
      </w:r>
      <w:hyperlink w:history="0" w:anchor="P2479"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а также общего объема капитальных вложений в объект государственной (муниципальной) собственности за счет всех источников финансового обеспечения, в том числе объема предоставляемой субсидии, соответствующих решениям, указанным в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пунктах 2</w:t>
        </w:r>
      </w:hyperlink>
      <w:r>
        <w:rPr>
          <w:sz w:val="24"/>
        </w:rPr>
        <w:t xml:space="preserve"> и </w:t>
      </w:r>
      <w:hyperlink w:history="0" w:anchor="P2479"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В случае предоставления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со </w:t>
      </w:r>
      <w:hyperlink w:history="0" w:anchor="P669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r>
          <w:rPr>
            <w:sz w:val="24"/>
            <w:color w:val="0000ff"/>
          </w:rPr>
          <w:t xml:space="preserve">статьей 179.1</w:t>
        </w:r>
      </w:hyperlink>
      <w:r>
        <w:rPr>
          <w:sz w:val="24"/>
        </w:rPr>
        <w:t xml:space="preserve"> настоящего Кодекса;</w:t>
      </w:r>
    </w:p>
    <w:p>
      <w:pPr>
        <w:pStyle w:val="0"/>
        <w:jc w:val="both"/>
      </w:pPr>
      <w:r>
        <w:rPr>
          <w:sz w:val="24"/>
        </w:rPr>
        <w:t xml:space="preserve">(в ред. Федерального </w:t>
      </w:r>
      <w:hyperlink w:history="0" r:id="rId1490"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bookmarkStart w:id="2498" w:name="P2498"/>
    <w:bookmarkEnd w:id="2498"/>
    <w:p>
      <w:pPr>
        <w:pStyle w:val="0"/>
        <w:spacing w:before="240" w:lineRule="auto"/>
        <w:ind w:firstLine="540"/>
        <w:jc w:val="both"/>
      </w:pPr>
      <w:r>
        <w:rPr>
          <w:sz w:val="24"/>
        </w:rPr>
        <w:t xml:space="preserve">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hyperlink w:history="0" r:id="rId14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bookmarkStart w:id="2499" w:name="P2499"/>
    <w:bookmarkEnd w:id="2499"/>
    <w:p>
      <w:pPr>
        <w:pStyle w:val="0"/>
        <w:spacing w:before="240" w:lineRule="auto"/>
        <w:ind w:firstLine="540"/>
        <w:jc w:val="both"/>
      </w:pPr>
      <w:r>
        <w:rPr>
          <w:sz w:val="24"/>
        </w:rPr>
        <w:t xml:space="preserve">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органом субъекта Российской Федерации (местной администрацией) в орган Федерального казначейства обращения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 в органе Федерального казначейства в порядке, установленном Федеральным казначейством;</w:t>
      </w:r>
    </w:p>
    <w:p>
      <w:pPr>
        <w:pStyle w:val="0"/>
        <w:jc w:val="both"/>
      </w:pPr>
      <w:r>
        <w:rPr>
          <w:sz w:val="24"/>
        </w:rPr>
        <w:t xml:space="preserve">(в ред. Федеральных законов от 22.10.2014 </w:t>
      </w:r>
      <w:hyperlink w:history="0" r:id="rId149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18.07.2017 </w:t>
      </w:r>
      <w:hyperlink w:history="0" r:id="rId149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01.07.2021 </w:t>
      </w:r>
      <w:hyperlink w:history="0" r:id="rId149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14.04.2023 </w:t>
      </w:r>
      <w:hyperlink w:history="0" r:id="rId14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501" w:name="P2501"/>
    <w:bookmarkEnd w:id="2501"/>
    <w:p>
      <w:pPr>
        <w:pStyle w:val="0"/>
        <w:spacing w:before="240" w:lineRule="auto"/>
        <w:ind w:firstLine="540"/>
        <w:jc w:val="both"/>
      </w:pPr>
      <w:r>
        <w:rPr>
          <w:sz w:val="24"/>
        </w:rPr>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history="0" w:anchor="P2499"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
        <w:r>
          <w:rPr>
            <w:sz w:val="24"/>
            <w:color w:val="0000ff"/>
          </w:rPr>
          <w:t xml:space="preserve">абзаце шестом</w:t>
        </w:r>
      </w:hyperlink>
      <w:r>
        <w:rPr>
          <w:sz w:val="24"/>
        </w:rPr>
        <w:t xml:space="preserve"> настоящего пункта;</w:t>
      </w:r>
    </w:p>
    <w:p>
      <w:pPr>
        <w:pStyle w:val="0"/>
        <w:spacing w:before="240" w:lineRule="auto"/>
        <w:ind w:firstLine="540"/>
        <w:jc w:val="both"/>
      </w:pPr>
      <w:r>
        <w:rPr>
          <w:sz w:val="24"/>
        </w:rPr>
        <w:t xml:space="preserve">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государственным (муниципальным) унитарным предприятием условий, установленных соглашением о предоставлении субсидии;</w:t>
      </w:r>
    </w:p>
    <w:p>
      <w:pPr>
        <w:pStyle w:val="0"/>
        <w:spacing w:before="240" w:lineRule="auto"/>
        <w:ind w:firstLine="540"/>
        <w:jc w:val="both"/>
      </w:pPr>
      <w:r>
        <w:rPr>
          <w:sz w:val="24"/>
        </w:rPr>
        <w:t xml:space="preserve">порядок возврата бюджетным или автономным учреждением, государственным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pPr>
        <w:pStyle w:val="0"/>
        <w:jc w:val="both"/>
      </w:pPr>
      <w:r>
        <w:rPr>
          <w:sz w:val="24"/>
        </w:rPr>
        <w:t xml:space="preserve">(в ред. Федерального </w:t>
      </w:r>
      <w:hyperlink w:history="0" r:id="rId149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возврата сумм, использованных бюджетным или автономным учреждением, государственным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pPr>
        <w:pStyle w:val="0"/>
        <w:spacing w:before="240" w:lineRule="auto"/>
        <w:ind w:firstLine="540"/>
        <w:jc w:val="both"/>
      </w:pPr>
      <w:r>
        <w:rPr>
          <w:sz w:val="24"/>
        </w:rPr>
        <w:t xml:space="preserve">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w:t>
      </w:r>
    </w:p>
    <w:p>
      <w:pPr>
        <w:pStyle w:val="0"/>
        <w:spacing w:before="240" w:lineRule="auto"/>
        <w:ind w:firstLine="540"/>
        <w:jc w:val="both"/>
      </w:pPr>
      <w:r>
        <w:rPr>
          <w:sz w:val="24"/>
        </w:rPr>
        <w:t xml:space="preserve">порядок и сроки представления отчетности об использовании субсидии бюджетным или автономным учреждением, государственным (муниципальным) унитарным предприятием;</w:t>
      </w:r>
    </w:p>
    <w:p>
      <w:pPr>
        <w:pStyle w:val="0"/>
        <w:spacing w:before="240" w:lineRule="auto"/>
        <w:ind w:firstLine="540"/>
        <w:jc w:val="both"/>
      </w:pPr>
      <w:r>
        <w:rPr>
          <w:sz w:val="24"/>
        </w:rPr>
        <w:t xml:space="preserve">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bookmarkStart w:id="2509" w:name="P2509"/>
    <w:bookmarkEnd w:id="2509"/>
    <w:p>
      <w:pPr>
        <w:pStyle w:val="0"/>
        <w:spacing w:before="240" w:lineRule="auto"/>
        <w:ind w:firstLine="540"/>
        <w:jc w:val="both"/>
      </w:pPr>
      <w:r>
        <w:rPr>
          <w:sz w:val="24"/>
        </w:rPr>
        <w:t xml:space="preserve">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w:history="0" r:id="rId1497"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quot;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pPr>
        <w:pStyle w:val="0"/>
        <w:jc w:val="both"/>
      </w:pPr>
      <w:r>
        <w:rPr>
          <w:sz w:val="24"/>
        </w:rPr>
        <w:t xml:space="preserve">(в ред. Федерального </w:t>
      </w:r>
      <w:hyperlink w:history="0" r:id="rId14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соответствующим финансовым органом с учетом </w:t>
      </w:r>
      <w:hyperlink w:history="0" r:id="rId1499"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quot; (вместе с &quot;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 {КонсультантПлюс}">
        <w:r>
          <w:rPr>
            <w:sz w:val="24"/>
            <w:color w:val="0000ff"/>
          </w:rPr>
          <w:t xml:space="preserve">общих требований</w:t>
        </w:r>
      </w:hyperlink>
      <w:r>
        <w:rPr>
          <w:sz w:val="24"/>
        </w:rPr>
        <w:t xml:space="preserve">, установленных Министерством финансов Российской Федерации.</w:t>
      </w:r>
    </w:p>
    <w:p>
      <w:pPr>
        <w:pStyle w:val="0"/>
        <w:spacing w:before="240" w:lineRule="auto"/>
        <w:ind w:firstLine="540"/>
        <w:jc w:val="both"/>
      </w:pPr>
      <w:r>
        <w:rPr>
          <w:sz w:val="24"/>
        </w:rPr>
        <w:t xml:space="preserve">Положения </w:t>
      </w:r>
      <w:hyperlink w:history="0" w:anchor="P2499"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
        <w:r>
          <w:rPr>
            <w:sz w:val="24"/>
            <w:color w:val="0000ff"/>
          </w:rPr>
          <w:t xml:space="preserve">абзацев шестого</w:t>
        </w:r>
      </w:hyperlink>
      <w:r>
        <w:rPr>
          <w:sz w:val="24"/>
        </w:rPr>
        <w:t xml:space="preserve"> и </w:t>
      </w:r>
      <w:hyperlink w:history="0" w:anchor="P2501" w:tooltip="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шестом настоящего пункта;">
        <w:r>
          <w:rPr>
            <w:sz w:val="24"/>
            <w:color w:val="0000ff"/>
          </w:rPr>
          <w:t xml:space="preserve">седьмого</w:t>
        </w:r>
      </w:hyperlink>
      <w:r>
        <w:rPr>
          <w:sz w:val="24"/>
        </w:rP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осуществляется за пределами территории Российской Федерации.</w:t>
      </w:r>
    </w:p>
    <w:p>
      <w:pPr>
        <w:pStyle w:val="0"/>
        <w:jc w:val="both"/>
      </w:pPr>
      <w:r>
        <w:rPr>
          <w:sz w:val="24"/>
        </w:rPr>
        <w:t xml:space="preserve">(абзац введен Федеральным </w:t>
      </w:r>
      <w:hyperlink w:history="0" r:id="rId1500"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150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внесения изменений в договоры, заключаемые автономными учреждениями при использовании субсидии в соответствии с </w:t>
      </w:r>
      <w:hyperlink w:history="0" w:anchor="P2498" w:tooltip="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r>
          <w:rPr>
            <w:sz w:val="24"/>
            <w:color w:val="0000ff"/>
          </w:rPr>
          <w:t xml:space="preserve">абзацем пятым</w:t>
        </w:r>
      </w:hyperlink>
      <w:r>
        <w:rPr>
          <w:sz w:val="24"/>
        </w:rPr>
        <w:t xml:space="preserve"> настоящего пункта, и их расторжения.</w:t>
      </w:r>
    </w:p>
    <w:p>
      <w:pPr>
        <w:pStyle w:val="0"/>
        <w:jc w:val="both"/>
      </w:pPr>
      <w:r>
        <w:rPr>
          <w:sz w:val="24"/>
        </w:rPr>
        <w:t xml:space="preserve">(абзац введен Федеральным </w:t>
      </w:r>
      <w:hyperlink w:history="0" r:id="rId15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 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pPr>
        <w:pStyle w:val="0"/>
        <w:spacing w:before="240" w:lineRule="auto"/>
        <w:ind w:firstLine="540"/>
        <w:jc w:val="both"/>
      </w:pPr>
      <w:r>
        <w:rPr>
          <w:sz w:val="24"/>
        </w:rPr>
        <w:t xml:space="preserve">Сторона договора, предусмотренного настоящим пунктом, вправе потребовать от бюджетного или автономного учреждения,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pPr>
        <w:pStyle w:val="0"/>
        <w:spacing w:before="240" w:lineRule="auto"/>
        <w:ind w:firstLine="540"/>
        <w:jc w:val="both"/>
      </w:pPr>
      <w:r>
        <w:rPr>
          <w:sz w:val="24"/>
        </w:rPr>
        <w:t xml:space="preserve">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pPr>
        <w:pStyle w:val="0"/>
        <w:jc w:val="both"/>
      </w:pPr>
      <w:r>
        <w:rPr>
          <w:sz w:val="24"/>
        </w:rPr>
        <w:t xml:space="preserve">(абзац введен Федеральным </w:t>
      </w:r>
      <w:hyperlink w:history="0" r:id="rId1503"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w:t>
      </w:r>
    </w:p>
    <w:p>
      <w:pPr>
        <w:pStyle w:val="0"/>
        <w:spacing w:before="240" w:lineRule="auto"/>
        <w:ind w:firstLine="540"/>
        <w:jc w:val="both"/>
      </w:pPr>
      <w:r>
        <w:rPr>
          <w:sz w:val="24"/>
        </w:rPr>
        <w:t xml:space="preserve">6. 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настоящей статьей субсидий, заключаются на срок реализации решений, указанных в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пунктах 2</w:t>
        </w:r>
      </w:hyperlink>
      <w:r>
        <w:rPr>
          <w:sz w:val="24"/>
        </w:rPr>
        <w:t xml:space="preserve"> и </w:t>
      </w:r>
      <w:hyperlink w:history="0" w:anchor="P2479"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с учетом положений, установленных </w:t>
      </w:r>
      <w:hyperlink w:history="0" w:anchor="P2509"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
        <w:r>
          <w:rPr>
            <w:sz w:val="24"/>
            <w:color w:val="0000ff"/>
          </w:rPr>
          <w:t xml:space="preserve">абзацем четырнадцатым пункта 4</w:t>
        </w:r>
      </w:hyperlink>
      <w:r>
        <w:rPr>
          <w:sz w:val="24"/>
        </w:rPr>
        <w:t xml:space="preserve"> настоящей статьи.</w:t>
      </w:r>
    </w:p>
    <w:bookmarkStart w:id="2521" w:name="P2521"/>
    <w:bookmarkEnd w:id="2521"/>
    <w:p>
      <w:pPr>
        <w:pStyle w:val="0"/>
        <w:spacing w:before="240" w:lineRule="auto"/>
        <w:ind w:firstLine="540"/>
        <w:jc w:val="both"/>
      </w:pPr>
      <w:r>
        <w:rPr>
          <w:sz w:val="24"/>
        </w:rPr>
        <w:t xml:space="preserve">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w:t>
      </w:r>
      <w:hyperlink w:history="0" w:anchor="P2523" w:tooltip="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казенного учреждения, являющегося государственным (муниципальным) заказчиком при осуществлении бюджетных инвестиций, предусмотренных статьей 79 настоящего Кодекса, на бюджетное или автономное учреждение или изменения его организационно-правовой ...">
        <w:r>
          <w:rPr>
            <w:sz w:val="24"/>
            <w:color w:val="0000ff"/>
          </w:rPr>
          <w:t xml:space="preserve">абзаце втором</w:t>
        </w:r>
      </w:hyperlink>
      <w:r>
        <w:rPr>
          <w:sz w:val="24"/>
        </w:rPr>
        <w:t xml:space="preserve"> настоящего пункта.</w:t>
      </w:r>
    </w:p>
    <w:p>
      <w:pPr>
        <w:pStyle w:val="0"/>
        <w:jc w:val="both"/>
      </w:pPr>
      <w:r>
        <w:rPr>
          <w:sz w:val="24"/>
        </w:rPr>
        <w:t xml:space="preserve">(в ред. Федерального </w:t>
      </w:r>
      <w:hyperlink w:history="0" r:id="rId150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bookmarkStart w:id="2523" w:name="P2523"/>
    <w:bookmarkEnd w:id="2523"/>
    <w:p>
      <w:pPr>
        <w:pStyle w:val="0"/>
        <w:spacing w:before="240" w:lineRule="auto"/>
        <w:ind w:firstLine="540"/>
        <w:jc w:val="both"/>
      </w:pPr>
      <w:r>
        <w:rPr>
          <w:sz w:val="24"/>
        </w:rPr>
        <w:t xml:space="preserve">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w:t>
      </w:r>
      <w:hyperlink w:history="0" w:anchor="P2521" w:tooltip="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абзаце втором настоящего пункта.">
        <w:r>
          <w:rPr>
            <w:sz w:val="24"/>
            <w:color w:val="0000ff"/>
          </w:rPr>
          <w:t xml:space="preserve">абзаце первом</w:t>
        </w:r>
      </w:hyperlink>
      <w:r>
        <w:rPr>
          <w:sz w:val="24"/>
        </w:rPr>
        <w:t xml:space="preserve"> настоящего пункта, в случае изменения в установленном порядке типа казенного учреждения, являющегося государственным (муниципальным) заказчиком при осуществлении бюджетных инвестиций, предусмотренных </w:t>
      </w:r>
      <w:hyperlink w:history="0" w:anchor="P2667" w:tooltip="Статья 79. Бюджетные инвестиции в объекты государственной (муниципальной) собственности">
        <w:r>
          <w:rPr>
            <w:sz w:val="24"/>
            <w:color w:val="0000ff"/>
          </w:rPr>
          <w:t xml:space="preserve">статьей 79</w:t>
        </w:r>
      </w:hyperlink>
      <w:r>
        <w:rPr>
          <w:sz w:val="24"/>
        </w:rPr>
        <w:t xml:space="preserve"> настоящего Кодекса, на бюджетное или автономное учреждение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pPr>
        <w:pStyle w:val="0"/>
        <w:jc w:val="both"/>
      </w:pPr>
      <w:r>
        <w:rPr>
          <w:sz w:val="24"/>
        </w:rPr>
        <w:t xml:space="preserve">(абзац введен Федеральным </w:t>
      </w:r>
      <w:hyperlink w:history="0" r:id="rId1505"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jc w:val="both"/>
      </w:pPr>
      <w:r>
        <w:rPr>
          <w:sz w:val="24"/>
        </w:rPr>
      </w:r>
    </w:p>
    <w:bookmarkStart w:id="2526" w:name="P2526"/>
    <w:bookmarkEnd w:id="2526"/>
    <w:p>
      <w:pPr>
        <w:pStyle w:val="2"/>
        <w:outlineLvl w:val="3"/>
        <w:ind w:firstLine="540"/>
        <w:jc w:val="both"/>
      </w:pPr>
      <w:r>
        <w:rPr>
          <w:sz w:val="24"/>
        </w:rPr>
        <w:t xml:space="preserve">Статья 78.3. Предоставление субсидий государственным корпорациям (компаниям), публично-правовым компаниям</w:t>
      </w:r>
    </w:p>
    <w:p>
      <w:pPr>
        <w:pStyle w:val="0"/>
        <w:ind w:firstLine="540"/>
        <w:jc w:val="both"/>
      </w:pPr>
      <w:r>
        <w:rPr>
          <w:sz w:val="24"/>
        </w:rPr>
      </w:r>
    </w:p>
    <w:p>
      <w:pPr>
        <w:pStyle w:val="0"/>
        <w:ind w:firstLine="540"/>
        <w:jc w:val="both"/>
      </w:pPr>
      <w:r>
        <w:rPr>
          <w:sz w:val="24"/>
        </w:rPr>
        <w:t xml:space="preserve">(введена Федеральным </w:t>
      </w:r>
      <w:hyperlink w:history="0" r:id="rId150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jc w:val="both"/>
      </w:pPr>
      <w:r>
        <w:rPr>
          <w:sz w:val="24"/>
        </w:rPr>
      </w:r>
    </w:p>
    <w:p>
      <w:pPr>
        <w:pStyle w:val="0"/>
        <w:ind w:firstLine="540"/>
        <w:jc w:val="both"/>
      </w:pPr>
      <w:r>
        <w:rPr>
          <w:sz w:val="24"/>
        </w:rPr>
        <w:t xml:space="preserve">1. В федеральном бюджете могут предусматриваться субсидии государственным корпорациям (компаниям), публично-правовым компаниям:</w:t>
      </w:r>
    </w:p>
    <w:bookmarkStart w:id="2531" w:name="P2531"/>
    <w:bookmarkEnd w:id="2531"/>
    <w:p>
      <w:pPr>
        <w:pStyle w:val="0"/>
        <w:spacing w:before="240" w:lineRule="auto"/>
        <w:ind w:firstLine="540"/>
        <w:jc w:val="both"/>
      </w:pPr>
      <w:r>
        <w:rPr>
          <w:sz w:val="24"/>
        </w:rPr>
        <w:t xml:space="preserve">1) в виде имущественного взноса Российской Федерации, в том числе на цели, указанные в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подпунктах 3</w:t>
        </w:r>
      </w:hyperlink>
      <w:r>
        <w:rPr>
          <w:sz w:val="24"/>
        </w:rPr>
        <w:t xml:space="preserve"> и </w:t>
      </w:r>
      <w:hyperlink w:history="0" w:anchor="P2538"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r>
          <w:rPr>
            <w:sz w:val="24"/>
            <w:color w:val="0000ff"/>
          </w:rPr>
          <w:t xml:space="preserve">3.1</w:t>
        </w:r>
      </w:hyperlink>
      <w:r>
        <w:rPr>
          <w:sz w:val="24"/>
        </w:rPr>
        <w:t xml:space="preserve"> настоящего пункта;</w:t>
      </w:r>
    </w:p>
    <w:p>
      <w:pPr>
        <w:pStyle w:val="0"/>
        <w:jc w:val="both"/>
      </w:pPr>
      <w:r>
        <w:rPr>
          <w:sz w:val="24"/>
        </w:rPr>
        <w:t xml:space="preserve">(в ред. Федерального </w:t>
      </w:r>
      <w:hyperlink w:history="0" r:id="rId1507"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2) на осуществление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w:history="0" r:id="rId1508"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bookmarkStart w:id="2534" w:name="P2534"/>
    <w:bookmarkEnd w:id="2534"/>
    <w:p>
      <w:pPr>
        <w:pStyle w:val="0"/>
        <w:spacing w:before="240" w:lineRule="auto"/>
        <w:ind w:firstLine="540"/>
        <w:jc w:val="both"/>
      </w:pPr>
      <w:r>
        <w:rPr>
          <w:sz w:val="24"/>
        </w:rPr>
        <w:t xml:space="preserve">2.1) на </w:t>
      </w:r>
      <w:hyperlink w:history="0" r:id="rId1509" w:tooltip="Постановление Правительства РФ от 20.03.2024 N 335 (ред. от 08.10.2025) &quot;О порядке предоставления предусмотренных федеральным законом о федеральном бюджете субсидий на осуществление капитальных вложений в создание и развитие государственных информационных систем&quot; (вместе с &quot;Правилами принятия решений о предоставлении предусмотренных федеральным законом о федеральном бюджете субсидий на осуществление капитальных вложений в создание и развитие государственных информационных систем&quot;, &quot;Правилами предоставления  {КонсультантПлюс}">
        <w:r>
          <w:rPr>
            <w:sz w:val="24"/>
            <w:color w:val="0000ff"/>
          </w:rPr>
          <w:t xml:space="preserve">осуществление</w:t>
        </w:r>
      </w:hyperlink>
      <w:r>
        <w:rPr>
          <w:sz w:val="24"/>
        </w:rP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w:t>
      </w:r>
    </w:p>
    <w:p>
      <w:pPr>
        <w:pStyle w:val="0"/>
        <w:jc w:val="both"/>
      </w:pPr>
      <w:r>
        <w:rPr>
          <w:sz w:val="24"/>
        </w:rPr>
        <w:t xml:space="preserve">(пп. 2.1 введен Федеральным </w:t>
      </w:r>
      <w:hyperlink w:history="0" r:id="rId151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bookmarkStart w:id="2536" w:name="P2536"/>
    <w:bookmarkEnd w:id="2536"/>
    <w:p>
      <w:pPr>
        <w:pStyle w:val="0"/>
        <w:spacing w:before="240" w:lineRule="auto"/>
        <w:ind w:firstLine="540"/>
        <w:jc w:val="both"/>
      </w:pPr>
      <w:r>
        <w:rPr>
          <w:sz w:val="24"/>
        </w:rPr>
        <w:t xml:space="preserve">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мероприятий по завершению строительства объектов незавершенного строительства в соответствии с Федеральным </w:t>
      </w:r>
      <w:hyperlink w:history="0" r:id="rId1511"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законом</w:t>
        </w:r>
      </w:hyperlink>
      <w:r>
        <w:rPr>
          <w:sz w:val="24"/>
        </w:rP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pPr>
        <w:pStyle w:val="0"/>
        <w:jc w:val="both"/>
      </w:pPr>
      <w:r>
        <w:rPr>
          <w:sz w:val="24"/>
        </w:rPr>
        <w:t xml:space="preserve">(в ред. Федерального </w:t>
      </w:r>
      <w:hyperlink w:history="0" r:id="rId1512" w:tooltip="Федеральный закон от 26.07.2019 N 202-ФЗ &quot;О внесении изменения в статью 78.3 Бюджетного кодекса Российской Федерации&quot; {КонсультантПлюс}">
        <w:r>
          <w:rPr>
            <w:sz w:val="24"/>
            <w:color w:val="0000ff"/>
          </w:rPr>
          <w:t xml:space="preserve">закона</w:t>
        </w:r>
      </w:hyperlink>
      <w:r>
        <w:rPr>
          <w:sz w:val="24"/>
        </w:rPr>
        <w:t xml:space="preserve"> от 26.07.2019 N 202-ФЗ)</w:t>
      </w:r>
    </w:p>
    <w:bookmarkStart w:id="2538" w:name="P2538"/>
    <w:bookmarkEnd w:id="2538"/>
    <w:p>
      <w:pPr>
        <w:pStyle w:val="0"/>
        <w:spacing w:before="240" w:lineRule="auto"/>
        <w:ind w:firstLine="540"/>
        <w:jc w:val="both"/>
      </w:pPr>
      <w:r>
        <w:rPr>
          <w:sz w:val="24"/>
        </w:rPr>
        <w:t xml:space="preserve">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w:t>
      </w:r>
    </w:p>
    <w:p>
      <w:pPr>
        <w:pStyle w:val="0"/>
        <w:jc w:val="both"/>
      </w:pPr>
      <w:r>
        <w:rPr>
          <w:sz w:val="24"/>
        </w:rPr>
        <w:t xml:space="preserve">(пп. 3.1 введен Федеральным </w:t>
      </w:r>
      <w:hyperlink w:history="0" r:id="rId151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bookmarkStart w:id="2540" w:name="P2540"/>
    <w:bookmarkEnd w:id="2540"/>
    <w:p>
      <w:pPr>
        <w:pStyle w:val="0"/>
        <w:spacing w:before="240" w:lineRule="auto"/>
        <w:ind w:firstLine="540"/>
        <w:jc w:val="both"/>
      </w:pPr>
      <w:r>
        <w:rPr>
          <w:sz w:val="24"/>
        </w:rPr>
        <w:t xml:space="preserve">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w:t>
      </w:r>
      <w:hyperlink w:history="0" r:id="rId1514"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bookmarkStart w:id="2541" w:name="P2541"/>
    <w:bookmarkEnd w:id="2541"/>
    <w:p>
      <w:pPr>
        <w:pStyle w:val="0"/>
        <w:spacing w:before="240" w:lineRule="auto"/>
        <w:ind w:firstLine="540"/>
        <w:jc w:val="both"/>
      </w:pPr>
      <w:r>
        <w:rPr>
          <w:sz w:val="24"/>
        </w:rPr>
        <w:t xml:space="preserve">1.1. Государственным корпорациям могут предоставляться субсидии, предусмотренные </w:t>
      </w:r>
      <w:hyperlink w:history="0" w:anchor="P2531" w:tooltip="1) в виде имущественного взноса Российской Федерации, в том числе на цели, указанные в подпунктах 3 и 3.1 настоящего пункта;">
        <w:r>
          <w:rPr>
            <w:sz w:val="24"/>
            <w:color w:val="0000ff"/>
          </w:rPr>
          <w:t xml:space="preserve">подпунктом 1 пункта 1</w:t>
        </w:r>
      </w:hyperlink>
      <w:r>
        <w:rPr>
          <w:sz w:val="24"/>
        </w:rPr>
        <w:t xml:space="preserve">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w:t>
      </w:r>
      <w:hyperlink w:history="0" r:id="rId1515" w:tooltip="Постановление Правительства РФ от 21.12.2018 N 1611 &quot;Об уставном капитале государственной корпорации развития &quot;ВЭБ.РФ&quot; (вместе с &quot;Правилами формирования утвержденного капитала государственной корпорации развития &quot;ВЭБ.РФ&quot; путем внесения дополнительных имущественных взносов Российской Федерации&quot;) {КонсультантПлюс}">
        <w:r>
          <w:rPr>
            <w:sz w:val="24"/>
            <w:color w:val="0000ff"/>
          </w:rPr>
          <w:t xml:space="preserve">актов</w:t>
        </w:r>
      </w:hyperlink>
      <w:r>
        <w:rPr>
          <w:sz w:val="24"/>
        </w:rPr>
        <w:t xml:space="preserve">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w:t>
      </w:r>
    </w:p>
    <w:p>
      <w:pPr>
        <w:pStyle w:val="0"/>
        <w:jc w:val="both"/>
      </w:pPr>
      <w:r>
        <w:rPr>
          <w:sz w:val="24"/>
        </w:rPr>
        <w:t xml:space="preserve">(п. 1.1 введен Федеральным </w:t>
      </w:r>
      <w:hyperlink w:history="0" r:id="rId1516"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28.11.2018 N 453-ФЗ)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78.3 (в ред. ФЗ от 28.11.2025 N 432-ФЗ) (в части решений, принимаемых в форме, предусмотренной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 2.1</w:t>
              </w:r>
            </w:hyperlink>
            <w:r>
              <w:rPr>
                <w:sz w:val="24"/>
                <w:color w:val="392c69"/>
              </w:rPr>
              <w:t xml:space="preserve"> ст. 179.1) </w:t>
            </w:r>
            <w:hyperlink w:history="0" r:id="rId15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5" w:name="P2545"/>
    <w:bookmarkEnd w:id="2545"/>
    <w:p>
      <w:pPr>
        <w:pStyle w:val="0"/>
        <w:spacing w:before="300" w:lineRule="auto"/>
        <w:ind w:firstLine="540"/>
        <w:jc w:val="both"/>
      </w:pPr>
      <w:r>
        <w:rPr>
          <w:sz w:val="24"/>
        </w:rPr>
        <w:t xml:space="preserve">2. Предоставление предусмотренных настоящей статьей субсидий на цели, указанные в </w:t>
      </w:r>
      <w:hyperlink w:history="0" w:anchor="P2534"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sz w:val="24"/>
            <w:color w:val="0000ff"/>
          </w:rPr>
          <w:t xml:space="preserve">подпунктах 2.1</w:t>
        </w:r>
      </w:hyperlink>
      <w:r>
        <w:rPr>
          <w:sz w:val="24"/>
        </w:rPr>
        <w:t xml:space="preserve">,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3</w:t>
        </w:r>
      </w:hyperlink>
      <w:r>
        <w:rPr>
          <w:sz w:val="24"/>
        </w:rPr>
        <w:t xml:space="preserve"> и </w:t>
      </w:r>
      <w:hyperlink w:history="0" w:anchor="P2540" w:tooltip="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законом от 17 июля 2009 года N 145-ФЗ &quot;О Государственной компании &quot;Российские автомобильные дороги&quot; и о внесении изменений в отдельные законодательные акты Российской Федерации&quot;.">
        <w:r>
          <w:rPr>
            <w:sz w:val="24"/>
            <w:color w:val="0000ff"/>
          </w:rPr>
          <w:t xml:space="preserve">4 пункта 1</w:t>
        </w:r>
      </w:hyperlink>
      <w:r>
        <w:rPr>
          <w:sz w:val="24"/>
        </w:rPr>
        <w:t xml:space="preserve">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w:t>
      </w:r>
      <w:r>
        <w:rPr>
          <w:sz w:val="24"/>
        </w:rPr>
        <w:t xml:space="preserve">порядке</w:t>
      </w:r>
      <w:r>
        <w:rPr>
          <w:sz w:val="24"/>
        </w:rPr>
        <w:t xml:space="preserve"> или в иной форме, определенной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пунктом 2.1 статьи 179.1</w:t>
        </w:r>
      </w:hyperlink>
      <w:r>
        <w:rPr>
          <w:sz w:val="24"/>
        </w:rP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(в ред. Федеральных законов от 19.07.2018 </w:t>
      </w:r>
      <w:hyperlink w:history="0" r:id="rId151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rPr>
        <w:t xml:space="preserve">, от 29.11.2021 </w:t>
      </w:r>
      <w:hyperlink w:history="0" r:id="rId151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04.08.2023 </w:t>
      </w:r>
      <w:hyperlink w:history="0" r:id="rId152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 от 28.11.2025 </w:t>
      </w:r>
      <w:hyperlink w:history="0" r:id="rId15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3. Предоставление предусмотренных настоящей статьей субсидий (за исключением субсидий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а также субсидий, предоставляемых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pPr>
        <w:pStyle w:val="0"/>
        <w:jc w:val="both"/>
      </w:pPr>
      <w:r>
        <w:rPr>
          <w:sz w:val="24"/>
        </w:rPr>
        <w:t xml:space="preserve">(в ред. Федеральных законов от 28.11.2018 </w:t>
      </w:r>
      <w:hyperlink w:history="0" r:id="rId1522"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rPr>
        <w:t xml:space="preserve">, от 22.12.2020 </w:t>
      </w:r>
      <w:hyperlink w:history="0" r:id="rId152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Соглашение о предоставлении субсидии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типовыми </w:t>
      </w:r>
      <w:hyperlink w:history="0" r:id="rId152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утверждаемыми Министерством финансов Российской Федерации.</w:t>
      </w:r>
    </w:p>
    <w:p>
      <w:pPr>
        <w:pStyle w:val="0"/>
        <w:jc w:val="both"/>
      </w:pPr>
      <w:r>
        <w:rPr>
          <w:sz w:val="24"/>
        </w:rPr>
        <w:t xml:space="preserve">(абзац введен Федеральным </w:t>
      </w:r>
      <w:hyperlink w:history="0" r:id="rId1525"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bookmarkStart w:id="2551" w:name="P2551"/>
    <w:bookmarkEnd w:id="2551"/>
    <w:p>
      <w:pPr>
        <w:pStyle w:val="0"/>
        <w:spacing w:before="240" w:lineRule="auto"/>
        <w:ind w:firstLine="540"/>
        <w:jc w:val="both"/>
      </w:pPr>
      <w:r>
        <w:rPr>
          <w:sz w:val="24"/>
        </w:rPr>
        <w:t xml:space="preserve">4. </w:t>
      </w:r>
      <w:hyperlink w:history="0" r:id="rId1526" w:tooltip="Постановление Правительства РФ от 30.05.2024 N 702 (ред. от 21.05.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Правила</w:t>
        </w:r>
      </w:hyperlink>
      <w:r>
        <w:rPr>
          <w:sz w:val="24"/>
        </w:rPr>
        <w:t xml:space="preserve"> предоставления предусмотренных настоящей статьей субсидий (за исключением субсидий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устанавливаются нормативными правовыми актами Правительства Российской Федерации, определяющими в том числе:</w:t>
      </w:r>
    </w:p>
    <w:p>
      <w:pPr>
        <w:pStyle w:val="0"/>
        <w:jc w:val="both"/>
      </w:pPr>
      <w:r>
        <w:rPr>
          <w:sz w:val="24"/>
        </w:rPr>
        <w:t xml:space="preserve">(в ред. Федерального </w:t>
      </w:r>
      <w:hyperlink w:history="0" r:id="rId1527"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28.11.2018 N 453-ФЗ)</w:t>
      </w:r>
    </w:p>
    <w:p>
      <w:pPr>
        <w:pStyle w:val="0"/>
        <w:spacing w:before="240" w:lineRule="auto"/>
        <w:ind w:firstLine="540"/>
        <w:jc w:val="both"/>
      </w:pPr>
      <w:r>
        <w:rPr>
          <w:sz w:val="24"/>
        </w:rPr>
        <w:t xml:space="preserve">1) цели, условия и порядок предоставления 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pPr>
        <w:pStyle w:val="0"/>
        <w:jc w:val="both"/>
      </w:pPr>
      <w:r>
        <w:rPr>
          <w:sz w:val="24"/>
        </w:rPr>
        <w:t xml:space="preserve">(в ред. Федерального </w:t>
      </w:r>
      <w:hyperlink w:history="0" r:id="rId1528"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2) требования к соглашениям о предоставлении субсидий, в том числе указанные в </w:t>
      </w:r>
      <w:hyperlink w:history="0" w:anchor="P2580" w:tooltip="9. Соглашение о предоставлении субсидии должно содержать в том числе:">
        <w:r>
          <w:rPr>
            <w:sz w:val="24"/>
            <w:color w:val="0000ff"/>
          </w:rPr>
          <w:t xml:space="preserve">пункте 9</w:t>
        </w:r>
      </w:hyperlink>
      <w:r>
        <w:rPr>
          <w:sz w:val="24"/>
        </w:rPr>
        <w:t xml:space="preserve"> настоящей статьи, а также сроки (требования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pPr>
        <w:pStyle w:val="0"/>
        <w:spacing w:before="240" w:lineRule="auto"/>
        <w:ind w:firstLine="540"/>
        <w:jc w:val="both"/>
      </w:pPr>
      <w:r>
        <w:rPr>
          <w:sz w:val="24"/>
        </w:rPr>
        <w:t xml:space="preserve">3) требования к порядку и срокам представления отчетности об осуществлении расходов, источником финансового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pPr>
        <w:pStyle w:val="0"/>
        <w:jc w:val="both"/>
      </w:pPr>
      <w:r>
        <w:rPr>
          <w:sz w:val="24"/>
        </w:rPr>
        <w:t xml:space="preserve">(в ред. Федерального </w:t>
      </w:r>
      <w:hyperlink w:history="0" r:id="rId1529"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pPr>
        <w:pStyle w:val="0"/>
        <w:jc w:val="both"/>
      </w:pPr>
      <w:r>
        <w:rPr>
          <w:sz w:val="24"/>
        </w:rPr>
        <w:t xml:space="preserve">(в ред. Федерального </w:t>
      </w:r>
      <w:hyperlink w:history="0" r:id="rId1530"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27.12.2018 N 504-ФЗ)</w:t>
      </w:r>
    </w:p>
    <w:p>
      <w:pPr>
        <w:pStyle w:val="0"/>
        <w:spacing w:before="240" w:lineRule="auto"/>
        <w:ind w:firstLine="540"/>
        <w:jc w:val="both"/>
      </w:pPr>
      <w:r>
        <w:rPr>
          <w:sz w:val="24"/>
        </w:rPr>
        <w:t xml:space="preserve">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pPr>
        <w:pStyle w:val="0"/>
        <w:spacing w:before="240" w:lineRule="auto"/>
        <w:ind w:firstLine="540"/>
        <w:jc w:val="both"/>
      </w:pPr>
      <w:r>
        <w:rPr>
          <w:sz w:val="24"/>
        </w:rPr>
        <w:t xml:space="preserve">6) положения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pPr>
        <w:pStyle w:val="0"/>
        <w:jc w:val="both"/>
      </w:pPr>
      <w:r>
        <w:rPr>
          <w:sz w:val="24"/>
        </w:rPr>
        <w:t xml:space="preserve">(в ред. Федерального </w:t>
      </w:r>
      <w:hyperlink w:history="0" r:id="rId153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4.1. Предоставление субсидий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осуществляется в порядке, определяемом федеральными </w:t>
      </w:r>
      <w:r>
        <w:rPr>
          <w:sz w:val="24"/>
        </w:rPr>
        <w:t xml:space="preserve">законами</w:t>
      </w:r>
      <w:r>
        <w:rPr>
          <w:sz w:val="24"/>
        </w:rPr>
        <w:t xml:space="preserve">, предусматривающими создание государственных корпораций.</w:t>
      </w:r>
    </w:p>
    <w:p>
      <w:pPr>
        <w:pStyle w:val="0"/>
        <w:jc w:val="both"/>
      </w:pPr>
      <w:r>
        <w:rPr>
          <w:sz w:val="24"/>
        </w:rPr>
        <w:t xml:space="preserve">(п. 4.1 введен Федеральным </w:t>
      </w:r>
      <w:hyperlink w:history="0" r:id="rId1532"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28.11.2018 N 453-ФЗ)</w:t>
      </w:r>
    </w:p>
    <w:p>
      <w:pPr>
        <w:pStyle w:val="0"/>
        <w:spacing w:before="240" w:lineRule="auto"/>
        <w:ind w:firstLine="540"/>
        <w:jc w:val="both"/>
      </w:pPr>
      <w:r>
        <w:rPr>
          <w:sz w:val="24"/>
        </w:rPr>
        <w:t xml:space="preserve">4.2. В дополнение к положениям, установленным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пунктом 4</w:t>
        </w:r>
      </w:hyperlink>
      <w:r>
        <w:rPr>
          <w:sz w:val="24"/>
        </w:rPr>
        <w:t xml:space="preserve"> настоящей статьи, в определенные указанным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пунктом</w:t>
        </w:r>
      </w:hyperlink>
      <w:r>
        <w:rPr>
          <w:sz w:val="24"/>
        </w:rP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могут включаться информация о последовательном достижении результатов предоставления субсидии (иных показателей) и порядок предоставления этой информации.</w:t>
      </w:r>
    </w:p>
    <w:p>
      <w:pPr>
        <w:pStyle w:val="0"/>
        <w:jc w:val="both"/>
      </w:pPr>
      <w:r>
        <w:rPr>
          <w:sz w:val="24"/>
        </w:rPr>
        <w:t xml:space="preserve">(п. 4.2 введен Федеральным </w:t>
      </w:r>
      <w:hyperlink w:history="0" r:id="rId153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78.3 не распространяется на средства, указанные в </w:t>
            </w:r>
            <w:hyperlink w:history="0" r:id="rId153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Предусмотренные настоящей статьей субсидии утверждаются федеральным </w:t>
      </w:r>
      <w:hyperlink w:history="0" r:id="rId1535"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законом</w:t>
        </w:r>
      </w:hyperlink>
      <w:r>
        <w:rPr>
          <w:sz w:val="24"/>
        </w:rPr>
        <w:t xml:space="preserve">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при внесении изменений в сводную бюджетную роспись в соответствии с </w:t>
      </w:r>
      <w:hyperlink w:history="0" w:anchor="P7420" w:tooltip="в случае исполнения принятых в соответствии с федеральными законами решений об утвержденном размере уставного капитала;">
        <w:r>
          <w:rPr>
            <w:sz w:val="24"/>
            <w:color w:val="0000ff"/>
          </w:rPr>
          <w:t xml:space="preserve">абзацем двадцать первым пункта 7 статьи 217</w:t>
        </w:r>
      </w:hyperlink>
      <w:r>
        <w:rPr>
          <w:sz w:val="24"/>
        </w:rPr>
        <w:t xml:space="preserve"> настоящего Кодекса.</w:t>
      </w:r>
    </w:p>
    <w:p>
      <w:pPr>
        <w:pStyle w:val="0"/>
        <w:jc w:val="both"/>
      </w:pPr>
      <w:r>
        <w:rPr>
          <w:sz w:val="24"/>
        </w:rPr>
        <w:t xml:space="preserve">(в ред. Федерального </w:t>
      </w:r>
      <w:hyperlink w:history="0" r:id="rId1536"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28.11.2018 N 453-ФЗ)</w:t>
      </w:r>
    </w:p>
    <w:bookmarkStart w:id="2571" w:name="P2571"/>
    <w:bookmarkEnd w:id="2571"/>
    <w:p>
      <w:pPr>
        <w:pStyle w:val="0"/>
        <w:spacing w:before="240" w:lineRule="auto"/>
        <w:ind w:firstLine="540"/>
        <w:jc w:val="both"/>
      </w:pPr>
      <w:r>
        <w:rPr>
          <w:sz w:val="24"/>
        </w:rPr>
        <w:t xml:space="preserve">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пунктах 2</w:t>
        </w:r>
      </w:hyperlink>
      <w:r>
        <w:rPr>
          <w:sz w:val="24"/>
        </w:rPr>
        <w:t xml:space="preserve"> и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4</w:t>
        </w:r>
      </w:hyperlink>
      <w:r>
        <w:rPr>
          <w:sz w:val="24"/>
        </w:rPr>
        <w:t xml:space="preserve"> настоящей статьи, в порядке, сроки и на условиях, которые определяются этими актами.</w:t>
      </w:r>
    </w:p>
    <w:p>
      <w:pPr>
        <w:pStyle w:val="0"/>
        <w:spacing w:before="240" w:lineRule="auto"/>
        <w:ind w:firstLine="540"/>
        <w:jc w:val="both"/>
      </w:pPr>
      <w:r>
        <w:rPr>
          <w:sz w:val="24"/>
        </w:rPr>
        <w:t xml:space="preserve">7. Утратил силу с 1 января 2021 года. - Федеральный </w:t>
      </w:r>
      <w:hyperlink w:history="0" r:id="rId15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bookmarkStart w:id="2573" w:name="P2573"/>
    <w:bookmarkEnd w:id="2573"/>
    <w:p>
      <w:pPr>
        <w:pStyle w:val="0"/>
        <w:spacing w:before="240" w:lineRule="auto"/>
        <w:ind w:firstLine="540"/>
        <w:jc w:val="both"/>
      </w:pPr>
      <w:r>
        <w:rPr>
          <w:sz w:val="24"/>
        </w:rPr>
        <w:t xml:space="preserve">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pPr>
        <w:pStyle w:val="0"/>
        <w:spacing w:before="240" w:lineRule="auto"/>
        <w:ind w:firstLine="540"/>
        <w:jc w:val="both"/>
      </w:pPr>
      <w:r>
        <w:rPr>
          <w:sz w:val="24"/>
        </w:rPr>
        <w:t xml:space="preserve">1) соблюдение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подпункте 3 пункта 1</w:t>
        </w:r>
      </w:hyperlink>
      <w:r>
        <w:rPr>
          <w:sz w:val="24"/>
        </w:rPr>
        <w:t xml:space="preserve"> настоящей статьи, а также закупок в целях строительства (реконструкции) объектов капитального строительства, указанных в </w:t>
      </w:r>
      <w:hyperlink w:history="0" w:anchor="P2538"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r>
          <w:rPr>
            <w:sz w:val="24"/>
            <w:color w:val="0000ff"/>
          </w:rPr>
          <w:t xml:space="preserve">подпункте 3.1 пункта 1</w:t>
        </w:r>
      </w:hyperlink>
      <w:r>
        <w:rPr>
          <w:sz w:val="24"/>
        </w:rPr>
        <w:t xml:space="preserve"> настоящей статьи, подлежащих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history="0" w:anchor="P2534"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sz w:val="24"/>
            <w:color w:val="0000ff"/>
          </w:rPr>
          <w:t xml:space="preserve">подпункте 2.1 пункта 1</w:t>
        </w:r>
      </w:hyperlink>
      <w:r>
        <w:rPr>
          <w:sz w:val="24"/>
        </w:rPr>
        <w:t xml:space="preserve"> настоящей статьи,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Федеральных законов от 01.04.2020 </w:t>
      </w:r>
      <w:hyperlink w:history="0" r:id="rId1538"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 от 21.11.2022 </w:t>
      </w:r>
      <w:hyperlink w:history="0" r:id="rId153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пунктах 2</w:t>
        </w:r>
      </w:hyperlink>
      <w:r>
        <w:rPr>
          <w:sz w:val="24"/>
        </w:rPr>
        <w:t xml:space="preserve"> и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4</w:t>
        </w:r>
      </w:hyperlink>
      <w:r>
        <w:rPr>
          <w:sz w:val="24"/>
        </w:rPr>
        <w:t xml:space="preserve"> настоящей статьи;</w:t>
      </w:r>
    </w:p>
    <w:p>
      <w:pPr>
        <w:pStyle w:val="0"/>
        <w:spacing w:before="240" w:lineRule="auto"/>
        <w:ind w:firstLine="540"/>
        <w:jc w:val="both"/>
      </w:pPr>
      <w:r>
        <w:rPr>
          <w:sz w:val="24"/>
        </w:rP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history="0" w:anchor="P2571"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w:r>
          <w:rPr>
            <w:sz w:val="24"/>
            <w:color w:val="0000ff"/>
          </w:rPr>
          <w:t xml:space="preserve">пункте 6</w:t>
        </w:r>
      </w:hyperlink>
      <w:r>
        <w:rPr>
          <w:sz w:val="24"/>
        </w:rPr>
        <w:t xml:space="preserve"> настоящей статьи, юридическим лицам, акции (доли)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pPr>
        <w:pStyle w:val="0"/>
        <w:spacing w:before="240" w:lineRule="auto"/>
        <w:ind w:firstLine="540"/>
        <w:jc w:val="both"/>
      </w:pPr>
      <w:r>
        <w:rPr>
          <w:sz w:val="24"/>
        </w:rPr>
        <w:t xml:space="preserve">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определяющих цели и задачи их деятельности иных документах, предусмотренных нормативными правовыми актами,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пунктах 2</w:t>
        </w:r>
      </w:hyperlink>
      <w:r>
        <w:rPr>
          <w:sz w:val="24"/>
        </w:rPr>
        <w:t xml:space="preserve"> и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4</w:t>
        </w:r>
      </w:hyperlink>
      <w:r>
        <w:rPr>
          <w:sz w:val="24"/>
        </w:rPr>
        <w:t xml:space="preserve"> настоящей статьи.</w:t>
      </w:r>
    </w:p>
    <w:p>
      <w:pPr>
        <w:pStyle w:val="0"/>
        <w:jc w:val="both"/>
      </w:pPr>
      <w:r>
        <w:rPr>
          <w:sz w:val="24"/>
        </w:rPr>
        <w:t xml:space="preserve">(пп. 4 введен Федеральным </w:t>
      </w:r>
      <w:hyperlink w:history="0" r:id="rId1540"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bookmarkStart w:id="2580" w:name="P2580"/>
    <w:bookmarkEnd w:id="2580"/>
    <w:p>
      <w:pPr>
        <w:pStyle w:val="0"/>
        <w:spacing w:before="240" w:lineRule="auto"/>
        <w:ind w:firstLine="540"/>
        <w:jc w:val="both"/>
      </w:pPr>
      <w:r>
        <w:rPr>
          <w:sz w:val="24"/>
        </w:rPr>
        <w:t xml:space="preserve">9. Соглашение о предоставлении субсидии должно содержать в том числе:</w:t>
      </w:r>
    </w:p>
    <w:p>
      <w:pPr>
        <w:pStyle w:val="0"/>
        <w:spacing w:before="240" w:lineRule="auto"/>
        <w:ind w:firstLine="540"/>
        <w:jc w:val="both"/>
      </w:pPr>
      <w:r>
        <w:rPr>
          <w:sz w:val="24"/>
        </w:rPr>
        <w:t xml:space="preserve">1) цель предоставления субсидии и ее объем с распределением по годам, а в случае предоставления субсидии на цели, указанные в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подпункте 3 пункта 1</w:t>
        </w:r>
      </w:hyperlink>
      <w:r>
        <w:rPr>
          <w:sz w:val="24"/>
        </w:rP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pPr>
        <w:pStyle w:val="0"/>
        <w:spacing w:before="240" w:lineRule="auto"/>
        <w:ind w:firstLine="540"/>
        <w:jc w:val="both"/>
      </w:pPr>
      <w:r>
        <w:rPr>
          <w:sz w:val="24"/>
        </w:rPr>
        <w:t xml:space="preserve">2) перечень затрат, источником финансового обеспечения (возмещения) которых является субсидия,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w:t>
      </w:r>
    </w:p>
    <w:p>
      <w:pPr>
        <w:pStyle w:val="0"/>
        <w:jc w:val="both"/>
      </w:pPr>
      <w:r>
        <w:rPr>
          <w:sz w:val="24"/>
        </w:rPr>
        <w:t xml:space="preserve">(в ред. Федерального </w:t>
      </w:r>
      <w:hyperlink w:history="0" r:id="rId1541"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3)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pPr>
        <w:pStyle w:val="0"/>
        <w:spacing w:before="240" w:lineRule="auto"/>
        <w:ind w:firstLine="540"/>
        <w:jc w:val="both"/>
      </w:pPr>
      <w:r>
        <w:rPr>
          <w:sz w:val="24"/>
        </w:rPr>
        <w:t xml:space="preserve">4) условия, предусмотренные </w:t>
      </w:r>
      <w:hyperlink w:history="0" w:anchor="P2573" w:tooltip="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
        <w:r>
          <w:rPr>
            <w:sz w:val="24"/>
            <w:color w:val="0000ff"/>
          </w:rPr>
          <w:t xml:space="preserve">пунктом 8</w:t>
        </w:r>
      </w:hyperlink>
      <w:r>
        <w:rPr>
          <w:sz w:val="24"/>
        </w:rPr>
        <w:t xml:space="preserve"> настоящей статьи;</w:t>
      </w:r>
    </w:p>
    <w:p>
      <w:pPr>
        <w:pStyle w:val="0"/>
        <w:spacing w:before="240" w:lineRule="auto"/>
        <w:ind w:firstLine="540"/>
        <w:jc w:val="both"/>
      </w:pPr>
      <w:r>
        <w:rPr>
          <w:sz w:val="24"/>
        </w:rPr>
        <w:t xml:space="preserve">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pPr>
        <w:pStyle w:val="0"/>
        <w:spacing w:before="240" w:lineRule="auto"/>
        <w:ind w:firstLine="540"/>
        <w:jc w:val="both"/>
      </w:pPr>
      <w:r>
        <w:rPr>
          <w:sz w:val="24"/>
        </w:rPr>
        <w:t xml:space="preserve">о наличии потребности в использовании этих средств на цели предоставления субсидии в текущем финансовом году;</w:t>
      </w:r>
    </w:p>
    <w:p>
      <w:pPr>
        <w:pStyle w:val="0"/>
        <w:spacing w:before="240" w:lineRule="auto"/>
        <w:ind w:firstLine="540"/>
        <w:jc w:val="both"/>
      </w:pPr>
      <w:r>
        <w:rPr>
          <w:sz w:val="24"/>
        </w:rPr>
        <w:t xml:space="preserve">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сокращения субсидий, предусмотренных данным федеральным законом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pPr>
        <w:pStyle w:val="0"/>
        <w:spacing w:before="240" w:lineRule="auto"/>
        <w:ind w:firstLine="540"/>
        <w:jc w:val="both"/>
      </w:pPr>
      <w:r>
        <w:rPr>
          <w:sz w:val="24"/>
        </w:rPr>
        <w:t xml:space="preserve">6) порядок и сроки представления отчетности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 результатов предоставления субсидии (иных показателей);</w:t>
      </w:r>
    </w:p>
    <w:p>
      <w:pPr>
        <w:pStyle w:val="0"/>
        <w:jc w:val="both"/>
      </w:pPr>
      <w:r>
        <w:rPr>
          <w:sz w:val="24"/>
        </w:rPr>
        <w:t xml:space="preserve">(в ред. Федерального </w:t>
      </w:r>
      <w:hyperlink w:history="0" r:id="rId1542"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публично-правовой компанией условий, установленных соглашением о предоставлении субсидии;</w:t>
      </w:r>
    </w:p>
    <w:p>
      <w:pPr>
        <w:pStyle w:val="0"/>
        <w:spacing w:before="240" w:lineRule="auto"/>
        <w:ind w:firstLine="540"/>
        <w:jc w:val="both"/>
      </w:pPr>
      <w:r>
        <w:rPr>
          <w:sz w:val="24"/>
        </w:rPr>
        <w:t xml:space="preserve">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pPr>
        <w:pStyle w:val="0"/>
        <w:spacing w:before="240" w:lineRule="auto"/>
        <w:ind w:firstLine="540"/>
        <w:jc w:val="both"/>
      </w:pPr>
      <w:r>
        <w:rPr>
          <w:sz w:val="24"/>
        </w:rPr>
        <w:t xml:space="preserve">10. При 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положения, подлежащие в соответствии с </w:t>
      </w:r>
      <w:hyperlink w:history="0" w:anchor="P2580" w:tooltip="9. Соглашение о предоставлении субсидии должно содержать в том числе:">
        <w:r>
          <w:rPr>
            <w:sz w:val="24"/>
            <w:color w:val="0000ff"/>
          </w:rPr>
          <w:t xml:space="preserve">пунктом 9</w:t>
        </w:r>
      </w:hyperlink>
      <w:r>
        <w:rPr>
          <w:sz w:val="24"/>
        </w:rPr>
        <w:t xml:space="preserve"> настоящей статьи включению в соглашение о предоставлении субсидии, устанавливаются нормативными правовыми актами,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пунктах 2</w:t>
        </w:r>
      </w:hyperlink>
      <w:r>
        <w:rPr>
          <w:sz w:val="24"/>
        </w:rPr>
        <w:t xml:space="preserve"> и (или)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4</w:t>
        </w:r>
      </w:hyperlink>
      <w:r>
        <w:rPr>
          <w:sz w:val="24"/>
        </w:rPr>
        <w:t xml:space="preserve"> настоящей статьи.</w:t>
      </w:r>
    </w:p>
    <w:p>
      <w:pPr>
        <w:pStyle w:val="0"/>
        <w:jc w:val="both"/>
      </w:pPr>
      <w:r>
        <w:rPr>
          <w:sz w:val="24"/>
        </w:rPr>
        <w:t xml:space="preserve">(в ред. Федерального </w:t>
      </w:r>
      <w:hyperlink w:history="0" r:id="rId154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448-ФЗ)</w:t>
      </w:r>
    </w:p>
    <w:p>
      <w:pPr>
        <w:pStyle w:val="0"/>
        <w:spacing w:before="240" w:lineRule="auto"/>
        <w:ind w:firstLine="540"/>
        <w:jc w:val="both"/>
      </w:pPr>
      <w:r>
        <w:rPr>
          <w:sz w:val="24"/>
        </w:rPr>
        <w:t xml:space="preserve">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соответствующие цели решениями,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пункте 2</w:t>
        </w:r>
      </w:hyperlink>
      <w:r>
        <w:rPr>
          <w:sz w:val="24"/>
        </w:rP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Федерации порядке.</w:t>
      </w:r>
    </w:p>
    <w:p>
      <w:pPr>
        <w:pStyle w:val="0"/>
        <w:jc w:val="both"/>
      </w:pPr>
      <w:r>
        <w:rPr>
          <w:sz w:val="24"/>
        </w:rPr>
        <w:t xml:space="preserve">(в ред. Федеральных законов от 15.10.2020 </w:t>
      </w:r>
      <w:hyperlink w:history="0" r:id="rId154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30.04.2021 </w:t>
      </w:r>
      <w:hyperlink w:history="0" r:id="rId1545"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N 108-ФЗ</w:t>
        </w:r>
      </w:hyperlink>
      <w:r>
        <w:rPr>
          <w:sz w:val="24"/>
        </w:rPr>
        <w:t xml:space="preserve">)</w:t>
      </w:r>
    </w:p>
    <w:p>
      <w:pPr>
        <w:pStyle w:val="0"/>
        <w:spacing w:before="240" w:lineRule="auto"/>
        <w:ind w:firstLine="540"/>
        <w:jc w:val="both"/>
      </w:pPr>
      <w:r>
        <w:rPr>
          <w:sz w:val="24"/>
        </w:rPr>
        <w:t xml:space="preserve">Заключение договора (соглашения) о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hyperlink w:history="0" r:id="rId1546"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r>
          <w:rPr>
            <w:sz w:val="24"/>
            <w:color w:val="0000ff"/>
          </w:rPr>
          <w:t xml:space="preserve">законом</w:t>
        </w:r>
      </w:hyperlink>
      <w:r>
        <w:rPr>
          <w:sz w:val="24"/>
        </w:rP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pPr>
        <w:pStyle w:val="0"/>
        <w:jc w:val="both"/>
      </w:pPr>
      <w:r>
        <w:rPr>
          <w:sz w:val="24"/>
        </w:rPr>
        <w:t xml:space="preserve">(абзац введен Федеральным </w:t>
      </w:r>
      <w:hyperlink w:history="0" r:id="rId1547"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30.04.2021 N 108-ФЗ)</w:t>
      </w:r>
    </w:p>
    <w:bookmarkStart w:id="2599" w:name="P2599"/>
    <w:bookmarkEnd w:id="2599"/>
    <w:p>
      <w:pPr>
        <w:pStyle w:val="0"/>
        <w:spacing w:before="240" w:lineRule="auto"/>
        <w:ind w:firstLine="540"/>
        <w:jc w:val="both"/>
      </w:pPr>
      <w:r>
        <w:rPr>
          <w:sz w:val="24"/>
        </w:rPr>
        <w:t xml:space="preserve">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подпункте 3 пункта 1</w:t>
        </w:r>
      </w:hyperlink>
      <w:r>
        <w:rPr>
          <w:sz w:val="24"/>
        </w:rPr>
        <w:t xml:space="preserve">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Федерации.</w:t>
      </w:r>
    </w:p>
    <w:p>
      <w:pPr>
        <w:pStyle w:val="0"/>
        <w:spacing w:before="240" w:lineRule="auto"/>
        <w:ind w:firstLine="540"/>
        <w:jc w:val="both"/>
      </w:pPr>
      <w:r>
        <w:rPr>
          <w:sz w:val="24"/>
        </w:rPr>
        <w:t xml:space="preserve">Переданные в государственную собственность Российской Федерации объекты капитального строительства, указанные в </w:t>
      </w:r>
      <w:hyperlink w:history="0" w:anchor="P2599"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подпункте 3 пункта 1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
        <w:r>
          <w:rPr>
            <w:sz w:val="24"/>
            <w:color w:val="0000ff"/>
          </w:rPr>
          <w:t xml:space="preserve">абзаце первом</w:t>
        </w:r>
      </w:hyperlink>
      <w:r>
        <w:rPr>
          <w:sz w:val="24"/>
        </w:rP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государственными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федеральных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пункте 2</w:t>
        </w:r>
      </w:hyperlink>
      <w:r>
        <w:rPr>
          <w:sz w:val="24"/>
        </w:rPr>
        <w:t xml:space="preserve"> настоящей статьи.</w:t>
      </w:r>
    </w:p>
    <w:bookmarkStart w:id="2601" w:name="P2601"/>
    <w:bookmarkEnd w:id="2601"/>
    <w:p>
      <w:pPr>
        <w:pStyle w:val="0"/>
        <w:spacing w:before="240" w:lineRule="auto"/>
        <w:ind w:firstLine="540"/>
        <w:jc w:val="both"/>
      </w:pPr>
      <w:r>
        <w:rPr>
          <w:sz w:val="24"/>
        </w:rPr>
        <w:t xml:space="preserve">12.1. В случае предоставления субсидий на цели, предусмотренные </w:t>
      </w:r>
      <w:hyperlink w:history="0" w:anchor="P2534"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sz w:val="24"/>
            <w:color w:val="0000ff"/>
          </w:rPr>
          <w:t xml:space="preserve">подпунктом 2.1 пункта 1</w:t>
        </w:r>
      </w:hyperlink>
      <w:r>
        <w:rPr>
          <w:sz w:val="24"/>
        </w:rP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средств принадлежат Российской Федерации.</w:t>
      </w:r>
    </w:p>
    <w:p>
      <w:pPr>
        <w:pStyle w:val="0"/>
        <w:spacing w:before="240" w:lineRule="auto"/>
        <w:ind w:firstLine="540"/>
        <w:jc w:val="both"/>
      </w:pPr>
      <w:r>
        <w:rPr>
          <w:sz w:val="24"/>
        </w:rPr>
        <w:t xml:space="preserve">Государственная регистрация прав, указанных в </w:t>
      </w:r>
      <w:hyperlink w:history="0" w:anchor="P2601"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
        <w:r>
          <w:rPr>
            <w:sz w:val="24"/>
            <w:color w:val="0000ff"/>
          </w:rPr>
          <w:t xml:space="preserve">абзаце первом</w:t>
        </w:r>
      </w:hyperlink>
      <w:r>
        <w:rPr>
          <w:sz w:val="24"/>
        </w:rPr>
        <w:t xml:space="preserve"> настоящего пункта, обеспечивается в установленном порядке федеральными органами государственной власти, предоставляющими субсидии.</w:t>
      </w:r>
    </w:p>
    <w:p>
      <w:pPr>
        <w:pStyle w:val="0"/>
        <w:spacing w:before="240" w:lineRule="auto"/>
        <w:ind w:firstLine="540"/>
        <w:jc w:val="both"/>
      </w:pPr>
      <w:r>
        <w:rPr>
          <w:sz w:val="24"/>
        </w:rPr>
        <w:t xml:space="preserve">Переданные в государственную собственность Российской Федерации технические средства, указанные в </w:t>
      </w:r>
      <w:hyperlink w:history="0" w:anchor="P2601"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
        <w:r>
          <w:rPr>
            <w:sz w:val="24"/>
            <w:color w:val="0000ff"/>
          </w:rPr>
          <w:t xml:space="preserve">абзаце первом</w:t>
        </w:r>
      </w:hyperlink>
      <w:r>
        <w:rPr>
          <w:sz w:val="24"/>
        </w:rPr>
        <w:t xml:space="preserve"> настоящего пункта, закрепляются в установленном порядке за федеральными органами государственной власти, предоставляющими субсидии.</w:t>
      </w:r>
    </w:p>
    <w:p>
      <w:pPr>
        <w:pStyle w:val="0"/>
        <w:spacing w:before="240" w:lineRule="auto"/>
        <w:ind w:firstLine="540"/>
        <w:jc w:val="both"/>
      </w:pPr>
      <w:r>
        <w:rPr>
          <w:sz w:val="24"/>
        </w:rPr>
        <w:t xml:space="preserve">В соглашение о предоставлении субсидии в дополнение к предусмотренным </w:t>
      </w:r>
      <w:hyperlink w:history="0" w:anchor="P2580" w:tooltip="9. Соглашение о предоставлении субсидии должно содержать в том числе:">
        <w:r>
          <w:rPr>
            <w:sz w:val="24"/>
            <w:color w:val="0000ff"/>
          </w:rPr>
          <w:t xml:space="preserve">пунктом 9</w:t>
        </w:r>
      </w:hyperlink>
      <w:r>
        <w:rPr>
          <w:sz w:val="24"/>
        </w:rPr>
        <w:t xml:space="preserve"> настоящей статьи положениям включаются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федеральными законами функций оператора таких систем.</w:t>
      </w:r>
    </w:p>
    <w:p>
      <w:pPr>
        <w:pStyle w:val="0"/>
        <w:jc w:val="both"/>
      </w:pPr>
      <w:r>
        <w:rPr>
          <w:sz w:val="24"/>
        </w:rPr>
        <w:t xml:space="preserve">(п. 12.1 введен Федеральным </w:t>
      </w:r>
      <w:hyperlink w:history="0" r:id="rId154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13. В случае нарушения государственной корпорацией (компанией), публично-правовой компанией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правовым актом, указанным в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пункте 4</w:t>
        </w:r>
      </w:hyperlink>
      <w:r>
        <w:rPr>
          <w:sz w:val="24"/>
        </w:rPr>
        <w:t xml:space="preserve"> настоящей статьи.</w:t>
      </w:r>
    </w:p>
    <w:bookmarkStart w:id="2607" w:name="P2607"/>
    <w:bookmarkEnd w:id="2607"/>
    <w:p>
      <w:pPr>
        <w:pStyle w:val="0"/>
        <w:spacing w:before="240" w:lineRule="auto"/>
        <w:ind w:firstLine="540"/>
        <w:jc w:val="both"/>
      </w:pPr>
      <w:r>
        <w:rPr>
          <w:sz w:val="24"/>
        </w:rPr>
        <w:t xml:space="preserve">14.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пункте 4</w:t>
        </w:r>
      </w:hyperlink>
      <w:r>
        <w:rPr>
          <w:sz w:val="24"/>
        </w:rPr>
        <w:t xml:space="preserve"> настоящей статьи, а также при использовании субсидий, предоставленных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финансового обеспечения которых являются предусмотренные настоящей статьей субсидии (за исключением субсидий, предоставляемых в соответствии с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подпунктами 3</w:t>
        </w:r>
      </w:hyperlink>
      <w:r>
        <w:rPr>
          <w:sz w:val="24"/>
        </w:rPr>
        <w:t xml:space="preserve"> и </w:t>
      </w:r>
      <w:hyperlink w:history="0" w:anchor="P2538"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r>
          <w:rPr>
            <w:sz w:val="24"/>
            <w:color w:val="0000ff"/>
          </w:rPr>
          <w:t xml:space="preserve">3.1 пункта 1</w:t>
        </w:r>
      </w:hyperlink>
      <w:r>
        <w:rPr>
          <w:sz w:val="24"/>
        </w:rPr>
        <w:t xml:space="preserve"> и </w:t>
      </w:r>
      <w:hyperlink w:history="0" w:anchor="P2571"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w:r>
          <w:rPr>
            <w:sz w:val="24"/>
            <w:color w:val="0000ff"/>
          </w:rPr>
          <w:t xml:space="preserve">пунктом 6</w:t>
        </w:r>
      </w:hyperlink>
      <w:r>
        <w:rPr>
          <w:sz w:val="24"/>
        </w:rPr>
        <w:t xml:space="preserve"> настоящей статьи), проведение отбора таких получателей средств (за исключением средств, предоставляемых в целях исполнения контрактов (договоров) на поставку товаров, выполнение работ, оказание услуг, а также средств, источником финансового обеспечения которых являются предоставленные в соответствии с </w:t>
      </w:r>
      <w:hyperlink w:history="0" w:anchor="P2531" w:tooltip="1) в виде имущественного взноса Российской Федерации, в том числе на цели, указанные в подпунктах 3 и 3.1 настоящего пункта;">
        <w:r>
          <w:rPr>
            <w:sz w:val="24"/>
            <w:color w:val="0000ff"/>
          </w:rPr>
          <w:t xml:space="preserve">подпунктом 1 пункта 1</w:t>
        </w:r>
      </w:hyperlink>
      <w:r>
        <w:rPr>
          <w:sz w:val="24"/>
        </w:rPr>
        <w:t xml:space="preserve"> настоящей статьи субсидии на обеспечение культурной, образовательной и иной общественно полезной деятельности по решению Президента Российской Федерации) осуществляется в порядке, установленном в соответствии с </w:t>
      </w:r>
      <w:hyperlink w:history="0" w:anchor="P264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r>
          <w:rPr>
            <w:sz w:val="24"/>
            <w:color w:val="0000ff"/>
          </w:rPr>
          <w:t xml:space="preserve">пунктом 4 статьи 78.5</w:t>
        </w:r>
      </w:hyperlink>
      <w:r>
        <w:rPr>
          <w:sz w:val="24"/>
        </w:rPr>
        <w:t xml:space="preserve"> настоящего Кодекса.</w:t>
      </w:r>
    </w:p>
    <w:p>
      <w:pPr>
        <w:pStyle w:val="0"/>
        <w:jc w:val="both"/>
      </w:pPr>
      <w:r>
        <w:rPr>
          <w:sz w:val="24"/>
        </w:rPr>
        <w:t xml:space="preserve">(п. 14 введен Федеральным </w:t>
      </w:r>
      <w:hyperlink w:history="0" r:id="rId154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Договоры (соглашения), указанные в п. 15 ст. 78.3 подлежат приведению в соответствие указанным в нем требованиям до 05.07.2026 (ФЗ от 25.05.2026 </w:t>
            </w:r>
            <w:hyperlink w:history="0" r:id="rId1550"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N 143-ФЗ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history="0" w:anchor="P2551"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sz w:val="24"/>
            <w:color w:val="0000ff"/>
          </w:rPr>
          <w:t xml:space="preserve">пункте 4</w:t>
        </w:r>
      </w:hyperlink>
      <w:r>
        <w:rPr>
          <w:sz w:val="24"/>
        </w:rPr>
        <w:t xml:space="preserve"> настоящей статьи, а также при использовании субсидий, предоставленных на цели, указанные в </w:t>
      </w:r>
      <w:hyperlink w:history="0" w:anchor="P2541"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r>
          <w:rPr>
            <w:sz w:val="24"/>
            <w:color w:val="0000ff"/>
          </w:rPr>
          <w:t xml:space="preserve">пункте 1.1</w:t>
        </w:r>
      </w:hyperlink>
      <w:r>
        <w:rPr>
          <w:sz w:val="24"/>
        </w:rPr>
        <w:t xml:space="preserve"> настоящей статьи, предусмотрено последующее предоставление на безвозмездной и безвозвратной основе средств, источником финансового обеспечения которых являются указанные субсидии, иным лицам, государственные корпорации (компании), публично-правовые компании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 15 введен Федеральным </w:t>
      </w:r>
      <w:hyperlink w:history="0" r:id="rId1551"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25.05.2026 N 143-ФЗ)</w:t>
      </w:r>
    </w:p>
    <w:p>
      <w:pPr>
        <w:pStyle w:val="0"/>
        <w:jc w:val="both"/>
      </w:pPr>
      <w:r>
        <w:rPr>
          <w:sz w:val="24"/>
        </w:rPr>
      </w:r>
    </w:p>
    <w:bookmarkStart w:id="2614" w:name="P2614"/>
    <w:bookmarkEnd w:id="2614"/>
    <w:p>
      <w:pPr>
        <w:pStyle w:val="2"/>
        <w:outlineLvl w:val="3"/>
        <w:ind w:firstLine="540"/>
        <w:jc w:val="both"/>
      </w:pPr>
      <w:r>
        <w:rPr>
          <w:sz w:val="24"/>
        </w:rPr>
        <w:t xml:space="preserve">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pPr>
        <w:pStyle w:val="0"/>
        <w:ind w:firstLine="540"/>
        <w:jc w:val="both"/>
      </w:pPr>
      <w:r>
        <w:rPr>
          <w:sz w:val="24"/>
        </w:rPr>
      </w:r>
    </w:p>
    <w:p>
      <w:pPr>
        <w:pStyle w:val="0"/>
        <w:ind w:firstLine="540"/>
        <w:jc w:val="both"/>
      </w:pPr>
      <w:r>
        <w:rPr>
          <w:sz w:val="24"/>
        </w:rPr>
        <w:t xml:space="preserve">(введена Федеральным </w:t>
      </w:r>
      <w:hyperlink w:history="0" r:id="rId1552"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192-ФЗ)</w:t>
      </w:r>
    </w:p>
    <w:p>
      <w:pPr>
        <w:pStyle w:val="0"/>
        <w:jc w:val="both"/>
      </w:pPr>
      <w:r>
        <w:rPr>
          <w:sz w:val="24"/>
        </w:rPr>
      </w:r>
    </w:p>
    <w:p>
      <w:pPr>
        <w:pStyle w:val="0"/>
        <w:ind w:firstLine="540"/>
        <w:jc w:val="both"/>
      </w:pPr>
      <w:r>
        <w:rPr>
          <w:sz w:val="24"/>
        </w:rPr>
        <w:t xml:space="preserve">1. В бюджетах бюджетной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в соответствии с Федеральным </w:t>
      </w:r>
      <w:hyperlink w:history="0" r:id="rId1553"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pPr>
        <w:pStyle w:val="0"/>
        <w:jc w:val="both"/>
      </w:pPr>
      <w:r>
        <w:rPr>
          <w:sz w:val="24"/>
        </w:rPr>
        <w:t xml:space="preserve">(в ред. Федерального </w:t>
      </w:r>
      <w:hyperlink w:history="0" r:id="rId1554" w:tooltip="Федеральный закон от 22.06.2024 N 154-ФЗ &quot;О внесении изменений в статью 78.4 Бюджетного кодекса Российской Федерации&quot; {КонсультантПлюс}">
        <w:r>
          <w:rPr>
            <w:sz w:val="24"/>
            <w:color w:val="0000ff"/>
          </w:rPr>
          <w:t xml:space="preserve">закона</w:t>
        </w:r>
      </w:hyperlink>
      <w:r>
        <w:rPr>
          <w:sz w:val="24"/>
        </w:rPr>
        <w:t xml:space="preserve"> от 22.06.2024 N 154-ФЗ)</w:t>
      </w:r>
    </w:p>
    <w:p>
      <w:pPr>
        <w:pStyle w:val="0"/>
        <w:spacing w:before="240" w:lineRule="auto"/>
        <w:ind w:firstLine="540"/>
        <w:jc w:val="both"/>
      </w:pPr>
      <w:r>
        <w:rPr>
          <w:sz w:val="24"/>
        </w:rP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history="0" w:anchor="P2156" w:tooltip="Статья 69.2. Государственное (муниципальное) задание">
        <w:r>
          <w:rPr>
            <w:sz w:val="24"/>
            <w:color w:val="0000ff"/>
          </w:rPr>
          <w:t xml:space="preserve">статьей 69.2</w:t>
        </w:r>
      </w:hyperlink>
      <w:r>
        <w:rPr>
          <w:sz w:val="24"/>
        </w:rPr>
        <w:t xml:space="preserve"> настоящего Кодекса;</w:t>
      </w:r>
    </w:p>
    <w:bookmarkStart w:id="2621" w:name="P2621"/>
    <w:bookmarkEnd w:id="2621"/>
    <w:p>
      <w:pPr>
        <w:pStyle w:val="0"/>
        <w:spacing w:before="240" w:lineRule="auto"/>
        <w:ind w:firstLine="540"/>
        <w:jc w:val="both"/>
      </w:pPr>
      <w:r>
        <w:rPr>
          <w:sz w:val="24"/>
        </w:rPr>
        <w:t xml:space="preserve">2) на оплату соглашения об оказании государственных (муниципальных) услуг в социальной сфере, заключенного по результатам конкурса;</w:t>
      </w:r>
    </w:p>
    <w:bookmarkStart w:id="2622" w:name="P2622"/>
    <w:bookmarkEnd w:id="2622"/>
    <w:p>
      <w:pPr>
        <w:pStyle w:val="0"/>
        <w:spacing w:before="240" w:lineRule="auto"/>
        <w:ind w:firstLine="540"/>
        <w:jc w:val="both"/>
      </w:pPr>
      <w:r>
        <w:rPr>
          <w:sz w:val="24"/>
        </w:rPr>
        <w:t xml:space="preserve">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pPr>
        <w:pStyle w:val="0"/>
        <w:spacing w:before="240" w:lineRule="auto"/>
        <w:ind w:firstLine="540"/>
        <w:jc w:val="both"/>
      </w:pPr>
      <w:r>
        <w:rPr>
          <w:sz w:val="24"/>
        </w:rPr>
        <w:t xml:space="preserve">2. Предоставление субсидий, предусмотренных </w:t>
      </w:r>
      <w:hyperlink w:history="0" w:anchor="P2621" w:tooltip="2) на оплату соглашения об оказании государственных (муниципальных) услуг в социальной сфере, заключенного по результатам конкурса;">
        <w:r>
          <w:rPr>
            <w:sz w:val="24"/>
            <w:color w:val="0000ff"/>
          </w:rPr>
          <w:t xml:space="preserve">подпунктами 2</w:t>
        </w:r>
      </w:hyperlink>
      <w:r>
        <w:rPr>
          <w:sz w:val="24"/>
        </w:rPr>
        <w:t xml:space="preserve"> и </w:t>
      </w:r>
      <w:hyperlink w:history="0" w:anchor="P2622"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sz w:val="24"/>
            <w:color w:val="0000ff"/>
          </w:rPr>
          <w:t xml:space="preserve">3 пункта 1</w:t>
        </w:r>
      </w:hyperlink>
      <w:r>
        <w:rPr>
          <w:sz w:val="24"/>
        </w:rP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hyperlink w:history="0" r:id="rId1555"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pPr>
        <w:pStyle w:val="0"/>
        <w:jc w:val="both"/>
      </w:pPr>
      <w:r>
        <w:rPr>
          <w:sz w:val="24"/>
        </w:rPr>
        <w:t xml:space="preserve">(в ред. Федеральных законов от 14.04.2023 </w:t>
      </w:r>
      <w:hyperlink w:history="0" r:id="rId15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22.06.2024 </w:t>
      </w:r>
      <w:hyperlink w:history="0" r:id="rId1557" w:tooltip="Федеральный закон от 22.06.2024 N 154-ФЗ &quot;О внесении изменений в статью 78.4 Бюджетного кодекса Российской Федерации&quot; {КонсультантПлюс}">
        <w:r>
          <w:rPr>
            <w:sz w:val="24"/>
            <w:color w:val="0000ff"/>
          </w:rPr>
          <w:t xml:space="preserve">N 154-ФЗ</w:t>
        </w:r>
      </w:hyperlink>
      <w:r>
        <w:rPr>
          <w:sz w:val="24"/>
        </w:rPr>
        <w:t xml:space="preserve">)</w:t>
      </w:r>
    </w:p>
    <w:p>
      <w:pPr>
        <w:pStyle w:val="0"/>
        <w:spacing w:before="240" w:lineRule="auto"/>
        <w:ind w:firstLine="540"/>
        <w:jc w:val="both"/>
      </w:pPr>
      <w:r>
        <w:rPr>
          <w:sz w:val="24"/>
        </w:rPr>
        <w:t xml:space="preserve">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социальной сфере, если иной срок не установлен в соответствии с Федеральным </w:t>
      </w:r>
      <w:hyperlink w:history="0" r:id="rId1558"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w:t>
      </w:r>
    </w:p>
    <w:p>
      <w:pPr>
        <w:pStyle w:val="0"/>
        <w:jc w:val="both"/>
      </w:pPr>
      <w:r>
        <w:rPr>
          <w:sz w:val="24"/>
        </w:rPr>
        <w:t xml:space="preserve">(в ред. Федерального </w:t>
      </w:r>
      <w:hyperlink w:history="0" r:id="rId1559" w:tooltip="Федеральный закон от 22.06.2024 N 154-ФЗ &quot;О внесении изменений в статью 78.4 Бюджетного кодекса Российской Федерации&quot; {КонсультантПлюс}">
        <w:r>
          <w:rPr>
            <w:sz w:val="24"/>
            <w:color w:val="0000ff"/>
          </w:rPr>
          <w:t xml:space="preserve">закона</w:t>
        </w:r>
      </w:hyperlink>
      <w:r>
        <w:rPr>
          <w:sz w:val="24"/>
        </w:rPr>
        <w:t xml:space="preserve"> от 22.06.2024 N 154-ФЗ)</w:t>
      </w:r>
    </w:p>
    <w:p>
      <w:pPr>
        <w:pStyle w:val="0"/>
        <w:spacing w:before="240" w:lineRule="auto"/>
        <w:ind w:firstLine="540"/>
        <w:jc w:val="both"/>
      </w:pPr>
      <w:r>
        <w:rPr>
          <w:sz w:val="24"/>
        </w:rPr>
        <w:t xml:space="preserve">3.1. Заключение соглашений о предоставлении субсидий, предусмотренных </w:t>
      </w:r>
      <w:hyperlink w:history="0" w:anchor="P2621" w:tooltip="2) на оплату соглашения об оказании государственных (муниципальных) услуг в социальной сфере, заключенного по результатам конкурса;">
        <w:r>
          <w:rPr>
            <w:sz w:val="24"/>
            <w:color w:val="0000ff"/>
          </w:rPr>
          <w:t xml:space="preserve">подпунктами 2</w:t>
        </w:r>
      </w:hyperlink>
      <w:r>
        <w:rPr>
          <w:sz w:val="24"/>
        </w:rPr>
        <w:t xml:space="preserve"> и </w:t>
      </w:r>
      <w:hyperlink w:history="0" w:anchor="P2622"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sz w:val="24"/>
            <w:color w:val="0000ff"/>
          </w:rPr>
          <w:t xml:space="preserve">3 пункта 1</w:t>
        </w:r>
      </w:hyperlink>
      <w:r>
        <w:rPr>
          <w:sz w:val="24"/>
        </w:rP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(п. 3.1 введен Федеральным </w:t>
      </w:r>
      <w:hyperlink w:history="0" r:id="rId1560" w:tooltip="Федеральный закон от 22.06.2024 N 154-ФЗ &quot;О внесении изменений в статью 78.4 Бюджетного кодекса Российской Федерации&quot; {КонсультантПлюс}">
        <w:r>
          <w:rPr>
            <w:sz w:val="24"/>
            <w:color w:val="0000ff"/>
          </w:rPr>
          <w:t xml:space="preserve">законом</w:t>
        </w:r>
      </w:hyperlink>
      <w:r>
        <w:rPr>
          <w:sz w:val="24"/>
        </w:rPr>
        <w:t xml:space="preserve"> от 22.06.2024 N 154-ФЗ)</w:t>
      </w:r>
    </w:p>
    <w:p>
      <w:pPr>
        <w:pStyle w:val="0"/>
        <w:spacing w:before="240" w:lineRule="auto"/>
        <w:ind w:firstLine="540"/>
        <w:jc w:val="both"/>
      </w:pPr>
      <w:r>
        <w:rPr>
          <w:sz w:val="24"/>
        </w:rPr>
        <w:t xml:space="preserve">4. Не использованные в отчетном финансовом году остатки субсидий, предоставляемых в соответствии с соглашениями, предусмотренными </w:t>
      </w:r>
      <w:hyperlink w:history="0" w:anchor="P2621" w:tooltip="2) на оплату соглашения об оказании государственных (муниципальных) услуг в социальной сфере, заключенного по результатам конкурса;">
        <w:r>
          <w:rPr>
            <w:sz w:val="24"/>
            <w:color w:val="0000ff"/>
          </w:rPr>
          <w:t xml:space="preserve">подпунктами 2</w:t>
        </w:r>
      </w:hyperlink>
      <w:r>
        <w:rPr>
          <w:sz w:val="24"/>
        </w:rPr>
        <w:t xml:space="preserve"> и </w:t>
      </w:r>
      <w:hyperlink w:history="0" w:anchor="P2622"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sz w:val="24"/>
            <w:color w:val="0000ff"/>
          </w:rPr>
          <w:t xml:space="preserve">3 пункта 1</w:t>
        </w:r>
      </w:hyperlink>
      <w:r>
        <w:rPr>
          <w:sz w:val="24"/>
        </w:rPr>
        <w:t xml:space="preserve"> настоящей статьи, остаются в распоряжении исполнителей государственных (муниципальных) услуг в социальной сфере при условии соблюдения ими условий, установленных такими соглашениями.</w:t>
      </w:r>
    </w:p>
    <w:p>
      <w:pPr>
        <w:pStyle w:val="0"/>
        <w:ind w:firstLine="540"/>
        <w:jc w:val="both"/>
      </w:pPr>
      <w:r>
        <w:rPr>
          <w:sz w:val="24"/>
        </w:rPr>
      </w:r>
    </w:p>
    <w:p>
      <w:pPr>
        <w:pStyle w:val="2"/>
        <w:outlineLvl w:val="3"/>
        <w:ind w:firstLine="540"/>
        <w:jc w:val="both"/>
      </w:pPr>
      <w:r>
        <w:rPr>
          <w:sz w:val="24"/>
        </w:rPr>
        <w:t xml:space="preserve">Статья 78.5. Унификация и стандартизация предоставления субсидий юридическим лицам, индивидуальным предпринимателям, физическим лицам</w:t>
      </w:r>
    </w:p>
    <w:p>
      <w:pPr>
        <w:pStyle w:val="0"/>
        <w:jc w:val="both"/>
      </w:pPr>
      <w:r>
        <w:rPr>
          <w:sz w:val="24"/>
        </w:rPr>
        <w:t xml:space="preserve">(в ред. Федерального </w:t>
      </w:r>
      <w:hyperlink w:history="0" r:id="rId1561"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28.12.2025 N 502-ФЗ)</w:t>
      </w:r>
    </w:p>
    <w:p>
      <w:pPr>
        <w:pStyle w:val="0"/>
        <w:ind w:firstLine="540"/>
        <w:jc w:val="both"/>
      </w:pPr>
      <w:r>
        <w:rPr>
          <w:sz w:val="24"/>
        </w:rPr>
      </w:r>
    </w:p>
    <w:p>
      <w:pPr>
        <w:pStyle w:val="0"/>
        <w:ind w:firstLine="540"/>
        <w:jc w:val="both"/>
      </w:pPr>
      <w:r>
        <w:rPr>
          <w:sz w:val="24"/>
        </w:rPr>
        <w:t xml:space="preserve">(введена Федеральным </w:t>
      </w:r>
      <w:hyperlink w:history="0" r:id="rId156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p>
      <w:pPr>
        <w:pStyle w:val="0"/>
        <w:jc w:val="both"/>
      </w:pPr>
      <w:r>
        <w:rPr>
          <w:sz w:val="24"/>
        </w:rPr>
      </w:r>
    </w:p>
    <w:bookmarkStart w:id="2636" w:name="P2636"/>
    <w:bookmarkEnd w:id="2636"/>
    <w:p>
      <w:pPr>
        <w:pStyle w:val="0"/>
        <w:ind w:firstLine="540"/>
        <w:jc w:val="both"/>
      </w:pPr>
      <w:r>
        <w:rPr>
          <w:sz w:val="24"/>
        </w:rPr>
        <w:t xml:space="preserve">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w:t>
      </w:r>
      <w:hyperlink w:history="0" w:anchor="P2287"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r>
          <w:rPr>
            <w:sz w:val="24"/>
            <w:color w:val="0000ff"/>
          </w:rPr>
          <w:t xml:space="preserve">пунктами 1</w:t>
        </w:r>
      </w:hyperlink>
      <w:r>
        <w:rPr>
          <w:sz w:val="24"/>
        </w:rPr>
        <w:t xml:space="preserve"> и </w:t>
      </w:r>
      <w:hyperlink w:history="0" w:anchor="P2332"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r>
          <w:rPr>
            <w:sz w:val="24"/>
            <w:color w:val="0000ff"/>
          </w:rPr>
          <w:t xml:space="preserve">7 статьи 78</w:t>
        </w:r>
      </w:hyperlink>
      <w:r>
        <w:rPr>
          <w:sz w:val="24"/>
        </w:rPr>
        <w:t xml:space="preserve">, </w:t>
      </w:r>
      <w:hyperlink w:history="0" w:anchor="P2422"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sz w:val="24"/>
            <w:color w:val="0000ff"/>
          </w:rPr>
          <w:t xml:space="preserve">пунктами 2</w:t>
        </w:r>
      </w:hyperlink>
      <w:r>
        <w:rPr>
          <w:sz w:val="24"/>
        </w:rPr>
        <w:t xml:space="preserve"> и </w:t>
      </w:r>
      <w:hyperlink w:history="0" w:anchor="P2443"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r>
          <w:rPr>
            <w:sz w:val="24"/>
            <w:color w:val="0000ff"/>
          </w:rPr>
          <w:t xml:space="preserve">4 статьи 78.1</w:t>
        </w:r>
      </w:hyperlink>
      <w:r>
        <w:rPr>
          <w:sz w:val="24"/>
        </w:rP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"Интернет" в соответствии с </w:t>
      </w:r>
      <w:hyperlink w:history="0" r:id="rId1563"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sz w:val="24"/>
            <w:color w:val="0000ff"/>
          </w:rPr>
          <w:t xml:space="preserve">порядком</w:t>
        </w:r>
      </w:hyperlink>
      <w:r>
        <w:rPr>
          <w:sz w:val="24"/>
        </w:rPr>
        <w:t xml:space="preserve"> размещения такой информации, установленным Министерством финансов Российской Федерации в соответствии с </w:t>
      </w:r>
      <w:hyperlink w:history="0" w:anchor="P617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sz w:val="24"/>
            <w:color w:val="0000ff"/>
          </w:rPr>
          <w:t xml:space="preserve">абзацем сорок третьим статьи 165</w:t>
        </w:r>
      </w:hyperlink>
      <w:r>
        <w:rPr>
          <w:sz w:val="24"/>
        </w:rPr>
        <w:t xml:space="preserve"> настоящего Кодекса, за исключением случая, указанного в </w:t>
      </w:r>
      <w:hyperlink w:history="0" w:anchor="P2638"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
        <w:r>
          <w:rPr>
            <w:sz w:val="24"/>
            <w:color w:val="0000ff"/>
          </w:rPr>
          <w:t xml:space="preserve">абзаце втором</w:t>
        </w:r>
      </w:hyperlink>
      <w:r>
        <w:rPr>
          <w:sz w:val="24"/>
        </w:rPr>
        <w:t xml:space="preserve"> настоящего пункта.</w:t>
      </w:r>
    </w:p>
    <w:p>
      <w:pPr>
        <w:pStyle w:val="0"/>
        <w:jc w:val="both"/>
      </w:pPr>
      <w:r>
        <w:rPr>
          <w:sz w:val="24"/>
        </w:rPr>
        <w:t xml:space="preserve">(в ред. Федерального </w:t>
      </w:r>
      <w:hyperlink w:history="0" r:id="rId1564"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28.12.2025 N 502-ФЗ)</w:t>
      </w:r>
    </w:p>
    <w:bookmarkStart w:id="2638" w:name="P2638"/>
    <w:bookmarkEnd w:id="2638"/>
    <w:p>
      <w:pPr>
        <w:pStyle w:val="0"/>
        <w:spacing w:before="240" w:lineRule="auto"/>
        <w:ind w:firstLine="540"/>
        <w:jc w:val="both"/>
      </w:pPr>
      <w:r>
        <w:rPr>
          <w:sz w:val="24"/>
        </w:rPr>
        <w:t xml:space="preserve">Информация о субсидиях, предоставляемых из бюджетов субъектов Российской Федерации, местных бюджетов, указанная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абзаце первом</w:t>
        </w:r>
      </w:hyperlink>
      <w:r>
        <w:rPr>
          <w:sz w:val="24"/>
        </w:rPr>
        <w:t xml:space="preserve">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соответствующего решения.</w:t>
      </w:r>
    </w:p>
    <w:p>
      <w:pPr>
        <w:pStyle w:val="0"/>
        <w:jc w:val="both"/>
      </w:pPr>
      <w:r>
        <w:rPr>
          <w:sz w:val="24"/>
        </w:rPr>
        <w:t xml:space="preserve">(в ред. Федерального </w:t>
      </w:r>
      <w:hyperlink w:history="0" r:id="rId15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2. Получатели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определяются:</w:t>
      </w:r>
    </w:p>
    <w:p>
      <w:pPr>
        <w:pStyle w:val="0"/>
        <w:spacing w:before="240" w:lineRule="auto"/>
        <w:ind w:firstLine="540"/>
        <w:jc w:val="both"/>
      </w:pPr>
      <w:r>
        <w:rPr>
          <w:sz w:val="24"/>
        </w:rPr>
        <w:t xml:space="preserve">1) в соответствии с международными договорами Российской Федерации, федеральными законами, законами (решениями) о бюджете, решениями Президента Российской Федерации, высшего должностного лица субъекта Российской Федерации,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субъектов Российской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pPr>
        <w:pStyle w:val="0"/>
        <w:jc w:val="both"/>
      </w:pPr>
      <w:r>
        <w:rPr>
          <w:sz w:val="24"/>
        </w:rPr>
        <w:t xml:space="preserve">(в ред. Федеральных законов от 14.04.2023 </w:t>
      </w:r>
      <w:hyperlink w:history="0" r:id="rId15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13.07.2024 </w:t>
      </w:r>
      <w:hyperlink w:history="0" r:id="rId15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2) по результатам проведения отбора получателей субсидий.</w:t>
      </w:r>
    </w:p>
    <w:p>
      <w:pPr>
        <w:pStyle w:val="0"/>
        <w:spacing w:before="240" w:lineRule="auto"/>
        <w:ind w:firstLine="540"/>
        <w:jc w:val="both"/>
      </w:pPr>
      <w:r>
        <w:rPr>
          <w:sz w:val="24"/>
        </w:rPr>
        <w:t xml:space="preserve">3. Отбор получателей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осуществляется на конкурентной основе следующими способами:</w:t>
      </w:r>
    </w:p>
    <w:p>
      <w:pPr>
        <w:pStyle w:val="0"/>
        <w:spacing w:before="240" w:lineRule="auto"/>
        <w:ind w:firstLine="540"/>
        <w:jc w:val="both"/>
      </w:pPr>
      <w:r>
        <w:rPr>
          <w:sz w:val="24"/>
        </w:rPr>
        <w:t xml:space="preserve">1) запрос предложений - проведение отбора получателей субсидий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pPr>
        <w:pStyle w:val="0"/>
        <w:spacing w:before="240" w:lineRule="auto"/>
        <w:ind w:firstLine="540"/>
        <w:jc w:val="both"/>
      </w:pPr>
      <w:r>
        <w:rPr>
          <w:sz w:val="24"/>
        </w:rPr>
        <w:t xml:space="preserve">2) конкурс - проведение отбора получателей субсидий исходя из наилучших условий достижения результатов предоставления субсидий.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применения п. 10 ст. 78.1 см. ФЗ от 28.12.2025 </w:t>
            </w:r>
            <w:r>
              <w:rPr>
                <w:sz w:val="24"/>
                <w:color w:val="392c69"/>
              </w:rPr>
              <w:t xml:space="preserve">N 502-ФЗ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49" w:name="P2649"/>
    <w:bookmarkEnd w:id="2649"/>
    <w:p>
      <w:pPr>
        <w:pStyle w:val="0"/>
        <w:spacing w:before="300" w:lineRule="auto"/>
        <w:ind w:firstLine="540"/>
        <w:jc w:val="both"/>
      </w:pPr>
      <w:r>
        <w:rPr>
          <w:sz w:val="24"/>
        </w:rPr>
        <w:t xml:space="preserve">4. Отбор получателей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w:t>
      </w:r>
      <w:hyperlink w:history="0" w:anchor="P2389"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r>
          <w:rPr>
            <w:sz w:val="24"/>
            <w:color w:val="0000ff"/>
          </w:rPr>
          <w:t xml:space="preserve">пункте 12 статьи 78</w:t>
        </w:r>
      </w:hyperlink>
      <w:r>
        <w:rPr>
          <w:sz w:val="24"/>
        </w:rPr>
        <w:t xml:space="preserve">, </w:t>
      </w:r>
      <w:hyperlink w:history="0" w:anchor="P2462"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r>
          <w:rPr>
            <w:sz w:val="24"/>
            <w:color w:val="0000ff"/>
          </w:rPr>
          <w:t xml:space="preserve">пункте 10 статьи 78.1</w:t>
        </w:r>
      </w:hyperlink>
      <w:r>
        <w:rPr>
          <w:sz w:val="24"/>
        </w:rPr>
        <w:t xml:space="preserve">, </w:t>
      </w:r>
      <w:hyperlink w:history="0" w:anchor="P2607" w:tooltip="14. В случае, если для достижения результатов предоставления предусмотренных настоящей статьей субсидий нормативными правовыми актами, указанными в пункте 4 настоящей статьи, а также при использовании субсидий, предоставленных на цели, указанные в пункте 1.1 настоящей ст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
        <w:r>
          <w:rPr>
            <w:sz w:val="24"/>
            <w:color w:val="0000ff"/>
          </w:rPr>
          <w:t xml:space="preserve">пункте 14 статьи 78.3</w:t>
        </w:r>
      </w:hyperlink>
      <w:r>
        <w:rPr>
          <w:sz w:val="24"/>
        </w:rPr>
        <w:t xml:space="preserve">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w:t>
      </w:r>
      <w:hyperlink w:history="0" r:id="rId1568"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quot; {КонсультантПлюс}">
        <w:r>
          <w:rPr>
            <w:sz w:val="24"/>
            <w:color w:val="0000ff"/>
          </w:rPr>
          <w:t xml:space="preserve">порядком</w:t>
        </w:r>
      </w:hyperlink>
      <w:r>
        <w:rPr>
          <w:sz w:val="24"/>
        </w:rPr>
        <w:t xml:space="preserve">, установленным Правительством Российской Федерации, за исключением случая, указанного в </w:t>
      </w:r>
      <w:hyperlink w:history="0" w:anchor="P2651" w:tooltip="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пункте 1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ийской Федерации ...">
        <w:r>
          <w:rPr>
            <w:sz w:val="24"/>
            <w:color w:val="0000ff"/>
          </w:rPr>
          <w:t xml:space="preserve">абзаце втором</w:t>
        </w:r>
      </w:hyperlink>
      <w:r>
        <w:rPr>
          <w:sz w:val="24"/>
        </w:rPr>
        <w:t xml:space="preserve"> настоящего пункта.</w:t>
      </w:r>
    </w:p>
    <w:p>
      <w:pPr>
        <w:pStyle w:val="0"/>
        <w:jc w:val="both"/>
      </w:pPr>
      <w:r>
        <w:rPr>
          <w:sz w:val="24"/>
        </w:rPr>
        <w:t xml:space="preserve">(в ред. Федеральных законов от 26.12.2024 </w:t>
      </w:r>
      <w:hyperlink w:history="0" r:id="rId156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 от 28.12.2025 </w:t>
      </w:r>
      <w:hyperlink w:history="0" r:id="rId1570"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N 502-ФЗ</w:t>
        </w:r>
      </w:hyperlink>
      <w:r>
        <w:rPr>
          <w:sz w:val="24"/>
        </w:rPr>
        <w:t xml:space="preserve">)</w:t>
      </w:r>
    </w:p>
    <w:bookmarkStart w:id="2651" w:name="P2651"/>
    <w:bookmarkEnd w:id="2651"/>
    <w:p>
      <w:pPr>
        <w:pStyle w:val="0"/>
        <w:spacing w:before="240" w:lineRule="auto"/>
        <w:ind w:firstLine="540"/>
        <w:jc w:val="both"/>
      </w:pPr>
      <w:r>
        <w:rPr>
          <w:sz w:val="24"/>
        </w:rPr>
        <w:t xml:space="preserve">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history="0" w:anchor="P2389"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r>
          <w:rPr>
            <w:sz w:val="24"/>
            <w:color w:val="0000ff"/>
          </w:rPr>
          <w:t xml:space="preserve">пункте 12 статьи 78</w:t>
        </w:r>
      </w:hyperlink>
      <w:r>
        <w:rPr>
          <w:sz w:val="24"/>
        </w:rPr>
        <w:t xml:space="preserve">, </w:t>
      </w:r>
      <w:hyperlink w:history="0" w:anchor="P2462"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r>
          <w:rPr>
            <w:sz w:val="24"/>
            <w:color w:val="0000ff"/>
          </w:rPr>
          <w:t xml:space="preserve">пункте 10 статьи 78.1</w:t>
        </w:r>
      </w:hyperlink>
      <w:r>
        <w:rPr>
          <w:sz w:val="24"/>
        </w:rP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субсидий и которые должны соответствовать общим </w:t>
      </w:r>
      <w:hyperlink w:history="0" r:id="rId1571"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требованиям</w:t>
        </w:r>
      </w:hyperlink>
      <w:r>
        <w:rPr>
          <w:sz w:val="24"/>
        </w:rPr>
        <w:t xml:space="preserve">, установленным Правительством Российской Федерации, за исключением случая, указанного в </w:t>
      </w:r>
      <w:hyperlink w:history="0" w:anchor="P2653" w:tooltip="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пункте 1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ийской Федерации (м...">
        <w:r>
          <w:rPr>
            <w:sz w:val="24"/>
            <w:color w:val="0000ff"/>
          </w:rPr>
          <w:t xml:space="preserve">абзаце третьем</w:t>
        </w:r>
      </w:hyperlink>
      <w:r>
        <w:rPr>
          <w:sz w:val="24"/>
        </w:rPr>
        <w:t xml:space="preserve"> настоящего пункта.</w:t>
      </w:r>
    </w:p>
    <w:p>
      <w:pPr>
        <w:pStyle w:val="0"/>
        <w:jc w:val="both"/>
      </w:pPr>
      <w:r>
        <w:rPr>
          <w:sz w:val="24"/>
        </w:rPr>
        <w:t xml:space="preserve">(в ред. Федеральных законов от 13.07.2024 </w:t>
      </w:r>
      <w:hyperlink w:history="0" r:id="rId15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28.12.2025 </w:t>
      </w:r>
      <w:hyperlink w:history="0" r:id="rId1573"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N 502-ФЗ</w:t>
        </w:r>
      </w:hyperlink>
      <w:r>
        <w:rPr>
          <w:sz w:val="24"/>
        </w:rPr>
        <w:t xml:space="preserve">)</w:t>
      </w:r>
    </w:p>
    <w:bookmarkStart w:id="2653" w:name="P2653"/>
    <w:bookmarkEnd w:id="2653"/>
    <w:p>
      <w:pPr>
        <w:pStyle w:val="0"/>
        <w:spacing w:before="240" w:lineRule="auto"/>
        <w:ind w:firstLine="540"/>
        <w:jc w:val="both"/>
      </w:pPr>
      <w:r>
        <w:rPr>
          <w:sz w:val="24"/>
        </w:rPr>
        <w:t xml:space="preserve">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history="0" w:anchor="P2389"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r>
          <w:rPr>
            <w:sz w:val="24"/>
            <w:color w:val="0000ff"/>
          </w:rPr>
          <w:t xml:space="preserve">пункте 12 статьи 78</w:t>
        </w:r>
      </w:hyperlink>
      <w:r>
        <w:rPr>
          <w:sz w:val="24"/>
        </w:rPr>
        <w:t xml:space="preserve">, </w:t>
      </w:r>
      <w:hyperlink w:history="0" w:anchor="P2462"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r>
          <w:rPr>
            <w:sz w:val="24"/>
            <w:color w:val="0000ff"/>
          </w:rPr>
          <w:t xml:space="preserve">пункте 10 статьи 78.1</w:t>
        </w:r>
      </w:hyperlink>
      <w:r>
        <w:rPr>
          <w:sz w:val="24"/>
        </w:rP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нормативным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hyperlink w:history="0" r:id="rId1574"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требованиям</w:t>
        </w:r>
      </w:hyperlink>
      <w:r>
        <w:rPr>
          <w:sz w:val="24"/>
        </w:rPr>
        <w:t xml:space="preserve">, установленным Правительством Российской Федерации.</w:t>
      </w:r>
    </w:p>
    <w:p>
      <w:pPr>
        <w:pStyle w:val="0"/>
        <w:jc w:val="both"/>
      </w:pPr>
      <w:r>
        <w:rPr>
          <w:sz w:val="24"/>
        </w:rPr>
        <w:t xml:space="preserve">(абзац введен Федеральным </w:t>
      </w:r>
      <w:hyperlink w:history="0" r:id="rId15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 в ред. Федерального </w:t>
      </w:r>
      <w:hyperlink w:history="0" r:id="rId1576" w:tooltip="Федеральный закон от 28.12.2025 N 50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28.12.2025 N 502-ФЗ)</w:t>
      </w:r>
    </w:p>
    <w:bookmarkStart w:id="2655" w:name="P2655"/>
    <w:bookmarkEnd w:id="2655"/>
    <w:p>
      <w:pPr>
        <w:pStyle w:val="0"/>
        <w:spacing w:before="240" w:lineRule="auto"/>
        <w:ind w:firstLine="540"/>
        <w:jc w:val="both"/>
      </w:pPr>
      <w:r>
        <w:rPr>
          <w:sz w:val="24"/>
        </w:rPr>
        <w:t xml:space="preserve">5. При предоставлении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w:t>
      </w:r>
      <w:hyperlink w:history="0" w:anchor="P264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r>
          <w:rPr>
            <w:sz w:val="24"/>
            <w:color w:val="0000ff"/>
          </w:rPr>
          <w:t xml:space="preserve">пунктом 4</w:t>
        </w:r>
      </w:hyperlink>
      <w:r>
        <w:rPr>
          <w:sz w:val="24"/>
        </w:rPr>
        <w:t xml:space="preserve"> настоящей статьи,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pPr>
        <w:pStyle w:val="0"/>
        <w:spacing w:before="240" w:lineRule="auto"/>
        <w:ind w:firstLine="540"/>
        <w:jc w:val="both"/>
      </w:pPr>
      <w:r>
        <w:rPr>
          <w:sz w:val="24"/>
        </w:rPr>
        <w:t xml:space="preserve">При предоставлении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из бюджетов субъектов Российской Федерации, местных бюджетов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за исключением случая, установленного </w:t>
      </w:r>
      <w:hyperlink w:history="0" w:anchor="P2657" w:tooltip="При предоставлении субсидий, указанных в пункте 1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
        <w:r>
          <w:rPr>
            <w:sz w:val="24"/>
            <w:color w:val="0000ff"/>
          </w:rPr>
          <w:t xml:space="preserve">абзацем третьим</w:t>
        </w:r>
      </w:hyperlink>
      <w:r>
        <w:rPr>
          <w:sz w:val="24"/>
        </w:rPr>
        <w:t xml:space="preserve"> настоящего пункта.</w:t>
      </w:r>
    </w:p>
    <w:bookmarkStart w:id="2657" w:name="P2657"/>
    <w:bookmarkEnd w:id="2657"/>
    <w:p>
      <w:pPr>
        <w:pStyle w:val="0"/>
        <w:spacing w:before="240" w:lineRule="auto"/>
        <w:ind w:firstLine="540"/>
        <w:jc w:val="both"/>
      </w:pPr>
      <w:r>
        <w:rPr>
          <w:sz w:val="24"/>
        </w:rPr>
        <w:t xml:space="preserve">При предоставлении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субсидий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 если высшим исполнительным органом соответствующего субъекта Российской Федерации определены такие информационные системы.</w:t>
      </w:r>
    </w:p>
    <w:p>
      <w:pPr>
        <w:pStyle w:val="0"/>
        <w:jc w:val="both"/>
      </w:pPr>
      <w:r>
        <w:rPr>
          <w:sz w:val="24"/>
        </w:rPr>
        <w:t xml:space="preserve">(п. 5 в ред. Федерального </w:t>
      </w:r>
      <w:hyperlink w:history="0" r:id="rId15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6. При проведении отбора получателей субсидий, указанных в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пункте 1</w:t>
        </w:r>
      </w:hyperlink>
      <w:r>
        <w:rPr>
          <w:sz w:val="24"/>
        </w:rPr>
        <w:t xml:space="preserve"> настоящей статьи, взаимодействие главного распорядителя бюджетных средств как получателя бюджетных средств, предоставляющего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w:history="0" r:id="rId1578"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 а также к государственным информационным системам, указанным в </w:t>
      </w:r>
      <w:hyperlink w:history="0" w:anchor="P2655"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пунктом 4 настоящей статьи, в рамках информационного взаимодействия с госуд...">
        <w:r>
          <w:rPr>
            <w:sz w:val="24"/>
            <w:color w:val="0000ff"/>
          </w:rPr>
          <w:t xml:space="preserve">пункте 5</w:t>
        </w:r>
      </w:hyperlink>
      <w:r>
        <w:rPr>
          <w:sz w:val="24"/>
        </w:rPr>
        <w:t xml:space="preserve"> настоящей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bookmarkStart w:id="2660" w:name="P2660"/>
    <w:bookmarkEnd w:id="2660"/>
    <w:p>
      <w:pPr>
        <w:pStyle w:val="0"/>
        <w:spacing w:before="240" w:lineRule="auto"/>
        <w:ind w:firstLine="540"/>
        <w:jc w:val="both"/>
      </w:pPr>
      <w:r>
        <w:rPr>
          <w:sz w:val="24"/>
        </w:rP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history="0" w:anchor="P2661" w:tooltip="Информация о проведении отбора получателей субсидий, указанных в абзаце втором пункта 1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
        <w:r>
          <w:rPr>
            <w:sz w:val="24"/>
            <w:color w:val="0000ff"/>
          </w:rPr>
          <w:t xml:space="preserve">абзаце втором</w:t>
        </w:r>
      </w:hyperlink>
      <w:r>
        <w:rPr>
          <w:sz w:val="24"/>
        </w:rPr>
        <w:t xml:space="preserve"> настоящего пункта.</w:t>
      </w:r>
    </w:p>
    <w:bookmarkStart w:id="2661" w:name="P2661"/>
    <w:bookmarkEnd w:id="2661"/>
    <w:p>
      <w:pPr>
        <w:pStyle w:val="0"/>
        <w:spacing w:before="240" w:lineRule="auto"/>
        <w:ind w:firstLine="540"/>
        <w:jc w:val="both"/>
      </w:pPr>
      <w:r>
        <w:rPr>
          <w:sz w:val="24"/>
        </w:rPr>
        <w:t xml:space="preserve">Информация о проведении отбора получателей субсидий, указанных в </w:t>
      </w:r>
      <w:hyperlink w:history="0" w:anchor="P2638"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
        <w:r>
          <w:rPr>
            <w:sz w:val="24"/>
            <w:color w:val="0000ff"/>
          </w:rPr>
          <w:t xml:space="preserve">абзаце втором пункта 1</w:t>
        </w:r>
      </w:hyperlink>
      <w:r>
        <w:rPr>
          <w:sz w:val="24"/>
        </w:rPr>
        <w:t xml:space="preserve">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сайте с размещением на едином портале бюджетной системы Российской Федерации указателей страниц такого сайта.</w:t>
      </w:r>
    </w:p>
    <w:p>
      <w:pPr>
        <w:pStyle w:val="0"/>
        <w:jc w:val="both"/>
      </w:pPr>
      <w:r>
        <w:rPr>
          <w:sz w:val="24"/>
        </w:rPr>
        <w:t xml:space="preserve">(в ред. Федерального </w:t>
      </w:r>
      <w:hyperlink w:history="0" r:id="rId15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8. В случае, если информация о субсидиях и (или) получателях субсидий содержит сведения, составляющие государственную тайну, или информация о субсидиях является </w:t>
      </w:r>
      <w:hyperlink w:history="0" r:id="rId158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информацией</w:t>
        </w:r>
      </w:hyperlink>
      <w:r>
        <w:rPr>
          <w:sz w:val="24"/>
        </w:rPr>
        <w:t xml:space="preserve"> ограниченного доступа, положения </w:t>
      </w:r>
      <w:hyperlink w:history="0" w:anchor="P2636"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r>
          <w:rPr>
            <w:sz w:val="24"/>
            <w:color w:val="0000ff"/>
          </w:rPr>
          <w:t xml:space="preserve">пунктов 1</w:t>
        </w:r>
      </w:hyperlink>
      <w:r>
        <w:rPr>
          <w:sz w:val="24"/>
        </w:rPr>
        <w:t xml:space="preserve">, </w:t>
      </w:r>
      <w:hyperlink w:history="0" w:anchor="P2655"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пунктом 4 настоящей статьи, в рамках информационного взаимодействия с госуд...">
        <w:r>
          <w:rPr>
            <w:sz w:val="24"/>
            <w:color w:val="0000ff"/>
          </w:rPr>
          <w:t xml:space="preserve">5</w:t>
        </w:r>
      </w:hyperlink>
      <w:r>
        <w:rPr>
          <w:sz w:val="24"/>
        </w:rPr>
        <w:t xml:space="preserve"> - </w:t>
      </w:r>
      <w:hyperlink w:history="0" w:anchor="P2660"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sz w:val="24"/>
            <w:color w:val="0000ff"/>
          </w:rPr>
          <w:t xml:space="preserve">7</w:t>
        </w:r>
      </w:hyperlink>
      <w:r>
        <w:rPr>
          <w:sz w:val="24"/>
        </w:rPr>
        <w:t xml:space="preserve"> настоящей статьи не применяются.</w:t>
      </w:r>
    </w:p>
    <w:p>
      <w:pPr>
        <w:pStyle w:val="0"/>
        <w:spacing w:before="240" w:lineRule="auto"/>
        <w:ind w:firstLine="540"/>
        <w:jc w:val="both"/>
      </w:pPr>
      <w:r>
        <w:rPr>
          <w:sz w:val="24"/>
        </w:rPr>
        <w:t xml:space="preserve">В случае, если информация о получателях субсидий является информацией ограниченного доступа, положения </w:t>
      </w:r>
      <w:hyperlink w:history="0" w:anchor="P2660"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sz w:val="24"/>
            <w:color w:val="0000ff"/>
          </w:rPr>
          <w:t xml:space="preserve">пункта 7</w:t>
        </w:r>
      </w:hyperlink>
      <w:r>
        <w:rPr>
          <w:sz w:val="24"/>
        </w:rPr>
        <w:t xml:space="preserve"> настоящей статьи не применяются в отношении размещения информации о получателях субсидий.</w:t>
      </w:r>
    </w:p>
    <w:p>
      <w:pPr>
        <w:pStyle w:val="0"/>
        <w:jc w:val="both"/>
      </w:pPr>
      <w:r>
        <w:rPr>
          <w:sz w:val="24"/>
        </w:rPr>
        <w:t xml:space="preserve">(п. 8 в ред. Федерального </w:t>
      </w:r>
      <w:hyperlink w:history="0" r:id="rId15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ind w:firstLine="540"/>
        <w:jc w:val="both"/>
      </w:pPr>
      <w:r>
        <w:rPr>
          <w:sz w:val="24"/>
        </w:rPr>
      </w:r>
    </w:p>
    <w:bookmarkStart w:id="2667" w:name="P2667"/>
    <w:bookmarkEnd w:id="2667"/>
    <w:p>
      <w:pPr>
        <w:pStyle w:val="2"/>
        <w:outlineLvl w:val="3"/>
        <w:ind w:firstLine="540"/>
        <w:jc w:val="both"/>
      </w:pPr>
      <w:r>
        <w:rPr>
          <w:sz w:val="24"/>
        </w:rPr>
        <w:t xml:space="preserve">Статья 79. Бюджетные инвестиции в объекты государственной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158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jc w:val="both"/>
      </w:pPr>
      <w:r>
        <w:rPr>
          <w:sz w:val="24"/>
        </w:rPr>
      </w:r>
    </w:p>
    <w:p>
      <w:pPr>
        <w:pStyle w:val="0"/>
        <w:ind w:firstLine="540"/>
        <w:jc w:val="both"/>
      </w:pPr>
      <w:r>
        <w:rPr>
          <w:sz w:val="24"/>
        </w:rPr>
        <w:t xml:space="preserve">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с учетом положений </w:t>
      </w:r>
      <w:hyperlink w:history="0" w:anchor="P669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r>
          <w:rPr>
            <w:sz w:val="24"/>
            <w:color w:val="0000ff"/>
          </w:rPr>
          <w:t xml:space="preserve">статьи 179.1</w:t>
        </w:r>
      </w:hyperlink>
      <w:r>
        <w:rPr>
          <w:sz w:val="24"/>
        </w:rPr>
        <w:t xml:space="preserve"> настоящего Кодекса.</w:t>
      </w:r>
    </w:p>
    <w:p>
      <w:pPr>
        <w:pStyle w:val="0"/>
        <w:jc w:val="both"/>
      </w:pPr>
      <w:r>
        <w:rPr>
          <w:sz w:val="24"/>
        </w:rPr>
        <w:t xml:space="preserve">(в ред. Федерального </w:t>
      </w:r>
      <w:hyperlink w:history="0" r:id="rId158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pPr>
        <w:pStyle w:val="0"/>
        <w:jc w:val="both"/>
      </w:pPr>
      <w:r>
        <w:rPr>
          <w:sz w:val="24"/>
        </w:rPr>
        <w:t xml:space="preserve">(в ред. Федерального </w:t>
      </w:r>
      <w:hyperlink w:history="0" r:id="rId158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bookmarkStart w:id="2675" w:name="P2675"/>
    <w:bookmarkEnd w:id="2675"/>
    <w:p>
      <w:pPr>
        <w:pStyle w:val="0"/>
        <w:spacing w:before="240" w:lineRule="auto"/>
        <w:ind w:firstLine="540"/>
        <w:jc w:val="both"/>
      </w:pPr>
      <w:r>
        <w:rPr>
          <w:sz w:val="24"/>
        </w:rPr>
        <w:t xml:space="preserve">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w:t>
      </w:r>
      <w:r>
        <w:rPr>
          <w:sz w:val="24"/>
        </w:rPr>
        <w:t xml:space="preserve">порядках</w:t>
      </w:r>
      <w:r>
        <w:rPr>
          <w:sz w:val="24"/>
        </w:rPr>
        <w:t xml:space="preserve">,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22.10.2014 </w:t>
      </w:r>
      <w:hyperlink w:history="0" r:id="rId1585"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14.04.2023 </w:t>
      </w:r>
      <w:hyperlink w:history="0" r:id="rId15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2677" w:name="P2677"/>
    <w:bookmarkEnd w:id="2677"/>
    <w:p>
      <w:pPr>
        <w:pStyle w:val="0"/>
        <w:spacing w:before="240" w:lineRule="auto"/>
        <w:ind w:firstLine="540"/>
        <w:jc w:val="both"/>
      </w:pPr>
      <w:r>
        <w:rPr>
          <w:sz w:val="24"/>
        </w:rPr>
        <w:t xml:space="preserve">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3 ст. 79 (в ред. ФЗ от 28.11.2025 N 432-ФЗ) </w:t>
            </w:r>
            <w:hyperlink w:history="0" r:id="rId158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Российской Федерации или в иной форме, определенной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пунктом 2.1 статьи 179.1</w:t>
        </w:r>
      </w:hyperlink>
      <w:r>
        <w:rPr>
          <w:sz w:val="24"/>
        </w:rPr>
        <w:t xml:space="preserve"> настоящего Кодекса;</w:t>
      </w:r>
    </w:p>
    <w:p>
      <w:pPr>
        <w:pStyle w:val="0"/>
        <w:jc w:val="both"/>
      </w:pPr>
      <w:r>
        <w:rPr>
          <w:sz w:val="24"/>
        </w:rPr>
        <w:t xml:space="preserve">(в ред. Федеральных законов от 22.10.2014 </w:t>
      </w:r>
      <w:hyperlink w:history="0" r:id="rId158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22.12.2020 </w:t>
      </w:r>
      <w:hyperlink w:history="0" r:id="rId1589"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448-ФЗ</w:t>
        </w:r>
      </w:hyperlink>
      <w:r>
        <w:rPr>
          <w:sz w:val="24"/>
        </w:rPr>
        <w:t xml:space="preserve">, от 28.11.2025 </w:t>
      </w:r>
      <w:hyperlink w:history="0" r:id="rId15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bookmarkStart w:id="2682" w:name="P2682"/>
    <w:bookmarkEnd w:id="2682"/>
    <w:p>
      <w:pPr>
        <w:pStyle w:val="0"/>
        <w:spacing w:before="240" w:lineRule="auto"/>
        <w:ind w:firstLine="540"/>
        <w:jc w:val="both"/>
      </w:pPr>
      <w:r>
        <w:rPr>
          <w:sz w:val="24"/>
        </w:rPr>
        <w:t xml:space="preserve">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w:t>
      </w:r>
    </w:p>
    <w:p>
      <w:pPr>
        <w:pStyle w:val="0"/>
        <w:jc w:val="both"/>
      </w:pPr>
      <w:r>
        <w:rPr>
          <w:sz w:val="24"/>
        </w:rPr>
        <w:t xml:space="preserve">(в ред. Федерального </w:t>
      </w:r>
      <w:hyperlink w:history="0" r:id="rId159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pPr>
        <w:pStyle w:val="0"/>
        <w:jc w:val="both"/>
      </w:pPr>
      <w:r>
        <w:rPr>
          <w:sz w:val="24"/>
        </w:rPr>
        <w:t xml:space="preserve">(абзац введен Федеральным </w:t>
      </w:r>
      <w:hyperlink w:history="0" r:id="rId1592"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448-ФЗ)</w:t>
      </w:r>
    </w:p>
    <w:p>
      <w:pPr>
        <w:pStyle w:val="0"/>
        <w:spacing w:before="240" w:lineRule="auto"/>
        <w:ind w:firstLine="540"/>
        <w:jc w:val="both"/>
      </w:pPr>
      <w:r>
        <w:rPr>
          <w:sz w:val="24"/>
        </w:rP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spacing w:before="240" w:lineRule="auto"/>
        <w:ind w:firstLine="540"/>
        <w:jc w:val="both"/>
      </w:pPr>
      <w:hyperlink w:history="0" r:id="rId1593"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го аудита&quot; {КонсультантПлюс}">
        <w:r>
          <w:rPr>
            <w:sz w:val="24"/>
            <w:color w:val="0000ff"/>
          </w:rPr>
          <w:t xml:space="preserve">Порядок</w:t>
        </w:r>
      </w:hyperlink>
      <w:r>
        <w:rPr>
          <w:sz w:val="24"/>
        </w:rP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15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Правительством Российской Федерации.</w:t>
      </w:r>
    </w:p>
    <w:p>
      <w:pPr>
        <w:pStyle w:val="0"/>
        <w:jc w:val="both"/>
      </w:pPr>
      <w:r>
        <w:rPr>
          <w:sz w:val="24"/>
        </w:rPr>
        <w:t xml:space="preserve">(п. 3.1 введен Федеральным </w:t>
      </w:r>
      <w:hyperlink w:history="0" r:id="rId1595"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19.07.2018 N 222-ФЗ)</w:t>
      </w:r>
    </w:p>
    <w:bookmarkStart w:id="2691" w:name="P2691"/>
    <w:bookmarkEnd w:id="2691"/>
    <w:p>
      <w:pPr>
        <w:pStyle w:val="0"/>
        <w:spacing w:before="240" w:lineRule="auto"/>
        <w:ind w:firstLine="540"/>
        <w:jc w:val="both"/>
      </w:pPr>
      <w:r>
        <w:rPr>
          <w:sz w:val="24"/>
        </w:rPr>
        <w:t xml:space="preserve">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pPr>
        <w:pStyle w:val="0"/>
        <w:jc w:val="both"/>
      </w:pPr>
      <w:r>
        <w:rPr>
          <w:sz w:val="24"/>
        </w:rPr>
        <w:t xml:space="preserve">(в ред. Федерального </w:t>
      </w:r>
      <w:hyperlink w:history="0" r:id="rId159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Условия передачи полномочий и порядок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Российской Федерации, высшими исполнительными органами субъектов Российской Федерации, местными администрациями муниципальных образований.</w:t>
      </w:r>
    </w:p>
    <w:p>
      <w:pPr>
        <w:pStyle w:val="0"/>
        <w:jc w:val="both"/>
      </w:pPr>
      <w:r>
        <w:rPr>
          <w:sz w:val="24"/>
        </w:rPr>
        <w:t xml:space="preserve">(в ред. Федерального </w:t>
      </w:r>
      <w:hyperlink w:history="0" r:id="rId159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pPr>
        <w:pStyle w:val="0"/>
        <w:spacing w:before="240" w:lineRule="auto"/>
        <w:ind w:firstLine="540"/>
        <w:jc w:val="both"/>
      </w:pPr>
      <w:r>
        <w:rPr>
          <w:sz w:val="24"/>
        </w:rPr>
        <w:t xml:space="preserve">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w:t>
        </w:r>
      </w:hyperlink>
      <w:r>
        <w:rPr>
          <w:sz w:val="24"/>
        </w:rPr>
        <w:t xml:space="preserve"> настоящего пункта, как получателю бюджетных средств, соответствующих решениям, указанным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осуществление бюджетных инвестиций, определенному в соответствии со </w:t>
      </w:r>
      <w:hyperlink w:history="0" w:anchor="P669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r>
          <w:rPr>
            <w:sz w:val="24"/>
            <w:color w:val="0000ff"/>
          </w:rPr>
          <w:t xml:space="preserve">статьей 179.1</w:t>
        </w:r>
      </w:hyperlink>
      <w:r>
        <w:rPr>
          <w:sz w:val="24"/>
        </w:rPr>
        <w:t xml:space="preserve"> настоящего Кодекса;</w:t>
      </w:r>
    </w:p>
    <w:p>
      <w:pPr>
        <w:pStyle w:val="0"/>
        <w:jc w:val="both"/>
      </w:pPr>
      <w:r>
        <w:rPr>
          <w:sz w:val="24"/>
        </w:rPr>
        <w:t xml:space="preserve">(в ред. Федерального </w:t>
      </w:r>
      <w:hyperlink w:history="0" r:id="rId159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имени соответствующего публично-правового образования в лице органа, указанного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w:t>
        </w:r>
      </w:hyperlink>
      <w:r>
        <w:rPr>
          <w:sz w:val="24"/>
        </w:rPr>
        <w:t xml:space="preserve"> настоящего пункта, государственных (муниципальных) контрактов;</w:t>
      </w:r>
    </w:p>
    <w:p>
      <w:pPr>
        <w:pStyle w:val="0"/>
        <w:spacing w:before="240" w:lineRule="auto"/>
        <w:ind w:firstLine="540"/>
        <w:jc w:val="both"/>
      </w:pPr>
      <w:r>
        <w:rPr>
          <w:sz w:val="24"/>
        </w:rPr>
        <w:t xml:space="preserve">ответственность бюджетного или автономного учреждения, государственного (муниципального) унитарного предприятия за неисполнение или ненадлежащее исполнение переданных им полномочий;</w:t>
      </w:r>
    </w:p>
    <w:p>
      <w:pPr>
        <w:pStyle w:val="0"/>
        <w:spacing w:before="240" w:lineRule="auto"/>
        <w:ind w:firstLine="540"/>
        <w:jc w:val="both"/>
      </w:pPr>
      <w:r>
        <w:rPr>
          <w:sz w:val="24"/>
        </w:rPr>
        <w:t xml:space="preserve">положения, устанавливающие право органа, указанного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w:t>
        </w:r>
      </w:hyperlink>
      <w:r>
        <w:rPr>
          <w:sz w:val="24"/>
        </w:rPr>
        <w:t xml:space="preserve"> настоящего пункта, на проведение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pPr>
        <w:pStyle w:val="0"/>
        <w:spacing w:before="240" w:lineRule="auto"/>
        <w:ind w:firstLine="540"/>
        <w:jc w:val="both"/>
      </w:pPr>
      <w:r>
        <w:rPr>
          <w:sz w:val="24"/>
        </w:rPr>
        <w:t xml:space="preserve">положения, устанавливающие обязанность бюджетного или автономного учреждения,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w:t>
        </w:r>
      </w:hyperlink>
      <w:r>
        <w:rPr>
          <w:sz w:val="24"/>
        </w:rPr>
        <w:t xml:space="preserve"> настоящего пункта, как получателя бюджетных средств.</w:t>
      </w:r>
    </w:p>
    <w:p>
      <w:pPr>
        <w:pStyle w:val="0"/>
        <w:spacing w:before="240" w:lineRule="auto"/>
        <w:ind w:firstLine="540"/>
        <w:jc w:val="both"/>
      </w:pPr>
      <w:r>
        <w:rPr>
          <w:sz w:val="24"/>
        </w:rPr>
        <w:t xml:space="preserve">Соглашения о передаче полномочий являются основанием для открытия органам, указанным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w:t>
        </w:r>
      </w:hyperlink>
      <w:r>
        <w:rPr>
          <w:sz w:val="24"/>
        </w:rPr>
        <w:t xml:space="preserve"> настоящего пункта, в органах Федерального казначейства (финансовых органах субъектов Российской Федерации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bookmarkStart w:id="2703" w:name="P2703"/>
    <w:bookmarkEnd w:id="2703"/>
    <w:p>
      <w:pPr>
        <w:pStyle w:val="0"/>
        <w:spacing w:before="240" w:lineRule="auto"/>
        <w:ind w:firstLine="540"/>
        <w:jc w:val="both"/>
      </w:pPr>
      <w:r>
        <w:rPr>
          <w:sz w:val="24"/>
        </w:rPr>
        <w:t xml:space="preserve">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Созданные в результате осуществления бюджетных инвестиций объекты капитального строительства, указанные в </w:t>
      </w:r>
      <w:hyperlink w:history="0" w:anchor="P2703" w:tooltip="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
        <w:r>
          <w:rPr>
            <w:sz w:val="24"/>
            <w:color w:val="0000ff"/>
          </w:rPr>
          <w:t xml:space="preserve">абзаце первом</w:t>
        </w:r>
      </w:hyperlink>
      <w:r>
        <w:rPr>
          <w:sz w:val="24"/>
        </w:rPr>
        <w:t xml:space="preserve"> настоящего пункта, закрепляются в установленном порядке на праве оперативного управления за государственными учреждениями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w:t>
      </w:r>
    </w:p>
    <w:bookmarkStart w:id="2705" w:name="P2705"/>
    <w:bookmarkEnd w:id="2705"/>
    <w:p>
      <w:pPr>
        <w:pStyle w:val="0"/>
        <w:spacing w:before="240" w:lineRule="auto"/>
        <w:ind w:firstLine="540"/>
        <w:jc w:val="both"/>
      </w:pPr>
      <w:r>
        <w:rPr>
          <w:sz w:val="24"/>
        </w:rPr>
        <w:t xml:space="preserve">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пунктах 2</w:t>
        </w:r>
      </w:hyperlink>
      <w:r>
        <w:rPr>
          <w:sz w:val="24"/>
        </w:rPr>
        <w:t xml:space="preserve"> и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3</w:t>
        </w:r>
      </w:hyperlink>
      <w:r>
        <w:rPr>
          <w:sz w:val="24"/>
        </w:rPr>
        <w:t xml:space="preserve"> настоящей статьи. Указанные решения должны содержать информацию о юридических лицах, которым передаются полномочия государственного (муниципального) заказчика.</w:t>
      </w:r>
    </w:p>
    <w:p>
      <w:pPr>
        <w:pStyle w:val="0"/>
        <w:jc w:val="both"/>
      </w:pPr>
      <w:r>
        <w:rPr>
          <w:sz w:val="24"/>
        </w:rPr>
        <w:t xml:space="preserve">(в ред. Федерального </w:t>
      </w:r>
      <w:hyperlink w:history="0" r:id="rId15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Передача объектов капитального строительства в качестве вклада в уставные (складочные) капиталы юридических лиц, указанных в </w:t>
      </w:r>
      <w:hyperlink w:history="0" w:anchor="P2705" w:tooltip="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
        <w:r>
          <w:rPr>
            <w:sz w:val="24"/>
            <w:color w:val="0000ff"/>
          </w:rPr>
          <w:t xml:space="preserve">абзаце третьем</w:t>
        </w:r>
      </w:hyperlink>
      <w:r>
        <w:rPr>
          <w:sz w:val="24"/>
        </w:rPr>
        <w:t xml:space="preserve"> настоящего пункта,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w:history="0" r:id="rId1600"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pPr>
        <w:pStyle w:val="0"/>
        <w:spacing w:before="240" w:lineRule="auto"/>
        <w:ind w:firstLine="540"/>
        <w:jc w:val="both"/>
      </w:pPr>
      <w:r>
        <w:rPr>
          <w:sz w:val="24"/>
        </w:rPr>
        <w:t xml:space="preserve">При передаче государственным корпорациям (компаниям), публично-правовым компаниям или иным юридическим лицам полномочий, предусмотренных настоящим пунктом, на них распространяются положения, установленные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пунктом 4</w:t>
        </w:r>
      </w:hyperlink>
      <w:r>
        <w:rPr>
          <w:sz w:val="24"/>
        </w:rPr>
        <w:t xml:space="preserve"> настоящей статьи для бюджетных и автономных учреждений, государственных (муниципальных) унитарных предприятий.</w:t>
      </w:r>
    </w:p>
    <w:p>
      <w:pPr>
        <w:pStyle w:val="0"/>
        <w:jc w:val="both"/>
      </w:pPr>
      <w:r>
        <w:rPr>
          <w:sz w:val="24"/>
        </w:rPr>
        <w:t xml:space="preserve">(п. 4.1 введен Федеральным </w:t>
      </w:r>
      <w:hyperlink w:history="0" r:id="rId160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5. Бюджетные инвестиции в объекты капитального строительства государственной (муниципальной) собственности могут осуществляться в соответствии с </w:t>
      </w:r>
      <w:hyperlink w:history="0" r:id="rId1602" w:tooltip="Федеральный закон от 21.07.2005 N 115-ФЗ (ред. от 15.12.2025) &quot;О концессионных соглашениях&quot; {КонсультантПлюс}">
        <w:r>
          <w:rPr>
            <w:sz w:val="24"/>
            <w:color w:val="0000ff"/>
          </w:rPr>
          <w:t xml:space="preserve">концессионными соглашениями</w:t>
        </w:r>
      </w:hyperlink>
      <w:r>
        <w:rPr>
          <w:sz w:val="24"/>
        </w:rPr>
        <w:t xml:space="preserve">.</w:t>
      </w:r>
    </w:p>
    <w:bookmarkStart w:id="2711" w:name="P2711"/>
    <w:bookmarkEnd w:id="2711"/>
    <w:p>
      <w:pPr>
        <w:pStyle w:val="0"/>
        <w:spacing w:before="240" w:lineRule="auto"/>
        <w:ind w:firstLine="540"/>
        <w:jc w:val="both"/>
      </w:pPr>
      <w:r>
        <w:rPr>
          <w:sz w:val="24"/>
        </w:rPr>
        <w:t xml:space="preserve">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history="0" w:anchor="P2713" w:tooltip="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статьей 78.2 настоящего Кодекса, на казенное учреждение после внесения соответствующих изме...">
        <w:r>
          <w:rPr>
            <w:sz w:val="24"/>
            <w:color w:val="0000ff"/>
          </w:rPr>
          <w:t xml:space="preserve">абзаце втором</w:t>
        </w:r>
      </w:hyperlink>
      <w:r>
        <w:rPr>
          <w:sz w:val="24"/>
        </w:rPr>
        <w:t xml:space="preserve"> настоящего пункта.</w:t>
      </w:r>
    </w:p>
    <w:p>
      <w:pPr>
        <w:pStyle w:val="0"/>
        <w:jc w:val="both"/>
      </w:pPr>
      <w:r>
        <w:rPr>
          <w:sz w:val="24"/>
        </w:rPr>
        <w:t xml:space="preserve">(в ред. Федерального </w:t>
      </w:r>
      <w:hyperlink w:history="0" r:id="rId160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bookmarkStart w:id="2713" w:name="P2713"/>
    <w:bookmarkEnd w:id="2713"/>
    <w:p>
      <w:pPr>
        <w:pStyle w:val="0"/>
        <w:spacing w:before="240" w:lineRule="auto"/>
        <w:ind w:firstLine="540"/>
        <w:jc w:val="both"/>
      </w:pPr>
      <w:r>
        <w:rPr>
          <w:sz w:val="24"/>
        </w:rPr>
        <w:t xml:space="preserve">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w:t>
      </w:r>
      <w:hyperlink w:history="0" w:anchor="P2711" w:tooltip="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абзаце втором настоящего пункта.">
        <w:r>
          <w:rPr>
            <w:sz w:val="24"/>
            <w:color w:val="0000ff"/>
          </w:rPr>
          <w:t xml:space="preserve">абзаце первом</w:t>
        </w:r>
      </w:hyperlink>
      <w:r>
        <w:rPr>
          <w:sz w:val="24"/>
        </w:rP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w:t>
      </w:r>
      <w:hyperlink w:history="0" w:anchor="P2471" w:tooltip="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
        <w:r>
          <w:rPr>
            <w:sz w:val="24"/>
            <w:color w:val="0000ff"/>
          </w:rPr>
          <w:t xml:space="preserve">статьей 78.2</w:t>
        </w:r>
      </w:hyperlink>
      <w:r>
        <w:rPr>
          <w:sz w:val="24"/>
        </w:rP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контракт.</w:t>
      </w:r>
    </w:p>
    <w:p>
      <w:pPr>
        <w:pStyle w:val="0"/>
        <w:jc w:val="both"/>
      </w:pPr>
      <w:r>
        <w:rPr>
          <w:sz w:val="24"/>
        </w:rPr>
        <w:t xml:space="preserve">(абзац введен Федеральным </w:t>
      </w:r>
      <w:hyperlink w:history="0" r:id="rId160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jc w:val="both"/>
      </w:pPr>
      <w:r>
        <w:rPr>
          <w:sz w:val="24"/>
        </w:rPr>
      </w:r>
    </w:p>
    <w:p>
      <w:pPr>
        <w:pStyle w:val="2"/>
        <w:outlineLvl w:val="3"/>
        <w:ind w:firstLine="540"/>
        <w:jc w:val="both"/>
      </w:pPr>
      <w:r>
        <w:rPr>
          <w:sz w:val="24"/>
        </w:rPr>
        <w:t xml:space="preserve">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государственной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60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418-ФЗ)</w:t>
      </w:r>
    </w:p>
    <w:p>
      <w:pPr>
        <w:pStyle w:val="0"/>
        <w:ind w:firstLine="540"/>
        <w:jc w:val="both"/>
      </w:pPr>
      <w:r>
        <w:rPr>
          <w:sz w:val="24"/>
        </w:rPr>
      </w:r>
    </w:p>
    <w:p>
      <w:pPr>
        <w:pStyle w:val="0"/>
        <w:ind w:firstLine="540"/>
        <w:jc w:val="both"/>
      </w:pPr>
      <w:r>
        <w:rPr>
          <w:sz w:val="24"/>
        </w:rPr>
        <w:t xml:space="preserve">1. Осуществление бюджетных инвестиций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2 ст. 79.1 не распространяется на средства, указанные в </w:t>
            </w:r>
            <w:hyperlink w:history="0" r:id="rId160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Федеральным </w:t>
      </w:r>
      <w:hyperlink w:history="0" r:id="rId160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федеральном бюджете с учетом положений </w:t>
      </w:r>
      <w:hyperlink w:history="0" w:anchor="P669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r>
          <w:rPr>
            <w:sz w:val="24"/>
            <w:color w:val="0000ff"/>
          </w:rPr>
          <w:t xml:space="preserve">статьи 179.1</w:t>
        </w:r>
      </w:hyperlink>
      <w:r>
        <w:rPr>
          <w:sz w:val="24"/>
        </w:rPr>
        <w:t xml:space="preserve"> настоящего Кодекса могут предусматриваться 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pPr>
        <w:pStyle w:val="0"/>
        <w:jc w:val="both"/>
      </w:pPr>
      <w:r>
        <w:rPr>
          <w:sz w:val="24"/>
        </w:rPr>
        <w:t xml:space="preserve">(в ред. Федерального </w:t>
      </w:r>
      <w:hyperlink w:history="0" r:id="rId160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2 ст. 79.1 не распространяется на средства, указанные в </w:t>
            </w:r>
            <w:hyperlink w:history="0" r:id="rId160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pPr>
        <w:pStyle w:val="0"/>
        <w:spacing w:before="240" w:lineRule="auto"/>
        <w:ind w:firstLine="540"/>
        <w:jc w:val="both"/>
      </w:pPr>
      <w:r>
        <w:rPr>
          <w:sz w:val="24"/>
        </w:rPr>
        <w:t xml:space="preserve">Предоставление указанных субсидий 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 бюджетных ассигнований инвестиционного фонда в соответствии со </w:t>
      </w:r>
      <w:hyperlink w:history="0" w:anchor="P6711" w:tooltip="Статья 179.2. Инвестиционные фонды">
        <w:r>
          <w:rPr>
            <w:sz w:val="24"/>
            <w:color w:val="0000ff"/>
          </w:rPr>
          <w:t xml:space="preserve">статьей 179.2</w:t>
        </w:r>
      </w:hyperlink>
      <w:r>
        <w:rPr>
          <w:sz w:val="24"/>
        </w:rPr>
        <w:t xml:space="preserve"> настоящего Кодекса.</w:t>
      </w:r>
    </w:p>
    <w:p>
      <w:pPr>
        <w:pStyle w:val="0"/>
        <w:jc w:val="both"/>
      </w:pPr>
      <w:r>
        <w:rPr>
          <w:sz w:val="24"/>
        </w:rPr>
        <w:t xml:space="preserve">(в ред. Федеральных законов от 18.07.2017 </w:t>
      </w:r>
      <w:hyperlink w:history="0" r:id="rId161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14.04.2023 </w:t>
      </w:r>
      <w:hyperlink w:history="0" r:id="rId16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61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25.12.2023 N 628-ФЗ.</w:t>
      </w:r>
    </w:p>
    <w:p>
      <w:pPr>
        <w:pStyle w:val="0"/>
        <w:spacing w:before="240" w:lineRule="auto"/>
        <w:ind w:firstLine="540"/>
        <w:jc w:val="both"/>
      </w:pPr>
      <w:r>
        <w:rPr>
          <w:sz w:val="24"/>
        </w:rPr>
        <w:t xml:space="preserve">Предоставление указанных субсидий бюджетам субъектов Российской Федерации (местным бюджетам) на софинансирование капитальных вложений в объекты капитального строительства и (или)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pPr>
        <w:pStyle w:val="0"/>
        <w:jc w:val="both"/>
      </w:pPr>
      <w:r>
        <w:rPr>
          <w:sz w:val="24"/>
        </w:rPr>
        <w:t xml:space="preserve">(абзац введен Федеральным </w:t>
      </w:r>
      <w:hyperlink w:history="0" r:id="rId1613"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p>
      <w:pPr>
        <w:pStyle w:val="0"/>
        <w:spacing w:before="240" w:lineRule="auto"/>
        <w:ind w:firstLine="540"/>
        <w:jc w:val="both"/>
      </w:pPr>
      <w:r>
        <w:rPr>
          <w:sz w:val="24"/>
        </w:rPr>
        <w:t xml:space="preserve">3. Утратил силу. - Федеральный </w:t>
      </w:r>
      <w:hyperlink w:history="0" r:id="rId1614"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27.12.2018 N 504-ФЗ.</w:t>
      </w:r>
    </w:p>
    <w:p>
      <w:pPr>
        <w:pStyle w:val="0"/>
        <w:jc w:val="both"/>
      </w:pPr>
      <w:r>
        <w:rPr>
          <w:sz w:val="24"/>
        </w:rPr>
      </w:r>
    </w:p>
    <w:bookmarkStart w:id="2735" w:name="P2735"/>
    <w:bookmarkEnd w:id="2735"/>
    <w:p>
      <w:pPr>
        <w:pStyle w:val="2"/>
        <w:outlineLvl w:val="3"/>
        <w:ind w:firstLine="540"/>
        <w:jc w:val="both"/>
      </w:pPr>
      <w:r>
        <w:rPr>
          <w:sz w:val="24"/>
        </w:rPr>
        <w:t xml:space="preserve">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pPr>
        <w:pStyle w:val="0"/>
        <w:jc w:val="both"/>
      </w:pPr>
      <w:r>
        <w:rPr>
          <w:sz w:val="24"/>
        </w:rPr>
        <w:t xml:space="preserve">(в ред. Федерального </w:t>
      </w:r>
      <w:hyperlink w:history="0" r:id="rId16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ind w:firstLine="540"/>
        <w:jc w:val="both"/>
      </w:pPr>
      <w:r>
        <w:rPr>
          <w:sz w:val="24"/>
        </w:rPr>
      </w:r>
    </w:p>
    <w:p>
      <w:pPr>
        <w:pStyle w:val="0"/>
        <w:ind w:firstLine="540"/>
        <w:jc w:val="both"/>
      </w:pPr>
      <w:r>
        <w:rPr>
          <w:sz w:val="24"/>
        </w:rPr>
        <w:t xml:space="preserve">(в ред. Федерального </w:t>
      </w:r>
      <w:hyperlink w:history="0" r:id="rId16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pPr>
      <w:r>
        <w:rPr>
          <w:sz w:val="24"/>
        </w:rPr>
      </w:r>
    </w:p>
    <w:bookmarkStart w:id="2740" w:name="P2740"/>
    <w:bookmarkEnd w:id="2740"/>
    <w:p>
      <w:pPr>
        <w:pStyle w:val="0"/>
        <w:ind w:firstLine="540"/>
        <w:jc w:val="both"/>
      </w:pPr>
      <w:r>
        <w:rPr>
          <w:sz w:val="24"/>
        </w:rPr>
        <w:t xml:space="preserve">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w:history="0" r:id="rId1617"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pPr>
        <w:pStyle w:val="0"/>
        <w:jc w:val="both"/>
      </w:pPr>
      <w:r>
        <w:rPr>
          <w:sz w:val="24"/>
        </w:rPr>
        <w:t xml:space="preserve">(в ред. Федерального </w:t>
      </w:r>
      <w:hyperlink w:history="0" r:id="rId16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hyperlink w:history="0" r:id="rId1619" w:tooltip="Постановление Правительства РФ от 14.07.2020 N 1041 (ред. от 29.05.2025) &quot;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 {КонсультантПлюс}">
        <w:r>
          <w:rPr>
            <w:sz w:val="24"/>
            <w:color w:val="0000ff"/>
          </w:rPr>
          <w:t xml:space="preserve">Порядок</w:t>
        </w:r>
      </w:hyperlink>
      <w:r>
        <w:rPr>
          <w:sz w:val="24"/>
        </w:rP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(абзац введен Федеральным </w:t>
      </w:r>
      <w:hyperlink w:history="0" r:id="rId16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 в ред. Федерального </w:t>
      </w:r>
      <w:hyperlink w:history="0" r:id="rId16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 п. 1 ст. 80 (в ред. ФЗ от 28.11.2025 N 432-ФЗ) </w:t>
            </w:r>
            <w:hyperlink w:history="0" r:id="rId162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46" w:name="P2746"/>
    <w:bookmarkEnd w:id="2746"/>
    <w:p>
      <w:pPr>
        <w:pStyle w:val="0"/>
        <w:spacing w:before="300" w:lineRule="auto"/>
        <w:ind w:firstLine="540"/>
        <w:jc w:val="both"/>
      </w:pPr>
      <w:r>
        <w:rPr>
          <w:sz w:val="24"/>
        </w:rPr>
        <w:t xml:space="preserve">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history="0" w:anchor="P670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r>
          <w:rPr>
            <w:sz w:val="24"/>
            <w:color w:val="0000ff"/>
          </w:rPr>
          <w:t xml:space="preserve">пунктом 2.1 статьи 179.1</w:t>
        </w:r>
      </w:hyperlink>
      <w:r>
        <w:rPr>
          <w:sz w:val="24"/>
        </w:rPr>
        <w:t xml:space="preserve"> настоящего Кодекса.</w:t>
      </w:r>
    </w:p>
    <w:p>
      <w:pPr>
        <w:pStyle w:val="0"/>
        <w:jc w:val="both"/>
      </w:pPr>
      <w:r>
        <w:rPr>
          <w:sz w:val="24"/>
        </w:rPr>
        <w:t xml:space="preserve">(абзац введен Федеральным </w:t>
      </w:r>
      <w:hyperlink w:history="0" r:id="rId16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28.12.2013 </w:t>
      </w:r>
      <w:hyperlink w:history="0" r:id="rId162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18.07.2017 </w:t>
      </w:r>
      <w:hyperlink w:history="0" r:id="rId162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27.12.2019 </w:t>
      </w:r>
      <w:hyperlink w:history="0" r:id="rId16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29.11.2021 </w:t>
      </w:r>
      <w:hyperlink w:history="0" r:id="rId162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14.04.2023 </w:t>
      </w:r>
      <w:hyperlink w:history="0" r:id="rId16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162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history="0" w:anchor="P274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r>
          <w:rPr>
            <w:sz w:val="24"/>
            <w:color w:val="0000ff"/>
          </w:rPr>
          <w:t xml:space="preserve">абзаце втором</w:t>
        </w:r>
      </w:hyperlink>
      <w:r>
        <w:rPr>
          <w:sz w:val="24"/>
        </w:rPr>
        <w:t xml:space="preserve"> настоящего пункта,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(абзац введен Федеральным </w:t>
      </w:r>
      <w:hyperlink w:history="0" r:id="rId163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19.07.2018 N 222-ФЗ)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80 не распространяется на средства, указанные в </w:t>
            </w:r>
            <w:hyperlink w:history="0" r:id="rId163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Бюджетные инвестиции из федерального бюджета, планируемые к предоставлению юридическим лицам, указанным в </w:t>
      </w:r>
      <w:hyperlink w:history="0" w:anchor="P274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r>
          <w:rPr>
            <w:sz w:val="24"/>
            <w:color w:val="0000ff"/>
          </w:rPr>
          <w:t xml:space="preserve">пункте 1</w:t>
        </w:r>
      </w:hyperlink>
      <w:r>
        <w:rPr>
          <w:sz w:val="24"/>
        </w:rPr>
        <w:t xml:space="preserve"> настоящей статьи, утверждаются федеральным </w:t>
      </w:r>
      <w:hyperlink w:history="0" r:id="rId1632"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законом</w:t>
        </w:r>
      </w:hyperlink>
      <w:r>
        <w:rPr>
          <w:sz w:val="24"/>
        </w:rPr>
        <w:t xml:space="preserve"> о федеральном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капитала, при внесении изменений в сводную бюджетную роспись в соответствии с </w:t>
      </w:r>
      <w:hyperlink w:history="0" w:anchor="P7420" w:tooltip="в случае исполнения принятых в соответствии с федеральными законами решений об утвержденном размере уставного капитала;">
        <w:r>
          <w:rPr>
            <w:sz w:val="24"/>
            <w:color w:val="0000ff"/>
          </w:rPr>
          <w:t xml:space="preserve">абзацем двадцать первым пункта 7 статьи 217</w:t>
        </w:r>
      </w:hyperlink>
      <w:r>
        <w:rPr>
          <w:sz w:val="24"/>
        </w:rPr>
        <w:t xml:space="preserve"> настоящего Кодекса.</w:t>
      </w:r>
    </w:p>
    <w:p>
      <w:pPr>
        <w:pStyle w:val="0"/>
        <w:jc w:val="both"/>
      </w:pPr>
      <w:r>
        <w:rPr>
          <w:sz w:val="24"/>
        </w:rPr>
        <w:t xml:space="preserve">(в ред. Федеральных законов от 18.07.2017 </w:t>
      </w:r>
      <w:hyperlink w:history="0" r:id="rId163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28.11.2018 </w:t>
      </w:r>
      <w:hyperlink w:history="0" r:id="rId1634"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rPr>
        <w:t xml:space="preserve">)</w:t>
      </w:r>
    </w:p>
    <w:p>
      <w:pPr>
        <w:pStyle w:val="0"/>
        <w:spacing w:before="240" w:lineRule="auto"/>
        <w:ind w:firstLine="540"/>
        <w:jc w:val="both"/>
      </w:pPr>
      <w:r>
        <w:rPr>
          <w:sz w:val="24"/>
        </w:rPr>
        <w:t xml:space="preserve">3. Договор между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муниципального образования и юридическим лицом, указанным в </w:t>
      </w:r>
      <w:hyperlink w:history="0" w:anchor="P274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r>
          <w:rPr>
            <w:sz w:val="24"/>
            <w:color w:val="0000ff"/>
          </w:rPr>
          <w:t xml:space="preserve">пункте 1</w:t>
        </w:r>
      </w:hyperlink>
      <w:r>
        <w:rPr>
          <w:sz w:val="24"/>
        </w:rP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субъекта инвестиций оформляется в течение трех месяцев после дня вступления в силу закона (решения) о бюджете.</w:t>
      </w:r>
    </w:p>
    <w:p>
      <w:pPr>
        <w:pStyle w:val="0"/>
        <w:jc w:val="both"/>
      </w:pPr>
      <w:r>
        <w:rPr>
          <w:sz w:val="24"/>
        </w:rPr>
        <w:t xml:space="preserve">(в ред. Федерального </w:t>
      </w:r>
      <w:hyperlink w:history="0" r:id="rId163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Обязательным условием, включаемым в </w:t>
      </w:r>
      <w:hyperlink w:history="0" r:id="rId1636" w:tooltip="Приказ Минфина России от 07.11.2018 N 224н (ред. от 15.12.2025) &quot;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quot; (Зарегистрировано в Минюсте России 21.01.2019 N 53464) {КонсультантПлюс}">
        <w:r>
          <w:rPr>
            <w:sz w:val="24"/>
            <w:color w:val="0000ff"/>
          </w:rPr>
          <w:t xml:space="preserve">договоры</w:t>
        </w:r>
      </w:hyperlink>
      <w:r>
        <w:rPr>
          <w:sz w:val="24"/>
        </w:rPr>
        <w:t xml:space="preserve"> о предоставлении бюджетных инвестиций юридическим лицам, указанным в </w:t>
      </w:r>
      <w:hyperlink w:history="0" w:anchor="P274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r>
          <w:rPr>
            <w:sz w:val="24"/>
            <w:color w:val="0000ff"/>
          </w:rPr>
          <w:t xml:space="preserve">пункте 1</w:t>
        </w:r>
      </w:hyperlink>
      <w:r>
        <w:rPr>
          <w:sz w:val="24"/>
        </w:rP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указанными в </w:t>
      </w:r>
      <w:hyperlink w:history="0" w:anchor="P274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r>
          <w:rPr>
            <w:sz w:val="24"/>
            <w:color w:val="0000ff"/>
          </w:rPr>
          <w:t xml:space="preserve">абзаце втором пункта 1</w:t>
        </w:r>
      </w:hyperlink>
      <w:r>
        <w:rPr>
          <w:sz w:val="24"/>
        </w:rPr>
        <w:t xml:space="preserve"> настоящей статьи.</w:t>
      </w:r>
    </w:p>
    <w:p>
      <w:pPr>
        <w:pStyle w:val="0"/>
        <w:jc w:val="both"/>
      </w:pPr>
      <w:r>
        <w:rPr>
          <w:sz w:val="24"/>
        </w:rPr>
        <w:t xml:space="preserve">(в ред. Федеральных законов от 18.07.2017 </w:t>
      </w:r>
      <w:hyperlink w:history="0" r:id="rId163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14.04.2023 </w:t>
      </w:r>
      <w:hyperlink w:history="0" r:id="rId16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Требования</w:t>
      </w:r>
      <w:r>
        <w:rPr>
          <w:sz w:val="24"/>
        </w:rPr>
        <w:t xml:space="preserve"> к договорам, заключенным в связи с предоставлением бюджетных инвестиций юридическим лицам, указанным в </w:t>
      </w:r>
      <w:hyperlink w:history="0" w:anchor="P274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r>
          <w:rPr>
            <w:sz w:val="24"/>
            <w:color w:val="0000ff"/>
          </w:rPr>
          <w:t xml:space="preserve">пункте 1</w:t>
        </w:r>
      </w:hyperlink>
      <w:r>
        <w:rPr>
          <w:sz w:val="24"/>
        </w:rP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16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Отсутствие оформленных в установленном порядке договоров служит основанием для непредоставления бюджетных инвестиций.</w:t>
      </w:r>
    </w:p>
    <w:p>
      <w:pPr>
        <w:pStyle w:val="0"/>
        <w:jc w:val="both"/>
      </w:pPr>
      <w:r>
        <w:rPr>
          <w:sz w:val="24"/>
        </w:rPr>
        <w:t xml:space="preserve">(п. 3 в ред. Федерального </w:t>
      </w:r>
      <w:hyperlink w:history="0" r:id="rId1640"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15.02.2016 N 23-ФЗ)</w:t>
      </w:r>
    </w:p>
    <w:p>
      <w:pPr>
        <w:pStyle w:val="0"/>
        <w:jc w:val="both"/>
      </w:pPr>
      <w:r>
        <w:rPr>
          <w:sz w:val="24"/>
        </w:rPr>
      </w:r>
    </w:p>
    <w:p>
      <w:pPr>
        <w:pStyle w:val="2"/>
        <w:outlineLvl w:val="3"/>
        <w:ind w:firstLine="540"/>
        <w:jc w:val="both"/>
      </w:pPr>
      <w:r>
        <w:rPr>
          <w:sz w:val="24"/>
        </w:rPr>
        <w:t xml:space="preserve">Статья 81. Резервные фонды исполнительных органов государственной власти (местных администраций)</w:t>
      </w:r>
    </w:p>
    <w:p>
      <w:pPr>
        <w:pStyle w:val="0"/>
        <w:ind w:firstLine="540"/>
        <w:jc w:val="both"/>
      </w:pPr>
      <w:r>
        <w:rPr>
          <w:sz w:val="24"/>
        </w:rPr>
      </w:r>
    </w:p>
    <w:p>
      <w:pPr>
        <w:pStyle w:val="0"/>
        <w:ind w:firstLine="540"/>
        <w:jc w:val="both"/>
      </w:pPr>
      <w:r>
        <w:rPr>
          <w:sz w:val="24"/>
        </w:rPr>
        <w:t xml:space="preserve">(в ред. Федерального </w:t>
      </w:r>
      <w:hyperlink w:history="0" r:id="rId1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pPr>
        <w:pStyle w:val="0"/>
        <w:jc w:val="both"/>
      </w:pPr>
      <w:r>
        <w:rPr>
          <w:sz w:val="24"/>
        </w:rPr>
        <w:t xml:space="preserve">(в ред. Федерального </w:t>
      </w:r>
      <w:hyperlink w:history="0" r:id="rId16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В расходной части бюджетов бюджетной системы Российской Федерации запрещается создание резервных фондов законодательных (представительных) органов и депутатов законодательных (представительных) органов.</w:t>
      </w:r>
    </w:p>
    <w:p>
      <w:pPr>
        <w:pStyle w:val="0"/>
        <w:spacing w:before="240" w:lineRule="auto"/>
        <w:ind w:firstLine="540"/>
        <w:jc w:val="both"/>
      </w:pPr>
      <w:r>
        <w:rPr>
          <w:sz w:val="24"/>
        </w:rPr>
        <w:t xml:space="preserve">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pPr>
        <w:pStyle w:val="0"/>
        <w:jc w:val="both"/>
      </w:pPr>
      <w:r>
        <w:rPr>
          <w:sz w:val="24"/>
        </w:rPr>
        <w:t xml:space="preserve">(в ред. Федерального </w:t>
      </w:r>
      <w:hyperlink w:history="0" r:id="rId164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4. Средства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w:t>
      </w:r>
      <w:hyperlink w:history="0" w:anchor="P278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r>
          <w:rPr>
            <w:sz w:val="24"/>
            <w:color w:val="0000ff"/>
          </w:rPr>
          <w:t xml:space="preserve">пункте 6</w:t>
        </w:r>
      </w:hyperlink>
      <w:r>
        <w:rPr>
          <w:sz w:val="24"/>
        </w:rPr>
        <w:t xml:space="preserve"> настоящей статьи.</w:t>
      </w:r>
    </w:p>
    <w:p>
      <w:pPr>
        <w:pStyle w:val="0"/>
        <w:jc w:val="both"/>
      </w:pPr>
      <w:r>
        <w:rPr>
          <w:sz w:val="24"/>
        </w:rPr>
        <w:t xml:space="preserve">(в ред. Федерального </w:t>
      </w:r>
      <w:hyperlink w:history="0" r:id="rId164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30.11.2016 N 409-ФЗ)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 ст. 81 (в ред. ФЗ от 28.11.2025 N 432-ФЗ) </w:t>
            </w:r>
            <w:hyperlink w:history="0" r:id="rId164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76" w:name="P2776"/>
    <w:bookmarkEnd w:id="2776"/>
    <w:p>
      <w:pPr>
        <w:pStyle w:val="0"/>
        <w:spacing w:before="300" w:lineRule="auto"/>
        <w:ind w:firstLine="540"/>
        <w:jc w:val="both"/>
      </w:pPr>
      <w:r>
        <w:rPr>
          <w:sz w:val="24"/>
        </w:rPr>
        <w:t xml:space="preserve">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на очередной финансовый год.</w:t>
      </w:r>
    </w:p>
    <w:p>
      <w:pPr>
        <w:pStyle w:val="0"/>
        <w:spacing w:before="240" w:lineRule="auto"/>
        <w:ind w:firstLine="540"/>
        <w:jc w:val="both"/>
      </w:pPr>
      <w:r>
        <w:rPr>
          <w:sz w:val="24"/>
        </w:rPr>
        <w:t xml:space="preserve">Остаток средств резервных фондов исполнительных органов государственной власти субъектов Российской Федерации, указанных в </w:t>
      </w:r>
      <w:hyperlink w:history="0" w:anchor="P2776" w:tooltip="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
        <w:r>
          <w:rPr>
            <w:sz w:val="24"/>
            <w:color w:val="0000ff"/>
          </w:rPr>
          <w:t xml:space="preserve">абзаце первом</w:t>
        </w:r>
      </w:hyperlink>
      <w:r>
        <w:rPr>
          <w:sz w:val="24"/>
        </w:rPr>
        <w:t xml:space="preserve"> настоящего пункта, не использованных по состоянию на 1 сентября текущего финансового года, может направляться на реализацию мероприятий в соответствии с порядком, предусмотренным </w:t>
      </w:r>
      <w:hyperlink w:history="0" w:anchor="P278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r>
          <w:rPr>
            <w:sz w:val="24"/>
            <w:color w:val="0000ff"/>
          </w:rPr>
          <w:t xml:space="preserve">пунктом 6</w:t>
        </w:r>
      </w:hyperlink>
      <w:r>
        <w:rPr>
          <w:sz w:val="24"/>
        </w:rPr>
        <w:t xml:space="preserve"> настоящей статьи.</w:t>
      </w:r>
    </w:p>
    <w:p>
      <w:pPr>
        <w:pStyle w:val="0"/>
        <w:jc w:val="both"/>
      </w:pPr>
      <w:r>
        <w:rPr>
          <w:sz w:val="24"/>
        </w:rPr>
        <w:t xml:space="preserve">(п. 4.1 введен Федеральным </w:t>
      </w:r>
      <w:hyperlink w:history="0" r:id="rId164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pPr>
        <w:pStyle w:val="0"/>
        <w:jc w:val="both"/>
      </w:pPr>
      <w:r>
        <w:rPr>
          <w:sz w:val="24"/>
        </w:rPr>
        <w:t xml:space="preserve">(в ред. Федерального </w:t>
      </w:r>
      <w:hyperlink w:history="0" r:id="rId16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2781" w:name="P2781"/>
    <w:bookmarkEnd w:id="2781"/>
    <w:p>
      <w:pPr>
        <w:pStyle w:val="0"/>
        <w:spacing w:before="240" w:lineRule="auto"/>
        <w:ind w:firstLine="540"/>
        <w:jc w:val="both"/>
      </w:pPr>
      <w:r>
        <w:rPr>
          <w:sz w:val="24"/>
        </w:rPr>
        <w:t xml:space="preserve">6. </w:t>
      </w:r>
      <w:r>
        <w:rPr>
          <w:sz w:val="24"/>
        </w:rPr>
        <w:t xml:space="preserve">Порядок</w:t>
      </w:r>
      <w:r>
        <w:rPr>
          <w:sz w:val="24"/>
        </w:rPr>
        <w:t xml:space="preserve">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hyperlink w:history="0" r:id="rId16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резервных фондов высших исполнительных органов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pPr>
        <w:pStyle w:val="0"/>
        <w:jc w:val="both"/>
      </w:pPr>
      <w:r>
        <w:rPr>
          <w:sz w:val="24"/>
        </w:rPr>
        <w:t xml:space="preserve">(в ред. Федеральных законов от 22.10.2014 </w:t>
      </w:r>
      <w:hyperlink w:history="0" r:id="rId164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14.04.2023 </w:t>
      </w:r>
      <w:hyperlink w:history="0" r:id="rId165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jc w:val="both"/>
      </w:pPr>
      <w:r>
        <w:rPr>
          <w:sz w:val="24"/>
        </w:rPr>
      </w:r>
    </w:p>
    <w:p>
      <w:pPr>
        <w:pStyle w:val="2"/>
        <w:outlineLvl w:val="3"/>
        <w:ind w:firstLine="540"/>
        <w:jc w:val="both"/>
      </w:pPr>
      <w:r>
        <w:rPr>
          <w:sz w:val="24"/>
        </w:rPr>
        <w:t xml:space="preserve">Статья 81.1. Резервный фонд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65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30.12.2008 N 310-ФЗ)</w:t>
      </w:r>
    </w:p>
    <w:p>
      <w:pPr>
        <w:pStyle w:val="0"/>
        <w:ind w:firstLine="540"/>
        <w:jc w:val="both"/>
      </w:pPr>
      <w:r>
        <w:rPr>
          <w:sz w:val="24"/>
        </w:rPr>
      </w:r>
    </w:p>
    <w:p>
      <w:pPr>
        <w:pStyle w:val="0"/>
        <w:ind w:firstLine="540"/>
        <w:jc w:val="both"/>
      </w:pPr>
      <w:r>
        <w:rPr>
          <w:sz w:val="24"/>
        </w:rPr>
        <w:t xml:space="preserve">1. Законом субъекта Российской Федерации (за исключением закона субъекта Российской Федерации о бюджете субъекта Российской Федерации) может быть предусмотрено создание Резервного фонда субъекта Российской Федерации.</w:t>
      </w:r>
    </w:p>
    <w:p>
      <w:pPr>
        <w:pStyle w:val="0"/>
        <w:spacing w:before="240" w:lineRule="auto"/>
        <w:ind w:firstLine="540"/>
        <w:jc w:val="both"/>
      </w:pPr>
      <w:r>
        <w:rPr>
          <w:sz w:val="24"/>
        </w:rPr>
        <w:t xml:space="preserve">В случае создания Резервного фонда субъекта Российской Федерации порядок формирования и использования средств указанного Фонда устанавливается законом субъекта Российской Федерации (за исключением закона субъекта Российской Федерации о бюджете субъекта Российской Федерации).</w:t>
      </w:r>
    </w:p>
    <w:p>
      <w:pPr>
        <w:pStyle w:val="0"/>
        <w:spacing w:before="240" w:lineRule="auto"/>
        <w:ind w:firstLine="540"/>
        <w:jc w:val="both"/>
      </w:pPr>
      <w:r>
        <w:rPr>
          <w:sz w:val="24"/>
        </w:rPr>
        <w:t xml:space="preserve">2. Резервный фонд субъекта Российской Федерации представляет собой часть средств бюджета субъекта Российской Федерации, предназначенную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pPr>
        <w:pStyle w:val="0"/>
        <w:jc w:val="both"/>
      </w:pPr>
      <w:r>
        <w:rPr>
          <w:sz w:val="24"/>
        </w:rPr>
      </w:r>
    </w:p>
    <w:p>
      <w:pPr>
        <w:pStyle w:val="2"/>
        <w:outlineLvl w:val="3"/>
        <w:ind w:firstLine="540"/>
        <w:jc w:val="both"/>
      </w:pPr>
      <w:r>
        <w:rPr>
          <w:sz w:val="24"/>
        </w:rPr>
        <w:t xml:space="preserve">Статья 82. Резервный фонд Президента Российской Федерации</w:t>
      </w:r>
    </w:p>
    <w:p>
      <w:pPr>
        <w:pStyle w:val="0"/>
        <w:jc w:val="both"/>
      </w:pPr>
      <w:r>
        <w:rPr>
          <w:sz w:val="24"/>
        </w:rPr>
      </w:r>
    </w:p>
    <w:p>
      <w:pPr>
        <w:pStyle w:val="0"/>
        <w:ind w:firstLine="540"/>
        <w:jc w:val="both"/>
      </w:pPr>
      <w:r>
        <w:rPr>
          <w:sz w:val="24"/>
        </w:rPr>
        <w:t xml:space="preserve">1. Федеральным бюджетом на очередной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pPr>
        <w:pStyle w:val="0"/>
        <w:jc w:val="both"/>
      </w:pPr>
      <w:r>
        <w:rPr>
          <w:sz w:val="24"/>
        </w:rPr>
        <w:t xml:space="preserve">(в ред. Федерального </w:t>
      </w:r>
      <w:hyperlink w:history="0" r:id="rId16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Средства резервного фонда Президента Российской Федерации используются на финансовое обеспечение непредвиденных расходов.</w:t>
      </w:r>
    </w:p>
    <w:p>
      <w:pPr>
        <w:pStyle w:val="0"/>
        <w:jc w:val="both"/>
      </w:pPr>
      <w:r>
        <w:rPr>
          <w:sz w:val="24"/>
        </w:rPr>
        <w:t xml:space="preserve">(в ред. Федерального </w:t>
      </w:r>
      <w:hyperlink w:history="0" r:id="rId16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Использование бюджетных ассигнований резервного фонда Президента Российской Федерации осуществляется на основании указов и распоряжений Президента Российской Федерации.</w:t>
      </w:r>
    </w:p>
    <w:p>
      <w:pPr>
        <w:pStyle w:val="0"/>
        <w:jc w:val="both"/>
      </w:pPr>
      <w:r>
        <w:rPr>
          <w:sz w:val="24"/>
        </w:rPr>
        <w:t xml:space="preserve">(п. 3 в ред. Федерального </w:t>
      </w:r>
      <w:hyperlink w:history="0" r:id="rId16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pPr>
        <w:pStyle w:val="0"/>
        <w:jc w:val="both"/>
      </w:pPr>
      <w:r>
        <w:rPr>
          <w:sz w:val="24"/>
        </w:rPr>
        <w:t xml:space="preserve">(в ред. Федерального </w:t>
      </w:r>
      <w:hyperlink w:history="0" r:id="rId1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83. Осуществление расходов, не предусмотренных бюджетом</w:t>
      </w:r>
    </w:p>
    <w:p>
      <w:pPr>
        <w:pStyle w:val="0"/>
        <w:ind w:firstLine="540"/>
        <w:jc w:val="both"/>
      </w:pPr>
      <w:r>
        <w:rPr>
          <w:sz w:val="24"/>
        </w:rPr>
      </w:r>
    </w:p>
    <w:p>
      <w:pPr>
        <w:pStyle w:val="0"/>
        <w:ind w:firstLine="540"/>
        <w:jc w:val="both"/>
      </w:pPr>
      <w:r>
        <w:rPr>
          <w:sz w:val="24"/>
        </w:rPr>
        <w:t xml:space="preserve">(в ред. Федерального </w:t>
      </w:r>
      <w:hyperlink w:history="0" r:id="rId16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Если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83 не распространяется на средства, указанные в </w:t>
            </w:r>
            <w:hyperlink w:history="0" r:id="rId165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pPr>
        <w:pStyle w:val="0"/>
        <w:jc w:val="both"/>
      </w:pPr>
      <w:r>
        <w:rPr>
          <w:sz w:val="24"/>
        </w:rPr>
      </w:r>
    </w:p>
    <w:p>
      <w:pPr>
        <w:pStyle w:val="2"/>
        <w:outlineLvl w:val="2"/>
        <w:jc w:val="center"/>
      </w:pPr>
      <w:r>
        <w:rPr>
          <w:sz w:val="24"/>
        </w:rPr>
        <w:t xml:space="preserve">Глава 11. РАСХОДНЫЕ ОБЯЗАТЕЛЬСТВА РОССИЙСКОЙ ФЕДЕРАЦИИ,</w:t>
      </w:r>
    </w:p>
    <w:p>
      <w:pPr>
        <w:pStyle w:val="2"/>
        <w:jc w:val="center"/>
      </w:pPr>
      <w:r>
        <w:rPr>
          <w:sz w:val="24"/>
        </w:rPr>
        <w:t xml:space="preserve">СУБЪЕКТОВ РОССИЙСКОЙ ФЕДЕРАЦИИ, МУНИЦИПАЛЬНЫХ ОБРАЗОВАНИЙ</w:t>
      </w:r>
    </w:p>
    <w:p>
      <w:pPr>
        <w:pStyle w:val="0"/>
        <w:jc w:val="center"/>
      </w:pPr>
      <w:r>
        <w:rPr>
          <w:sz w:val="24"/>
        </w:rPr>
        <w:t xml:space="preserve">(в ред. Федерального </w:t>
      </w:r>
      <w:hyperlink w:history="0" r:id="rId16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84. Расходные обязательства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165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Расходные обязательства Российской Федерации возникают в результате:</w:t>
      </w:r>
    </w:p>
    <w:p>
      <w:pPr>
        <w:pStyle w:val="0"/>
        <w:spacing w:before="240" w:lineRule="auto"/>
        <w:ind w:firstLine="540"/>
        <w:jc w:val="both"/>
      </w:pPr>
      <w:r>
        <w:rPr>
          <w:sz w:val="24"/>
        </w:rPr>
        <w:t xml:space="preserve">принятия федеральных законов и (или) нормативных правовых актов Президента Российской Федерации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w:history="0" r:id="rId166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pPr>
        <w:pStyle w:val="0"/>
        <w:jc w:val="both"/>
      </w:pPr>
      <w:r>
        <w:rPr>
          <w:sz w:val="24"/>
        </w:rPr>
        <w:t xml:space="preserve">(в ред. Федерального </w:t>
      </w:r>
      <w:hyperlink w:history="0" r:id="rId16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заключения Российской Федерацией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w:history="0" r:id="rId166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pPr>
        <w:pStyle w:val="0"/>
        <w:jc w:val="both"/>
      </w:pPr>
      <w:r>
        <w:rPr>
          <w:sz w:val="24"/>
        </w:rPr>
        <w:t xml:space="preserve">(в ред. Федерального </w:t>
      </w:r>
      <w:hyperlink w:history="0" r:id="rId16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заключения от имени Российской Федерации договоров (соглашений) федеральными казенными учреждениями;</w:t>
      </w:r>
    </w:p>
    <w:p>
      <w:pPr>
        <w:pStyle w:val="0"/>
        <w:jc w:val="both"/>
      </w:pPr>
      <w:r>
        <w:rPr>
          <w:sz w:val="24"/>
        </w:rPr>
        <w:t xml:space="preserve">(в ред. Федерального </w:t>
      </w:r>
      <w:hyperlink w:history="0" r:id="rId166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настоящим </w:t>
      </w:r>
      <w:hyperlink w:history="0" w:anchor="P4557" w:tooltip="Глава 16. МЕЖБЮДЖЕТНЫЕ ТРАНСФЕРТЫ">
        <w:r>
          <w:rPr>
            <w:sz w:val="24"/>
            <w:color w:val="0000ff"/>
          </w:rPr>
          <w:t xml:space="preserve">Кодексом</w:t>
        </w:r>
      </w:hyperlink>
      <w:r>
        <w:rPr>
          <w:sz w:val="24"/>
        </w:rPr>
        <w:t xml:space="preserve">, в том числе:</w:t>
      </w:r>
    </w:p>
    <w:p>
      <w:pPr>
        <w:pStyle w:val="0"/>
        <w:spacing w:before="240" w:lineRule="auto"/>
        <w:ind w:firstLine="540"/>
        <w:jc w:val="both"/>
      </w:pPr>
      <w:r>
        <w:rPr>
          <w:sz w:val="24"/>
        </w:rPr>
        <w:t xml:space="preserve">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Российской Федерации;</w:t>
      </w:r>
    </w:p>
    <w:p>
      <w:pPr>
        <w:pStyle w:val="0"/>
        <w:jc w:val="both"/>
      </w:pPr>
      <w:r>
        <w:rPr>
          <w:sz w:val="24"/>
        </w:rPr>
        <w:t xml:space="preserve">(в ред. Федерального </w:t>
      </w:r>
      <w:hyperlink w:history="0" r:id="rId166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субвенций бюджетам субъектов Российской Федерации 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pPr>
        <w:pStyle w:val="0"/>
        <w:jc w:val="both"/>
      </w:pPr>
      <w:r>
        <w:rPr>
          <w:sz w:val="24"/>
        </w:rPr>
        <w:t xml:space="preserve">(п. 1 в ред. Федерального </w:t>
      </w:r>
      <w:hyperlink w:history="0" r:id="rId16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Расходные обязательства Российской Федерации исполняются за счет собственных доходов и источников финансирования дефицита федерального бюджета.</w:t>
      </w:r>
    </w:p>
    <w:p>
      <w:pPr>
        <w:pStyle w:val="0"/>
        <w:jc w:val="both"/>
      </w:pPr>
      <w:r>
        <w:rPr>
          <w:sz w:val="24"/>
        </w:rPr>
        <w:t xml:space="preserve">(в ред. Федерального </w:t>
      </w:r>
      <w:hyperlink w:history="0" r:id="rId16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pPr>
        <w:pStyle w:val="0"/>
        <w:jc w:val="both"/>
      </w:pPr>
      <w:r>
        <w:rPr>
          <w:sz w:val="24"/>
        </w:rPr>
        <w:t xml:space="preserve">(в ред. Федерального </w:t>
      </w:r>
      <w:hyperlink w:history="0" r:id="rId16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(муниципальных образований).</w:t>
      </w:r>
    </w:p>
    <w:p>
      <w:pPr>
        <w:pStyle w:val="0"/>
        <w:jc w:val="both"/>
      </w:pPr>
      <w:r>
        <w:rPr>
          <w:sz w:val="24"/>
        </w:rPr>
        <w:t xml:space="preserve">(в ред. Федеральных законов от 29.11.2010 </w:t>
      </w:r>
      <w:hyperlink w:history="0" r:id="rId166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rPr>
        <w:t xml:space="preserve">, от 07.05.2013 </w:t>
      </w:r>
      <w:hyperlink w:history="0" r:id="rId16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ind w:firstLine="540"/>
        <w:jc w:val="both"/>
      </w:pPr>
      <w:r>
        <w:rPr>
          <w:sz w:val="24"/>
        </w:rPr>
      </w:r>
    </w:p>
    <w:bookmarkStart w:id="2841" w:name="P2841"/>
    <w:bookmarkEnd w:id="2841"/>
    <w:p>
      <w:pPr>
        <w:pStyle w:val="2"/>
        <w:outlineLvl w:val="3"/>
        <w:ind w:firstLine="540"/>
        <w:jc w:val="both"/>
      </w:pPr>
      <w:r>
        <w:rPr>
          <w:sz w:val="24"/>
        </w:rPr>
        <w:t xml:space="preserve">Статья 85. Расходные обязательства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167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Расходные обязательства субъекта Российской Федерации возникают в результате:</w:t>
      </w:r>
    </w:p>
    <w:bookmarkStart w:id="2846" w:name="P2846"/>
    <w:bookmarkEnd w:id="2846"/>
    <w:p>
      <w:pPr>
        <w:pStyle w:val="0"/>
        <w:spacing w:before="240" w:lineRule="auto"/>
        <w:ind w:firstLine="540"/>
        <w:jc w:val="both"/>
      </w:pPr>
      <w:r>
        <w:rPr>
          <w:sz w:val="24"/>
        </w:rP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w:t>
      </w:r>
    </w:p>
    <w:p>
      <w:pPr>
        <w:pStyle w:val="0"/>
        <w:jc w:val="both"/>
      </w:pPr>
      <w:r>
        <w:rPr>
          <w:sz w:val="24"/>
        </w:rPr>
        <w:t xml:space="preserve">(в ред. Федерального </w:t>
      </w:r>
      <w:hyperlink w:history="0" r:id="rId1672"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p>
      <w:pPr>
        <w:pStyle w:val="0"/>
        <w:spacing w:before="240" w:lineRule="auto"/>
        <w:ind w:firstLine="540"/>
        <w:jc w:val="both"/>
      </w:pPr>
      <w:r>
        <w:rPr>
          <w:sz w:val="24"/>
        </w:rP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совместного ведения, указанных в </w:t>
      </w:r>
      <w:hyperlink w:history="0" r:id="rId167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частях 1</w:t>
        </w:r>
      </w:hyperlink>
      <w:r>
        <w:rPr>
          <w:sz w:val="24"/>
        </w:rPr>
        <w:t xml:space="preserve"> и </w:t>
      </w:r>
      <w:hyperlink w:history="0" r:id="rId167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5 статьи 44</w:t>
        </w:r>
      </w:hyperlink>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6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заключения от имени субъекта Российской Федерации договоров (соглашений) казенными учреждениями субъекта Российской Федерации;</w:t>
      </w:r>
    </w:p>
    <w:p>
      <w:pPr>
        <w:pStyle w:val="0"/>
        <w:jc w:val="both"/>
      </w:pPr>
      <w:r>
        <w:rPr>
          <w:sz w:val="24"/>
        </w:rPr>
        <w:t xml:space="preserve">(в ред. Федерального </w:t>
      </w:r>
      <w:hyperlink w:history="0" r:id="rId167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bookmarkStart w:id="2852" w:name="P2852"/>
    <w:bookmarkEnd w:id="2852"/>
    <w:p>
      <w:pPr>
        <w:pStyle w:val="0"/>
        <w:spacing w:before="240" w:lineRule="auto"/>
        <w:ind w:firstLine="540"/>
        <w:jc w:val="both"/>
      </w:pPr>
      <w:r>
        <w:rPr>
          <w:sz w:val="24"/>
        </w:rPr>
        <w:t xml:space="preserve">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w:t>
      </w:r>
    </w:p>
    <w:bookmarkStart w:id="2853" w:name="P2853"/>
    <w:bookmarkEnd w:id="2853"/>
    <w:p>
      <w:pPr>
        <w:pStyle w:val="0"/>
        <w:spacing w:before="240" w:lineRule="auto"/>
        <w:ind w:firstLine="540"/>
        <w:jc w:val="both"/>
      </w:pPr>
      <w:r>
        <w:rPr>
          <w:sz w:val="24"/>
        </w:rPr>
        <w:t xml:space="preserve">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w:t>
      </w:r>
    </w:p>
    <w:p>
      <w:pPr>
        <w:pStyle w:val="0"/>
        <w:jc w:val="both"/>
      </w:pPr>
      <w:r>
        <w:rPr>
          <w:sz w:val="24"/>
        </w:rPr>
        <w:t xml:space="preserve">(п. 1 в ред. Федерального </w:t>
      </w:r>
      <w:hyperlink w:history="0" r:id="rId1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Расходные обязательства субъекта Российской Федерации, указанные в </w:t>
      </w:r>
      <w:hyperlink w:history="0" w:anchor="P2846" w:tooltip="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
        <w:r>
          <w:rPr>
            <w:sz w:val="24"/>
            <w:color w:val="0000ff"/>
          </w:rPr>
          <w:t xml:space="preserve">абзацах втором</w:t>
        </w:r>
      </w:hyperlink>
      <w:r>
        <w:rPr>
          <w:sz w:val="24"/>
        </w:rPr>
        <w:t xml:space="preserve"> - </w:t>
      </w:r>
      <w:hyperlink w:history="0" w:anchor="P2852" w:tooltip="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
        <w:r>
          <w:rPr>
            <w:sz w:val="24"/>
            <w:color w:val="0000ff"/>
          </w:rPr>
          <w:t xml:space="preserve">пятом пункта 1</w:t>
        </w:r>
      </w:hyperlink>
      <w:r>
        <w:rPr>
          <w:sz w:val="24"/>
        </w:rPr>
        <w:t xml:space="preserve"> настоящей статьи, устанавливаются органами государственной власти субъекта 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pPr>
        <w:pStyle w:val="0"/>
        <w:jc w:val="both"/>
      </w:pPr>
      <w:r>
        <w:rPr>
          <w:sz w:val="24"/>
        </w:rPr>
        <w:t xml:space="preserve">(в ред. Федерального </w:t>
      </w:r>
      <w:hyperlink w:history="0" r:id="rId16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Федерации могут исполняться за счет средств соответствующих бюджетов территориальных государственных внебюджетных фондов.</w:t>
      </w:r>
    </w:p>
    <w:p>
      <w:pPr>
        <w:pStyle w:val="0"/>
        <w:jc w:val="both"/>
      </w:pPr>
      <w:r>
        <w:rPr>
          <w:sz w:val="24"/>
        </w:rPr>
        <w:t xml:space="preserve">(в ред. Федерального </w:t>
      </w:r>
      <w:hyperlink w:history="0" r:id="rId16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общего объема субвенций на исполнение соответствующих расходных обязательств муниципальных образований.</w:t>
      </w:r>
    </w:p>
    <w:p>
      <w:pPr>
        <w:pStyle w:val="0"/>
        <w:jc w:val="both"/>
      </w:pPr>
      <w:r>
        <w:rPr>
          <w:sz w:val="24"/>
        </w:rPr>
        <w:t xml:space="preserve">(в ред. Федеральных законов от 26.04.2007 </w:t>
      </w:r>
      <w:hyperlink w:history="0" r:id="rId1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16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4. Расходные обязательства субъекта Российской Федерации, указанные в </w:t>
      </w:r>
      <w:hyperlink w:history="0" w:anchor="P2853" w:tooltip="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w:r>
          <w:rPr>
            <w:sz w:val="24"/>
            <w:color w:val="0000ff"/>
          </w:rPr>
          <w:t xml:space="preserve">абзаце шестом пункта 1</w:t>
        </w:r>
      </w:hyperlink>
      <w:r>
        <w:rPr>
          <w:sz w:val="24"/>
        </w:rP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history="0" w:anchor="P4831" w:tooltip="Статья 133. Субвенции бюджетам субъектов Российской Федерации из федерального бюджета">
        <w:r>
          <w:rPr>
            <w:sz w:val="24"/>
            <w:color w:val="0000ff"/>
          </w:rPr>
          <w:t xml:space="preserve">статьей 133</w:t>
        </w:r>
      </w:hyperlink>
      <w:r>
        <w:rPr>
          <w:sz w:val="24"/>
        </w:rP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территориальных фондов обязательного медицинского страхования в порядке, предусмотренном </w:t>
      </w:r>
      <w:hyperlink w:history="0" w:anchor="P4890" w:tooltip="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w:r>
          <w:rPr>
            <w:sz w:val="24"/>
            <w:color w:val="0000ff"/>
          </w:rPr>
          <w:t xml:space="preserve">статьей 133.2</w:t>
        </w:r>
      </w:hyperlink>
      <w:r>
        <w:rPr>
          <w:sz w:val="24"/>
        </w:rPr>
        <w:t xml:space="preserve"> настоящего Кодекса.</w:t>
      </w:r>
    </w:p>
    <w:p>
      <w:pPr>
        <w:pStyle w:val="0"/>
        <w:jc w:val="both"/>
      </w:pPr>
      <w:r>
        <w:rPr>
          <w:sz w:val="24"/>
        </w:rPr>
        <w:t xml:space="preserve">(в ред. Федерального </w:t>
      </w:r>
      <w:hyperlink w:history="0" r:id="rId168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В случае,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Российской Федерации, осуществляется за счет собственных доходов и источников финансирования дефицита бюджета субъекта Российской Федерации.</w:t>
      </w:r>
    </w:p>
    <w:p>
      <w:pPr>
        <w:pStyle w:val="0"/>
        <w:jc w:val="both"/>
      </w:pPr>
      <w:r>
        <w:rPr>
          <w:sz w:val="24"/>
        </w:rPr>
        <w:t xml:space="preserve">(п. 4 в ред. Федерального </w:t>
      </w:r>
      <w:hyperlink w:history="0" r:id="rId16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 с соблюдением требований, установленных настоящим Кодексом.</w:t>
      </w:r>
    </w:p>
    <w:p>
      <w:pPr>
        <w:pStyle w:val="0"/>
        <w:jc w:val="both"/>
      </w:pPr>
      <w:r>
        <w:rPr>
          <w:sz w:val="24"/>
        </w:rPr>
        <w:t xml:space="preserve">(в ред. Федерального </w:t>
      </w:r>
      <w:hyperlink w:history="0" r:id="rId16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16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6. Органы государственной власти субъекта Российской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pPr>
        <w:pStyle w:val="0"/>
        <w:spacing w:before="240" w:lineRule="auto"/>
        <w:ind w:firstLine="540"/>
        <w:jc w:val="both"/>
      </w:pPr>
      <w:r>
        <w:rPr>
          <w:sz w:val="24"/>
        </w:rPr>
        <w:t xml:space="preserve">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межбюджетных трансфертов).</w:t>
      </w:r>
    </w:p>
    <w:p>
      <w:pPr>
        <w:pStyle w:val="0"/>
        <w:jc w:val="both"/>
      </w:pPr>
      <w:r>
        <w:rPr>
          <w:sz w:val="24"/>
        </w:rPr>
        <w:t xml:space="preserve">(в ред. Федерального </w:t>
      </w:r>
      <w:hyperlink w:history="0" r:id="rId16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2871" w:name="P2871"/>
    <w:bookmarkEnd w:id="2871"/>
    <w:p>
      <w:pPr>
        <w:pStyle w:val="0"/>
        <w:spacing w:before="240" w:lineRule="auto"/>
        <w:ind w:firstLine="540"/>
        <w:jc w:val="both"/>
      </w:pPr>
      <w:r>
        <w:rPr>
          <w:sz w:val="24"/>
        </w:rPr>
        <w:t xml:space="preserve">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w:t>
      </w:r>
    </w:p>
    <w:p>
      <w:pPr>
        <w:pStyle w:val="0"/>
        <w:jc w:val="both"/>
      </w:pPr>
      <w:r>
        <w:rPr>
          <w:sz w:val="24"/>
        </w:rPr>
        <w:t xml:space="preserve">(в ред. Федерального </w:t>
      </w:r>
      <w:hyperlink w:history="0" r:id="rId168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В случае, если в бюджете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 очередной финансовый год и плановый период объем расходов, указанных в </w:t>
      </w:r>
      <w:hyperlink w:history="0" w:anchor="P287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r>
          <w:rPr>
            <w:sz w:val="24"/>
            <w:color w:val="0000ff"/>
          </w:rPr>
          <w:t xml:space="preserve">абзаце первом</w:t>
        </w:r>
      </w:hyperlink>
      <w:r>
        <w:rPr>
          <w:sz w:val="24"/>
        </w:rPr>
        <w:t xml:space="preserve"> настоящего пункта, превысил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 субъект Российской Федерации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государственно-частном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pPr>
        <w:pStyle w:val="0"/>
        <w:spacing w:before="240" w:lineRule="auto"/>
        <w:ind w:firstLine="540"/>
        <w:jc w:val="both"/>
      </w:pPr>
      <w:r>
        <w:rPr>
          <w:sz w:val="24"/>
        </w:rPr>
        <w:t xml:space="preserve">Ограничение, установленное </w:t>
      </w:r>
      <w:hyperlink w:history="0" w:anchor="P287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r>
          <w:rPr>
            <w:sz w:val="24"/>
            <w:color w:val="0000ff"/>
          </w:rPr>
          <w:t xml:space="preserve">абзацем первым</w:t>
        </w:r>
      </w:hyperlink>
      <w:r>
        <w:rPr>
          <w:sz w:val="24"/>
        </w:rPr>
        <w:t xml:space="preserve"> настоящего пункта, не распространяется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hyperlink w:history="0" r:id="rId168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Объем расходов бюджета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ограничению, установленному </w:t>
      </w:r>
      <w:hyperlink w:history="0" w:anchor="P287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r>
          <w:rPr>
            <w:sz w:val="24"/>
            <w:color w:val="0000ff"/>
          </w:rPr>
          <w:t xml:space="preserve">абзацем первым</w:t>
        </w:r>
      </w:hyperlink>
      <w:r>
        <w:rPr>
          <w:sz w:val="24"/>
        </w:rPr>
        <w:t xml:space="preserve"> настоящего пункта.</w:t>
      </w:r>
    </w:p>
    <w:p>
      <w:pPr>
        <w:pStyle w:val="0"/>
        <w:jc w:val="both"/>
      </w:pPr>
      <w:r>
        <w:rPr>
          <w:sz w:val="24"/>
        </w:rPr>
        <w:t xml:space="preserve">(в ред. Федерального </w:t>
      </w:r>
      <w:hyperlink w:history="0" r:id="rId168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jc w:val="both"/>
      </w:pPr>
      <w:r>
        <w:rPr>
          <w:sz w:val="24"/>
        </w:rPr>
        <w:t xml:space="preserve">(п. 7 введен Федеральным </w:t>
      </w:r>
      <w:hyperlink w:history="0" r:id="rId16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ind w:firstLine="540"/>
        <w:jc w:val="both"/>
      </w:pPr>
      <w:r>
        <w:rPr>
          <w:sz w:val="24"/>
        </w:rPr>
      </w:r>
    </w:p>
    <w:p>
      <w:pPr>
        <w:pStyle w:val="2"/>
        <w:outlineLvl w:val="3"/>
        <w:ind w:firstLine="540"/>
        <w:jc w:val="both"/>
      </w:pPr>
      <w:r>
        <w:rPr>
          <w:sz w:val="24"/>
        </w:rPr>
        <w:t xml:space="preserve">Статья 86. Расходные обязательства муниципального 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169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jc w:val="both"/>
      </w:pPr>
      <w:r>
        <w:rPr>
          <w:sz w:val="24"/>
        </w:rPr>
      </w:r>
    </w:p>
    <w:p>
      <w:pPr>
        <w:pStyle w:val="0"/>
        <w:ind w:firstLine="540"/>
        <w:jc w:val="both"/>
      </w:pPr>
      <w:r>
        <w:rPr>
          <w:sz w:val="24"/>
        </w:rPr>
        <w:t xml:space="preserve">1. Расходные обязательства муниципального образования возникают в результате:</w:t>
      </w:r>
    </w:p>
    <w:bookmarkStart w:id="2885" w:name="P2885"/>
    <w:bookmarkEnd w:id="2885"/>
    <w:p>
      <w:pPr>
        <w:pStyle w:val="0"/>
        <w:spacing w:before="240" w:lineRule="auto"/>
        <w:ind w:firstLine="540"/>
        <w:jc w:val="both"/>
      </w:pPr>
      <w:r>
        <w:rPr>
          <w:sz w:val="24"/>
        </w:rPr>
        <w:t xml:space="preserve">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pPr>
        <w:pStyle w:val="0"/>
        <w:jc w:val="both"/>
      </w:pPr>
      <w:r>
        <w:rPr>
          <w:sz w:val="24"/>
        </w:rPr>
        <w:t xml:space="preserve">(в ред. Федеральных законов от 26.04.2007 </w:t>
      </w:r>
      <w:hyperlink w:history="0" r:id="rId16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28.12.2022 </w:t>
      </w:r>
      <w:hyperlink w:history="0" r:id="rId169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w:t>
      </w:r>
    </w:p>
    <w:bookmarkStart w:id="2887" w:name="P2887"/>
    <w:bookmarkEnd w:id="2887"/>
    <w:p>
      <w:pPr>
        <w:pStyle w:val="0"/>
        <w:spacing w:before="240" w:lineRule="auto"/>
        <w:ind w:firstLine="540"/>
        <w:jc w:val="both"/>
      </w:pPr>
      <w:r>
        <w:rPr>
          <w:sz w:val="24"/>
        </w:rPr>
        <w:t xml:space="preserve">принятия муниципальных правовых актов при осуществлении органами местного самоуправления переданных им отдельных государственных полномочий;</w:t>
      </w:r>
    </w:p>
    <w:p>
      <w:pPr>
        <w:pStyle w:val="0"/>
        <w:jc w:val="both"/>
      </w:pPr>
      <w:r>
        <w:rPr>
          <w:sz w:val="24"/>
        </w:rPr>
        <w:t xml:space="preserve">(в ред. Федерального </w:t>
      </w:r>
      <w:hyperlink w:history="0" r:id="rId16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2889" w:name="P2889"/>
    <w:bookmarkEnd w:id="2889"/>
    <w:p>
      <w:pPr>
        <w:pStyle w:val="0"/>
        <w:spacing w:before="240" w:lineRule="auto"/>
        <w:ind w:firstLine="540"/>
        <w:jc w:val="both"/>
      </w:pPr>
      <w:r>
        <w:rPr>
          <w:sz w:val="24"/>
        </w:rPr>
        <w:t xml:space="preserve">заключения от имени муниципального образования договоров (соглашений) муниципальными казенными учреждениями.</w:t>
      </w:r>
    </w:p>
    <w:p>
      <w:pPr>
        <w:pStyle w:val="0"/>
        <w:jc w:val="both"/>
      </w:pPr>
      <w:r>
        <w:rPr>
          <w:sz w:val="24"/>
        </w:rPr>
        <w:t xml:space="preserve">(абзац введен Федеральным </w:t>
      </w:r>
      <w:hyperlink w:history="0" r:id="rId16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Федерального </w:t>
      </w:r>
      <w:hyperlink w:history="0" r:id="rId169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Расходные обязательства муниципального образования, указанные в </w:t>
      </w:r>
      <w:hyperlink w:history="0" w:anchor="P2885" w:tooltip="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
        <w:r>
          <w:rPr>
            <w:sz w:val="24"/>
            <w:color w:val="0000ff"/>
          </w:rPr>
          <w:t xml:space="preserve">абзацах втором</w:t>
        </w:r>
      </w:hyperlink>
      <w:r>
        <w:rPr>
          <w:sz w:val="24"/>
        </w:rPr>
        <w:t xml:space="preserve"> и </w:t>
      </w:r>
      <w:hyperlink w:history="0" w:anchor="P2889" w:tooltip="заключения от имени муниципального образования договоров (соглашений) муниципальными казенными учреждениями.">
        <w:r>
          <w:rPr>
            <w:sz w:val="24"/>
            <w:color w:val="0000ff"/>
          </w:rPr>
          <w:t xml:space="preserve">четвертом пункта 1</w:t>
        </w:r>
      </w:hyperlink>
      <w:r>
        <w:rPr>
          <w:sz w:val="24"/>
        </w:rP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pPr>
        <w:pStyle w:val="0"/>
        <w:jc w:val="both"/>
      </w:pPr>
      <w:r>
        <w:rPr>
          <w:sz w:val="24"/>
        </w:rPr>
        <w:t xml:space="preserve">(в ред. Федерального </w:t>
      </w:r>
      <w:hyperlink w:history="0" r:id="rId16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Расходные обязательства муниципального образования, указанные в </w:t>
      </w:r>
      <w:hyperlink w:history="0" w:anchor="P2887" w:tooltip="принятия муниципальных правовых актов при осуществлении органами местного самоуправления переданных им отдельных государственных полномочий;">
        <w:r>
          <w:rPr>
            <w:sz w:val="24"/>
            <w:color w:val="0000ff"/>
          </w:rPr>
          <w:t xml:space="preserve">абзаце третьем пункта 1</w:t>
        </w:r>
      </w:hyperlink>
      <w:r>
        <w:rPr>
          <w:sz w:val="24"/>
        </w:rP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history="0" w:anchor="P5246" w:tooltip="Статья 140. Субвенции местным бюджетам из бюджета субъекта Российской Федерации">
        <w:r>
          <w:rPr>
            <w:sz w:val="24"/>
            <w:color w:val="0000ff"/>
          </w:rPr>
          <w:t xml:space="preserve">статьей 140</w:t>
        </w:r>
      </w:hyperlink>
      <w:r>
        <w:rPr>
          <w:sz w:val="24"/>
        </w:rPr>
        <w:t xml:space="preserve"> настоящего Кодекса.</w:t>
      </w:r>
    </w:p>
    <w:p>
      <w:pPr>
        <w:pStyle w:val="0"/>
        <w:spacing w:before="240" w:lineRule="auto"/>
        <w:ind w:firstLine="540"/>
        <w:jc w:val="both"/>
      </w:pPr>
      <w:r>
        <w:rPr>
          <w:sz w:val="24"/>
        </w:rPr>
        <w:t xml:space="preserve">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pPr>
        <w:pStyle w:val="0"/>
        <w:jc w:val="both"/>
      </w:pPr>
      <w:r>
        <w:rPr>
          <w:sz w:val="24"/>
        </w:rPr>
        <w:t xml:space="preserve">(п. 3 в ред. Федерального </w:t>
      </w:r>
      <w:hyperlink w:history="0" r:id="rId16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или с осуществлением органами местного самоуправления городских,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в порядке, предусмотренном </w:t>
      </w:r>
      <w:hyperlink w:history="0" w:anchor="P5387" w:tooltip="Статья 142.4. Иные межбюджетные трансферты бюджетам городских, сельских поселений из бюджетов муниципальных районов">
        <w:r>
          <w:rPr>
            <w:sz w:val="24"/>
            <w:color w:val="0000ff"/>
          </w:rPr>
          <w:t xml:space="preserve">статьями 142.4</w:t>
        </w:r>
      </w:hyperlink>
      <w:r>
        <w:rPr>
          <w:sz w:val="24"/>
        </w:rPr>
        <w:t xml:space="preserve"> и </w:t>
      </w:r>
      <w:hyperlink w:history="0" w:anchor="P5395" w:tooltip="Статья 142.5. Иные межбюджетные трансферты из бюджетов городских, сельских поселений бюджетам муниципальных районов">
        <w:r>
          <w:rPr>
            <w:sz w:val="24"/>
            <w:color w:val="0000ff"/>
          </w:rPr>
          <w:t xml:space="preserve">142.5</w:t>
        </w:r>
      </w:hyperlink>
      <w:r>
        <w:rPr>
          <w:sz w:val="24"/>
        </w:rPr>
        <w:t xml:space="preserve"> настоящего Кодекса.</w:t>
      </w:r>
    </w:p>
    <w:p>
      <w:pPr>
        <w:pStyle w:val="0"/>
        <w:jc w:val="both"/>
      </w:pPr>
      <w:r>
        <w:rPr>
          <w:sz w:val="24"/>
        </w:rPr>
        <w:t xml:space="preserve">(в ред. Федерального </w:t>
      </w:r>
      <w:hyperlink w:history="0" r:id="rId169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 указанного муниципального образования.</w:t>
      </w:r>
    </w:p>
    <w:p>
      <w:pPr>
        <w:pStyle w:val="0"/>
        <w:jc w:val="both"/>
      </w:pPr>
      <w:r>
        <w:rPr>
          <w:sz w:val="24"/>
        </w:rPr>
        <w:t xml:space="preserve">(п. 3.1 введен Федеральным </w:t>
      </w:r>
      <w:hyperlink w:history="0" r:id="rId170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30.12.2008 N 310-ФЗ)</w:t>
      </w:r>
    </w:p>
    <w:p>
      <w:pPr>
        <w:pStyle w:val="0"/>
        <w:spacing w:before="240" w:lineRule="auto"/>
        <w:ind w:firstLine="540"/>
        <w:jc w:val="both"/>
      </w:pPr>
      <w:r>
        <w:rPr>
          <w:sz w:val="24"/>
        </w:rPr>
        <w:t xml:space="preserve">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случае, если в соответствии с </w:t>
      </w:r>
      <w:hyperlink w:history="0" r:id="rId170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законодательством</w:t>
        </w:r>
      </w:hyperlink>
      <w:r>
        <w:rPr>
          <w:sz w:val="24"/>
        </w:rP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за счет собственных доходов и источников финансирования дефицита бюджета муниципального района.</w:t>
      </w:r>
    </w:p>
    <w:p>
      <w:pPr>
        <w:pStyle w:val="0"/>
        <w:jc w:val="both"/>
      </w:pPr>
      <w:r>
        <w:rPr>
          <w:sz w:val="24"/>
        </w:rPr>
        <w:t xml:space="preserve">(п. 3.2 введен Федеральным </w:t>
      </w:r>
      <w:hyperlink w:history="0" r:id="rId170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 в ред. Федерального </w:t>
      </w:r>
      <w:hyperlink w:history="0" r:id="rId170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настоящим Кодексом.</w:t>
      </w:r>
    </w:p>
    <w:p>
      <w:pPr>
        <w:pStyle w:val="0"/>
        <w:jc w:val="both"/>
      </w:pPr>
      <w:r>
        <w:rPr>
          <w:sz w:val="24"/>
        </w:rPr>
        <w:t xml:space="preserve">(в ред. Федерального </w:t>
      </w:r>
      <w:hyperlink w:history="0" r:id="rId17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17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5.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pPr>
        <w:pStyle w:val="0"/>
        <w:spacing w:before="240" w:lineRule="auto"/>
        <w:ind w:firstLine="540"/>
        <w:jc w:val="both"/>
      </w:pPr>
      <w:r>
        <w:rPr>
          <w:sz w:val="24"/>
        </w:rPr>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
    <w:p>
      <w:pPr>
        <w:pStyle w:val="0"/>
        <w:jc w:val="both"/>
      </w:pPr>
      <w:r>
        <w:rPr>
          <w:sz w:val="24"/>
        </w:rPr>
        <w:t xml:space="preserve">(в ред. Федерального </w:t>
      </w:r>
      <w:hyperlink w:history="0" r:id="rId17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2908" w:name="P2908"/>
    <w:bookmarkEnd w:id="2908"/>
    <w:p>
      <w:pPr>
        <w:pStyle w:val="0"/>
        <w:spacing w:before="240" w:lineRule="auto"/>
        <w:ind w:firstLine="540"/>
        <w:jc w:val="both"/>
      </w:pPr>
      <w:r>
        <w:rPr>
          <w:sz w:val="24"/>
        </w:rPr>
        <w:t xml:space="preserve">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w:t>
      </w:r>
    </w:p>
    <w:p>
      <w:pPr>
        <w:pStyle w:val="0"/>
        <w:jc w:val="both"/>
      </w:pPr>
      <w:r>
        <w:rPr>
          <w:sz w:val="24"/>
        </w:rPr>
        <w:t xml:space="preserve">(в ред. Федерального </w:t>
      </w:r>
      <w:hyperlink w:history="0" r:id="rId170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В случае, если в бюджете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history="0" w:anchor="P290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r>
          <w:rPr>
            <w:sz w:val="24"/>
            <w:color w:val="0000ff"/>
          </w:rPr>
          <w:t xml:space="preserve">абзаце первом</w:t>
        </w:r>
      </w:hyperlink>
      <w:r>
        <w:rPr>
          <w:sz w:val="24"/>
        </w:rPr>
        <w:t xml:space="preserve"> настоящего пункта, превысил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муниципальное образование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муниципально-частном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pPr>
        <w:pStyle w:val="0"/>
        <w:jc w:val="both"/>
      </w:pPr>
      <w:r>
        <w:rPr>
          <w:sz w:val="24"/>
        </w:rPr>
        <w:t xml:space="preserve">(в ред. Федерального </w:t>
      </w:r>
      <w:hyperlink w:history="0" r:id="rId170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Ограничение, установленное </w:t>
      </w:r>
      <w:hyperlink w:history="0" w:anchor="P290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r>
          <w:rPr>
            <w:sz w:val="24"/>
            <w:color w:val="0000ff"/>
          </w:rPr>
          <w:t xml:space="preserve">абзацем первым</w:t>
        </w:r>
      </w:hyperlink>
      <w:r>
        <w:rPr>
          <w:sz w:val="24"/>
        </w:rPr>
        <w:t xml:space="preserve"> настоящего пункта, не распространяется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hyperlink w:history="0" r:id="rId170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Объем расходов бюджета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ограничению, установленному </w:t>
      </w:r>
      <w:hyperlink w:history="0" w:anchor="P290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r>
          <w:rPr>
            <w:sz w:val="24"/>
            <w:color w:val="0000ff"/>
          </w:rPr>
          <w:t xml:space="preserve">абзацем первым</w:t>
        </w:r>
      </w:hyperlink>
      <w:r>
        <w:rPr>
          <w:sz w:val="24"/>
        </w:rPr>
        <w:t xml:space="preserve"> настоящего пункта.</w:t>
      </w:r>
    </w:p>
    <w:p>
      <w:pPr>
        <w:pStyle w:val="0"/>
        <w:jc w:val="both"/>
      </w:pPr>
      <w:r>
        <w:rPr>
          <w:sz w:val="24"/>
        </w:rPr>
        <w:t xml:space="preserve">(в ред. Федерального </w:t>
      </w:r>
      <w:hyperlink w:history="0" r:id="rId171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jc w:val="both"/>
      </w:pPr>
      <w:r>
        <w:rPr>
          <w:sz w:val="24"/>
        </w:rPr>
        <w:t xml:space="preserve">(п. 6 введен Федеральным </w:t>
      </w:r>
      <w:hyperlink w:history="0" r:id="rId17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r>
    </w:p>
    <w:p>
      <w:pPr>
        <w:pStyle w:val="2"/>
        <w:outlineLvl w:val="3"/>
        <w:ind w:firstLine="540"/>
        <w:jc w:val="both"/>
      </w:pPr>
      <w:r>
        <w:rPr>
          <w:sz w:val="24"/>
        </w:rPr>
        <w:t xml:space="preserve">Статья 87. Реестры расходных обязательств</w:t>
      </w:r>
    </w:p>
    <w:p>
      <w:pPr>
        <w:pStyle w:val="0"/>
        <w:ind w:firstLine="540"/>
        <w:jc w:val="both"/>
      </w:pPr>
      <w:r>
        <w:rPr>
          <w:sz w:val="24"/>
        </w:rPr>
      </w:r>
    </w:p>
    <w:p>
      <w:pPr>
        <w:pStyle w:val="0"/>
        <w:ind w:firstLine="540"/>
        <w:jc w:val="both"/>
      </w:pPr>
      <w:r>
        <w:rPr>
          <w:sz w:val="24"/>
        </w:rPr>
        <w:t xml:space="preserve">(в ред. Федерального </w:t>
      </w:r>
      <w:hyperlink w:history="0" r:id="rId171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обязаны вести реестры расходных обязательств.</w:t>
      </w:r>
    </w:p>
    <w:p>
      <w:pPr>
        <w:pStyle w:val="0"/>
        <w:spacing w:before="240" w:lineRule="auto"/>
        <w:ind w:firstLine="540"/>
        <w:jc w:val="both"/>
      </w:pPr>
      <w:r>
        <w:rPr>
          <w:sz w:val="24"/>
        </w:rPr>
        <w:t xml:space="preserve">2.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pPr>
        <w:pStyle w:val="0"/>
        <w:jc w:val="both"/>
      </w:pPr>
      <w:r>
        <w:rPr>
          <w:sz w:val="24"/>
        </w:rPr>
        <w:t xml:space="preserve">(п. 2 в ред. Федерального </w:t>
      </w:r>
      <w:hyperlink w:history="0" r:id="rId17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Реестр расходных обязательств Российской Федерации ведется в </w:t>
      </w:r>
      <w:hyperlink w:history="0" r:id="rId1714"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расходных обязательст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Реестр расходных обязательств субъекта Российской Федерации ведется в порядке, установленном высшим исполнительным органом субъекта Российской Федерации.</w:t>
      </w:r>
    </w:p>
    <w:p>
      <w:pPr>
        <w:pStyle w:val="0"/>
        <w:jc w:val="both"/>
      </w:pPr>
      <w:r>
        <w:rPr>
          <w:sz w:val="24"/>
        </w:rPr>
        <w:t xml:space="preserve">(в ред. Федеральных законов от 26.04.2007 </w:t>
      </w:r>
      <w:hyperlink w:history="0" r:id="rId17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17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Реестр расходных обязательств субъекта Российской Федерации, а также свод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pPr>
        <w:pStyle w:val="0"/>
        <w:jc w:val="both"/>
      </w:pPr>
      <w:r>
        <w:rPr>
          <w:sz w:val="24"/>
        </w:rPr>
        <w:t xml:space="preserve">(в ред. Федерального </w:t>
      </w:r>
      <w:hyperlink w:history="0" r:id="rId17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5. Реестр расходных обязательств муниципального образования ведется в порядке, установленном местной администрацией муниципального образования.</w:t>
      </w:r>
    </w:p>
    <w:p>
      <w:pPr>
        <w:pStyle w:val="0"/>
        <w:jc w:val="both"/>
      </w:pPr>
      <w:r>
        <w:rPr>
          <w:sz w:val="24"/>
        </w:rPr>
        <w:t xml:space="preserve">(в ред. Федерального </w:t>
      </w:r>
      <w:hyperlink w:history="0" r:id="rId17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порядке, установленном финансовым органом субъекта Российской Федерации.</w:t>
      </w:r>
    </w:p>
    <w:p>
      <w:pPr>
        <w:pStyle w:val="0"/>
        <w:jc w:val="both"/>
      </w:pPr>
      <w:r>
        <w:rPr>
          <w:sz w:val="24"/>
        </w:rPr>
        <w:t xml:space="preserve">(в ред. Федерального </w:t>
      </w:r>
      <w:hyperlink w:history="0" r:id="rId17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1"/>
        <w:jc w:val="center"/>
      </w:pPr>
      <w:r>
        <w:rPr>
          <w:sz w:val="24"/>
        </w:rPr>
        <w:t xml:space="preserve">Раздел IV. СБАЛАНСИРОВАННОСТЬ БЮДЖЕТОВ</w:t>
      </w:r>
    </w:p>
    <w:p>
      <w:pPr>
        <w:pStyle w:val="0"/>
        <w:jc w:val="both"/>
      </w:pPr>
      <w:r>
        <w:rPr>
          <w:sz w:val="24"/>
        </w:rPr>
      </w:r>
    </w:p>
    <w:p>
      <w:pPr>
        <w:pStyle w:val="2"/>
        <w:outlineLvl w:val="2"/>
        <w:jc w:val="center"/>
      </w:pPr>
      <w:r>
        <w:rPr>
          <w:sz w:val="24"/>
        </w:rPr>
        <w:t xml:space="preserve">Глава 12. ПРОФИЦИТ БЮДЖЕТА И ПОРЯДОК ЕГО ИСПОЛЬЗОВАНИЯ</w:t>
      </w:r>
    </w:p>
    <w:p>
      <w:pPr>
        <w:pStyle w:val="2"/>
        <w:jc w:val="center"/>
      </w:pPr>
      <w:r>
        <w:rPr>
          <w:sz w:val="24"/>
        </w:rPr>
        <w:t xml:space="preserve">(СТАТЬЯ 88)</w:t>
      </w:r>
    </w:p>
    <w:p>
      <w:pPr>
        <w:pStyle w:val="0"/>
        <w:jc w:val="both"/>
      </w:pPr>
      <w:r>
        <w:rPr>
          <w:sz w:val="24"/>
        </w:rPr>
      </w:r>
    </w:p>
    <w:p>
      <w:pPr>
        <w:pStyle w:val="0"/>
        <w:ind w:firstLine="540"/>
        <w:jc w:val="both"/>
      </w:pPr>
      <w:r>
        <w:rPr>
          <w:sz w:val="24"/>
        </w:rPr>
        <w:t xml:space="preserve">Исключена. - Федеральный </w:t>
      </w:r>
      <w:hyperlink w:history="0" r:id="rId1720"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w:t>
        </w:r>
      </w:hyperlink>
      <w:r>
        <w:rPr>
          <w:sz w:val="24"/>
        </w:rPr>
        <w:t xml:space="preserve"> от 05.08.2000 N 116-ФЗ.</w:t>
      </w:r>
    </w:p>
    <w:p>
      <w:pPr>
        <w:pStyle w:val="0"/>
        <w:jc w:val="both"/>
      </w:pPr>
      <w:r>
        <w:rPr>
          <w:sz w:val="24"/>
        </w:rPr>
      </w:r>
    </w:p>
    <w:p>
      <w:pPr>
        <w:pStyle w:val="2"/>
        <w:outlineLvl w:val="2"/>
        <w:jc w:val="center"/>
      </w:pPr>
      <w:r>
        <w:rPr>
          <w:sz w:val="24"/>
        </w:rPr>
        <w:t xml:space="preserve">Глава 13. ДЕФИЦИТ БЮДЖЕТА И ИСТОЧНИКИ ЕГО ФИНАНСИРОВАНИЯ</w:t>
      </w:r>
    </w:p>
    <w:p>
      <w:pPr>
        <w:pStyle w:val="0"/>
        <w:jc w:val="center"/>
      </w:pPr>
      <w:r>
        <w:rPr>
          <w:sz w:val="24"/>
        </w:rPr>
        <w:t xml:space="preserve">(в ред. Федерального </w:t>
      </w:r>
      <w:hyperlink w:history="0" r:id="rId1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Статьи 89 - 90. Утратили силу с 1 января 2008 года. - Федеральный </w:t>
      </w:r>
      <w:hyperlink w:history="0" r:id="rId17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91. Исключена. - Федеральный </w:t>
      </w:r>
      <w:hyperlink w:history="0" r:id="rId1723"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w:t>
        </w:r>
      </w:hyperlink>
      <w:r>
        <w:rPr>
          <w:sz w:val="24"/>
        </w:rPr>
        <w:t xml:space="preserve"> от 05.08.2000 N 116-ФЗ.</w:t>
      </w:r>
    </w:p>
    <w:p>
      <w:pPr>
        <w:pStyle w:val="0"/>
        <w:jc w:val="both"/>
      </w:pPr>
      <w:r>
        <w:rPr>
          <w:sz w:val="24"/>
        </w:rPr>
      </w:r>
    </w:p>
    <w:p>
      <w:pPr>
        <w:pStyle w:val="2"/>
        <w:outlineLvl w:val="3"/>
        <w:ind w:firstLine="540"/>
        <w:jc w:val="both"/>
      </w:pPr>
      <w:r>
        <w:rPr>
          <w:sz w:val="24"/>
        </w:rPr>
        <w:t xml:space="preserve">Статья 92. Дефицит федерального бюджета</w:t>
      </w:r>
    </w:p>
    <w:p>
      <w:pPr>
        <w:pStyle w:val="0"/>
        <w:jc w:val="both"/>
      </w:pPr>
      <w:r>
        <w:rPr>
          <w:sz w:val="24"/>
        </w:rPr>
      </w:r>
    </w:p>
    <w:p>
      <w:pPr>
        <w:pStyle w:val="0"/>
        <w:ind w:firstLine="540"/>
        <w:jc w:val="both"/>
      </w:pPr>
      <w:r>
        <w:rPr>
          <w:sz w:val="24"/>
        </w:rPr>
        <w:t xml:space="preserve">(в ред. Федерального </w:t>
      </w:r>
      <w:hyperlink w:history="0" r:id="rId172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25.12.2012 N 268-ФЗ)</w:t>
      </w:r>
    </w:p>
    <w:p>
      <w:pPr>
        <w:pStyle w:val="0"/>
        <w:ind w:firstLine="540"/>
        <w:jc w:val="both"/>
      </w:pPr>
      <w:r>
        <w:rPr>
          <w:sz w:val="24"/>
        </w:rPr>
      </w:r>
    </w:p>
    <w:p>
      <w:pPr>
        <w:pStyle w:val="0"/>
        <w:ind w:firstLine="540"/>
        <w:jc w:val="both"/>
      </w:pPr>
      <w:r>
        <w:rPr>
          <w:sz w:val="24"/>
        </w:rPr>
        <w:t xml:space="preserve">Дефицит федерального бюджета утверждается федеральным </w:t>
      </w:r>
      <w:hyperlink w:history="0" r:id="rId172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бюджета на очередной финансовый год и плановый период.</w:t>
      </w:r>
    </w:p>
    <w:p>
      <w:pPr>
        <w:pStyle w:val="0"/>
        <w:jc w:val="both"/>
      </w:pPr>
      <w:r>
        <w:rPr>
          <w:sz w:val="24"/>
        </w:rPr>
      </w:r>
    </w:p>
    <w:p>
      <w:pPr>
        <w:pStyle w:val="2"/>
        <w:outlineLvl w:val="3"/>
        <w:ind w:firstLine="540"/>
        <w:jc w:val="both"/>
      </w:pPr>
      <w:r>
        <w:rPr>
          <w:sz w:val="24"/>
        </w:rPr>
        <w:t xml:space="preserve">Статья 92.1. Дефицит бюджета субъекта Российской Федерации, дефицит местного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17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год и каждый год планового периода) устанавливается законом (решением) о соответствующем бюджете с соблюдением ограничений, установленных </w:t>
      </w:r>
      <w:hyperlink w:history="0" w:anchor="P2963"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sz w:val="24"/>
            <w:color w:val="0000ff"/>
          </w:rPr>
          <w:t xml:space="preserve">пунктами 2</w:t>
        </w:r>
      </w:hyperlink>
      <w:r>
        <w:rPr>
          <w:sz w:val="24"/>
        </w:rPr>
        <w:t xml:space="preserve"> и </w:t>
      </w:r>
      <w:hyperlink w:history="0" w:anchor="P2967"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sz w:val="24"/>
            <w:color w:val="0000ff"/>
          </w:rPr>
          <w:t xml:space="preserve">3</w:t>
        </w:r>
      </w:hyperlink>
      <w:r>
        <w:rPr>
          <w:sz w:val="24"/>
        </w:rPr>
        <w:t xml:space="preserve"> настоящей статьи.</w:t>
      </w:r>
    </w:p>
    <w:p>
      <w:pPr>
        <w:pStyle w:val="0"/>
        <w:jc w:val="both"/>
      </w:pPr>
      <w:r>
        <w:rPr>
          <w:sz w:val="24"/>
        </w:rPr>
        <w:t xml:space="preserve">(в ред. Федерального </w:t>
      </w:r>
      <w:hyperlink w:history="0" r:id="rId172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возможности превышения в 2026 г. установленного размера дефицита бюджета субъекта РФ (местного бюджета) и ограничений, установленных п. 2 и 3 ст. 92.1, см. ст. 15 ФЗ от 28.11.2025 </w:t>
            </w:r>
            <w:r>
              <w:rPr>
                <w:sz w:val="24"/>
                <w:color w:val="392c69"/>
              </w:rPr>
              <w:t xml:space="preserve">N 431-ФЗ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63" w:name="P2963"/>
    <w:bookmarkEnd w:id="2963"/>
    <w:p>
      <w:pPr>
        <w:pStyle w:val="0"/>
        <w:spacing w:before="300" w:lineRule="auto"/>
        <w:ind w:firstLine="540"/>
        <w:jc w:val="both"/>
      </w:pPr>
      <w:r>
        <w:rPr>
          <w:sz w:val="24"/>
        </w:rPr>
        <w:t xml:space="preserve">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pPr>
        <w:pStyle w:val="0"/>
        <w:spacing w:before="240" w:lineRule="auto"/>
        <w:ind w:firstLine="540"/>
        <w:jc w:val="both"/>
      </w:pPr>
      <w:r>
        <w:rPr>
          <w:sz w:val="24"/>
        </w:rPr>
        <w:t xml:space="preserve">Для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дефицит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pPr>
        <w:pStyle w:val="0"/>
        <w:spacing w:before="240" w:lineRule="auto"/>
        <w:ind w:firstLine="540"/>
        <w:jc w:val="both"/>
      </w:pPr>
      <w:r>
        <w:rPr>
          <w:sz w:val="24"/>
        </w:rPr>
        <w:t xml:space="preserve">В случае утверждения законом субъекта Российской Федерации о бюджете в составе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драгоценных металлов и драгоценных камней, находящихся в собственности субъекта Российской Федерации, а также бюджетных кредитов, указанных в </w:t>
      </w:r>
      <w:hyperlink w:history="0" w:anchor="P3196"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r>
          <w:rPr>
            <w:sz w:val="24"/>
            <w:color w:val="0000ff"/>
          </w:rPr>
          <w:t xml:space="preserve">пункте 1 статьи 93.9</w:t>
        </w:r>
      </w:hyperlink>
      <w:r>
        <w:rPr>
          <w:sz w:val="24"/>
        </w:rPr>
        <w:t xml:space="preserve"> настоящего Кодекса, и бюджетных кредитов, предоставляемых из федерального бюджета бюджету субъекта Российской Федерации на финансовое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history="0" w:anchor="P3196"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r>
          <w:rPr>
            <w:sz w:val="24"/>
            <w:color w:val="0000ff"/>
          </w:rPr>
          <w:t xml:space="preserve">пункте 1 статьи 93.9</w:t>
        </w:r>
      </w:hyperlink>
      <w:r>
        <w:rPr>
          <w:sz w:val="24"/>
        </w:rPr>
        <w:t xml:space="preserve"> настоящего Кодекса.</w:t>
      </w:r>
    </w:p>
    <w:p>
      <w:pPr>
        <w:pStyle w:val="0"/>
        <w:jc w:val="both"/>
      </w:pPr>
      <w:r>
        <w:rPr>
          <w:sz w:val="24"/>
        </w:rPr>
        <w:t xml:space="preserve">(в ред. Федеральных законов от 28.06.2021 </w:t>
      </w:r>
      <w:hyperlink w:history="0" r:id="rId172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26.12.2024 </w:t>
      </w:r>
      <w:hyperlink w:history="0" r:id="rId172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bookmarkStart w:id="2967" w:name="P2967"/>
    <w:bookmarkEnd w:id="2967"/>
    <w:p>
      <w:pPr>
        <w:pStyle w:val="0"/>
        <w:spacing w:before="240" w:lineRule="auto"/>
        <w:ind w:firstLine="540"/>
        <w:jc w:val="both"/>
      </w:pPr>
      <w:r>
        <w:rPr>
          <w:sz w:val="24"/>
        </w:rPr>
        <w:t xml:space="preserve">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pPr>
        <w:pStyle w:val="0"/>
        <w:spacing w:before="240" w:lineRule="auto"/>
        <w:ind w:firstLine="540"/>
        <w:jc w:val="both"/>
      </w:pPr>
      <w:r>
        <w:rPr>
          <w:sz w:val="24"/>
        </w:rPr>
        <w:t xml:space="preserve">Для муниципального образования, в отношении которого осуществляются меры, предусмотренные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пунктом 4 статьи 136</w:t>
        </w:r>
      </w:hyperlink>
      <w:r>
        <w:rPr>
          <w:sz w:val="24"/>
        </w:rP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pPr>
        <w:pStyle w:val="0"/>
        <w:spacing w:before="240" w:lineRule="auto"/>
        <w:ind w:firstLine="540"/>
        <w:jc w:val="both"/>
      </w:pPr>
      <w:r>
        <w:rPr>
          <w:sz w:val="24"/>
        </w:rPr>
        <w:t xml:space="preserve">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pPr>
        <w:pStyle w:val="0"/>
        <w:jc w:val="both"/>
      </w:pPr>
      <w:r>
        <w:rPr>
          <w:sz w:val="24"/>
        </w:rPr>
        <w:t xml:space="preserve">(в ред. Федерального </w:t>
      </w:r>
      <w:hyperlink w:history="0" r:id="rId17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4. Дефицит бюджета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history="0" w:anchor="P2963"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sz w:val="24"/>
            <w:color w:val="0000ff"/>
          </w:rPr>
          <w:t xml:space="preserve">пунктами 2</w:t>
        </w:r>
      </w:hyperlink>
      <w:r>
        <w:rPr>
          <w:sz w:val="24"/>
        </w:rPr>
        <w:t xml:space="preserve"> и </w:t>
      </w:r>
      <w:hyperlink w:history="0" w:anchor="P2967"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Абзац утратил силу. - Федеральный </w:t>
      </w:r>
      <w:hyperlink w:history="0" r:id="rId17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источниками финансирования дефицита соответствующего бюджета.</w:t>
      </w:r>
    </w:p>
    <w:p>
      <w:pPr>
        <w:pStyle w:val="0"/>
        <w:ind w:firstLine="540"/>
        <w:jc w:val="both"/>
      </w:pPr>
      <w:r>
        <w:rPr>
          <w:sz w:val="24"/>
        </w:rPr>
      </w:r>
    </w:p>
    <w:p>
      <w:pPr>
        <w:pStyle w:val="2"/>
        <w:outlineLvl w:val="3"/>
        <w:ind w:firstLine="540"/>
        <w:jc w:val="both"/>
      </w:pPr>
      <w:r>
        <w:rPr>
          <w:sz w:val="24"/>
        </w:rPr>
        <w:t xml:space="preserve">Статья 93. Утратила силу с 1 января 2008 года. - Федеральный </w:t>
      </w:r>
      <w:hyperlink w:history="0" r:id="rId17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pPr>
        <w:pStyle w:val="0"/>
        <w:ind w:firstLine="540"/>
        <w:jc w:val="both"/>
      </w:pPr>
      <w:r>
        <w:rPr>
          <w:sz w:val="24"/>
        </w:rPr>
      </w:r>
    </w:p>
    <w:p>
      <w:pPr>
        <w:pStyle w:val="0"/>
        <w:ind w:firstLine="540"/>
        <w:jc w:val="both"/>
      </w:pPr>
      <w:r>
        <w:rPr>
          <w:sz w:val="24"/>
        </w:rPr>
        <w:t xml:space="preserve">(введена Федеральным </w:t>
      </w:r>
      <w:hyperlink w:history="0" r:id="rId17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Средства, получаемые от продажи акций и иных форм участия в капитале,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находящихся в федеральной собственности, собственности субъектов Российской Федерации, муниципальной собственности, подлежат перечислению в полном объеме соответственно в федеральный бюджет, бюджеты субъектов Российской Федерации, местные бюджеты.</w:t>
      </w:r>
    </w:p>
    <w:p>
      <w:pPr>
        <w:pStyle w:val="0"/>
        <w:jc w:val="both"/>
      </w:pPr>
      <w:r>
        <w:rPr>
          <w:sz w:val="24"/>
        </w:rPr>
        <w:t xml:space="preserve">(в ред. Федеральных законов от 28.11.2018 </w:t>
      </w:r>
      <w:hyperlink w:history="0" r:id="rId173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N 457-ФЗ</w:t>
        </w:r>
      </w:hyperlink>
      <w:r>
        <w:rPr>
          <w:sz w:val="24"/>
        </w:rPr>
        <w:t xml:space="preserve">, от 13.07.2024 </w:t>
      </w:r>
      <w:hyperlink w:history="0" r:id="rId17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Часть вторая утратила силу. - Федеральный </w:t>
      </w:r>
      <w:hyperlink w:history="0" r:id="rId173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w:t>
        </w:r>
      </w:hyperlink>
      <w:r>
        <w:rPr>
          <w:sz w:val="24"/>
        </w:rPr>
        <w:t xml:space="preserve"> от 28.11.2018 N 457-ФЗ.</w:t>
      </w:r>
    </w:p>
    <w:p>
      <w:pPr>
        <w:pStyle w:val="0"/>
        <w:ind w:firstLine="540"/>
        <w:jc w:val="both"/>
      </w:pPr>
      <w:r>
        <w:rPr>
          <w:sz w:val="24"/>
        </w:rPr>
      </w:r>
    </w:p>
    <w:p>
      <w:pPr>
        <w:pStyle w:val="2"/>
        <w:outlineLvl w:val="3"/>
        <w:ind w:firstLine="540"/>
        <w:jc w:val="both"/>
      </w:pPr>
      <w:r>
        <w:rPr>
          <w:sz w:val="24"/>
        </w:rPr>
        <w:t xml:space="preserve">Статья 93.2. Бюджетные кредиты</w:t>
      </w:r>
    </w:p>
    <w:p>
      <w:pPr>
        <w:pStyle w:val="0"/>
        <w:ind w:firstLine="540"/>
        <w:jc w:val="both"/>
      </w:pPr>
      <w:r>
        <w:rPr>
          <w:sz w:val="24"/>
        </w:rPr>
      </w:r>
    </w:p>
    <w:p>
      <w:pPr>
        <w:pStyle w:val="0"/>
        <w:ind w:firstLine="540"/>
        <w:jc w:val="both"/>
      </w:pPr>
      <w:r>
        <w:rPr>
          <w:sz w:val="24"/>
        </w:rPr>
        <w:t xml:space="preserve">(введена Федеральным </w:t>
      </w:r>
      <w:hyperlink w:history="0" r:id="rId17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02.11.2007))</w:t>
      </w:r>
    </w:p>
    <w:p>
      <w:pPr>
        <w:pStyle w:val="0"/>
        <w:ind w:firstLine="540"/>
        <w:jc w:val="both"/>
      </w:pPr>
      <w:r>
        <w:rPr>
          <w:sz w:val="24"/>
        </w:rPr>
      </w:r>
    </w:p>
    <w:p>
      <w:pPr>
        <w:pStyle w:val="0"/>
        <w:ind w:firstLine="540"/>
        <w:jc w:val="both"/>
      </w:pPr>
      <w:r>
        <w:rPr>
          <w:sz w:val="24"/>
        </w:rPr>
        <w:t xml:space="preserve">1. Бюджетный кредит может быть предоставлен Российской Федерации, субъекту Российской Федерации, муниципальному образованию или юридическому лицу на основании договора, заключенного в соответствии с гражданским </w:t>
      </w:r>
      <w:hyperlink w:history="0" r:id="rId1738"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 на условиях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pPr>
        <w:pStyle w:val="0"/>
        <w:jc w:val="both"/>
      </w:pPr>
      <w:r>
        <w:rPr>
          <w:sz w:val="24"/>
        </w:rPr>
        <w:t xml:space="preserve">(в ред. Федерального </w:t>
      </w:r>
      <w:hyperlink w:history="0" r:id="rId17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2991" w:name="P2991"/>
    <w:bookmarkEnd w:id="2991"/>
    <w:p>
      <w:pPr>
        <w:pStyle w:val="0"/>
        <w:spacing w:before="240" w:lineRule="auto"/>
        <w:ind w:firstLine="540"/>
        <w:jc w:val="both"/>
      </w:pPr>
      <w:r>
        <w:rPr>
          <w:sz w:val="24"/>
        </w:rPr>
        <w:t xml:space="preserve">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(в ред. Федерального </w:t>
      </w:r>
      <w:hyperlink w:history="0" r:id="rId17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pPr>
        <w:pStyle w:val="0"/>
        <w:spacing w:before="240" w:lineRule="auto"/>
        <w:ind w:firstLine="540"/>
        <w:jc w:val="both"/>
      </w:pPr>
      <w:r>
        <w:rPr>
          <w:sz w:val="24"/>
        </w:rPr>
        <w:t xml:space="preserve">Бюджетные кредиты юридическим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закупки и доставки топлива, муки и других товаров по </w:t>
      </w:r>
      <w:hyperlink w:history="0" r:id="rId1741" w:tooltip="Постановление Правительства РФ от 18.01.2017 N 24 (ред. от 02.12.2023) &quot;Об утверждении перечня товаров, для целей закупки и доставки которых в субъекты Российской Федерации, на территориях которых расположены районы Крайнего Севера и приравненные к ним местности с ограниченным сроком завоза грузов, могут предоставляться бюджетные кредиты юридическим лицам за счет средств бюджетов субъектов Российской Федерации, на территориях которых расположены такие районы и местности&quot; {КонсультантПлюс}">
        <w:r>
          <w:rPr>
            <w:sz w:val="24"/>
            <w:color w:val="0000ff"/>
          </w:rPr>
          <w:t xml:space="preserve">перечню</w:t>
        </w:r>
      </w:hyperlink>
      <w:r>
        <w:rPr>
          <w:sz w:val="24"/>
        </w:rPr>
        <w:t xml:space="preserve">, утверждаемому нормативным правовым актом Правительства Российской Федерации, в соответствующие субъекты Российской Федерации.</w:t>
      </w:r>
    </w:p>
    <w:p>
      <w:pPr>
        <w:pStyle w:val="0"/>
        <w:jc w:val="both"/>
      </w:pPr>
      <w:r>
        <w:rPr>
          <w:sz w:val="24"/>
        </w:rPr>
        <w:t xml:space="preserve">(в ред. Федеральных законов от 22.10.2014 </w:t>
      </w:r>
      <w:hyperlink w:history="0" r:id="rId174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23.06.2016 </w:t>
      </w:r>
      <w:hyperlink w:history="0" r:id="rId1743" w:tooltip="Федеральный закон от 23.06.2016 N 192-ФЗ &quot;О внесении изменения в статью 93.2 Бюджетного кодекса Российской Федерации&quot; {КонсультантПлюс}">
        <w:r>
          <w:rPr>
            <w:sz w:val="24"/>
            <w:color w:val="0000ff"/>
          </w:rPr>
          <w:t xml:space="preserve">N 192-ФЗ</w:t>
        </w:r>
      </w:hyperlink>
      <w:r>
        <w:rPr>
          <w:sz w:val="24"/>
        </w:rPr>
        <w:t xml:space="preserve">, от 02.08.2019 </w:t>
      </w:r>
      <w:hyperlink w:history="0" r:id="rId17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history="0" w:anchor="P3114" w:tooltip="Статья 93.5. Бюджетные кредиты за счет средств целевых иностранных кредитов">
        <w:r>
          <w:rPr>
            <w:sz w:val="24"/>
            <w:color w:val="0000ff"/>
          </w:rPr>
          <w:t xml:space="preserve">статьей 93.5</w:t>
        </w:r>
      </w:hyperlink>
      <w:r>
        <w:rPr>
          <w:sz w:val="24"/>
        </w:rPr>
        <w:t xml:space="preserve"> настоящего Кодекса.</w:t>
      </w:r>
    </w:p>
    <w:p>
      <w:pPr>
        <w:pStyle w:val="0"/>
        <w:jc w:val="both"/>
      </w:pPr>
      <w:r>
        <w:rPr>
          <w:sz w:val="24"/>
        </w:rPr>
        <w:t xml:space="preserve">(в ред. Федерального </w:t>
      </w:r>
      <w:hyperlink w:history="0" r:id="rId17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history="0" w:anchor="P3125" w:tooltip="Статья 93.6. Бюджетные кредиты на пополнение остатка средств на едином счете бюджета">
        <w:r>
          <w:rPr>
            <w:sz w:val="24"/>
            <w:color w:val="0000ff"/>
          </w:rPr>
          <w:t xml:space="preserve">статьей 93.6</w:t>
        </w:r>
      </w:hyperlink>
      <w:r>
        <w:rPr>
          <w:sz w:val="24"/>
        </w:rPr>
        <w:t xml:space="preserve"> настоящего Кодекса.</w:t>
      </w:r>
    </w:p>
    <w:p>
      <w:pPr>
        <w:pStyle w:val="0"/>
        <w:jc w:val="both"/>
      </w:pPr>
      <w:r>
        <w:rPr>
          <w:sz w:val="24"/>
        </w:rPr>
        <w:t xml:space="preserve">(абзац введен Федеральным </w:t>
      </w:r>
      <w:hyperlink w:history="0" r:id="rId174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02.08.2019 </w:t>
      </w:r>
      <w:hyperlink w:history="0" r:id="rId17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7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Особенности предоставления Российской Федерацией бюджетных кредитов иностранным государствам устанавливаются </w:t>
      </w:r>
      <w:hyperlink w:history="0" w:anchor="P4478" w:tooltip="Глава 15. ВНЕШНИЕ ДОЛГОВЫЕ ТРЕБОВАНИЯ РОССИЙСКОЙ ФЕДЕРАЦИИ">
        <w:r>
          <w:rPr>
            <w:sz w:val="24"/>
            <w:color w:val="0000ff"/>
          </w:rPr>
          <w:t xml:space="preserve">главой 15</w:t>
        </w:r>
      </w:hyperlink>
      <w:r>
        <w:rPr>
          <w:sz w:val="24"/>
        </w:rPr>
        <w:t xml:space="preserve"> настоящего Кодекса.</w:t>
      </w:r>
    </w:p>
    <w:p>
      <w:pPr>
        <w:pStyle w:val="0"/>
        <w:jc w:val="both"/>
      </w:pPr>
      <w:r>
        <w:rPr>
          <w:sz w:val="24"/>
        </w:rPr>
        <w:t xml:space="preserve">(в ред. Федерального </w:t>
      </w:r>
      <w:hyperlink w:history="0" r:id="rId17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Бюджетный кредит может быть предоставлен государственному внебюджетному фонду Российской Федерации в порядке, предусмотренном </w:t>
      </w:r>
      <w:hyperlink w:history="0" w:anchor="P3125" w:tooltip="Статья 93.6. Бюджетные кредиты на пополнение остатка средств на едином счете бюджета">
        <w:r>
          <w:rPr>
            <w:sz w:val="24"/>
            <w:color w:val="0000ff"/>
          </w:rPr>
          <w:t xml:space="preserve">статьей 93.6</w:t>
        </w:r>
      </w:hyperlink>
      <w:r>
        <w:rPr>
          <w:sz w:val="24"/>
        </w:rPr>
        <w:t xml:space="preserve"> настоящего Кодекса.</w:t>
      </w:r>
    </w:p>
    <w:p>
      <w:pPr>
        <w:pStyle w:val="0"/>
        <w:jc w:val="both"/>
      </w:pPr>
      <w:r>
        <w:rPr>
          <w:sz w:val="24"/>
        </w:rPr>
        <w:t xml:space="preserve">(абзац введен Федеральным </w:t>
      </w:r>
      <w:hyperlink w:history="0" r:id="rId17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2. Бюджетный кредит предоставляется на условиях возмездности и возвратности.</w:t>
      </w:r>
    </w:p>
    <w:p>
      <w:pPr>
        <w:pStyle w:val="0"/>
        <w:jc w:val="both"/>
      </w:pPr>
      <w:r>
        <w:rPr>
          <w:sz w:val="24"/>
        </w:rPr>
        <w:t xml:space="preserve">(в ред. Федерального </w:t>
      </w:r>
      <w:hyperlink w:history="0" r:id="rId17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pPr>
        <w:pStyle w:val="0"/>
        <w:spacing w:before="240" w:lineRule="auto"/>
        <w:ind w:firstLine="540"/>
        <w:jc w:val="both"/>
      </w:pPr>
      <w:r>
        <w:rPr>
          <w:sz w:val="24"/>
        </w:rPr>
        <w:t xml:space="preserve">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договором.</w:t>
      </w:r>
    </w:p>
    <w:p>
      <w:pPr>
        <w:pStyle w:val="0"/>
        <w:spacing w:before="240" w:lineRule="auto"/>
        <w:ind w:firstLine="540"/>
        <w:jc w:val="both"/>
      </w:pPr>
      <w:r>
        <w:rPr>
          <w:sz w:val="24"/>
        </w:rPr>
        <w:t xml:space="preserve">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pPr>
        <w:pStyle w:val="0"/>
        <w:jc w:val="both"/>
      </w:pPr>
      <w:r>
        <w:rPr>
          <w:sz w:val="24"/>
        </w:rPr>
        <w:t xml:space="preserve">(в ред. Федеральных законов от 22.10.2014 </w:t>
      </w:r>
      <w:hyperlink w:history="0" r:id="rId175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28.11.2018 </w:t>
      </w:r>
      <w:hyperlink w:history="0" r:id="rId1753"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rPr>
        <w:t xml:space="preserve">)</w:t>
      </w:r>
    </w:p>
    <w:p>
      <w:pPr>
        <w:pStyle w:val="0"/>
        <w:spacing w:before="240" w:lineRule="auto"/>
        <w:ind w:firstLine="540"/>
        <w:jc w:val="both"/>
      </w:pPr>
      <w:r>
        <w:rPr>
          <w:sz w:val="24"/>
        </w:rPr>
        <w:t xml:space="preserve">Способами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высокую степень надежности (ликвидности).</w:t>
      </w:r>
    </w:p>
    <w:p>
      <w:pPr>
        <w:pStyle w:val="0"/>
        <w:jc w:val="both"/>
      </w:pPr>
      <w:r>
        <w:rPr>
          <w:sz w:val="24"/>
        </w:rPr>
        <w:t xml:space="preserve">(в ред. Федерального </w:t>
      </w:r>
      <w:hyperlink w:history="0" r:id="rId17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3012" w:name="P3012"/>
    <w:bookmarkEnd w:id="3012"/>
    <w:p>
      <w:pPr>
        <w:pStyle w:val="0"/>
        <w:spacing w:before="240" w:lineRule="auto"/>
        <w:ind w:firstLine="540"/>
        <w:jc w:val="both"/>
      </w:pPr>
      <w:r>
        <w:rPr>
          <w:sz w:val="24"/>
        </w:rPr>
        <w:t xml:space="preserve">Не допускается принятие в качестве обеспечения исполнения обязательств заемщика:</w:t>
      </w:r>
    </w:p>
    <w:p>
      <w:pPr>
        <w:pStyle w:val="0"/>
        <w:jc w:val="both"/>
      </w:pPr>
      <w:r>
        <w:rPr>
          <w:sz w:val="24"/>
        </w:rPr>
        <w:t xml:space="preserve">(в ред. Федерального </w:t>
      </w:r>
      <w:hyperlink w:history="0" r:id="rId17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государственных гарантий иностранных государств, государственных (муниципальных) гарантий публично-правовых образований,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pPr>
        <w:pStyle w:val="0"/>
        <w:jc w:val="both"/>
      </w:pPr>
      <w:r>
        <w:rPr>
          <w:sz w:val="24"/>
        </w:rPr>
        <w:t xml:space="preserve">(абзац введен Федеральным </w:t>
      </w:r>
      <w:hyperlink w:history="0" r:id="rId17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банковских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(абзац введен Федеральным </w:t>
      </w:r>
      <w:hyperlink w:history="0" r:id="rId17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bookmarkStart w:id="3018" w:name="P3018"/>
    <w:bookmarkEnd w:id="3018"/>
    <w:p>
      <w:pPr>
        <w:pStyle w:val="0"/>
        <w:spacing w:before="240" w:lineRule="auto"/>
        <w:ind w:firstLine="540"/>
        <w:jc w:val="both"/>
      </w:pPr>
      <w:r>
        <w:rPr>
          <w:sz w:val="24"/>
        </w:rPr>
        <w:t xml:space="preserve">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pPr>
        <w:pStyle w:val="0"/>
        <w:jc w:val="both"/>
      </w:pPr>
      <w:r>
        <w:rPr>
          <w:sz w:val="24"/>
        </w:rPr>
        <w:t xml:space="preserve">(абзац введен Федеральным </w:t>
      </w:r>
      <w:hyperlink w:history="0" r:id="rId17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 в ред. Федерального </w:t>
      </w:r>
      <w:hyperlink w:history="0" r:id="rId175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3020" w:name="P3020"/>
    <w:bookmarkEnd w:id="3020"/>
    <w:p>
      <w:pPr>
        <w:pStyle w:val="0"/>
        <w:spacing w:before="240" w:lineRule="auto"/>
        <w:ind w:firstLine="540"/>
        <w:jc w:val="both"/>
      </w:pPr>
      <w:r>
        <w:rPr>
          <w:sz w:val="24"/>
        </w:rPr>
        <w:t xml:space="preserve">Оценка рыночной стоимости (с выводами о ликвидности) имущества, передаваемого в залог, осуществляется в соответствии с </w:t>
      </w:r>
      <w:hyperlink w:history="0" r:id="rId1760" w:tooltip="Федеральный закон от 29.07.1998 N 135-ФЗ (ред. от 31.07.2025) &quot;Об оценоч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залог публично-правовому образованию, предоставляющему бюджетный кредит, не допускается.</w:t>
      </w:r>
    </w:p>
    <w:p>
      <w:pPr>
        <w:pStyle w:val="0"/>
        <w:jc w:val="both"/>
      </w:pPr>
      <w:r>
        <w:rPr>
          <w:sz w:val="24"/>
        </w:rPr>
        <w:t xml:space="preserve">(в ред. Федерального </w:t>
      </w:r>
      <w:hyperlink w:history="0" r:id="rId17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3022" w:name="P3022"/>
    <w:bookmarkEnd w:id="3022"/>
    <w:p>
      <w:pPr>
        <w:pStyle w:val="0"/>
        <w:spacing w:before="240" w:lineRule="auto"/>
        <w:ind w:firstLine="540"/>
        <w:jc w:val="both"/>
      </w:pPr>
      <w:r>
        <w:rPr>
          <w:sz w:val="24"/>
        </w:rPr>
        <w:t xml:space="preserve">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history="0" w:anchor="P3027"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щей статьи, или, по их поручению, уполномоченным лицом (далее - уполномоченное лицо).">
        <w:r>
          <w:rPr>
            <w:sz w:val="24"/>
            <w:color w:val="0000ff"/>
          </w:rPr>
          <w:t xml:space="preserve">пункте 5</w:t>
        </w:r>
      </w:hyperlink>
      <w:r>
        <w:rPr>
          <w:sz w:val="24"/>
        </w:rPr>
        <w:t xml:space="preserve"> настоящей статьи.</w:t>
      </w:r>
    </w:p>
    <w:p>
      <w:pPr>
        <w:pStyle w:val="0"/>
        <w:jc w:val="both"/>
      </w:pPr>
      <w:r>
        <w:rPr>
          <w:sz w:val="24"/>
        </w:rPr>
        <w:t xml:space="preserve">(в ред. Федеральных законов от 02.08.2019 </w:t>
      </w:r>
      <w:hyperlink w:history="0" r:id="rId17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17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предусмотренных соответствующим договором (соглашением), способами, предусмотренными настоящим пунктом, бюджетный кредит не предоставляется.</w:t>
      </w:r>
    </w:p>
    <w:p>
      <w:pPr>
        <w:pStyle w:val="0"/>
        <w:spacing w:before="240" w:lineRule="auto"/>
        <w:ind w:firstLine="540"/>
        <w:jc w:val="both"/>
      </w:pPr>
      <w:r>
        <w:rPr>
          <w:sz w:val="24"/>
        </w:rPr>
        <w:t xml:space="preserve">В случаях, установленных бюджетным законодательством Российской Федерации, бюджетный кредит может быть предоставлен муниципальному образованию без предоставления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bookmarkStart w:id="3026" w:name="P3026"/>
    <w:bookmarkEnd w:id="3026"/>
    <w:p>
      <w:pPr>
        <w:pStyle w:val="0"/>
        <w:spacing w:before="240" w:lineRule="auto"/>
        <w:ind w:firstLine="540"/>
        <w:jc w:val="both"/>
      </w:pPr>
      <w:r>
        <w:rPr>
          <w:sz w:val="24"/>
        </w:rPr>
        <w:t xml:space="preserve">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bookmarkStart w:id="3027" w:name="P3027"/>
    <w:bookmarkEnd w:id="3027"/>
    <w:p>
      <w:pPr>
        <w:pStyle w:val="0"/>
        <w:spacing w:before="240" w:lineRule="auto"/>
        <w:ind w:firstLine="540"/>
        <w:jc w:val="both"/>
      </w:pPr>
      <w:r>
        <w:rPr>
          <w:sz w:val="24"/>
        </w:rPr>
        <w:t xml:space="preserve">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или, по их поручению, уполномоченным лицом (далее - уполномоченное лицо).</w:t>
      </w:r>
    </w:p>
    <w:p>
      <w:pPr>
        <w:pStyle w:val="0"/>
        <w:spacing w:before="240" w:lineRule="auto"/>
        <w:ind w:firstLine="540"/>
        <w:jc w:val="both"/>
      </w:pPr>
      <w:r>
        <w:rPr>
          <w:sz w:val="24"/>
        </w:rPr>
        <w:t xml:space="preserve">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осуществление уполномоченным органом, указанным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их предоставления, а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pPr>
        <w:pStyle w:val="0"/>
        <w:jc w:val="both"/>
      </w:pPr>
      <w:r>
        <w:rPr>
          <w:sz w:val="24"/>
        </w:rPr>
        <w:t xml:space="preserve">(абзац введен Федеральным </w:t>
      </w:r>
      <w:hyperlink w:history="0" r:id="rId17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17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Уполномоченный орган, указанный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кредитов, и договорами о предоставлении бюджетных кредитов.</w:t>
      </w:r>
    </w:p>
    <w:p>
      <w:pPr>
        <w:pStyle w:val="0"/>
        <w:jc w:val="both"/>
      </w:pPr>
      <w:r>
        <w:rPr>
          <w:sz w:val="24"/>
        </w:rPr>
        <w:t xml:space="preserve">(абзац введен Федеральным </w:t>
      </w:r>
      <w:hyperlink w:history="0" r:id="rId17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17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6. До полного исполнения обязательств по бюджетному кредиту органы, указанные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или по их поручению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предоставленного обеспечения, за исключением бюджетных кредитов, предоставляемых в соответствии со </w:t>
      </w:r>
      <w:hyperlink w:history="0" w:anchor="P3125" w:tooltip="Статья 93.6. Бюджетные кредиты на пополнение остатка средств на едином счете бюджета">
        <w:r>
          <w:rPr>
            <w:sz w:val="24"/>
            <w:color w:val="0000ff"/>
          </w:rPr>
          <w:t xml:space="preserve">статьей 93.6</w:t>
        </w:r>
      </w:hyperlink>
      <w:r>
        <w:rPr>
          <w:sz w:val="24"/>
        </w:rPr>
        <w:t xml:space="preserve"> настоящего Кодекса.</w:t>
      </w:r>
    </w:p>
    <w:p>
      <w:pPr>
        <w:pStyle w:val="0"/>
        <w:jc w:val="both"/>
      </w:pPr>
      <w:r>
        <w:rPr>
          <w:sz w:val="24"/>
        </w:rPr>
        <w:t xml:space="preserve">(в ред. Федерального </w:t>
      </w:r>
      <w:hyperlink w:history="0" r:id="rId17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Проверка целевого использования бюджетного кредита осуществляется органами государственной власти и местного самоуправления, обладающими соответствующими полномочиями.</w:t>
      </w:r>
    </w:p>
    <w:p>
      <w:pPr>
        <w:pStyle w:val="0"/>
        <w:spacing w:before="240" w:lineRule="auto"/>
        <w:ind w:firstLine="540"/>
        <w:jc w:val="both"/>
      </w:pPr>
      <w:r>
        <w:rPr>
          <w:sz w:val="24"/>
        </w:rPr>
        <w:t xml:space="preserve">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кредита он подлежит досрочному возврату.</w:t>
      </w:r>
    </w:p>
    <w:p>
      <w:pPr>
        <w:pStyle w:val="0"/>
        <w:spacing w:before="240" w:lineRule="auto"/>
        <w:ind w:firstLine="540"/>
        <w:jc w:val="both"/>
      </w:pPr>
      <w:r>
        <w:rPr>
          <w:sz w:val="24"/>
        </w:rPr>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органы, указанные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залога.</w:t>
      </w:r>
    </w:p>
    <w:p>
      <w:pPr>
        <w:pStyle w:val="0"/>
        <w:spacing w:before="240" w:lineRule="auto"/>
        <w:ind w:firstLine="540"/>
        <w:jc w:val="both"/>
      </w:pPr>
      <w:r>
        <w:rPr>
          <w:sz w:val="24"/>
        </w:rPr>
        <w:t xml:space="preserve">8. Заемщики, гаранты, поручители и залогодатели обязаны предоставлять информацию и документы, запрашиваемые органами, указанными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w:t>
        </w:r>
      </w:hyperlink>
      <w:r>
        <w:rPr>
          <w:sz w:val="24"/>
        </w:rPr>
        <w:t xml:space="preserve"> настоящей статьи, или по их поручению уполномоченными лицами в целях реализации ими своих функций и полномочий, установленных настоящим Кодексом и иными правовыми актами.</w:t>
      </w:r>
    </w:p>
    <w:p>
      <w:pPr>
        <w:pStyle w:val="0"/>
        <w:jc w:val="both"/>
      </w:pPr>
      <w:r>
        <w:rPr>
          <w:sz w:val="24"/>
        </w:rPr>
        <w:t xml:space="preserve">(в ред. Федерального </w:t>
      </w:r>
      <w:hyperlink w:history="0" r:id="rId17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history="0" w:anchor="P1041"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r>
          <w:rPr>
            <w:sz w:val="24"/>
            <w:color w:val="0000ff"/>
          </w:rPr>
          <w:t xml:space="preserve">пункте 1 статьи 40</w:t>
        </w:r>
      </w:hyperlink>
      <w:r>
        <w:rPr>
          <w:sz w:val="24"/>
        </w:rPr>
        <w:t xml:space="preserve"> настоящего Кодекса.</w:t>
      </w:r>
    </w:p>
    <w:p>
      <w:pPr>
        <w:pStyle w:val="0"/>
        <w:jc w:val="both"/>
      </w:pPr>
      <w:r>
        <w:rPr>
          <w:sz w:val="24"/>
        </w:rPr>
        <w:t xml:space="preserve">(в ред. Федеральных законов от 07.05.2013 </w:t>
      </w:r>
      <w:hyperlink w:history="0" r:id="rId17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27.12.2019 </w:t>
      </w:r>
      <w:hyperlink w:history="0" r:id="rId177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10 - 11. Утратили силу. - Федеральный </w:t>
      </w:r>
      <w:hyperlink w:history="0" r:id="rId177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12. Правительство Российской Федерации вправе устанавливать </w:t>
      </w:r>
      <w:hyperlink w:history="0" r:id="rId1773" w:tooltip="Постановление Правительства РФ от 31.10.2018 N 1294 &quot;Об утверждении Правил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 {КонсультантПлюс}">
        <w:r>
          <w:rPr>
            <w:sz w:val="24"/>
            <w:color w:val="0000ff"/>
          </w:rPr>
          <w:t xml:space="preserve">правила</w:t>
        </w:r>
      </w:hyperlink>
      <w:r>
        <w:rPr>
          <w:sz w:val="24"/>
        </w:rPr>
        <w:t xml:space="preserve"> (основания, порядок и условия)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hyperlink w:history="0" r:id="rId1774" w:tooltip="Постановление Правительства РФ от 17.02.2020 N 166 &quot;Об утверждении Правил списания и восстановления в учете задолженности физических лиц по денежным обязательствам перед Российской Федерацией&quot; {КонсультантПлюс}">
        <w:r>
          <w:rPr>
            <w:sz w:val="24"/>
            <w:color w:val="0000ff"/>
          </w:rPr>
          <w:t xml:space="preserve">правила</w:t>
        </w:r>
      </w:hyperlink>
      <w:r>
        <w:rPr>
          <w:sz w:val="24"/>
        </w:rP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необходимых для списания и восстановления в учете указанной задолженности, требования к указанным документам.</w:t>
      </w:r>
    </w:p>
    <w:p>
      <w:pPr>
        <w:pStyle w:val="0"/>
        <w:jc w:val="both"/>
      </w:pPr>
      <w:r>
        <w:rPr>
          <w:sz w:val="24"/>
        </w:rPr>
        <w:t xml:space="preserve">(п. 12 введен Федеральным </w:t>
      </w:r>
      <w:hyperlink w:history="0" r:id="rId177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 в ред. Федерального </w:t>
      </w:r>
      <w:hyperlink w:history="0" r:id="rId17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bookmarkStart w:id="3045" w:name="P3045"/>
    <w:bookmarkEnd w:id="3045"/>
    <w:p>
      <w:pPr>
        <w:pStyle w:val="2"/>
        <w:outlineLvl w:val="3"/>
        <w:ind w:firstLine="540"/>
        <w:jc w:val="both"/>
      </w:pPr>
      <w:r>
        <w:rPr>
          <w:sz w:val="24"/>
        </w:rPr>
        <w:t xml:space="preserve">Статья 93.3. Предоставление бюджетных кредитов бюджетам субъектов Российской Федерации, местным бюджетам</w:t>
      </w:r>
    </w:p>
    <w:p>
      <w:pPr>
        <w:pStyle w:val="0"/>
        <w:ind w:firstLine="540"/>
        <w:jc w:val="both"/>
      </w:pPr>
      <w:r>
        <w:rPr>
          <w:sz w:val="24"/>
        </w:rPr>
      </w:r>
    </w:p>
    <w:p>
      <w:pPr>
        <w:pStyle w:val="0"/>
        <w:ind w:firstLine="540"/>
        <w:jc w:val="both"/>
      </w:pPr>
      <w:r>
        <w:rPr>
          <w:sz w:val="24"/>
        </w:rPr>
        <w:t xml:space="preserve">(введена Федеральным </w:t>
      </w:r>
      <w:hyperlink w:history="0" r:id="rId17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 бюджетных кредитов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history="0" w:anchor="P3125" w:tooltip="Статья 93.6. Бюджетные кредиты на пополнение остатка средств на едином счете бюджета">
        <w:r>
          <w:rPr>
            <w:sz w:val="24"/>
            <w:color w:val="0000ff"/>
          </w:rPr>
          <w:t xml:space="preserve">статьями 93.6</w:t>
        </w:r>
      </w:hyperlink>
      <w:r>
        <w:rPr>
          <w:sz w:val="24"/>
        </w:rPr>
        <w:t xml:space="preserve"> и </w:t>
      </w:r>
      <w:hyperlink w:history="0" w:anchor="P3192" w:tooltip="Статья 93.9. Казначейские инфраструктурные кредиты">
        <w:r>
          <w:rPr>
            <w:sz w:val="24"/>
            <w:color w:val="0000ff"/>
          </w:rPr>
          <w:t xml:space="preserve">93.9</w:t>
        </w:r>
      </w:hyperlink>
      <w:r>
        <w:rPr>
          <w:sz w:val="24"/>
        </w:rPr>
        <w:t xml:space="preserve"> настоящего Кодекса.</w:t>
      </w:r>
    </w:p>
    <w:p>
      <w:pPr>
        <w:pStyle w:val="0"/>
        <w:jc w:val="both"/>
      </w:pPr>
      <w:r>
        <w:rPr>
          <w:sz w:val="24"/>
        </w:rPr>
        <w:t xml:space="preserve">(в ред. Федеральных законов от 30.12.2008 </w:t>
      </w:r>
      <w:hyperlink w:history="0" r:id="rId177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07.05.2013 </w:t>
      </w:r>
      <w:hyperlink w:history="0" r:id="rId177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30.09.2015 </w:t>
      </w:r>
      <w:hyperlink w:history="0" r:id="rId1780"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тьи 3 Федерального закона &quot;О приостановлении действия отдельных положений Бюджетного кодекса Российской Федерации&quot; {КонсультантПлюс}">
        <w:r>
          <w:rPr>
            <w:sz w:val="24"/>
            <w:color w:val="0000ff"/>
          </w:rPr>
          <w:t xml:space="preserve">N 273-ФЗ</w:t>
        </w:r>
      </w:hyperlink>
      <w:r>
        <w:rPr>
          <w:sz w:val="24"/>
        </w:rPr>
        <w:t xml:space="preserve">, от 02.08.2019 </w:t>
      </w:r>
      <w:hyperlink w:history="0" r:id="rId17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28.06.2021 </w:t>
      </w:r>
      <w:hyperlink w:history="0" r:id="rId178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26.12.2024 </w:t>
      </w:r>
      <w:hyperlink w:history="0" r:id="rId178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федеральным законом о федеральном бюджете.</w:t>
      </w:r>
    </w:p>
    <w:p>
      <w:pPr>
        <w:pStyle w:val="0"/>
        <w:jc w:val="both"/>
      </w:pPr>
      <w:r>
        <w:rPr>
          <w:sz w:val="24"/>
        </w:rPr>
        <w:t xml:space="preserve">(в ред. Федерального </w:t>
      </w:r>
      <w:hyperlink w:history="0" r:id="rId1784"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pPr>
        <w:pStyle w:val="0"/>
        <w:jc w:val="both"/>
      </w:pPr>
      <w:r>
        <w:rPr>
          <w:sz w:val="24"/>
        </w:rPr>
        <w:t xml:space="preserve">(в ред. Федерального </w:t>
      </w:r>
      <w:hyperlink w:history="0" r:id="rId17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В случае,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Российской Федерации.</w:t>
      </w:r>
    </w:p>
    <w:p>
      <w:pPr>
        <w:pStyle w:val="0"/>
        <w:spacing w:before="240" w:lineRule="auto"/>
        <w:ind w:firstLine="540"/>
        <w:jc w:val="both"/>
      </w:pPr>
      <w:r>
        <w:rPr>
          <w:sz w:val="24"/>
        </w:rP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178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bookmarkStart w:id="3058" w:name="P3058"/>
    <w:bookmarkEnd w:id="3058"/>
    <w:p>
      <w:pPr>
        <w:pStyle w:val="0"/>
        <w:spacing w:before="240" w:lineRule="auto"/>
        <w:ind w:firstLine="540"/>
        <w:jc w:val="both"/>
      </w:pPr>
      <w:r>
        <w:rPr>
          <w:sz w:val="24"/>
        </w:rPr>
        <w:t xml:space="preserve">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hyperlink w:history="0" r:id="rId178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bookmarkStart w:id="3060" w:name="P3060"/>
    <w:bookmarkEnd w:id="3060"/>
    <w:p>
      <w:pPr>
        <w:pStyle w:val="0"/>
        <w:spacing w:before="240" w:lineRule="auto"/>
        <w:ind w:firstLine="540"/>
        <w:jc w:val="both"/>
      </w:pPr>
      <w:r>
        <w:rPr>
          <w:sz w:val="24"/>
        </w:rPr>
        <w:t xml:space="preserve">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pPr>
        <w:pStyle w:val="0"/>
        <w:jc w:val="both"/>
      </w:pPr>
      <w:r>
        <w:rPr>
          <w:sz w:val="24"/>
        </w:rPr>
        <w:t xml:space="preserve">(абзац введен Федеральным </w:t>
      </w:r>
      <w:hyperlink w:history="0" r:id="rId178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spacing w:before="240" w:lineRule="auto"/>
        <w:ind w:firstLine="540"/>
        <w:jc w:val="both"/>
      </w:pPr>
      <w:r>
        <w:rPr>
          <w:sz w:val="24"/>
        </w:rPr>
        <w:t xml:space="preserve">Отбор (одобрение) инфраструктурных проектов (мероприятий),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(характеристик) отобранных (одобренных) инфраструктурных проектов (мероприятий) осуществляются в </w:t>
      </w:r>
      <w:hyperlink w:history="0" r:id="rId1789" w:tooltip="Постановление Правительства РФ от 14.07.2021 N 1189 (ред. от 28.04.2025)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и изменения параметров (характеристик) отобранных (одобренных) инфраструктурных проектов (мероприятий) и о внесении изменений в Положен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hyperlink w:history="0" r:id="rId179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 в ред. Федерального </w:t>
      </w:r>
      <w:hyperlink w:history="0" r:id="rId179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26.12.2024 N 488-ФЗ)</w:t>
      </w:r>
    </w:p>
    <w:bookmarkStart w:id="3064" w:name="P3064"/>
    <w:bookmarkEnd w:id="3064"/>
    <w:p>
      <w:pPr>
        <w:pStyle w:val="0"/>
        <w:spacing w:before="240" w:lineRule="auto"/>
        <w:ind w:firstLine="540"/>
        <w:jc w:val="both"/>
      </w:pPr>
      <w:r>
        <w:rPr>
          <w:sz w:val="24"/>
        </w:rPr>
        <w:t xml:space="preserve">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179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spacing w:before="240" w:lineRule="auto"/>
        <w:ind w:firstLine="540"/>
        <w:jc w:val="both"/>
      </w:pPr>
      <w:r>
        <w:rPr>
          <w:sz w:val="24"/>
        </w:rPr>
        <w:t xml:space="preserve">Проекты правовых актов Правительства Российской Федерации, устанавливающих порядки, указанные в </w:t>
      </w:r>
      <w:hyperlink w:history="0" w:anchor="P3060" w:tooltip="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
        <w:r>
          <w:rPr>
            <w:sz w:val="24"/>
            <w:color w:val="0000ff"/>
          </w:rPr>
          <w:t xml:space="preserve">абзацах седьмом</w:t>
        </w:r>
      </w:hyperlink>
      <w:r>
        <w:rPr>
          <w:sz w:val="24"/>
        </w:rPr>
        <w:t xml:space="preserve"> - </w:t>
      </w:r>
      <w:hyperlink w:history="0" w:anchor="P3064" w:tooltip="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
        <w:r>
          <w:rPr>
            <w:sz w:val="24"/>
            <w:color w:val="0000ff"/>
          </w:rPr>
          <w:t xml:space="preserve">девятом</w:t>
        </w:r>
      </w:hyperlink>
      <w:r>
        <w:rPr>
          <w:sz w:val="24"/>
        </w:rPr>
        <w:t xml:space="preserve"> настоящего пункта и </w:t>
      </w:r>
      <w:hyperlink w:history="0" w:anchor="P3198"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
        <w:r>
          <w:rPr>
            <w:sz w:val="24"/>
            <w:color w:val="0000ff"/>
          </w:rPr>
          <w:t xml:space="preserve">пункте 2 статьи 93.9</w:t>
        </w:r>
      </w:hyperlink>
      <w:r>
        <w:rPr>
          <w:sz w:val="24"/>
        </w:rPr>
        <w:t xml:space="preserve"> настоящего Кодекса, и распределение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и бюджетных кредитов, указанных в </w:t>
      </w:r>
      <w:hyperlink w:history="0" w:anchor="P3196"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r>
          <w:rPr>
            <w:sz w:val="24"/>
            <w:color w:val="0000ff"/>
          </w:rPr>
          <w:t xml:space="preserve">пункте 1 статьи 93.9</w:t>
        </w:r>
      </w:hyperlink>
      <w:r>
        <w:rPr>
          <w:sz w:val="24"/>
        </w:rPr>
        <w:t xml:space="preserve"> настоящего Кодекса, направляются в Совет Федерации и Государственную Думу и в установленных </w:t>
      </w:r>
      <w:hyperlink w:history="0" w:anchor="P4626" w:tooltip="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
        <w:r>
          <w:rPr>
            <w:sz w:val="24"/>
            <w:color w:val="0000ff"/>
          </w:rPr>
          <w:t xml:space="preserve">пунктом 9 статьи 130</w:t>
        </w:r>
      </w:hyperlink>
      <w:r>
        <w:rPr>
          <w:sz w:val="24"/>
        </w:rPr>
        <w:t xml:space="preserve"> настоящего Кодекса случаях и порядке подлежат рассмотрению трехсторонней комиссией по вопросам межбюджетных отношений.</w:t>
      </w:r>
    </w:p>
    <w:p>
      <w:pPr>
        <w:pStyle w:val="0"/>
        <w:jc w:val="both"/>
      </w:pPr>
      <w:r>
        <w:rPr>
          <w:sz w:val="24"/>
        </w:rPr>
        <w:t xml:space="preserve">(абзац введен Федеральным </w:t>
      </w:r>
      <w:hyperlink w:history="0" r:id="rId179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 в ред. Федерального </w:t>
      </w:r>
      <w:hyperlink w:history="0" r:id="rId179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26.12.2024 N 488-ФЗ)</w:t>
      </w:r>
    </w:p>
    <w:p>
      <w:pPr>
        <w:pStyle w:val="0"/>
        <w:spacing w:before="240" w:lineRule="auto"/>
        <w:ind w:firstLine="540"/>
        <w:jc w:val="both"/>
      </w:pPr>
      <w:r>
        <w:rPr>
          <w:sz w:val="24"/>
        </w:rPr>
        <w:t xml:space="preserve">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предоставлен бюджетный кредит.</w:t>
      </w:r>
    </w:p>
    <w:p>
      <w:pPr>
        <w:pStyle w:val="0"/>
        <w:jc w:val="both"/>
      </w:pPr>
      <w:r>
        <w:rPr>
          <w:sz w:val="24"/>
        </w:rPr>
        <w:t xml:space="preserve">(п. 1.1 введен Федеральным </w:t>
      </w:r>
      <w:hyperlink w:history="0" r:id="rId17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2. Местным бюджетам из бюджета субъекта Российской Федерации могут предоставляться бюджетные кредиты на срок до пяти лет.</w:t>
      </w:r>
    </w:p>
    <w:p>
      <w:pPr>
        <w:pStyle w:val="0"/>
        <w:jc w:val="both"/>
      </w:pPr>
      <w:r>
        <w:rPr>
          <w:sz w:val="24"/>
        </w:rPr>
        <w:t xml:space="preserve">(в ред. Федеральных законов от 30.12.2008 </w:t>
      </w:r>
      <w:hyperlink w:history="0" r:id="rId179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08.06.2020 </w:t>
      </w:r>
      <w:hyperlink w:history="0" r:id="rId1797" w:tooltip="Федеральный закон от 08.06.2020 N 173-ФЗ &quot;О внесении изменения в статью 93.3 Бюджетного кодекса Российской Федерации&quot; {КонсультантПлюс}">
        <w:r>
          <w:rPr>
            <w:sz w:val="24"/>
            <w:color w:val="0000ff"/>
          </w:rPr>
          <w:t xml:space="preserve">N 173-ФЗ</w:t>
        </w:r>
      </w:hyperlink>
      <w:r>
        <w:rPr>
          <w:sz w:val="24"/>
        </w:rPr>
        <w:t xml:space="preserve">)</w:t>
      </w:r>
    </w:p>
    <w:p>
      <w:pPr>
        <w:pStyle w:val="0"/>
        <w:spacing w:before="240" w:lineRule="auto"/>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pPr>
        <w:pStyle w:val="0"/>
        <w:jc w:val="both"/>
      </w:pPr>
      <w:r>
        <w:rPr>
          <w:sz w:val="24"/>
        </w:rPr>
        <w:t xml:space="preserve">(в ред. Федерального </w:t>
      </w:r>
      <w:hyperlink w:history="0" r:id="rId179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pPr>
        <w:pStyle w:val="0"/>
        <w:spacing w:before="240" w:lineRule="auto"/>
        <w:ind w:firstLine="540"/>
        <w:jc w:val="both"/>
      </w:pPr>
      <w:r>
        <w:rPr>
          <w:sz w:val="24"/>
        </w:rPr>
        <w:t xml:space="preserve">Предоставление,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pPr>
        <w:pStyle w:val="0"/>
        <w:jc w:val="both"/>
      </w:pPr>
      <w:r>
        <w:rPr>
          <w:sz w:val="24"/>
        </w:rPr>
        <w:t xml:space="preserve">(абзац введен Федеральным </w:t>
      </w:r>
      <w:hyperlink w:history="0" r:id="rId179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18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3077" w:name="P3077"/>
    <w:bookmarkEnd w:id="3077"/>
    <w:p>
      <w:pPr>
        <w:pStyle w:val="0"/>
        <w:spacing w:before="240" w:lineRule="auto"/>
        <w:ind w:firstLine="540"/>
        <w:jc w:val="both"/>
      </w:pPr>
      <w:r>
        <w:rPr>
          <w:sz w:val="24"/>
        </w:rPr>
        <w:t xml:space="preserve">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pPr>
        <w:pStyle w:val="0"/>
        <w:jc w:val="both"/>
      </w:pPr>
      <w:r>
        <w:rPr>
          <w:sz w:val="24"/>
        </w:rPr>
        <w:t xml:space="preserve">(в ред. Федерального </w:t>
      </w:r>
      <w:hyperlink w:history="0" r:id="rId180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jc w:val="both"/>
      </w:pPr>
      <w:r>
        <w:rPr>
          <w:sz w:val="24"/>
        </w:rPr>
        <w:t xml:space="preserve">(в ред. Федеральных законов от 22.10.2014 </w:t>
      </w:r>
      <w:hyperlink w:history="0" r:id="rId180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29.11.2014 </w:t>
      </w:r>
      <w:hyperlink w:history="0" r:id="rId180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В случае, если предоставленные бюджетам городских, сельских поселений (внутригородских районов) из бюджетов муниципальных районов (городских округов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поселений (внутригородских районов).</w:t>
      </w:r>
    </w:p>
    <w:p>
      <w:pPr>
        <w:pStyle w:val="0"/>
        <w:jc w:val="both"/>
      </w:pPr>
      <w:r>
        <w:rPr>
          <w:sz w:val="24"/>
        </w:rPr>
        <w:t xml:space="preserve">(в ред. Федерального </w:t>
      </w:r>
      <w:hyperlink w:history="0" r:id="rId180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pPr>
        <w:pStyle w:val="0"/>
        <w:jc w:val="both"/>
      </w:pPr>
      <w:r>
        <w:rPr>
          <w:sz w:val="24"/>
        </w:rPr>
        <w:t xml:space="preserve">(абзац введен Федеральным </w:t>
      </w:r>
      <w:hyperlink w:history="0" r:id="rId1805"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180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3.1. Дополнительно к случаям, предусмотренным </w:t>
      </w:r>
      <w:hyperlink w:history="0" w:anchor="P3077"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sz w:val="24"/>
            <w:color w:val="0000ff"/>
          </w:rPr>
          <w:t xml:space="preserve">пунктом 3</w:t>
        </w:r>
      </w:hyperlink>
      <w:r>
        <w:rPr>
          <w:sz w:val="24"/>
        </w:rPr>
        <w:t xml:space="preserve"> настоящей статьи, в соответствии с законом субъекта Российской Федерации могут устанавливаться иные случаи предоставления из бюджета муниципального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установленных </w:t>
      </w:r>
      <w:hyperlink w:history="0" w:anchor="P3077"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sz w:val="24"/>
            <w:color w:val="0000ff"/>
          </w:rPr>
          <w:t xml:space="preserve">пунктом 3</w:t>
        </w:r>
      </w:hyperlink>
      <w:r>
        <w:rPr>
          <w:sz w:val="24"/>
        </w:rPr>
        <w:t xml:space="preserve"> настоящей статьи.</w:t>
      </w:r>
    </w:p>
    <w:p>
      <w:pPr>
        <w:pStyle w:val="0"/>
        <w:jc w:val="both"/>
      </w:pPr>
      <w:r>
        <w:rPr>
          <w:sz w:val="24"/>
        </w:rPr>
        <w:t xml:space="preserve">(п. 3.1 введен Федеральным </w:t>
      </w:r>
      <w:hyperlink w:history="0" r:id="rId180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4. Финансовые органы субъектов Российской Федерации и муниципальных районов (городских округов с внутригородским делением) устанавливают в соответствии с </w:t>
      </w:r>
      <w:hyperlink w:history="0" r:id="rId1808" w:tooltip="Приказ Минфина России от 13.04.2020 N 67н (ред. от 16.03.2022) &quot;Об утверждении Общих требований к порядку взыскания остатков непогашенных кредитов, предоставленных из бюджетов субъектов Российской Федерации и местных бюджетов&quot; (Зарегистрировано в Минюсте России 21.05.2020 N 58422) {КонсультантПлюс}">
        <w:r>
          <w:rPr>
            <w:sz w:val="24"/>
            <w:color w:val="0000ff"/>
          </w:rPr>
          <w:t xml:space="preserve">общими требованиями</w:t>
        </w:r>
      </w:hyperlink>
      <w:r>
        <w:rPr>
          <w:sz w:val="24"/>
        </w:rPr>
        <w:t xml:space="preserve">, определяемыми Министерством финансов Российской Федерации, порядок взыскания остатков непогашенных кредитов, включая проценты, штрафы и пени.</w:t>
      </w:r>
    </w:p>
    <w:p>
      <w:pPr>
        <w:pStyle w:val="0"/>
        <w:jc w:val="both"/>
      </w:pPr>
      <w:r>
        <w:rPr>
          <w:sz w:val="24"/>
        </w:rPr>
        <w:t xml:space="preserve">(в ред. Федерального </w:t>
      </w:r>
      <w:hyperlink w:history="0" r:id="rId180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jc w:val="both"/>
      </w:pPr>
      <w:r>
        <w:rPr>
          <w:sz w:val="24"/>
        </w:rPr>
      </w:r>
    </w:p>
    <w:bookmarkStart w:id="3090" w:name="P3090"/>
    <w:bookmarkEnd w:id="3090"/>
    <w:p>
      <w:pPr>
        <w:pStyle w:val="2"/>
        <w:outlineLvl w:val="3"/>
        <w:ind w:firstLine="540"/>
        <w:jc w:val="both"/>
      </w:pPr>
      <w:r>
        <w:rPr>
          <w:sz w:val="24"/>
        </w:rPr>
        <w:t xml:space="preserve">Статья 93.4. Особенности исполнения денежных требований по обязательствам перед Российской Федерацией</w:t>
      </w:r>
    </w:p>
    <w:p>
      <w:pPr>
        <w:pStyle w:val="0"/>
        <w:ind w:firstLine="540"/>
        <w:jc w:val="both"/>
      </w:pPr>
      <w:r>
        <w:rPr>
          <w:sz w:val="24"/>
        </w:rPr>
      </w:r>
    </w:p>
    <w:p>
      <w:pPr>
        <w:pStyle w:val="0"/>
        <w:ind w:firstLine="540"/>
        <w:jc w:val="both"/>
      </w:pPr>
      <w:r>
        <w:rPr>
          <w:sz w:val="24"/>
        </w:rPr>
        <w:t xml:space="preserve">(введена Федеральным </w:t>
      </w:r>
      <w:hyperlink w:history="0" r:id="rId18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пользование ими подлежат перечислению в федеральный бюджет.</w:t>
      </w:r>
    </w:p>
    <w:bookmarkStart w:id="3095" w:name="P3095"/>
    <w:bookmarkEnd w:id="3095"/>
    <w:p>
      <w:pPr>
        <w:pStyle w:val="0"/>
        <w:spacing w:before="240" w:lineRule="auto"/>
        <w:ind w:firstLine="540"/>
        <w:jc w:val="both"/>
      </w:pPr>
      <w:r>
        <w:rPr>
          <w:sz w:val="24"/>
        </w:rPr>
        <w:t xml:space="preserve">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w:t>
      </w:r>
    </w:p>
    <w:p>
      <w:pPr>
        <w:pStyle w:val="0"/>
        <w:spacing w:before="240" w:lineRule="auto"/>
        <w:ind w:firstLine="540"/>
        <w:jc w:val="both"/>
      </w:pPr>
      <w:r>
        <w:rPr>
          <w:sz w:val="24"/>
        </w:rPr>
        <w:t xml:space="preserve">удерживаются за счет доходов, подлежащих зачислению в бюджеты субъектов Российской Федерации и местные бюджеты, в </w:t>
      </w:r>
      <w:hyperlink w:history="0" r:id="rId1811"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бюджет&quot; (Зарегистрировано в Минюсте России 04.09.2020 N 59668)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установленном Министерством финансов Российской Федерации.</w:t>
      </w:r>
    </w:p>
    <w:bookmarkStart w:id="3098" w:name="P3098"/>
    <w:bookmarkEnd w:id="3098"/>
    <w:p>
      <w:pPr>
        <w:pStyle w:val="0"/>
        <w:spacing w:before="240" w:lineRule="auto"/>
        <w:ind w:firstLine="540"/>
        <w:jc w:val="both"/>
      </w:pPr>
      <w:r>
        <w:rPr>
          <w:sz w:val="24"/>
        </w:rPr>
        <w:t xml:space="preserve">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pPr>
        <w:pStyle w:val="0"/>
        <w:jc w:val="both"/>
      </w:pPr>
      <w:r>
        <w:rPr>
          <w:sz w:val="24"/>
        </w:rPr>
        <w:t xml:space="preserve">(в ред. Федерального </w:t>
      </w:r>
      <w:hyperlink w:history="0" r:id="rId18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Министерство финансов Российской Федерации вправе осуществлять работу по возврату указанных в </w:t>
      </w:r>
      <w:hyperlink w:history="0" w:anchor="P3098"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
        <w:r>
          <w:rPr>
            <w:sz w:val="24"/>
            <w:color w:val="0000ff"/>
          </w:rPr>
          <w:t xml:space="preserve">абзаце первом</w:t>
        </w:r>
      </w:hyperlink>
      <w:r>
        <w:rPr>
          <w:sz w:val="24"/>
        </w:rPr>
        <w:t xml:space="preserve"> настоящего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pPr>
        <w:pStyle w:val="0"/>
        <w:jc w:val="both"/>
      </w:pPr>
      <w:r>
        <w:rPr>
          <w:sz w:val="24"/>
        </w:rPr>
        <w:t xml:space="preserve">(в ред. Федерального </w:t>
      </w:r>
      <w:hyperlink w:history="0" r:id="rId18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Министерство финансов Российской Федерации вправе привлекать агентов, назначаемых Правительством Российской Федерации,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pPr>
        <w:pStyle w:val="0"/>
        <w:jc w:val="both"/>
      </w:pPr>
      <w:r>
        <w:rPr>
          <w:sz w:val="24"/>
        </w:rPr>
        <w:t xml:space="preserve">(абзац введен Федеральным </w:t>
      </w:r>
      <w:hyperlink w:history="0" r:id="rId181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spacing w:before="240" w:lineRule="auto"/>
        <w:ind w:firstLine="540"/>
        <w:jc w:val="both"/>
      </w:pPr>
      <w:r>
        <w:rPr>
          <w:sz w:val="24"/>
        </w:rPr>
        <w:t xml:space="preserve">3.1. Положения </w:t>
      </w:r>
      <w:hyperlink w:history="0" w:anchor="P3095" w:tooltip="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
        <w:r>
          <w:rPr>
            <w:sz w:val="24"/>
            <w:color w:val="0000ff"/>
          </w:rPr>
          <w:t xml:space="preserve">пунктов 2</w:t>
        </w:r>
      </w:hyperlink>
      <w:r>
        <w:rPr>
          <w:sz w:val="24"/>
        </w:rPr>
        <w:t xml:space="preserve"> и </w:t>
      </w:r>
      <w:hyperlink w:history="0" w:anchor="P3098"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
        <w:r>
          <w:rPr>
            <w:sz w:val="24"/>
            <w:color w:val="0000ff"/>
          </w:rPr>
          <w:t xml:space="preserve">3</w:t>
        </w:r>
      </w:hyperlink>
      <w:r>
        <w:rPr>
          <w:sz w:val="24"/>
        </w:rPr>
        <w:t xml:space="preserve"> настоящей статьи не распространяются на взыскание задолженности по бюджетным кредитам на пополнение остатка средств на едином счете бюджета и бюджетным кредитам, указанным в </w:t>
      </w:r>
      <w:hyperlink w:history="0" w:anchor="P3196"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r>
          <w:rPr>
            <w:sz w:val="24"/>
            <w:color w:val="0000ff"/>
          </w:rPr>
          <w:t xml:space="preserve">пункте 1 статьи 93.9</w:t>
        </w:r>
      </w:hyperlink>
      <w:r>
        <w:rPr>
          <w:sz w:val="24"/>
        </w:rPr>
        <w:t xml:space="preserve"> настоящего Кодекса.</w:t>
      </w:r>
    </w:p>
    <w:p>
      <w:pPr>
        <w:pStyle w:val="0"/>
        <w:jc w:val="both"/>
      </w:pPr>
      <w:r>
        <w:rPr>
          <w:sz w:val="24"/>
        </w:rPr>
        <w:t xml:space="preserve">(п. 3.1 введен Федеральным </w:t>
      </w:r>
      <w:hyperlink w:history="0" r:id="rId18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02.08.2019 </w:t>
      </w:r>
      <w:hyperlink w:history="0" r:id="rId18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26.12.2024 </w:t>
      </w:r>
      <w:hyperlink w:history="0" r:id="rId181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4. Срок исковой давности в пять лет устанавливается по требованиям Российской Федерации, возникающим:</w:t>
      </w:r>
    </w:p>
    <w:p>
      <w:pPr>
        <w:pStyle w:val="0"/>
        <w:jc w:val="both"/>
      </w:pPr>
      <w:r>
        <w:rPr>
          <w:sz w:val="24"/>
        </w:rPr>
        <w:t xml:space="preserve">(в ред. Федерального </w:t>
      </w:r>
      <w:hyperlink w:history="0" r:id="rId1819"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12.11.2012 N 189-ФЗ)</w:t>
      </w:r>
    </w:p>
    <w:p>
      <w:pPr>
        <w:pStyle w:val="0"/>
        <w:spacing w:before="240" w:lineRule="auto"/>
        <w:ind w:firstLine="540"/>
        <w:jc w:val="both"/>
      </w:pPr>
      <w:r>
        <w:rPr>
          <w:sz w:val="24"/>
        </w:rPr>
        <w:t xml:space="preserve">в связи с предоставлением на возвратной и (или) возмездной основе бюджетных денежных средств, в том числе бюджетных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обогащении и возмещении убытков;</w:t>
      </w:r>
    </w:p>
    <w:p>
      <w:pPr>
        <w:pStyle w:val="0"/>
        <w:jc w:val="both"/>
      </w:pPr>
      <w:r>
        <w:rPr>
          <w:sz w:val="24"/>
        </w:rPr>
        <w:t xml:space="preserve">(в ред. Федерального </w:t>
      </w:r>
      <w:hyperlink w:history="0" r:id="rId18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в связи с предоставлением и (или) исполнением Российской Федерацией государственных гарантий Российской Федерации;</w:t>
      </w:r>
    </w:p>
    <w:p>
      <w:pPr>
        <w:pStyle w:val="0"/>
        <w:spacing w:before="240" w:lineRule="auto"/>
        <w:ind w:firstLine="540"/>
        <w:jc w:val="both"/>
      </w:pPr>
      <w:r>
        <w:rPr>
          <w:sz w:val="24"/>
        </w:rPr>
        <w:t xml:space="preserve">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pPr>
        <w:pStyle w:val="0"/>
        <w:spacing w:before="240" w:lineRule="auto"/>
        <w:ind w:firstLine="540"/>
        <w:jc w:val="both"/>
      </w:pPr>
      <w:r>
        <w:rPr>
          <w:sz w:val="24"/>
        </w:rPr>
        <w:t xml:space="preserve">из договоров и иных сделок об обеспечении исполнения указанных в настоящем пункте обязательств.</w:t>
      </w:r>
    </w:p>
    <w:p>
      <w:pPr>
        <w:pStyle w:val="0"/>
        <w:jc w:val="both"/>
      </w:pPr>
      <w:r>
        <w:rPr>
          <w:sz w:val="24"/>
        </w:rPr>
      </w:r>
    </w:p>
    <w:bookmarkStart w:id="3114" w:name="P3114"/>
    <w:bookmarkEnd w:id="3114"/>
    <w:p>
      <w:pPr>
        <w:pStyle w:val="2"/>
        <w:outlineLvl w:val="3"/>
        <w:ind w:firstLine="540"/>
        <w:jc w:val="both"/>
      </w:pPr>
      <w:r>
        <w:rPr>
          <w:sz w:val="24"/>
        </w:rPr>
        <w:t xml:space="preserve">Статья 93.5. Бюджетные кредиты за счет средств целевых иностранных кредитов</w:t>
      </w:r>
    </w:p>
    <w:p>
      <w:pPr>
        <w:pStyle w:val="0"/>
        <w:jc w:val="both"/>
      </w:pPr>
      <w:r>
        <w:rPr>
          <w:sz w:val="24"/>
        </w:rPr>
        <w:t xml:space="preserve">(в ред. Федерального </w:t>
      </w:r>
      <w:hyperlink w:history="0" r:id="rId18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(введена Федеральным </w:t>
      </w:r>
      <w:hyperlink w:history="0" r:id="rId18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ind w:firstLine="540"/>
        <w:jc w:val="both"/>
      </w:pPr>
      <w:r>
        <w:rPr>
          <w:sz w:val="24"/>
        </w:rPr>
      </w:r>
    </w:p>
    <w:bookmarkStart w:id="3119" w:name="P3119"/>
    <w:bookmarkEnd w:id="3119"/>
    <w:p>
      <w:pPr>
        <w:pStyle w:val="0"/>
        <w:ind w:firstLine="540"/>
        <w:jc w:val="both"/>
      </w:pPr>
      <w:r>
        <w:rPr>
          <w:sz w:val="24"/>
        </w:rPr>
        <w:t xml:space="preserve">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w:t>
      </w:r>
    </w:p>
    <w:p>
      <w:pPr>
        <w:pStyle w:val="0"/>
        <w:jc w:val="both"/>
      </w:pPr>
      <w:r>
        <w:rPr>
          <w:sz w:val="24"/>
        </w:rPr>
        <w:t xml:space="preserve">(в ред. Федерального </w:t>
      </w:r>
      <w:hyperlink w:history="0" r:id="rId18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Предоставление бюджетных кредитов, указанных в </w:t>
      </w:r>
      <w:hyperlink w:history="0" w:anchor="P3119" w:tooltip="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
        <w:r>
          <w:rPr>
            <w:sz w:val="24"/>
            <w:color w:val="0000ff"/>
          </w:rPr>
          <w:t xml:space="preserve">пункте 1</w:t>
        </w:r>
      </w:hyperlink>
      <w:r>
        <w:rPr>
          <w:sz w:val="24"/>
        </w:rP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получатель бюджетного кредита.</w:t>
      </w:r>
    </w:p>
    <w:p>
      <w:pPr>
        <w:pStyle w:val="0"/>
        <w:spacing w:before="240" w:lineRule="auto"/>
        <w:ind w:firstLine="540"/>
        <w:jc w:val="both"/>
      </w:pPr>
      <w:r>
        <w:rPr>
          <w:sz w:val="24"/>
        </w:rPr>
        <w:t xml:space="preserve">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pPr>
        <w:pStyle w:val="0"/>
        <w:jc w:val="both"/>
      </w:pPr>
      <w:r>
        <w:rPr>
          <w:sz w:val="24"/>
        </w:rPr>
        <w:t xml:space="preserve">(в ред. Федерального </w:t>
      </w:r>
      <w:hyperlink w:history="0" r:id="rId18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bookmarkStart w:id="3125" w:name="P3125"/>
    <w:bookmarkEnd w:id="3125"/>
    <w:p>
      <w:pPr>
        <w:pStyle w:val="2"/>
        <w:outlineLvl w:val="3"/>
        <w:ind w:firstLine="540"/>
        <w:jc w:val="both"/>
      </w:pPr>
      <w:r>
        <w:rPr>
          <w:sz w:val="24"/>
        </w:rPr>
        <w:t xml:space="preserve">Статья 93.6. Бюджетные кредиты на пополнение остатка средств на едином счете бюджета</w:t>
      </w:r>
    </w:p>
    <w:p>
      <w:pPr>
        <w:pStyle w:val="0"/>
        <w:jc w:val="both"/>
      </w:pPr>
      <w:r>
        <w:rPr>
          <w:sz w:val="24"/>
        </w:rPr>
        <w:t xml:space="preserve">(в ред. Федеральных законов от 02.08.2019 </w:t>
      </w:r>
      <w:hyperlink w:history="0" r:id="rId18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18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ind w:firstLine="540"/>
        <w:jc w:val="both"/>
      </w:pPr>
      <w:r>
        <w:rPr>
          <w:sz w:val="24"/>
        </w:rPr>
      </w:r>
    </w:p>
    <w:p>
      <w:pPr>
        <w:pStyle w:val="0"/>
        <w:ind w:firstLine="540"/>
        <w:jc w:val="both"/>
      </w:pPr>
      <w:r>
        <w:rPr>
          <w:sz w:val="24"/>
        </w:rPr>
        <w:t xml:space="preserve">1. Бюджетный кредит на пополнение остатка средств на едином счете бюджета </w:t>
      </w:r>
      <w:r>
        <w:rPr>
          <w:sz w:val="24"/>
        </w:rPr>
        <w:t xml:space="preserve">предоставляется</w:t>
      </w:r>
      <w:r>
        <w:rPr>
          <w:sz w:val="24"/>
        </w:rPr>
        <w:t xml:space="preserve"> Российской Федерацией субъекту Российской Федерации (муниципальному образованию) за счет временно свободных средств единого счета федерального бюджета.</w:t>
      </w:r>
    </w:p>
    <w:p>
      <w:pPr>
        <w:pStyle w:val="0"/>
        <w:jc w:val="both"/>
      </w:pPr>
      <w:r>
        <w:rPr>
          <w:sz w:val="24"/>
        </w:rPr>
        <w:t xml:space="preserve">(в ред. Федеральных законов от 02.08.2019 </w:t>
      </w:r>
      <w:hyperlink w:history="0" r:id="rId18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w:history="0" r:id="rId1830" w:tooltip="Постановление Правительства РФ от 20.08.2013 N 721 (ред. от 30.11.2023) &quot;Об утверждении Правил предоставления субъектам Российской Федерации (муниципальным образованиям) бюджетных кредитов на пополнение остатка средств на едином счете бюджета&quot; {КонсультантПлюс}">
        <w:r>
          <w:rPr>
            <w:sz w:val="24"/>
            <w:color w:val="0000ff"/>
          </w:rPr>
          <w:t xml:space="preserve">порядке</w:t>
        </w:r>
      </w:hyperlink>
      <w:r>
        <w:rPr>
          <w:sz w:val="24"/>
        </w:rPr>
        <w:t xml:space="preserve">,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pPr>
        <w:pStyle w:val="0"/>
        <w:jc w:val="both"/>
      </w:pPr>
      <w:r>
        <w:rPr>
          <w:sz w:val="24"/>
        </w:rPr>
        <w:t xml:space="preserve">(в ред. Федеральных законов от 14.12.2015 </w:t>
      </w:r>
      <w:hyperlink w:history="0" r:id="rId1831"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N 381-ФЗ</w:t>
        </w:r>
      </w:hyperlink>
      <w:r>
        <w:rPr>
          <w:sz w:val="24"/>
        </w:rPr>
        <w:t xml:space="preserve">, от 14.11.2017 </w:t>
      </w:r>
      <w:hyperlink w:history="0" r:id="rId1832"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02.08.2019 </w:t>
      </w:r>
      <w:hyperlink w:history="0" r:id="rId18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15.10.2020 </w:t>
      </w:r>
      <w:hyperlink w:history="0" r:id="rId183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08.12.2020 </w:t>
      </w:r>
      <w:hyperlink w:history="0" r:id="rId1836"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423-ФЗ</w:t>
        </w:r>
      </w:hyperlink>
      <w:r>
        <w:rPr>
          <w:sz w:val="24"/>
        </w:rPr>
        <w:t xml:space="preserve">, от 21.11.2022 </w:t>
      </w:r>
      <w:hyperlink w:history="0" r:id="rId183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Российской Федерации (муниципальным образованием), в </w:t>
      </w:r>
      <w:hyperlink w:history="0" r:id="rId1838" w:tooltip="Приказ Минфина России от 06.10.2020 N 231н (ред. от 26.03.2026)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стрировано в Минюсте России 17.12.2020 N 61532) {КонсультантПлюс}">
        <w:r>
          <w:rPr>
            <w:sz w:val="24"/>
            <w:color w:val="0000ff"/>
          </w:rPr>
          <w:t xml:space="preserve">порядке</w:t>
        </w:r>
      </w:hyperlink>
      <w:r>
        <w:rPr>
          <w:sz w:val="24"/>
        </w:rPr>
        <w:t xml:space="preserve"> и по </w:t>
      </w:r>
      <w:hyperlink w:history="0" r:id="rId1839" w:tooltip="Приказ Минфина России от 06.10.2020 N 231н (ред. от 26.03.2026)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стрировано в Минюсте России 17.12.2020 N 61532) {КонсультантПлюс}">
        <w:r>
          <w:rPr>
            <w:sz w:val="24"/>
            <w:color w:val="0000ff"/>
          </w:rPr>
          <w:t xml:space="preserve">форме</w:t>
        </w:r>
      </w:hyperlink>
      <w:r>
        <w:rPr>
          <w:sz w:val="24"/>
        </w:rPr>
        <w:t xml:space="preserve">, которые 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очередной финансовый год и плановый период.</w:t>
      </w:r>
    </w:p>
    <w:p>
      <w:pPr>
        <w:pStyle w:val="0"/>
        <w:jc w:val="both"/>
      </w:pPr>
      <w:r>
        <w:rPr>
          <w:sz w:val="24"/>
        </w:rPr>
        <w:t xml:space="preserve">(в ред. Федеральных законов от 02.08.2019 </w:t>
      </w:r>
      <w:hyperlink w:history="0" r:id="rId18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4. Бюджетный кредит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штрафов и пеней.</w:t>
      </w:r>
    </w:p>
    <w:p>
      <w:pPr>
        <w:pStyle w:val="0"/>
        <w:jc w:val="both"/>
      </w:pPr>
      <w:r>
        <w:rPr>
          <w:sz w:val="24"/>
        </w:rPr>
        <w:t xml:space="preserve">(в ред. Федеральных законов от 02.08.2019 </w:t>
      </w:r>
      <w:hyperlink w:history="0" r:id="rId18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Федерации:</w:t>
      </w:r>
    </w:p>
    <w:p>
      <w:pPr>
        <w:pStyle w:val="0"/>
        <w:jc w:val="both"/>
      </w:pPr>
      <w:r>
        <w:rPr>
          <w:sz w:val="24"/>
        </w:rPr>
        <w:t xml:space="preserve">(в ред. Федерального </w:t>
      </w:r>
      <w:hyperlink w:history="0" r:id="rId18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1) за счет остатка средств на едином счете федерального бюджета;</w:t>
      </w:r>
    </w:p>
    <w:p>
      <w:pPr>
        <w:pStyle w:val="0"/>
        <w:spacing w:before="240" w:lineRule="auto"/>
        <w:ind w:firstLine="540"/>
        <w:jc w:val="both"/>
      </w:pPr>
      <w:r>
        <w:rPr>
          <w:sz w:val="24"/>
        </w:rPr>
        <w:t xml:space="preserve">2) в размере прогнозируемой в текущем и (или) следующем месяце недостаточности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соответствующих сферах;</w:t>
      </w:r>
    </w:p>
    <w:p>
      <w:pPr>
        <w:pStyle w:val="0"/>
        <w:spacing w:before="240" w:lineRule="auto"/>
        <w:ind w:firstLine="540"/>
        <w:jc w:val="both"/>
      </w:pPr>
      <w:r>
        <w:rPr>
          <w:sz w:val="24"/>
        </w:rPr>
        <w:t xml:space="preserve">3) при условии возврата указанного кредита в срок, установленный договором, указанным в </w:t>
      </w:r>
      <w:hyperlink w:history="0" w:anchor="P3144" w:tooltip="4) на основании договора, заключаемого территориальным органом Федерального казначейства с государственным внебюджетным фондом Российской Федерации в порядке и по форме, которые установлены Министерством финансов Российской Федерации;">
        <w:r>
          <w:rPr>
            <w:sz w:val="24"/>
            <w:color w:val="0000ff"/>
          </w:rPr>
          <w:t xml:space="preserve">подпункте 4</w:t>
        </w:r>
      </w:hyperlink>
      <w:r>
        <w:rPr>
          <w:sz w:val="24"/>
        </w:rPr>
        <w:t xml:space="preserve"> настоящего пункта, но не позднее 31 января очередного финансового года;</w:t>
      </w:r>
    </w:p>
    <w:p>
      <w:pPr>
        <w:pStyle w:val="0"/>
        <w:jc w:val="both"/>
      </w:pPr>
      <w:r>
        <w:rPr>
          <w:sz w:val="24"/>
        </w:rPr>
        <w:t xml:space="preserve">(пп. 3 в ред. Федерального </w:t>
      </w:r>
      <w:hyperlink w:history="0" r:id="rId184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bookmarkStart w:id="3144" w:name="P3144"/>
    <w:bookmarkEnd w:id="3144"/>
    <w:p>
      <w:pPr>
        <w:pStyle w:val="0"/>
        <w:spacing w:before="240" w:lineRule="auto"/>
        <w:ind w:firstLine="540"/>
        <w:jc w:val="both"/>
      </w:pPr>
      <w:r>
        <w:rPr>
          <w:sz w:val="24"/>
        </w:rPr>
        <w:t xml:space="preserve">4) на основании договора, заключаемого территориальным органом Федерального казначейства с государственным внебюджетным фондом Российской Федерации в </w:t>
      </w:r>
      <w:hyperlink w:history="0" r:id="rId1846"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трировано в Минюсте России 02.03.2021 N 62646) {КонсультантПлюс}">
        <w:r>
          <w:rPr>
            <w:sz w:val="24"/>
            <w:color w:val="0000ff"/>
          </w:rPr>
          <w:t xml:space="preserve">порядке</w:t>
        </w:r>
      </w:hyperlink>
      <w:r>
        <w:rPr>
          <w:sz w:val="24"/>
        </w:rPr>
        <w:t xml:space="preserve"> и по </w:t>
      </w:r>
      <w:hyperlink w:history="0" r:id="rId1847"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трировано в Минюсте России 02.03.2021 N 62646) {КонсультантПлюс}">
        <w:r>
          <w:rPr>
            <w:sz w:val="24"/>
            <w:color w:val="0000ff"/>
          </w:rPr>
          <w:t xml:space="preserve">форме</w:t>
        </w:r>
      </w:hyperlink>
      <w:r>
        <w:rPr>
          <w:sz w:val="24"/>
        </w:rPr>
        <w:t xml:space="preserve">, которые установлены Министерством финансов Российской Федерации;</w:t>
      </w:r>
    </w:p>
    <w:p>
      <w:pPr>
        <w:pStyle w:val="0"/>
        <w:spacing w:before="240" w:lineRule="auto"/>
        <w:ind w:firstLine="540"/>
        <w:jc w:val="both"/>
      </w:pPr>
      <w:r>
        <w:rPr>
          <w:sz w:val="24"/>
        </w:rPr>
        <w:t xml:space="preserve">5) без предоставления государственным внебюджетным фондом Российской Федерации обеспечения исполнения своего обязательства по возврату указанного кредита.</w:t>
      </w:r>
    </w:p>
    <w:p>
      <w:pPr>
        <w:pStyle w:val="0"/>
        <w:jc w:val="both"/>
      </w:pPr>
      <w:r>
        <w:rPr>
          <w:sz w:val="24"/>
        </w:rPr>
        <w:t xml:space="preserve">(п. 4.1 введен Федеральным </w:t>
      </w:r>
      <w:hyperlink w:history="0" r:id="rId18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4.2. </w:t>
      </w:r>
      <w:hyperlink w:history="0" r:id="rId1849" w:tooltip="Постановление Правительства РФ от 31.08.2019 N 1140 (ред. от 04.04.2024) &quot;Об утверждении Правил предоставления государственному внебюджетному фонду Российской Федерации бюджетного кредита на пополнение остатка средств на едином счете бюджета, его возврата, а также реализации права требования от имени Российской Федерации возврата (погашения) задолженности государственного внебюджетного фонда Российской Федерации по денежным обязательствам перед Российской Федерацией по возврату указанного кредита&quot; {КонсультантПлюс}">
        <w:r>
          <w:rPr>
            <w:sz w:val="24"/>
            <w:color w:val="0000ff"/>
          </w:rPr>
          <w:t xml:space="preserve">Порядок</w:t>
        </w:r>
      </w:hyperlink>
      <w:r>
        <w:rPr>
          <w:sz w:val="24"/>
        </w:rPr>
        <w:t xml:space="preserve"> и условия предоставления государственному внебюджетному фонду Российской Федерации бюджетного кредита на пополнение остатка средств на едином счете бюджета, порядок его возврата, а также процедура реализации права требования, предусмотренного </w:t>
      </w:r>
      <w:hyperlink w:history="0" w:anchor="P3161" w:tooltip="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
        <w:r>
          <w:rPr>
            <w:sz w:val="24"/>
            <w:color w:val="0000ff"/>
          </w:rPr>
          <w:t xml:space="preserve">пунктом 9</w:t>
        </w:r>
      </w:hyperlink>
      <w:r>
        <w:rPr>
          <w:sz w:val="24"/>
        </w:rPr>
        <w:t xml:space="preserve"> настоящей статьи, устанавливаются Правительством Российской Федерации.</w:t>
      </w:r>
    </w:p>
    <w:p>
      <w:pPr>
        <w:pStyle w:val="0"/>
        <w:jc w:val="both"/>
      </w:pPr>
      <w:r>
        <w:rPr>
          <w:sz w:val="24"/>
        </w:rPr>
        <w:t xml:space="preserve">(п. 4.2 введен Федеральным </w:t>
      </w:r>
      <w:hyperlink w:history="0" r:id="rId18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18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5. В случае, если предоставленный бюджетный кредит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бюджет, имеющий задолженность по предоставленному бюджетному кредиту, включая штрафы и пени за нарушение срока его возврата.</w:t>
      </w:r>
    </w:p>
    <w:p>
      <w:pPr>
        <w:pStyle w:val="0"/>
        <w:jc w:val="both"/>
      </w:pPr>
      <w:r>
        <w:rPr>
          <w:sz w:val="24"/>
        </w:rPr>
        <w:t xml:space="preserve">(в ред. Федеральных законов от 02.08.2019 </w:t>
      </w:r>
      <w:hyperlink w:history="0" r:id="rId18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hyperlink w:history="0" r:id="rId1854" w:tooltip="Приказ Минфина России от 26.03.2026 N 36н &quot;Об утверждении Порядка обращения взыскания задолженности субъекта Российской Федерации (муниципального образования) по бюджетному кредиту на пополнение остатка средств на едином счете бюджета, в том числе расчета задолженности по нему, включая штрафы и пени за нарушение установленного договором срока возврата бюджетного кредита, и признании утратившей силу главы VI Порядка заключения договора о предоставлении субъекту Российской Федерации (муниципальному образовани {КонсультантПлюс}">
        <w:r>
          <w:rPr>
            <w:sz w:val="24"/>
            <w:color w:val="0000ff"/>
          </w:rPr>
          <w:t xml:space="preserve">Порядок</w:t>
        </w:r>
      </w:hyperlink>
      <w:r>
        <w:rPr>
          <w:sz w:val="24"/>
        </w:rPr>
        <w:t xml:space="preserve"> обращения взыскания задолженности по указанному бюджетному кредиту, в том числе расчета задолженности по нему, включая штрафы и пени за нарушение установленного договором срока возврата бюджетного кредита, устанавливается Министерством финансов Российской Федерации.</w:t>
      </w:r>
    </w:p>
    <w:p>
      <w:pPr>
        <w:pStyle w:val="0"/>
        <w:jc w:val="both"/>
      </w:pPr>
      <w:r>
        <w:rPr>
          <w:sz w:val="24"/>
        </w:rPr>
        <w:t xml:space="preserve">(в ред. Федерального </w:t>
      </w:r>
      <w:hyperlink w:history="0" r:id="rId185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6. Абзац утратил силу с 1 января 2021 года. - Федеральный </w:t>
      </w:r>
      <w:hyperlink w:history="0" r:id="rId185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Субъект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счете бюджета при наличии размещенных в соответствии со </w:t>
      </w:r>
      <w:hyperlink w:history="0" w:anchor="P7699" w:tooltip="Статья 236.1. Операции по управлению остатками средств на едином счете бюджета">
        <w:r>
          <w:rPr>
            <w:sz w:val="24"/>
            <w:color w:val="0000ff"/>
          </w:rPr>
          <w:t xml:space="preserve">статьей 236.1</w:t>
        </w:r>
      </w:hyperlink>
      <w:r>
        <w:rPr>
          <w:sz w:val="24"/>
        </w:rPr>
        <w:t xml:space="preserve"> настоящего Кодекса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и не вправе осуществлять размещение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при наличии обязательств (задолженности) по бюджетному кредиту на пополнение остатка средств на едином счете бюджета.</w:t>
      </w:r>
    </w:p>
    <w:p>
      <w:pPr>
        <w:pStyle w:val="0"/>
        <w:jc w:val="both"/>
      </w:pPr>
      <w:r>
        <w:rPr>
          <w:sz w:val="24"/>
        </w:rPr>
        <w:t xml:space="preserve">(в ред. Федеральных законов от 27.12.2019 </w:t>
      </w:r>
      <w:hyperlink w:history="0" r:id="rId18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13.07.2024 </w:t>
      </w:r>
      <w:hyperlink w:history="0" r:id="rId18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jc w:val="both"/>
      </w:pPr>
      <w:r>
        <w:rPr>
          <w:sz w:val="24"/>
        </w:rPr>
        <w:t xml:space="preserve">(п. 6 в ред. Федерального </w:t>
      </w:r>
      <w:hyperlink w:history="0" r:id="rId185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остатка средств на едином счете бюджета.</w:t>
      </w:r>
    </w:p>
    <w:p>
      <w:pPr>
        <w:pStyle w:val="0"/>
        <w:jc w:val="both"/>
      </w:pPr>
      <w:r>
        <w:rPr>
          <w:sz w:val="24"/>
        </w:rPr>
        <w:t xml:space="preserve">(в ред. Федеральных законов от 02.08.2019 </w:t>
      </w:r>
      <w:hyperlink w:history="0" r:id="rId18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8. Реструктуризация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пополнение остатка средств на едином счете бюджета, не допускается.</w:t>
      </w:r>
    </w:p>
    <w:p>
      <w:pPr>
        <w:pStyle w:val="0"/>
        <w:jc w:val="both"/>
      </w:pPr>
      <w:r>
        <w:rPr>
          <w:sz w:val="24"/>
        </w:rPr>
        <w:t xml:space="preserve">(в ред. Федеральных законов от 02.08.2019 </w:t>
      </w:r>
      <w:hyperlink w:history="0" r:id="rId186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6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3161" w:name="P3161"/>
    <w:bookmarkEnd w:id="3161"/>
    <w:p>
      <w:pPr>
        <w:pStyle w:val="0"/>
        <w:spacing w:before="240" w:lineRule="auto"/>
        <w:ind w:firstLine="540"/>
        <w:jc w:val="both"/>
      </w:pPr>
      <w:r>
        <w:rPr>
          <w:sz w:val="24"/>
        </w:rPr>
        <w:t xml:space="preserve">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w:t>
      </w:r>
    </w:p>
    <w:p>
      <w:pPr>
        <w:pStyle w:val="0"/>
        <w:jc w:val="both"/>
      </w:pPr>
      <w:r>
        <w:rPr>
          <w:sz w:val="24"/>
        </w:rPr>
        <w:t xml:space="preserve">(в ред. Федеральных законов от 02.08.2019 </w:t>
      </w:r>
      <w:hyperlink w:history="0" r:id="rId186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18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93.7. Денежные обязательства перед публично-правовым образованием</w:t>
      </w:r>
    </w:p>
    <w:p>
      <w:pPr>
        <w:pStyle w:val="0"/>
        <w:ind w:firstLine="540"/>
        <w:jc w:val="both"/>
      </w:pPr>
      <w:r>
        <w:rPr>
          <w:sz w:val="24"/>
        </w:rPr>
      </w:r>
    </w:p>
    <w:p>
      <w:pPr>
        <w:pStyle w:val="0"/>
        <w:ind w:firstLine="540"/>
        <w:jc w:val="both"/>
      </w:pPr>
      <w:r>
        <w:rPr>
          <w:sz w:val="24"/>
        </w:rPr>
        <w:t xml:space="preserve">(введена Федеральным </w:t>
      </w:r>
      <w:hyperlink w:history="0" r:id="rId18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pPr>
        <w:pStyle w:val="0"/>
        <w:spacing w:before="240" w:lineRule="auto"/>
        <w:ind w:firstLine="540"/>
        <w:jc w:val="both"/>
      </w:pPr>
      <w:r>
        <w:rPr>
          <w:sz w:val="24"/>
        </w:rPr>
        <w:t xml:space="preserve">2. Требования по денежным обязательствам перед публично-правовым образованием формируют финансовые активы публично-правового образования.</w:t>
      </w:r>
    </w:p>
    <w:p>
      <w:pPr>
        <w:pStyle w:val="0"/>
        <w:spacing w:before="240" w:lineRule="auto"/>
        <w:ind w:firstLine="540"/>
        <w:jc w:val="both"/>
      </w:pPr>
      <w:r>
        <w:rPr>
          <w:sz w:val="24"/>
        </w:rPr>
        <w:t xml:space="preserve">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исключением случаев, предусмотренных настоящим Кодексом.</w:t>
      </w:r>
    </w:p>
    <w:p>
      <w:pPr>
        <w:pStyle w:val="0"/>
        <w:spacing w:before="240" w:lineRule="auto"/>
        <w:ind w:firstLine="540"/>
        <w:jc w:val="both"/>
      </w:pPr>
      <w:r>
        <w:rPr>
          <w:sz w:val="24"/>
        </w:rPr>
        <w:t xml:space="preserve">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указанным обязательствам и сделкам осуществляется соответствующим органом, указанным в </w:t>
      </w:r>
      <w:hyperlink w:history="0" w:anchor="P302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r>
          <w:rPr>
            <w:sz w:val="24"/>
            <w:color w:val="0000ff"/>
          </w:rPr>
          <w:t xml:space="preserve">пункте 4 статьи 93.2</w:t>
        </w:r>
      </w:hyperlink>
      <w:r>
        <w:rPr>
          <w:sz w:val="24"/>
        </w:rPr>
        <w:t xml:space="preserve"> настоящего Кодекса, или уполномоченным лицом, указанным в </w:t>
      </w:r>
      <w:hyperlink w:history="0" w:anchor="P3027"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щей статьи, или, по их поручению, уполномоченным лицом (далее - уполномоченное лицо).">
        <w:r>
          <w:rPr>
            <w:sz w:val="24"/>
            <w:color w:val="0000ff"/>
          </w:rPr>
          <w:t xml:space="preserve">пункте 5 статьи 93.2</w:t>
        </w:r>
      </w:hyperlink>
      <w:r>
        <w:rPr>
          <w:sz w:val="24"/>
        </w:rPr>
        <w:t xml:space="preserve"> настоящего Кодекса.</w:t>
      </w:r>
    </w:p>
    <w:p>
      <w:pPr>
        <w:pStyle w:val="0"/>
        <w:spacing w:before="240" w:lineRule="auto"/>
        <w:ind w:firstLine="540"/>
        <w:jc w:val="both"/>
      </w:pPr>
      <w:r>
        <w:rPr>
          <w:sz w:val="24"/>
        </w:rPr>
        <w:t xml:space="preserve">5. В случае,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 образования.</w:t>
      </w:r>
    </w:p>
    <w:p>
      <w:pPr>
        <w:pStyle w:val="0"/>
        <w:spacing w:before="240" w:lineRule="auto"/>
        <w:ind w:firstLine="540"/>
        <w:jc w:val="both"/>
      </w:pPr>
      <w:r>
        <w:rPr>
          <w:sz w:val="24"/>
        </w:rPr>
        <w:t xml:space="preserve">6. К внешним долговым требованиям Российской Федерации положения настоящей статьи применяются в части, не противоречащей </w:t>
      </w:r>
      <w:hyperlink w:history="0" w:anchor="P4478" w:tooltip="Глава 15. ВНЕШНИЕ ДОЛГОВЫЕ ТРЕБОВАНИЯ РОССИЙСКОЙ ФЕДЕРАЦИИ">
        <w:r>
          <w:rPr>
            <w:sz w:val="24"/>
            <w:color w:val="0000ff"/>
          </w:rPr>
          <w:t xml:space="preserve">главе 15</w:t>
        </w:r>
      </w:hyperlink>
      <w:r>
        <w:rPr>
          <w:sz w:val="24"/>
        </w:rPr>
        <w:t xml:space="preserve"> настоящего Кодекса.</w:t>
      </w:r>
    </w:p>
    <w:p>
      <w:pPr>
        <w:pStyle w:val="0"/>
        <w:spacing w:before="240" w:lineRule="auto"/>
        <w:ind w:firstLine="540"/>
        <w:jc w:val="both"/>
      </w:pPr>
      <w:r>
        <w:rPr>
          <w:sz w:val="24"/>
        </w:rPr>
        <w:t xml:space="preserve">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перед Российской Федерацией.</w:t>
      </w:r>
    </w:p>
    <w:p>
      <w:pPr>
        <w:pStyle w:val="0"/>
        <w:ind w:firstLine="540"/>
        <w:jc w:val="both"/>
      </w:pPr>
      <w:r>
        <w:rPr>
          <w:sz w:val="24"/>
        </w:rPr>
      </w:r>
    </w:p>
    <w:p>
      <w:pPr>
        <w:pStyle w:val="2"/>
        <w:outlineLvl w:val="3"/>
        <w:ind w:firstLine="540"/>
        <w:jc w:val="both"/>
      </w:pPr>
      <w:r>
        <w:rPr>
          <w:sz w:val="24"/>
        </w:rPr>
        <w:t xml:space="preserve">Статья 93.8. Реструктуризация денежных обязательств перед публично-правовым образованием и иные способы урегулирования задолженности по ним</w:t>
      </w:r>
    </w:p>
    <w:p>
      <w:pPr>
        <w:pStyle w:val="0"/>
        <w:ind w:firstLine="540"/>
        <w:jc w:val="both"/>
      </w:pPr>
      <w:r>
        <w:rPr>
          <w:sz w:val="24"/>
        </w:rPr>
      </w:r>
    </w:p>
    <w:p>
      <w:pPr>
        <w:pStyle w:val="0"/>
        <w:ind w:firstLine="540"/>
        <w:jc w:val="both"/>
      </w:pPr>
      <w:r>
        <w:rPr>
          <w:sz w:val="24"/>
        </w:rPr>
        <w:t xml:space="preserve">(введена Федеральным </w:t>
      </w:r>
      <w:hyperlink w:history="0" r:id="rId18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pPr>
        <w:pStyle w:val="0"/>
        <w:spacing w:before="240" w:lineRule="auto"/>
        <w:ind w:firstLine="540"/>
        <w:jc w:val="both"/>
      </w:pPr>
      <w:r>
        <w:rPr>
          <w:sz w:val="24"/>
        </w:rPr>
        <w:t xml:space="preserve">1)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pPr>
        <w:pStyle w:val="0"/>
        <w:spacing w:before="240" w:lineRule="auto"/>
        <w:ind w:firstLine="540"/>
        <w:jc w:val="both"/>
      </w:pPr>
      <w:r>
        <w:rPr>
          <w:sz w:val="24"/>
        </w:rPr>
        <w:t xml:space="preserve">2) основанное на соглашении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pPr>
        <w:pStyle w:val="0"/>
        <w:spacing w:before="240" w:lineRule="auto"/>
        <w:ind w:firstLine="540"/>
        <w:jc w:val="both"/>
      </w:pPr>
      <w:r>
        <w:rPr>
          <w:sz w:val="24"/>
        </w:rPr>
        <w:t xml:space="preserve">3) иные способы, предусмотренные бюджетным и (или) гражданским законодательством Российской Федерации.</w:t>
      </w:r>
    </w:p>
    <w:p>
      <w:pPr>
        <w:pStyle w:val="0"/>
        <w:spacing w:before="240" w:lineRule="auto"/>
        <w:ind w:firstLine="540"/>
        <w:jc w:val="both"/>
      </w:pPr>
      <w:r>
        <w:rPr>
          <w:sz w:val="24"/>
        </w:rPr>
        <w:t xml:space="preserve">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устанавливаются законом (решением) о бюджете.</w:t>
      </w:r>
    </w:p>
    <w:p>
      <w:pPr>
        <w:pStyle w:val="0"/>
        <w:spacing w:before="240" w:lineRule="auto"/>
        <w:ind w:firstLine="540"/>
        <w:jc w:val="both"/>
      </w:pPr>
      <w:r>
        <w:rPr>
          <w:sz w:val="24"/>
        </w:rPr>
        <w:t xml:space="preserve">3. Правила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устанавливаются соответственно актами Правительства Российской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публично-правовым образованием.</w:t>
      </w:r>
    </w:p>
    <w:p>
      <w:pPr>
        <w:pStyle w:val="0"/>
        <w:jc w:val="both"/>
      </w:pPr>
      <w:r>
        <w:rPr>
          <w:sz w:val="24"/>
        </w:rPr>
        <w:t xml:space="preserve">(в ред. Федерального </w:t>
      </w:r>
      <w:hyperlink w:history="0" r:id="rId18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pPr>
        <w:pStyle w:val="0"/>
        <w:spacing w:before="240" w:lineRule="auto"/>
        <w:ind w:firstLine="540"/>
        <w:jc w:val="both"/>
      </w:pPr>
      <w:r>
        <w:rPr>
          <w:sz w:val="24"/>
        </w:rPr>
        <w:t xml:space="preserve">5. Реструктуризация денежного обязательства (задолженности по денежному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(неурегулированной) задолженности по денежным обязательствам перед кредитором - соответствующим публично-правовым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распространяются положения настоящего Кодекса о денежных обязательствах перед публично-правовым образованием.</w:t>
      </w:r>
    </w:p>
    <w:p>
      <w:pPr>
        <w:pStyle w:val="0"/>
        <w:spacing w:before="240" w:lineRule="auto"/>
        <w:ind w:firstLine="540"/>
        <w:jc w:val="both"/>
      </w:pPr>
      <w:r>
        <w:rPr>
          <w:sz w:val="24"/>
        </w:rPr>
        <w:t xml:space="preserve">7. К внешним долговым требованиям Российской Федерации положения настоящей статьи применяются в части, не противоречащей </w:t>
      </w:r>
      <w:hyperlink w:history="0" w:anchor="P4478" w:tooltip="Глава 15. ВНЕШНИЕ ДОЛГОВЫЕ ТРЕБОВАНИЯ РОССИЙСКОЙ ФЕДЕРАЦИИ">
        <w:r>
          <w:rPr>
            <w:sz w:val="24"/>
            <w:color w:val="0000ff"/>
          </w:rPr>
          <w:t xml:space="preserve">главе 15</w:t>
        </w:r>
      </w:hyperlink>
      <w:r>
        <w:rPr>
          <w:sz w:val="24"/>
        </w:rPr>
        <w:t xml:space="preserve"> настоящего Кодекса.</w:t>
      </w:r>
    </w:p>
    <w:p>
      <w:pPr>
        <w:pStyle w:val="0"/>
        <w:ind w:firstLine="540"/>
        <w:jc w:val="both"/>
      </w:pPr>
      <w:r>
        <w:rPr>
          <w:sz w:val="24"/>
        </w:rPr>
      </w:r>
    </w:p>
    <w:bookmarkStart w:id="3192" w:name="P3192"/>
    <w:bookmarkEnd w:id="3192"/>
    <w:p>
      <w:pPr>
        <w:pStyle w:val="2"/>
        <w:outlineLvl w:val="3"/>
        <w:ind w:firstLine="540"/>
        <w:jc w:val="both"/>
      </w:pPr>
      <w:r>
        <w:rPr>
          <w:sz w:val="24"/>
        </w:rPr>
        <w:t xml:space="preserve">Статья 93.9. Казначейские инфраструктурные кредиты</w:t>
      </w:r>
    </w:p>
    <w:p>
      <w:pPr>
        <w:pStyle w:val="0"/>
        <w:ind w:firstLine="540"/>
        <w:jc w:val="both"/>
      </w:pPr>
      <w:r>
        <w:rPr>
          <w:sz w:val="24"/>
        </w:rPr>
      </w:r>
    </w:p>
    <w:p>
      <w:pPr>
        <w:pStyle w:val="0"/>
        <w:ind w:firstLine="540"/>
        <w:jc w:val="both"/>
      </w:pPr>
      <w:r>
        <w:rPr>
          <w:sz w:val="24"/>
        </w:rPr>
        <w:t xml:space="preserve">(введена Федеральным </w:t>
      </w:r>
      <w:hyperlink w:history="0" r:id="rId186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pStyle w:val="0"/>
        <w:ind w:firstLine="540"/>
        <w:jc w:val="both"/>
      </w:pPr>
      <w:r>
        <w:rPr>
          <w:sz w:val="24"/>
        </w:rPr>
      </w:r>
    </w:p>
    <w:bookmarkStart w:id="3196" w:name="P3196"/>
    <w:bookmarkEnd w:id="3196"/>
    <w:p>
      <w:pPr>
        <w:pStyle w:val="0"/>
        <w:ind w:firstLine="540"/>
        <w:jc w:val="both"/>
      </w:pPr>
      <w:r>
        <w:rPr>
          <w:sz w:val="24"/>
        </w:rPr>
        <w:t xml:space="preserve">1. Федеральное казначейство в рамках осуществления операций по управлению остатками средств на едином счете федерального бюджета </w:t>
      </w:r>
      <w:hyperlink w:history="0" r:id="rId1870" w:tooltip="&lt;Письмо&gt; Казначейства России от 02.04.2025 N 07-04-05/07-9174 &lt;О заключении соглашения о предоставлении бюджету субъекта Российской Федерации бюджетного кредита на финансовое обеспечение реализации инфраструктурных проектов&gt; {КонсультантПлюс}">
        <w:r>
          <w:rPr>
            <w:sz w:val="24"/>
            <w:color w:val="0000ff"/>
          </w:rPr>
          <w:t xml:space="preserve">предоставляет</w:t>
        </w:r>
      </w:hyperlink>
      <w:r>
        <w:rPr>
          <w:sz w:val="24"/>
        </w:rPr>
        <w:t xml:space="preserve">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законом о федеральном бюджете.</w:t>
      </w:r>
    </w:p>
    <w:p>
      <w:pPr>
        <w:pStyle w:val="0"/>
        <w:spacing w:before="240" w:lineRule="auto"/>
        <w:ind w:firstLine="540"/>
        <w:jc w:val="both"/>
      </w:pPr>
      <w:r>
        <w:rPr>
          <w:sz w:val="24"/>
        </w:rPr>
        <w:t xml:space="preserve">Цели предоставления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федеральным законом о федеральном бюджете.</w:t>
      </w:r>
    </w:p>
    <w:bookmarkStart w:id="3198" w:name="P3198"/>
    <w:bookmarkEnd w:id="3198"/>
    <w:p>
      <w:pPr>
        <w:pStyle w:val="0"/>
        <w:spacing w:before="240" w:lineRule="auto"/>
        <w:ind w:firstLine="540"/>
        <w:jc w:val="both"/>
      </w:pPr>
      <w:r>
        <w:rPr>
          <w:sz w:val="24"/>
        </w:rPr>
        <w:t xml:space="preserve">2. </w:t>
      </w:r>
      <w:hyperlink w:history="0" r:id="rId1871" w:tooltip="Постановление Правительства РФ от 25.01.2025 N 48 (ред. от 30.03.2026) &quot;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quot; {КонсультантПлюс}">
        <w:r>
          <w:rPr>
            <w:sz w:val="24"/>
            <w:color w:val="0000ff"/>
          </w:rPr>
          <w:t xml:space="preserve">Порядок</w:t>
        </w:r>
      </w:hyperlink>
      <w:r>
        <w:rPr>
          <w:sz w:val="24"/>
        </w:rPr>
        <w:t xml:space="preserve">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w:t>
      </w:r>
    </w:p>
    <w:p>
      <w:pPr>
        <w:pStyle w:val="0"/>
        <w:spacing w:before="240" w:lineRule="auto"/>
        <w:ind w:firstLine="540"/>
        <w:jc w:val="both"/>
      </w:pPr>
      <w:r>
        <w:rPr>
          <w:sz w:val="24"/>
        </w:rPr>
        <w:t xml:space="preserve">3. Отбор (одобрение) инфраструктурных проектов (мероприятий), источником финансового обеспечения расходов на реализацию которых являются казначейские инфраструктурные кредиты, изменение параметров (характеристик) отобранных (одобренных) инфраструктурных проектов (мероприятий) осуществляются в </w:t>
      </w:r>
      <w:hyperlink w:history="0" r:id="rId1872" w:tooltip="Постановление Правительства РФ от 28.04.2025 N 566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и изменения параметров (характеристик) отобранных (одобренных) инфраструктурных проектов (мероприят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Федеральное казначейство осуществляет государственный финансовый контроль за соблюдением условий предоставления и использования казначейских инфраструктурных кредитов, условий соглашений об их предоставлении, условий контрактов (договоров, соглашений), источником финансового обеспечения которых являются казначейские инфраструктурные кредиты, в порядке, установленном Правительством Российской Федерации.</w:t>
      </w:r>
    </w:p>
    <w:p>
      <w:pPr>
        <w:pStyle w:val="0"/>
        <w:spacing w:before="240" w:lineRule="auto"/>
        <w:ind w:firstLine="540"/>
        <w:jc w:val="both"/>
      </w:pPr>
      <w:r>
        <w:rPr>
          <w:sz w:val="24"/>
        </w:rPr>
        <w:t xml:space="preserve">5. В случае, если казначейский инфраструктурный кредит не погашен субъектом Российской Федерации в установленный срок, а также в случае, если не осуществлена своевременная уплата процентов за пользование казначейским инфраструктурным кредитом, взыскание задолженности по казначейскому инфраструктурному кредиту,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а также расчет задолженности по нему,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осуществляется в </w:t>
      </w:r>
      <w:hyperlink w:history="0" r:id="rId1873" w:tooltip="Приказ Минфина России от 21.07.2025 N 96н &quot;Об утверждении Порядка взыскания задолженности по казначейскому инфраструктурному кредиту&quot; (Зарегистрировано в Минюсте России 01.09.2025 N 83419)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hyperlink w:history="0" r:id="rId18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1) за счет доходов от уплаты налогов, сборов и иных обязательных платежей, подлежащих распределению в соответствующий бюджет, имеющий задолженность;</w:t>
      </w:r>
    </w:p>
    <w:p>
      <w:pPr>
        <w:pStyle w:val="0"/>
        <w:spacing w:before="240" w:lineRule="auto"/>
        <w:ind w:firstLine="540"/>
        <w:jc w:val="both"/>
      </w:pPr>
      <w:r>
        <w:rPr>
          <w:sz w:val="24"/>
        </w:rPr>
        <w:t xml:space="preserve">2) путем обращения взыскания на средства, предусмотренные для перечисления в соответствующий бюджет, имеющий задолженность.</w:t>
      </w:r>
    </w:p>
    <w:p>
      <w:pPr>
        <w:pStyle w:val="0"/>
        <w:spacing w:before="240" w:lineRule="auto"/>
        <w:ind w:firstLine="540"/>
        <w:jc w:val="both"/>
      </w:pPr>
      <w:r>
        <w:rPr>
          <w:sz w:val="24"/>
        </w:rPr>
        <w:t xml:space="preserve">6. Федеральному казначейству предоставляется право требования от имени Российской Федерации возврата (погашения) задолженности,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субъекта Российской Федерации по денежным обязательствам перед Российской Федерацией по возврату казначейского инфраструктурного кредита.</w:t>
      </w:r>
    </w:p>
    <w:p>
      <w:pPr>
        <w:pStyle w:val="0"/>
        <w:ind w:firstLine="540"/>
        <w:jc w:val="both"/>
      </w:pPr>
      <w:r>
        <w:rPr>
          <w:sz w:val="24"/>
        </w:rPr>
      </w:r>
    </w:p>
    <w:bookmarkStart w:id="3207" w:name="P3207"/>
    <w:bookmarkEnd w:id="3207"/>
    <w:p>
      <w:pPr>
        <w:pStyle w:val="2"/>
        <w:outlineLvl w:val="3"/>
        <w:ind w:firstLine="540"/>
        <w:jc w:val="both"/>
      </w:pPr>
      <w:r>
        <w:rPr>
          <w:sz w:val="24"/>
        </w:rPr>
        <w:t xml:space="preserve">Статья 94. Источники финансирования дефицита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18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В состав источников внутреннего финансирования дефицита федерального бюджета включаются:</w:t>
      </w:r>
    </w:p>
    <w:p>
      <w:pPr>
        <w:pStyle w:val="0"/>
        <w:spacing w:before="240" w:lineRule="auto"/>
        <w:ind w:firstLine="540"/>
        <w:jc w:val="both"/>
      </w:pPr>
      <w:r>
        <w:rPr>
          <w:sz w:val="24"/>
        </w:rPr>
        <w:t xml:space="preserve">разница между средствами, поступившими от размещения государственных ценных бумаг Российской Федерации, номинальная стоимость которых указана в валюте Российской Федерации, и средствами, направленными на их погашение;</w:t>
      </w:r>
    </w:p>
    <w:p>
      <w:pPr>
        <w:pStyle w:val="0"/>
        <w:spacing w:before="240" w:lineRule="auto"/>
        <w:ind w:firstLine="540"/>
        <w:jc w:val="both"/>
      </w:pPr>
      <w:r>
        <w:rPr>
          <w:sz w:val="24"/>
        </w:rPr>
        <w:t xml:space="preserve">разница между привлеченными и погашенными Российской Федерацией в валюте Российской Федерации бюджетными кредитами, предоставленными федеральному бюджету другими бюджетами бюджетной системы Российской Федерации;</w:t>
      </w:r>
    </w:p>
    <w:p>
      <w:pPr>
        <w:pStyle w:val="0"/>
        <w:jc w:val="both"/>
      </w:pPr>
      <w:r>
        <w:rPr>
          <w:sz w:val="24"/>
        </w:rPr>
        <w:t xml:space="preserve">(в ред. Федерального </w:t>
      </w:r>
      <w:hyperlink w:history="0" r:id="rId18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Российской Федерацией в валюте Российской Федерации кредитами кредитных организаций;</w:t>
      </w:r>
    </w:p>
    <w:p>
      <w:pPr>
        <w:pStyle w:val="0"/>
        <w:jc w:val="both"/>
      </w:pPr>
      <w:r>
        <w:rPr>
          <w:sz w:val="24"/>
        </w:rPr>
        <w:t xml:space="preserve">(в ред. Федерального </w:t>
      </w:r>
      <w:hyperlink w:history="0" r:id="rId18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Российской Федерацией в валюте Российской Федерации кредитами международных финансовых организаций;</w:t>
      </w:r>
    </w:p>
    <w:p>
      <w:pPr>
        <w:pStyle w:val="0"/>
        <w:jc w:val="both"/>
      </w:pPr>
      <w:r>
        <w:rPr>
          <w:sz w:val="24"/>
        </w:rPr>
        <w:t xml:space="preserve">(в ред. Федерального </w:t>
      </w:r>
      <w:hyperlink w:history="0" r:id="rId187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изменение остатков средств на счетах по учету средств федерального бюджета в течение соответствующего финансового года;</w:t>
      </w:r>
    </w:p>
    <w:p>
      <w:pPr>
        <w:pStyle w:val="0"/>
        <w:spacing w:before="240" w:lineRule="auto"/>
        <w:ind w:firstLine="540"/>
        <w:jc w:val="both"/>
      </w:pPr>
      <w:r>
        <w:rPr>
          <w:sz w:val="24"/>
        </w:rPr>
        <w:t xml:space="preserve">иные источники внутреннего финансирования дефицита федерального бюджета.</w:t>
      </w:r>
    </w:p>
    <w:p>
      <w:pPr>
        <w:pStyle w:val="0"/>
        <w:spacing w:before="240" w:lineRule="auto"/>
        <w:ind w:firstLine="540"/>
        <w:jc w:val="both"/>
      </w:pPr>
      <w:r>
        <w:rPr>
          <w:sz w:val="24"/>
        </w:rPr>
        <w:t xml:space="preserve">В состав иных источников внутреннего финансирования дефицита федерального бюджета включаются:</w:t>
      </w:r>
    </w:p>
    <w:p>
      <w:pPr>
        <w:pStyle w:val="0"/>
        <w:spacing w:before="240" w:lineRule="auto"/>
        <w:ind w:firstLine="540"/>
        <w:jc w:val="both"/>
      </w:pPr>
      <w:r>
        <w:rPr>
          <w:sz w:val="24"/>
        </w:rPr>
        <w:t xml:space="preserve">поступления от продажи акций и иных форм участия в капитале, находящихся в собственности Российской Федерации;</w:t>
      </w:r>
    </w:p>
    <w:p>
      <w:pPr>
        <w:pStyle w:val="0"/>
        <w:spacing w:before="240" w:lineRule="auto"/>
        <w:ind w:firstLine="540"/>
        <w:jc w:val="both"/>
      </w:pPr>
      <w:r>
        <w:rPr>
          <w:sz w:val="24"/>
        </w:rPr>
        <w:t xml:space="preserve">поступления от реализации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pPr>
        <w:pStyle w:val="0"/>
        <w:jc w:val="both"/>
      </w:pPr>
      <w:r>
        <w:rPr>
          <w:sz w:val="24"/>
        </w:rPr>
        <w:t xml:space="preserve">(в ред. Федерального </w:t>
      </w:r>
      <w:hyperlink w:history="0" r:id="rId1879"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закона</w:t>
        </w:r>
      </w:hyperlink>
      <w:r>
        <w:rPr>
          <w:sz w:val="24"/>
        </w:rPr>
        <w:t xml:space="preserve"> от 28.11.2018 N 457-ФЗ)</w:t>
      </w:r>
    </w:p>
    <w:p>
      <w:pPr>
        <w:pStyle w:val="0"/>
        <w:spacing w:before="240" w:lineRule="auto"/>
        <w:ind w:firstLine="540"/>
        <w:jc w:val="both"/>
      </w:pPr>
      <w:r>
        <w:rPr>
          <w:sz w:val="24"/>
        </w:rPr>
        <w:t xml:space="preserve">курсовая разница по средствам федерального бюджета;</w:t>
      </w:r>
    </w:p>
    <w:p>
      <w:pPr>
        <w:pStyle w:val="0"/>
        <w:spacing w:before="240" w:lineRule="auto"/>
        <w:ind w:firstLine="540"/>
        <w:jc w:val="both"/>
      </w:pPr>
      <w:r>
        <w:rPr>
          <w:sz w:val="24"/>
        </w:rPr>
        <w:t xml:space="preserve">объем средств, направляемых на исполнение государственных гарантий Российской 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lineRule="auto"/>
        <w:ind w:firstLine="540"/>
        <w:jc w:val="both"/>
      </w:pPr>
      <w:r>
        <w:rPr>
          <w:sz w:val="24"/>
        </w:rPr>
        <w:t xml:space="preserve">разница между средствами,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pPr>
        <w:pStyle w:val="0"/>
        <w:spacing w:before="240" w:lineRule="auto"/>
        <w:ind w:firstLine="540"/>
        <w:jc w:val="both"/>
      </w:pPr>
      <w:r>
        <w:rPr>
          <w:sz w:val="24"/>
        </w:rPr>
        <w:t xml:space="preserve">разница между средствами, полученными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валюте Российской Федерации;</w:t>
      </w:r>
    </w:p>
    <w:p>
      <w:pPr>
        <w:pStyle w:val="0"/>
        <w:spacing w:before="240" w:lineRule="auto"/>
        <w:ind w:firstLine="540"/>
        <w:jc w:val="both"/>
      </w:pPr>
      <w:r>
        <w:rPr>
          <w:sz w:val="24"/>
        </w:rPr>
        <w:t xml:space="preserve">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pPr>
        <w:pStyle w:val="0"/>
        <w:jc w:val="both"/>
      </w:pPr>
      <w:r>
        <w:rPr>
          <w:sz w:val="24"/>
        </w:rPr>
        <w:t xml:space="preserve">(в ред. Федерального </w:t>
      </w:r>
      <w:hyperlink w:history="0" r:id="rId18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pPr>
        <w:pStyle w:val="0"/>
        <w:spacing w:before="240" w:lineRule="auto"/>
        <w:ind w:firstLine="540"/>
        <w:jc w:val="both"/>
      </w:pPr>
      <w:r>
        <w:rPr>
          <w:sz w:val="24"/>
        </w:rPr>
        <w:t xml:space="preserve">разница между средствами, перечисленными с единого счета федерального бюджета,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hyperlink w:history="0" r:id="rId18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возвращенными плательщику в соответствии с Налоговым </w:t>
      </w:r>
      <w:hyperlink w:history="0" r:id="rId1882"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(абзац введен Федеральным </w:t>
      </w:r>
      <w:hyperlink w:history="0" r:id="rId188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разница между средствами авансового платежа, предусмотренного в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pPr>
        <w:pStyle w:val="0"/>
        <w:jc w:val="both"/>
      </w:pPr>
      <w:r>
        <w:rPr>
          <w:sz w:val="24"/>
        </w:rPr>
        <w:t xml:space="preserve">(абзац введен Федеральным </w:t>
      </w:r>
      <w:hyperlink w:history="0" r:id="rId188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разница между средствами денежного залога, предусмотренного правом Евразийского экономического союза и </w:t>
      </w:r>
      <w:hyperlink w:history="0" r:id="rId1885"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(абзац введен Федеральным </w:t>
      </w:r>
      <w:hyperlink w:history="0" r:id="rId188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прочие источники внутреннего финансирования дефицита федерального бюджета.</w:t>
      </w:r>
    </w:p>
    <w:p>
      <w:pPr>
        <w:pStyle w:val="0"/>
        <w:spacing w:before="240" w:lineRule="auto"/>
        <w:ind w:firstLine="540"/>
        <w:jc w:val="both"/>
      </w:pPr>
      <w:r>
        <w:rPr>
          <w:sz w:val="24"/>
        </w:rPr>
        <w:t xml:space="preserve">2. В состав источников внешнего финансирования дефицита федерального бюджета включаются:</w:t>
      </w:r>
    </w:p>
    <w:p>
      <w:pPr>
        <w:pStyle w:val="0"/>
        <w:spacing w:before="240" w:lineRule="auto"/>
        <w:ind w:firstLine="540"/>
        <w:jc w:val="both"/>
      </w:pPr>
      <w:r>
        <w:rPr>
          <w:sz w:val="24"/>
        </w:rPr>
        <w:t xml:space="preserve">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Федерации и номинальная стоимость которых указана в иностранной валюте, и средствами, направленными на их погашение;</w:t>
      </w:r>
    </w:p>
    <w:p>
      <w:pPr>
        <w:pStyle w:val="0"/>
        <w:spacing w:before="240" w:lineRule="auto"/>
        <w:ind w:firstLine="540"/>
        <w:jc w:val="both"/>
      </w:pPr>
      <w:r>
        <w:rPr>
          <w:sz w:val="24"/>
        </w:rPr>
        <w:t xml:space="preserve">разница между привлеченными и погашенными Российской Федерацией в иностранной валюте кредитами иностранных государств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pPr>
        <w:pStyle w:val="0"/>
        <w:jc w:val="both"/>
      </w:pPr>
      <w:r>
        <w:rPr>
          <w:sz w:val="24"/>
        </w:rPr>
        <w:t xml:space="preserve">(в ред. Федерального </w:t>
      </w:r>
      <w:hyperlink w:history="0" r:id="rId18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Российской Федерацией в иностранной валюте кредитами кредитных организаций.</w:t>
      </w:r>
    </w:p>
    <w:p>
      <w:pPr>
        <w:pStyle w:val="0"/>
        <w:jc w:val="both"/>
      </w:pPr>
      <w:r>
        <w:rPr>
          <w:sz w:val="24"/>
        </w:rPr>
        <w:t xml:space="preserve">(в ред. Федерального </w:t>
      </w:r>
      <w:hyperlink w:history="0" r:id="rId18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В состав иных источников внешнего финансирования дефицита федерального бюджета включаются:</w:t>
      </w:r>
    </w:p>
    <w:p>
      <w:pPr>
        <w:pStyle w:val="0"/>
        <w:spacing w:before="240" w:lineRule="auto"/>
        <w:ind w:firstLine="540"/>
        <w:jc w:val="both"/>
      </w:pPr>
      <w:r>
        <w:rPr>
          <w:sz w:val="24"/>
        </w:rPr>
        <w:t xml:space="preserve">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lineRule="auto"/>
        <w:ind w:firstLine="540"/>
        <w:jc w:val="both"/>
      </w:pPr>
      <w:r>
        <w:rPr>
          <w:sz w:val="24"/>
        </w:rPr>
        <w:t xml:space="preserve">разница между средствами, поступившими в федеральный бюджет в погашение основного долга иностранных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pPr>
        <w:pStyle w:val="0"/>
        <w:spacing w:before="240" w:lineRule="auto"/>
        <w:ind w:firstLine="540"/>
        <w:jc w:val="both"/>
      </w:pPr>
      <w:r>
        <w:rPr>
          <w:sz w:val="24"/>
        </w:rPr>
        <w:t xml:space="preserve">прочие источники внешнего финансирования дефицита федерального бюджета.</w:t>
      </w:r>
    </w:p>
    <w:p>
      <w:pPr>
        <w:pStyle w:val="0"/>
        <w:spacing w:before="240" w:lineRule="auto"/>
        <w:ind w:firstLine="540"/>
        <w:jc w:val="both"/>
      </w:pPr>
      <w:r>
        <w:rPr>
          <w:sz w:val="24"/>
        </w:rPr>
        <w:t xml:space="preserve">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бюджета.</w:t>
      </w:r>
    </w:p>
    <w:p>
      <w:pPr>
        <w:pStyle w:val="0"/>
        <w:jc w:val="both"/>
      </w:pPr>
      <w:r>
        <w:rPr>
          <w:sz w:val="24"/>
        </w:rPr>
        <w:t xml:space="preserve">(п. 3 в ред. Федерального </w:t>
      </w:r>
      <w:hyperlink w:history="0" r:id="rId188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25.12.2012 N 268-ФЗ)</w:t>
      </w:r>
    </w:p>
    <w:p>
      <w:pPr>
        <w:pStyle w:val="0"/>
        <w:spacing w:before="240" w:lineRule="auto"/>
        <w:ind w:firstLine="540"/>
        <w:jc w:val="both"/>
      </w:pPr>
      <w:r>
        <w:rPr>
          <w:sz w:val="24"/>
        </w:rPr>
        <w:t xml:space="preserve">4. Остатки средств федерального бюджета на начало текущего финансового года:</w:t>
      </w:r>
    </w:p>
    <w:bookmarkStart w:id="3254" w:name="P3254"/>
    <w:bookmarkEnd w:id="3254"/>
    <w:p>
      <w:pPr>
        <w:pStyle w:val="0"/>
        <w:spacing w:before="240" w:lineRule="auto"/>
        <w:ind w:firstLine="540"/>
        <w:jc w:val="both"/>
      </w:pPr>
      <w:r>
        <w:rPr>
          <w:sz w:val="24"/>
        </w:rPr>
        <w:t xml:space="preserve">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pPr>
        <w:pStyle w:val="0"/>
        <w:jc w:val="both"/>
      </w:pPr>
      <w:r>
        <w:rPr>
          <w:sz w:val="24"/>
        </w:rPr>
        <w:t xml:space="preserve">(в ред. Федерального </w:t>
      </w:r>
      <w:hyperlink w:history="0" r:id="rId189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в объеме 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pPr>
        <w:pStyle w:val="0"/>
        <w:jc w:val="both"/>
      </w:pPr>
      <w:r>
        <w:rPr>
          <w:sz w:val="24"/>
        </w:rPr>
        <w:t xml:space="preserve">(в ред. Федеральных законов от 14.11.2017 </w:t>
      </w:r>
      <w:hyperlink w:history="0" r:id="rId189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19.07.2018 </w:t>
      </w:r>
      <w:hyperlink w:history="0" r:id="rId189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rPr>
        <w:t xml:space="preserve">, от 31.07.2020 </w:t>
      </w:r>
      <w:hyperlink w:history="0" r:id="rId189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в объеме не более одной двенадцатой общего объема расходов 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bookmarkStart w:id="3259" w:name="P3259"/>
    <w:bookmarkEnd w:id="3259"/>
    <w:p>
      <w:pPr>
        <w:pStyle w:val="0"/>
        <w:spacing w:before="240" w:lineRule="auto"/>
        <w:ind w:firstLine="540"/>
        <w:jc w:val="both"/>
      </w:pPr>
      <w:r>
        <w:rPr>
          <w:sz w:val="24"/>
        </w:rPr>
        <w:t xml:space="preserve">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которые направляются в установленном Правительством Российской Федерации порядке на увеличение бюджетных ассигнований на предоставление указанных межбюджетных трансфертов;</w:t>
      </w:r>
    </w:p>
    <w:p>
      <w:pPr>
        <w:pStyle w:val="0"/>
        <w:jc w:val="both"/>
      </w:pPr>
      <w:r>
        <w:rPr>
          <w:sz w:val="24"/>
        </w:rPr>
        <w:t xml:space="preserve">(абзац введен Федеральным </w:t>
      </w:r>
      <w:hyperlink w:history="0" r:id="rId189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1895"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закона</w:t>
        </w:r>
      </w:hyperlink>
      <w:r>
        <w:rPr>
          <w:sz w:val="24"/>
        </w:rPr>
        <w:t xml:space="preserve"> от 28.11.2018 N 457-ФЗ)</w:t>
      </w:r>
    </w:p>
    <w:p>
      <w:pPr>
        <w:pStyle w:val="0"/>
        <w:spacing w:before="240" w:lineRule="auto"/>
        <w:ind w:firstLine="540"/>
        <w:jc w:val="both"/>
      </w:pPr>
      <w:r>
        <w:rPr>
          <w:sz w:val="24"/>
        </w:rPr>
        <w:t xml:space="preserve">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pPr>
        <w:pStyle w:val="0"/>
        <w:jc w:val="both"/>
      </w:pPr>
      <w:r>
        <w:rPr>
          <w:sz w:val="24"/>
        </w:rPr>
        <w:t xml:space="preserve">(абзац введен Федеральным </w:t>
      </w:r>
      <w:hyperlink w:history="0" r:id="rId189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в объеме остатков средств, привлеченных на единый счет федерального бюджета, направляются для возврата указанных средств на счета, с которых они были ранее перечислены;</w:t>
      </w:r>
    </w:p>
    <w:p>
      <w:pPr>
        <w:pStyle w:val="0"/>
        <w:jc w:val="both"/>
      </w:pPr>
      <w:r>
        <w:rPr>
          <w:sz w:val="24"/>
        </w:rPr>
        <w:t xml:space="preserve">(абзац введен Федеральным </w:t>
      </w:r>
      <w:hyperlink w:history="0" r:id="rId189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18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в объеме, не превышающем сумму остатка неиспользованных бюджетных ассигнований на оплату заключенных от имени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history="0" w:anchor="P8459" w:tooltip="Статья 242.22. Казначейское обеспечение обязательств">
        <w:r>
          <w:rPr>
            <w:sz w:val="24"/>
            <w:color w:val="0000ff"/>
          </w:rPr>
          <w:t xml:space="preserve">статьей 242.22</w:t>
        </w:r>
      </w:hyperlink>
      <w:r>
        <w:rPr>
          <w:sz w:val="24"/>
        </w:rPr>
        <w:t xml:space="preserve"> настоящего Кодекса, направляются в установленных Правительством Российской Федерации случаях и порядке на увеличение бюджетных ассигнований на указанные цели;</w:t>
      </w:r>
    </w:p>
    <w:p>
      <w:pPr>
        <w:pStyle w:val="0"/>
        <w:jc w:val="both"/>
      </w:pPr>
      <w:r>
        <w:rPr>
          <w:sz w:val="24"/>
        </w:rPr>
        <w:t xml:space="preserve">(абзац введен Федеральным </w:t>
      </w:r>
      <w:hyperlink w:history="0" r:id="rId18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27.12.2019 </w:t>
      </w:r>
      <w:hyperlink w:history="0" r:id="rId190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01.07.2021 </w:t>
      </w:r>
      <w:hyperlink w:history="0" r:id="rId190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в объеме, не превышающем сумму остатка не использованных в отчетном финансовом году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19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3269" w:name="P3269"/>
    <w:bookmarkEnd w:id="3269"/>
    <w:p>
      <w:pPr>
        <w:pStyle w:val="0"/>
        <w:spacing w:before="240" w:lineRule="auto"/>
        <w:ind w:firstLine="540"/>
        <w:jc w:val="both"/>
      </w:pPr>
      <w:r>
        <w:rPr>
          <w:sz w:val="24"/>
        </w:rPr>
        <w:t xml:space="preserve">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pPr>
        <w:pStyle w:val="0"/>
        <w:jc w:val="both"/>
      </w:pPr>
      <w:r>
        <w:rPr>
          <w:sz w:val="24"/>
        </w:rPr>
        <w:t xml:space="preserve">(абзац введен Федеральным </w:t>
      </w:r>
      <w:hyperlink w:history="0" r:id="rId190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3271" w:name="P3271"/>
    <w:bookmarkEnd w:id="3271"/>
    <w:p>
      <w:pPr>
        <w:pStyle w:val="0"/>
        <w:spacing w:before="240" w:lineRule="auto"/>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history="0" w:anchor="P3254" w:tooltip="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
        <w:r>
          <w:rPr>
            <w:sz w:val="24"/>
            <w:color w:val="0000ff"/>
          </w:rPr>
          <w:t xml:space="preserve">абзацами вторым</w:t>
        </w:r>
      </w:hyperlink>
      <w:r>
        <w:rPr>
          <w:sz w:val="24"/>
        </w:rPr>
        <w:t xml:space="preserve"> - </w:t>
      </w:r>
      <w:hyperlink w:history="0" w:anchor="P3269"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
        <w:r>
          <w:rPr>
            <w:sz w:val="24"/>
            <w:color w:val="0000ff"/>
          </w:rPr>
          <w:t xml:space="preserve">десятым</w:t>
        </w:r>
      </w:hyperlink>
      <w:r>
        <w:rPr>
          <w:sz w:val="24"/>
        </w:rPr>
        <w:t xml:space="preserve">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pPr>
        <w:pStyle w:val="0"/>
        <w:jc w:val="both"/>
      </w:pPr>
      <w:r>
        <w:rPr>
          <w:sz w:val="24"/>
        </w:rPr>
        <w:t xml:space="preserve">(абзац введен Федеральным </w:t>
      </w:r>
      <w:hyperlink w:history="0" r:id="rId190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Иные остатки средств федерального бюджета на начало текущего финансового года могут быть использованы на:</w:t>
      </w:r>
    </w:p>
    <w:p>
      <w:pPr>
        <w:pStyle w:val="0"/>
        <w:spacing w:before="240" w:lineRule="auto"/>
        <w:ind w:firstLine="540"/>
        <w:jc w:val="both"/>
      </w:pPr>
      <w:r>
        <w:rPr>
          <w:sz w:val="24"/>
        </w:rPr>
        <w:t xml:space="preserve">осуществление выплат, сокращающих долговые обязательства;</w:t>
      </w:r>
    </w:p>
    <w:p>
      <w:pPr>
        <w:pStyle w:val="0"/>
        <w:spacing w:before="240" w:lineRule="auto"/>
        <w:ind w:firstLine="540"/>
        <w:jc w:val="both"/>
      </w:pPr>
      <w:r>
        <w:rPr>
          <w:sz w:val="24"/>
        </w:rPr>
        <w:t xml:space="preserve">сокращение заимствований.</w:t>
      </w:r>
    </w:p>
    <w:p>
      <w:pPr>
        <w:pStyle w:val="0"/>
        <w:spacing w:before="240" w:lineRule="auto"/>
        <w:ind w:firstLine="540"/>
        <w:jc w:val="both"/>
      </w:pPr>
      <w:r>
        <w:rPr>
          <w:sz w:val="24"/>
        </w:rPr>
        <w:t xml:space="preserve">4.1. Остатки средств федерального бюджета и остатки средств от приносящей доход деятельности федеральных казенных учреждений (их официальных представителей),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pPr>
        <w:pStyle w:val="0"/>
        <w:jc w:val="both"/>
      </w:pPr>
      <w:r>
        <w:rPr>
          <w:sz w:val="24"/>
        </w:rPr>
        <w:t xml:space="preserve">(п. 4.1 введен Федеральным </w:t>
      </w:r>
      <w:hyperlink w:history="0" r:id="rId190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5. Утратил силу с 1 января 2021 года. - Федеральный </w:t>
      </w:r>
      <w:hyperlink w:history="0" r:id="rId190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jc w:val="both"/>
      </w:pPr>
      <w:r>
        <w:rPr>
          <w:sz w:val="24"/>
        </w:rPr>
      </w:r>
    </w:p>
    <w:p>
      <w:pPr>
        <w:pStyle w:val="2"/>
        <w:outlineLvl w:val="3"/>
        <w:ind w:firstLine="540"/>
        <w:jc w:val="both"/>
      </w:pPr>
      <w:r>
        <w:rPr>
          <w:sz w:val="24"/>
        </w:rPr>
        <w:t xml:space="preserve">Статья 95. Источники финансирования дефицита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19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В состав источников внутреннего финансирования дефицита бюджета субъекта Российской Федерации включаются:</w:t>
      </w:r>
    </w:p>
    <w:p>
      <w:pPr>
        <w:pStyle w:val="0"/>
        <w:spacing w:before="240" w:lineRule="auto"/>
        <w:ind w:firstLine="540"/>
        <w:jc w:val="both"/>
      </w:pPr>
      <w:r>
        <w:rPr>
          <w:sz w:val="24"/>
        </w:rPr>
        <w:t xml:space="preserve">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погашение;</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в валюте Российской Федерации кредитами кредитных организаций;</w:t>
      </w:r>
    </w:p>
    <w:p>
      <w:pPr>
        <w:pStyle w:val="0"/>
        <w:jc w:val="both"/>
      </w:pPr>
      <w:r>
        <w:rPr>
          <w:sz w:val="24"/>
        </w:rPr>
        <w:t xml:space="preserve">(в ред. Федерального </w:t>
      </w:r>
      <w:hyperlink w:history="0" r:id="rId190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pPr>
        <w:pStyle w:val="0"/>
        <w:jc w:val="both"/>
      </w:pPr>
      <w:r>
        <w:rPr>
          <w:sz w:val="24"/>
        </w:rPr>
        <w:t xml:space="preserve">(в ред. Федерального </w:t>
      </w:r>
      <w:hyperlink w:history="0" r:id="rId19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возвращенными субъектом Российской Федерации кредитами иностранных банков в валюте Российской Федерации;</w:t>
      </w:r>
    </w:p>
    <w:p>
      <w:pPr>
        <w:pStyle w:val="0"/>
        <w:jc w:val="both"/>
      </w:pPr>
      <w:r>
        <w:rPr>
          <w:sz w:val="24"/>
        </w:rPr>
        <w:t xml:space="preserve">(в ред. Федерального </w:t>
      </w:r>
      <w:hyperlink w:history="0" r:id="rId19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pPr>
        <w:pStyle w:val="0"/>
        <w:jc w:val="both"/>
      </w:pPr>
      <w:r>
        <w:rPr>
          <w:sz w:val="24"/>
        </w:rPr>
        <w:t xml:space="preserve">(в ред. Федерального </w:t>
      </w:r>
      <w:hyperlink w:history="0" r:id="rId191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изменение остатков средств на счетах по учету средств бюджета субъекта Российской Федерации в течение соответствующего финансового года;</w:t>
      </w:r>
    </w:p>
    <w:p>
      <w:pPr>
        <w:pStyle w:val="0"/>
        <w:spacing w:before="240" w:lineRule="auto"/>
        <w:ind w:firstLine="540"/>
        <w:jc w:val="both"/>
      </w:pPr>
      <w:r>
        <w:rPr>
          <w:sz w:val="24"/>
        </w:rPr>
        <w:t xml:space="preserve">иные источники внутреннего финансирования дефицита бюджета субъекта Российской Федерации.</w:t>
      </w:r>
    </w:p>
    <w:p>
      <w:pPr>
        <w:pStyle w:val="0"/>
        <w:spacing w:before="240" w:lineRule="auto"/>
        <w:ind w:firstLine="540"/>
        <w:jc w:val="both"/>
      </w:pPr>
      <w:r>
        <w:rPr>
          <w:sz w:val="24"/>
        </w:rPr>
        <w:t xml:space="preserve">В состав иных источников внутреннего финансирования дефицита бюджета субъекта Российской Федерации включаются:</w:t>
      </w:r>
    </w:p>
    <w:p>
      <w:pPr>
        <w:pStyle w:val="0"/>
        <w:spacing w:before="240" w:lineRule="auto"/>
        <w:ind w:firstLine="540"/>
        <w:jc w:val="both"/>
      </w:pPr>
      <w:r>
        <w:rPr>
          <w:sz w:val="24"/>
        </w:rPr>
        <w:t xml:space="preserve">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Федерации;</w:t>
      </w:r>
    </w:p>
    <w:p>
      <w:pPr>
        <w:pStyle w:val="0"/>
        <w:jc w:val="both"/>
      </w:pPr>
      <w:r>
        <w:rPr>
          <w:sz w:val="24"/>
        </w:rPr>
        <w:t xml:space="preserve">(в ред. Федерального </w:t>
      </w:r>
      <w:hyperlink w:history="0" r:id="rId1912"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закона</w:t>
        </w:r>
      </w:hyperlink>
      <w:r>
        <w:rPr>
          <w:sz w:val="24"/>
        </w:rPr>
        <w:t xml:space="preserve"> от 28.11.2018 N 457-ФЗ)</w:t>
      </w:r>
    </w:p>
    <w:p>
      <w:pPr>
        <w:pStyle w:val="0"/>
        <w:spacing w:before="240" w:lineRule="auto"/>
        <w:ind w:firstLine="540"/>
        <w:jc w:val="both"/>
      </w:pPr>
      <w:r>
        <w:rPr>
          <w:sz w:val="24"/>
        </w:rPr>
        <w:t xml:space="preserve">курсовая разница по средствам бюджета субъекта Российской Федерации;</w:t>
      </w:r>
    </w:p>
    <w:p>
      <w:pPr>
        <w:pStyle w:val="0"/>
        <w:spacing w:before="240" w:lineRule="auto"/>
        <w:ind w:firstLine="540"/>
        <w:jc w:val="both"/>
      </w:pPr>
      <w:r>
        <w:rPr>
          <w:sz w:val="24"/>
        </w:rPr>
        <w:t xml:space="preserve">объем средств,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lineRule="auto"/>
        <w:ind w:firstLine="540"/>
        <w:jc w:val="both"/>
      </w:pPr>
      <w:r>
        <w:rPr>
          <w:sz w:val="24"/>
        </w:rPr>
        <w:t xml:space="preserve">абзац утратил силу. - Федеральный </w:t>
      </w:r>
      <w:hyperlink w:history="0" r:id="rId19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объем средств, направляемых на погашение иных долговых обязательств субъекта Российской Федерации в валюте Российской Федерации;</w:t>
      </w:r>
    </w:p>
    <w:p>
      <w:pPr>
        <w:pStyle w:val="0"/>
        <w:spacing w:before="240" w:lineRule="auto"/>
        <w:ind w:firstLine="540"/>
        <w:jc w:val="both"/>
      </w:pPr>
      <w:r>
        <w:rPr>
          <w:sz w:val="24"/>
        </w:rPr>
        <w:t xml:space="preserve">разница между средствами, полученными от возврата предоставленных из бюджета субъекта Российской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pPr>
        <w:pStyle w:val="0"/>
        <w:spacing w:before="240" w:lineRule="auto"/>
        <w:ind w:firstLine="540"/>
        <w:jc w:val="both"/>
      </w:pPr>
      <w:r>
        <w:rPr>
          <w:sz w:val="24"/>
        </w:rPr>
        <w:t xml:space="preserve">разница между средствами,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w:t>
      </w:r>
    </w:p>
    <w:p>
      <w:pPr>
        <w:pStyle w:val="0"/>
        <w:spacing w:before="240" w:lineRule="auto"/>
        <w:ind w:firstLine="540"/>
        <w:jc w:val="both"/>
      </w:pPr>
      <w:r>
        <w:rPr>
          <w:sz w:val="24"/>
        </w:rPr>
        <w:t xml:space="preserve">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Федерации, при проведении операций по управлению остатками средств на едином счете бюджета субъекта Российской Федерации;</w:t>
      </w:r>
    </w:p>
    <w:p>
      <w:pPr>
        <w:pStyle w:val="0"/>
        <w:jc w:val="both"/>
      </w:pPr>
      <w:r>
        <w:rPr>
          <w:sz w:val="24"/>
        </w:rPr>
        <w:t xml:space="preserve">(абзац введен Федеральным </w:t>
      </w:r>
      <w:hyperlink w:history="0" r:id="rId19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19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внутреннего финансирования дефицита бюджета в текущем финансовом году, подлежат восстановлению в очередном финансовом году на соответствующих казначейских счетах.</w:t>
      </w:r>
    </w:p>
    <w:p>
      <w:pPr>
        <w:pStyle w:val="0"/>
        <w:jc w:val="both"/>
      </w:pPr>
      <w:r>
        <w:rPr>
          <w:sz w:val="24"/>
        </w:rPr>
        <w:t xml:space="preserve">(абзац введен Федеральным </w:t>
      </w:r>
      <w:hyperlink w:history="0" r:id="rId1916"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09.03.2022 N 53-ФЗ)</w:t>
      </w:r>
    </w:p>
    <w:p>
      <w:pPr>
        <w:pStyle w:val="0"/>
        <w:spacing w:before="240" w:lineRule="auto"/>
        <w:ind w:firstLine="540"/>
        <w:jc w:val="both"/>
      </w:pPr>
      <w:r>
        <w:rPr>
          <w:sz w:val="24"/>
        </w:rPr>
        <w:t xml:space="preserve">2. В состав источников внешнего финансирования дефицита бюджета субъекта Российской Федерации включаются:</w:t>
      </w:r>
    </w:p>
    <w:p>
      <w:pPr>
        <w:pStyle w:val="0"/>
        <w:spacing w:before="240" w:lineRule="auto"/>
        <w:ind w:firstLine="540"/>
        <w:jc w:val="both"/>
      </w:pPr>
      <w:r>
        <w:rPr>
          <w:sz w:val="24"/>
        </w:rPr>
        <w:t xml:space="preserve">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кредитами иностранных банков в иностранной валюте;</w:t>
      </w:r>
    </w:p>
    <w:p>
      <w:pPr>
        <w:pStyle w:val="0"/>
        <w:jc w:val="both"/>
      </w:pPr>
      <w:r>
        <w:rPr>
          <w:sz w:val="24"/>
        </w:rPr>
        <w:t xml:space="preserve">(в ред. Федерального </w:t>
      </w:r>
      <w:hyperlink w:history="0" r:id="rId191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кредитами международных финансовых организаций в иностранной валюте;</w:t>
      </w:r>
    </w:p>
    <w:p>
      <w:pPr>
        <w:pStyle w:val="0"/>
        <w:jc w:val="both"/>
      </w:pPr>
      <w:r>
        <w:rPr>
          <w:sz w:val="24"/>
        </w:rPr>
        <w:t xml:space="preserve">(абзац введен Федеральным </w:t>
      </w:r>
      <w:hyperlink w:history="0" r:id="rId19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pPr>
        <w:pStyle w:val="0"/>
        <w:jc w:val="both"/>
      </w:pPr>
      <w:r>
        <w:rPr>
          <w:sz w:val="24"/>
        </w:rPr>
        <w:t xml:space="preserve">(абзац введен Федеральным </w:t>
      </w:r>
      <w:hyperlink w:history="0" r:id="rId19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иные источники внешнего финансирования дефицита бюджета субъекта Российской Федерации.</w:t>
      </w:r>
    </w:p>
    <w:p>
      <w:pPr>
        <w:pStyle w:val="0"/>
        <w:spacing w:before="240" w:lineRule="auto"/>
        <w:ind w:firstLine="540"/>
        <w:jc w:val="both"/>
      </w:pPr>
      <w:r>
        <w:rPr>
          <w:sz w:val="24"/>
        </w:rPr>
        <w:t xml:space="preserve">В состав иных источников внешнего финансирования дефицита бюджета субъекта Российской Федерации включаются:</w:t>
      </w:r>
    </w:p>
    <w:p>
      <w:pPr>
        <w:pStyle w:val="0"/>
        <w:spacing w:before="240" w:lineRule="auto"/>
        <w:ind w:firstLine="540"/>
        <w:jc w:val="both"/>
      </w:pPr>
      <w:r>
        <w:rPr>
          <w:sz w:val="24"/>
        </w:rPr>
        <w:t xml:space="preserve">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lineRule="auto"/>
        <w:ind w:firstLine="540"/>
        <w:jc w:val="both"/>
      </w:pPr>
      <w:r>
        <w:rPr>
          <w:sz w:val="24"/>
        </w:rPr>
        <w:t xml:space="preserve">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государственных гарантий субъекта Российской Федерации ведет к возникновению прав регрессного требования гаранта к принципалу;</w:t>
      </w:r>
    </w:p>
    <w:p>
      <w:pPr>
        <w:pStyle w:val="0"/>
        <w:jc w:val="both"/>
      </w:pPr>
      <w:r>
        <w:rPr>
          <w:sz w:val="24"/>
        </w:rPr>
        <w:t xml:space="preserve">(абзац введен Федеральным </w:t>
      </w:r>
      <w:hyperlink w:history="0" r:id="rId19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объем средств, направляемых на погашение иных долговых обязательств субъекта Российской Федерации в иностранной валюте.</w:t>
      </w:r>
    </w:p>
    <w:bookmarkStart w:id="3323" w:name="P3323"/>
    <w:bookmarkEnd w:id="3323"/>
    <w:p>
      <w:pPr>
        <w:pStyle w:val="0"/>
        <w:spacing w:before="240" w:lineRule="auto"/>
        <w:ind w:firstLine="540"/>
        <w:jc w:val="both"/>
      </w:pPr>
      <w:r>
        <w:rPr>
          <w:sz w:val="24"/>
        </w:rPr>
        <w:t xml:space="preserve">3. Остатки средств бюджета субъекта Российской Федерации на начало текущего финансового года:</w:t>
      </w:r>
    </w:p>
    <w:bookmarkStart w:id="3324" w:name="P3324"/>
    <w:bookmarkEnd w:id="3324"/>
    <w:p>
      <w:pPr>
        <w:pStyle w:val="0"/>
        <w:spacing w:before="240" w:lineRule="auto"/>
        <w:ind w:firstLine="540"/>
        <w:jc w:val="both"/>
      </w:pPr>
      <w:r>
        <w:rPr>
          <w:sz w:val="24"/>
        </w:rPr>
        <w:t xml:space="preserve">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w:t>
      </w:r>
    </w:p>
    <w:bookmarkStart w:id="3325" w:name="P3325"/>
    <w:bookmarkEnd w:id="3325"/>
    <w:p>
      <w:pPr>
        <w:pStyle w:val="0"/>
        <w:spacing w:before="240" w:lineRule="auto"/>
        <w:ind w:firstLine="540"/>
        <w:jc w:val="both"/>
      </w:pPr>
      <w:r>
        <w:rPr>
          <w:sz w:val="24"/>
        </w:rPr>
        <w:t xml:space="preserve">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Федерации;</w:t>
      </w:r>
    </w:p>
    <w:p>
      <w:pPr>
        <w:pStyle w:val="0"/>
        <w:jc w:val="both"/>
      </w:pPr>
      <w:r>
        <w:rPr>
          <w:sz w:val="24"/>
        </w:rPr>
        <w:t xml:space="preserve">(в ред. Федеральных законов от 01.07.2021 </w:t>
      </w:r>
      <w:hyperlink w:history="0" r:id="rId1921"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N 246-ФЗ</w:t>
        </w:r>
      </w:hyperlink>
      <w:r>
        <w:rPr>
          <w:sz w:val="24"/>
        </w:rPr>
        <w:t xml:space="preserve">, от 29.11.2021 </w:t>
      </w:r>
      <w:hyperlink w:history="0" r:id="rId192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history="0" w:anchor="P3324" w:tooltip="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
        <w:r>
          <w:rPr>
            <w:sz w:val="24"/>
            <w:color w:val="0000ff"/>
          </w:rPr>
          <w:t xml:space="preserve">абзацами вторым</w:t>
        </w:r>
      </w:hyperlink>
      <w:r>
        <w:rPr>
          <w:sz w:val="24"/>
        </w:rPr>
        <w:t xml:space="preserve"> и </w:t>
      </w:r>
      <w:hyperlink w:history="0" w:anchor="P3325"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r>
          <w:rPr>
            <w:sz w:val="24"/>
            <w:color w:val="0000ff"/>
          </w:rPr>
          <w:t xml:space="preserve">третьим</w:t>
        </w:r>
      </w:hyperlink>
      <w:r>
        <w:rPr>
          <w:sz w:val="24"/>
        </w:rPr>
        <w:t xml:space="preserve"> настоящего пункта, используются в порядке, установленном законом субъекта Российской Федерации, регулирующим бюджетные правоотношения;</w:t>
      </w:r>
    </w:p>
    <w:p>
      <w:pPr>
        <w:pStyle w:val="0"/>
        <w:jc w:val="both"/>
      </w:pPr>
      <w:r>
        <w:rPr>
          <w:sz w:val="24"/>
        </w:rPr>
        <w:t xml:space="preserve">(абзац введен Федеральным </w:t>
      </w:r>
      <w:hyperlink w:history="0" r:id="rId192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Российской Федерации.</w:t>
      </w:r>
    </w:p>
    <w:p>
      <w:pPr>
        <w:pStyle w:val="0"/>
        <w:jc w:val="both"/>
      </w:pPr>
      <w:r>
        <w:rPr>
          <w:sz w:val="24"/>
        </w:rPr>
        <w:t xml:space="preserve">(абзац введен Федеральным </w:t>
      </w:r>
      <w:hyperlink w:history="0" r:id="rId19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 в ред. Федерального </w:t>
      </w:r>
      <w:hyperlink w:history="0" r:id="rId192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jc w:val="both"/>
      </w:pPr>
      <w:r>
        <w:rPr>
          <w:sz w:val="24"/>
        </w:rPr>
        <w:t xml:space="preserve">(п. 3 в ред. Федерального </w:t>
      </w:r>
      <w:hyperlink w:history="0" r:id="rId192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spacing w:before="240" w:lineRule="auto"/>
        <w:ind w:firstLine="540"/>
        <w:jc w:val="both"/>
      </w:pPr>
      <w:r>
        <w:rPr>
          <w:sz w:val="24"/>
        </w:rPr>
        <w:t xml:space="preserve">4. Утратил силу с 1 января 2021 года. - Федеральный </w:t>
      </w:r>
      <w:hyperlink w:history="0" r:id="rId19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jc w:val="both"/>
      </w:pPr>
      <w:r>
        <w:rPr>
          <w:sz w:val="24"/>
        </w:rPr>
      </w:r>
    </w:p>
    <w:bookmarkStart w:id="3334" w:name="P3334"/>
    <w:bookmarkEnd w:id="3334"/>
    <w:p>
      <w:pPr>
        <w:pStyle w:val="2"/>
        <w:outlineLvl w:val="3"/>
        <w:ind w:firstLine="540"/>
        <w:jc w:val="both"/>
      </w:pPr>
      <w:r>
        <w:rPr>
          <w:sz w:val="24"/>
        </w:rPr>
        <w:t xml:space="preserve">Статья 96. Источники финансирования дефицита местного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19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В состав источников внутреннего финансирования дефицита местного бюджета включаются:</w:t>
      </w:r>
    </w:p>
    <w:p>
      <w:pPr>
        <w:pStyle w:val="0"/>
        <w:spacing w:before="240" w:lineRule="auto"/>
        <w:ind w:firstLine="540"/>
        <w:jc w:val="both"/>
      </w:pPr>
      <w:r>
        <w:rPr>
          <w:sz w:val="24"/>
        </w:rPr>
        <w:t xml:space="preserve">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направленными на их погашение;</w:t>
      </w:r>
    </w:p>
    <w:p>
      <w:pPr>
        <w:pStyle w:val="0"/>
        <w:spacing w:before="240" w:lineRule="auto"/>
        <w:ind w:firstLine="540"/>
        <w:jc w:val="both"/>
      </w:pPr>
      <w:r>
        <w:rPr>
          <w:sz w:val="24"/>
        </w:rPr>
        <w:t xml:space="preserve">разница между привлеченными и погашенными муниципальным образованием кредитами кредитных организаций в валюте Российской Федерации;</w:t>
      </w:r>
    </w:p>
    <w:p>
      <w:pPr>
        <w:pStyle w:val="0"/>
        <w:jc w:val="both"/>
      </w:pPr>
      <w:r>
        <w:rPr>
          <w:sz w:val="24"/>
        </w:rPr>
        <w:t xml:space="preserve">(в ред. Федерального </w:t>
      </w:r>
      <w:hyperlink w:history="0" r:id="rId19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
    <w:p>
      <w:pPr>
        <w:pStyle w:val="0"/>
        <w:jc w:val="both"/>
      </w:pPr>
      <w:r>
        <w:rPr>
          <w:sz w:val="24"/>
        </w:rPr>
        <w:t xml:space="preserve">(в ред. Федерального </w:t>
      </w:r>
      <w:hyperlink w:history="0" r:id="rId19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абзац утратил силу. - Федеральный </w:t>
      </w:r>
      <w:hyperlink w:history="0" r:id="rId19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изменение остатков средств на счетах по учету средств местного бюджета в течение соответствующего финансового года;</w:t>
      </w:r>
    </w:p>
    <w:p>
      <w:pPr>
        <w:pStyle w:val="0"/>
        <w:spacing w:before="240" w:lineRule="auto"/>
        <w:ind w:firstLine="540"/>
        <w:jc w:val="both"/>
      </w:pPr>
      <w:r>
        <w:rPr>
          <w:sz w:val="24"/>
        </w:rPr>
        <w:t xml:space="preserve">иные источники внутреннего финансирования дефицита местного бюджета.</w:t>
      </w:r>
    </w:p>
    <w:p>
      <w:pPr>
        <w:pStyle w:val="0"/>
        <w:spacing w:before="240" w:lineRule="auto"/>
        <w:ind w:firstLine="540"/>
        <w:jc w:val="both"/>
      </w:pPr>
      <w:r>
        <w:rPr>
          <w:sz w:val="24"/>
        </w:rPr>
        <w:t xml:space="preserve">В состав иных источников внутреннего финансирования дефицита местного бюджета включаются:</w:t>
      </w:r>
    </w:p>
    <w:p>
      <w:pPr>
        <w:pStyle w:val="0"/>
        <w:spacing w:before="240" w:lineRule="auto"/>
        <w:ind w:firstLine="540"/>
        <w:jc w:val="both"/>
      </w:pPr>
      <w:r>
        <w:rPr>
          <w:sz w:val="24"/>
        </w:rPr>
        <w:t xml:space="preserve">поступления от продажи акций и иных форм участия в капитале, находящихся в собственности муниципального образования;</w:t>
      </w:r>
    </w:p>
    <w:p>
      <w:pPr>
        <w:pStyle w:val="0"/>
        <w:spacing w:before="240" w:lineRule="auto"/>
        <w:ind w:firstLine="540"/>
        <w:jc w:val="both"/>
      </w:pPr>
      <w:r>
        <w:rPr>
          <w:sz w:val="24"/>
        </w:rPr>
        <w:t xml:space="preserve">курсовая разница по средствам местного бюджета;</w:t>
      </w:r>
    </w:p>
    <w:p>
      <w:pPr>
        <w:pStyle w:val="0"/>
        <w:spacing w:before="240" w:lineRule="auto"/>
        <w:ind w:firstLine="540"/>
        <w:jc w:val="both"/>
      </w:pPr>
      <w:r>
        <w:rPr>
          <w:sz w:val="24"/>
        </w:rPr>
        <w:t xml:space="preserve">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lineRule="auto"/>
        <w:ind w:firstLine="540"/>
        <w:jc w:val="both"/>
      </w:pPr>
      <w:r>
        <w:rPr>
          <w:sz w:val="24"/>
        </w:rPr>
        <w:t xml:space="preserve">абзац утратил силу. - Федеральный </w:t>
      </w:r>
      <w:hyperlink w:history="0" r:id="rId19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объем средств, направляемых на погашение иных долговых обязательств муниципального образования в валюте Российской Федерации;</w:t>
      </w:r>
    </w:p>
    <w:p>
      <w:pPr>
        <w:pStyle w:val="0"/>
        <w:spacing w:before="240" w:lineRule="auto"/>
        <w:ind w:firstLine="540"/>
        <w:jc w:val="both"/>
      </w:pPr>
      <w:r>
        <w:rPr>
          <w:sz w:val="24"/>
        </w:rPr>
        <w:t xml:space="preserve">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pPr>
        <w:pStyle w:val="0"/>
        <w:spacing w:before="240" w:lineRule="auto"/>
        <w:ind w:firstLine="540"/>
        <w:jc w:val="both"/>
      </w:pPr>
      <w:r>
        <w:rPr>
          <w:sz w:val="24"/>
        </w:rPr>
        <w:t xml:space="preserve">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pPr>
        <w:pStyle w:val="0"/>
        <w:spacing w:before="240" w:lineRule="auto"/>
        <w:ind w:firstLine="540"/>
        <w:jc w:val="both"/>
      </w:pPr>
      <w:r>
        <w:rPr>
          <w:sz w:val="24"/>
        </w:rPr>
        <w:t xml:space="preserve">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местного бюджета.</w:t>
      </w:r>
    </w:p>
    <w:p>
      <w:pPr>
        <w:pStyle w:val="0"/>
        <w:jc w:val="both"/>
      </w:pPr>
      <w:r>
        <w:rPr>
          <w:sz w:val="24"/>
        </w:rPr>
        <w:t xml:space="preserve">(абзац введен Федеральным </w:t>
      </w:r>
      <w:hyperlink w:history="0" r:id="rId19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19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Остатки средств местного бюджета на начало текущего финансового года:</w:t>
      </w:r>
    </w:p>
    <w:bookmarkStart w:id="3358" w:name="P3358"/>
    <w:bookmarkEnd w:id="3358"/>
    <w:p>
      <w:pPr>
        <w:pStyle w:val="0"/>
        <w:spacing w:before="240" w:lineRule="auto"/>
        <w:ind w:firstLine="540"/>
        <w:jc w:val="both"/>
      </w:pPr>
      <w:r>
        <w:rPr>
          <w:sz w:val="24"/>
        </w:rPr>
        <w:t xml:space="preserve">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предусмотренных решением представительного органа муниципального образования о местном бюджете;</w:t>
      </w:r>
    </w:p>
    <w:p>
      <w:pPr>
        <w:pStyle w:val="0"/>
        <w:spacing w:before="240" w:lineRule="auto"/>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history="0" w:anchor="P3358" w:tooltip="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
        <w:r>
          <w:rPr>
            <w:sz w:val="24"/>
            <w:color w:val="0000ff"/>
          </w:rPr>
          <w:t xml:space="preserve">абзацем вторым</w:t>
        </w:r>
      </w:hyperlink>
      <w:r>
        <w:rPr>
          <w:sz w:val="24"/>
        </w:rP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pPr>
        <w:pStyle w:val="0"/>
        <w:jc w:val="both"/>
      </w:pPr>
      <w:r>
        <w:rPr>
          <w:sz w:val="24"/>
        </w:rPr>
        <w:t xml:space="preserve">(абзац введен Федеральным </w:t>
      </w:r>
      <w:hyperlink w:history="0" r:id="rId193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муниципального образования.</w:t>
      </w:r>
    </w:p>
    <w:p>
      <w:pPr>
        <w:pStyle w:val="0"/>
        <w:jc w:val="both"/>
      </w:pPr>
      <w:r>
        <w:rPr>
          <w:sz w:val="24"/>
        </w:rPr>
        <w:t xml:space="preserve">(в ред. Федеральных законов от 02.08.2019 </w:t>
      </w:r>
      <w:hyperlink w:history="0" r:id="rId19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29.11.2021 </w:t>
      </w:r>
      <w:hyperlink w:history="0" r:id="rId19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Часть четвертая утратила силу с 1 января 2021 года. - Федеральный </w:t>
      </w:r>
      <w:hyperlink w:history="0" r:id="rId193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В состав источников внешнего финансирования дефицита местного бюджета включаются:</w:t>
      </w:r>
    </w:p>
    <w:p>
      <w:pPr>
        <w:pStyle w:val="0"/>
        <w:spacing w:before="240" w:lineRule="auto"/>
        <w:ind w:firstLine="540"/>
        <w:jc w:val="both"/>
      </w:pPr>
      <w:r>
        <w:rPr>
          <w:sz w:val="24"/>
        </w:rPr>
        <w:t xml:space="preserve">разница между привлеченными в иностранной валюте от Российской Федерации и погашенными муниципальным образованием бюджетными кредитами, предоставленными в рамках использования целевых иностранных кредитов;</w:t>
      </w:r>
    </w:p>
    <w:p>
      <w:pPr>
        <w:pStyle w:val="0"/>
        <w:spacing w:before="240" w:lineRule="auto"/>
        <w:ind w:firstLine="540"/>
        <w:jc w:val="both"/>
      </w:pPr>
      <w:r>
        <w:rPr>
          <w:sz w:val="24"/>
        </w:rPr>
        <w:t xml:space="preserve">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 случае, если исполнение гарантом муниципальных гарантий ведет к возникновению права регрессного требования гаранта к принципалу.</w:t>
      </w:r>
    </w:p>
    <w:p>
      <w:pPr>
        <w:pStyle w:val="0"/>
        <w:jc w:val="both"/>
      </w:pPr>
      <w:r>
        <w:rPr>
          <w:sz w:val="24"/>
        </w:rPr>
        <w:t xml:space="preserve">(часть пятая введена Федеральным </w:t>
      </w:r>
      <w:hyperlink w:history="0" r:id="rId19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2"/>
        <w:outlineLvl w:val="2"/>
        <w:jc w:val="center"/>
      </w:pPr>
      <w:r>
        <w:rPr>
          <w:sz w:val="24"/>
        </w:rPr>
        <w:t xml:space="preserve">Глава 13.1. СТАБИЛИЗАЦИОННЫЙ ФОНД РОССИЙСКОЙ ФЕДЕРАЦИИ</w:t>
      </w:r>
    </w:p>
    <w:p>
      <w:pPr>
        <w:pStyle w:val="2"/>
        <w:jc w:val="center"/>
      </w:pPr>
      <w:r>
        <w:rPr>
          <w:sz w:val="24"/>
        </w:rPr>
        <w:t xml:space="preserve">(СТАТЬИ 96.1 - 96.5)</w:t>
      </w:r>
    </w:p>
    <w:p>
      <w:pPr>
        <w:pStyle w:val="0"/>
        <w:jc w:val="center"/>
      </w:pPr>
      <w:r>
        <w:rPr>
          <w:sz w:val="24"/>
        </w:rPr>
      </w:r>
    </w:p>
    <w:p>
      <w:pPr>
        <w:pStyle w:val="0"/>
        <w:ind w:firstLine="540"/>
        <w:jc w:val="both"/>
      </w:pPr>
      <w:r>
        <w:rPr>
          <w:sz w:val="24"/>
        </w:rPr>
        <w:t xml:space="preserve">Утратила силу с 1 января 2008 года. - Федеральный </w:t>
      </w:r>
      <w:hyperlink w:history="0" r:id="rId19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3374" w:name="P3374"/>
    <w:bookmarkEnd w:id="3374"/>
    <w:p>
      <w:pPr>
        <w:pStyle w:val="2"/>
        <w:outlineLvl w:val="2"/>
        <w:jc w:val="center"/>
      </w:pPr>
      <w:r>
        <w:rPr>
          <w:sz w:val="24"/>
        </w:rPr>
        <w:t xml:space="preserve">Глава 13.2. ИСПОЛЬЗОВАНИЕ НЕФТЕГАЗОВЫХ ДОХОДОВ</w:t>
      </w:r>
    </w:p>
    <w:p>
      <w:pPr>
        <w:pStyle w:val="2"/>
        <w:jc w:val="center"/>
      </w:pPr>
      <w:r>
        <w:rPr>
          <w:sz w:val="24"/>
        </w:rPr>
        <w:t xml:space="preserve">ФЕДЕРАЛЬНОГО БЮДЖЕТА</w:t>
      </w:r>
    </w:p>
    <w:p>
      <w:pPr>
        <w:pStyle w:val="0"/>
        <w:jc w:val="center"/>
      </w:pPr>
      <w:r>
        <w:rPr>
          <w:sz w:val="24"/>
        </w:rPr>
      </w:r>
    </w:p>
    <w:p>
      <w:pPr>
        <w:pStyle w:val="0"/>
        <w:jc w:val="center"/>
      </w:pPr>
      <w:r>
        <w:rPr>
          <w:sz w:val="24"/>
        </w:rPr>
        <w:t xml:space="preserve">(введена Федеральным </w:t>
      </w:r>
      <w:hyperlink w:history="0" r:id="rId19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center"/>
      </w:pPr>
      <w:r>
        <w:rPr>
          <w:sz w:val="24"/>
        </w:rPr>
        <w:t xml:space="preserve">(ред. 01.12.2007))</w:t>
      </w:r>
    </w:p>
    <w:p>
      <w:pPr>
        <w:pStyle w:val="0"/>
        <w:jc w:val="both"/>
      </w:pPr>
      <w:r>
        <w:rPr>
          <w:sz w:val="24"/>
        </w:rPr>
      </w:r>
    </w:p>
    <w:p>
      <w:pPr>
        <w:pStyle w:val="2"/>
        <w:outlineLvl w:val="3"/>
        <w:ind w:firstLine="540"/>
        <w:jc w:val="both"/>
      </w:pPr>
      <w:r>
        <w:rPr>
          <w:sz w:val="24"/>
        </w:rPr>
        <w:t xml:space="preserve">Статья 96.6. Нефтегазовые доходы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194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ind w:firstLine="540"/>
        <w:jc w:val="both"/>
      </w:pPr>
      <w:r>
        <w:rPr>
          <w:sz w:val="24"/>
        </w:rPr>
      </w:r>
    </w:p>
    <w:p>
      <w:pPr>
        <w:pStyle w:val="0"/>
        <w:ind w:firstLine="540"/>
        <w:jc w:val="both"/>
      </w:pPr>
      <w:r>
        <w:rPr>
          <w:sz w:val="24"/>
        </w:rPr>
        <w:t xml:space="preserve">1. К нефтегазовым доходам федерального бюджета относятся доходы федерального бюджета от уплаты:</w:t>
      </w:r>
    </w:p>
    <w:p>
      <w:pPr>
        <w:pStyle w:val="0"/>
        <w:spacing w:before="240" w:lineRule="auto"/>
        <w:ind w:firstLine="540"/>
        <w:jc w:val="both"/>
      </w:pPr>
      <w:r>
        <w:rPr>
          <w:sz w:val="24"/>
        </w:rPr>
        <w:t xml:space="preserve">налога на добычу полезных ископаемых в виде углеводородного сырья (нефть,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pPr>
        <w:pStyle w:val="0"/>
        <w:spacing w:before="240" w:lineRule="auto"/>
        <w:ind w:firstLine="540"/>
        <w:jc w:val="both"/>
      </w:pPr>
      <w:r>
        <w:rPr>
          <w:sz w:val="24"/>
        </w:rPr>
        <w:t xml:space="preserve">вывозных таможенных пошлин на нефть сырую;</w:t>
      </w:r>
    </w:p>
    <w:p>
      <w:pPr>
        <w:pStyle w:val="0"/>
        <w:spacing w:before="240" w:lineRule="auto"/>
        <w:ind w:firstLine="540"/>
        <w:jc w:val="both"/>
      </w:pPr>
      <w:r>
        <w:rPr>
          <w:sz w:val="24"/>
        </w:rPr>
        <w:t xml:space="preserve">вывозных таможенных пошлин на газ природный;</w:t>
      </w:r>
    </w:p>
    <w:p>
      <w:pPr>
        <w:pStyle w:val="0"/>
        <w:spacing w:before="240" w:lineRule="auto"/>
        <w:ind w:firstLine="540"/>
        <w:jc w:val="both"/>
      </w:pPr>
      <w:r>
        <w:rPr>
          <w:sz w:val="24"/>
        </w:rPr>
        <w:t xml:space="preserve">вывозных таможенных пошлин на товары, выработанные из нефти;</w:t>
      </w:r>
    </w:p>
    <w:p>
      <w:pPr>
        <w:pStyle w:val="0"/>
        <w:spacing w:before="240" w:lineRule="auto"/>
        <w:ind w:firstLine="540"/>
        <w:jc w:val="both"/>
      </w:pPr>
      <w:r>
        <w:rPr>
          <w:sz w:val="24"/>
        </w:rPr>
        <w:t xml:space="preserve">налога на дополнительный доход от добычи углеводородного сырья;</w:t>
      </w:r>
    </w:p>
    <w:p>
      <w:pPr>
        <w:pStyle w:val="0"/>
        <w:jc w:val="both"/>
      </w:pPr>
      <w:r>
        <w:rPr>
          <w:sz w:val="24"/>
        </w:rPr>
        <w:t xml:space="preserve">(абзац введен Федеральным </w:t>
      </w:r>
      <w:hyperlink w:history="0" r:id="rId194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28.11.2018 N 456-ФЗ)</w:t>
      </w:r>
    </w:p>
    <w:p>
      <w:pPr>
        <w:pStyle w:val="0"/>
        <w:spacing w:before="240" w:lineRule="auto"/>
        <w:ind w:firstLine="540"/>
        <w:jc w:val="both"/>
      </w:pPr>
      <w:r>
        <w:rPr>
          <w:sz w:val="24"/>
        </w:rPr>
        <w:t xml:space="preserve">акциза на нефтяное сырье, направленное на переработку.</w:t>
      </w:r>
    </w:p>
    <w:p>
      <w:pPr>
        <w:pStyle w:val="0"/>
        <w:jc w:val="both"/>
      </w:pPr>
      <w:r>
        <w:rPr>
          <w:sz w:val="24"/>
        </w:rPr>
        <w:t xml:space="preserve">(абзац введен Федеральным </w:t>
      </w:r>
      <w:hyperlink w:history="0" r:id="rId194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28.11.2018 N 456-ФЗ)</w:t>
      </w:r>
    </w:p>
    <w:p>
      <w:pPr>
        <w:pStyle w:val="0"/>
        <w:spacing w:before="240" w:lineRule="auto"/>
        <w:ind w:firstLine="540"/>
        <w:jc w:val="both"/>
      </w:pPr>
      <w:r>
        <w:rPr>
          <w:sz w:val="24"/>
        </w:rPr>
        <w:t xml:space="preserve">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класса 5 и дизельного топлива класса 5 и среднегодовой обменный курс доллара США к рублю.</w:t>
      </w:r>
    </w:p>
    <w:p>
      <w:pPr>
        <w:pStyle w:val="0"/>
        <w:jc w:val="both"/>
      </w:pPr>
      <w:r>
        <w:rPr>
          <w:sz w:val="24"/>
        </w:rPr>
        <w:t xml:space="preserve">(в ред. Федерального </w:t>
      </w:r>
      <w:hyperlink w:history="0" r:id="rId194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рублю, принимающая:</w:t>
      </w:r>
    </w:p>
    <w:p>
      <w:pPr>
        <w:pStyle w:val="0"/>
        <w:jc w:val="both"/>
      </w:pPr>
      <w:r>
        <w:rPr>
          <w:sz w:val="24"/>
        </w:rPr>
        <w:t xml:space="preserve">(в ред. Федеральных законов от 21.11.2022 </w:t>
      </w:r>
      <w:hyperlink w:history="0" r:id="rId19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 от 02.11.2023 </w:t>
      </w:r>
      <w:hyperlink w:history="0" r:id="rId1947"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rPr>
        <w:t xml:space="preserve">)</w:t>
      </w:r>
    </w:p>
    <w:p>
      <w:pPr>
        <w:pStyle w:val="0"/>
        <w:spacing w:before="240" w:lineRule="auto"/>
        <w:ind w:firstLine="540"/>
        <w:jc w:val="both"/>
      </w:pPr>
      <w:r>
        <w:rPr>
          <w:sz w:val="24"/>
        </w:rPr>
        <w:t xml:space="preserve">положительное значение, является дополнительными нефтегазовыми доходами федерального бюджета;</w:t>
      </w:r>
    </w:p>
    <w:p>
      <w:pPr>
        <w:pStyle w:val="0"/>
        <w:spacing w:before="240" w:lineRule="auto"/>
        <w:ind w:firstLine="540"/>
        <w:jc w:val="both"/>
      </w:pPr>
      <w:r>
        <w:rPr>
          <w:sz w:val="24"/>
        </w:rPr>
        <w:t xml:space="preserve">отрицательное значение, является недополученными нефтегазовыми доходами федерального бюджета.</w:t>
      </w:r>
    </w:p>
    <w:p>
      <w:pPr>
        <w:pStyle w:val="0"/>
        <w:spacing w:before="240" w:lineRule="auto"/>
        <w:ind w:firstLine="540"/>
        <w:jc w:val="both"/>
      </w:pPr>
      <w:r>
        <w:rPr>
          <w:sz w:val="24"/>
        </w:rPr>
        <w:t xml:space="preserve">4. Под базовой ценой на нефть понимается среднегодовая цена на нефть:</w:t>
      </w:r>
    </w:p>
    <w:p>
      <w:pPr>
        <w:pStyle w:val="0"/>
        <w:jc w:val="both"/>
      </w:pPr>
      <w:r>
        <w:rPr>
          <w:sz w:val="24"/>
        </w:rPr>
        <w:t xml:space="preserve">(в ред. Федерального </w:t>
      </w:r>
      <w:hyperlink w:history="0" r:id="rId194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59 долларов США за один баррель в 2026 году;</w:t>
      </w:r>
    </w:p>
    <w:p>
      <w:pPr>
        <w:pStyle w:val="0"/>
        <w:jc w:val="both"/>
      </w:pPr>
      <w:r>
        <w:rPr>
          <w:sz w:val="24"/>
        </w:rPr>
        <w:t xml:space="preserve">(абзац введен Федеральным </w:t>
      </w:r>
      <w:hyperlink w:history="0" r:id="rId194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58 долларов США за один баррель в 2027 году;</w:t>
      </w:r>
    </w:p>
    <w:p>
      <w:pPr>
        <w:pStyle w:val="0"/>
        <w:jc w:val="both"/>
      </w:pPr>
      <w:r>
        <w:rPr>
          <w:sz w:val="24"/>
        </w:rPr>
        <w:t xml:space="preserve">(абзац введен Федеральным </w:t>
      </w:r>
      <w:hyperlink w:history="0" r:id="rId195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57 долларов США за один баррель в 2028 году;</w:t>
      </w:r>
    </w:p>
    <w:p>
      <w:pPr>
        <w:pStyle w:val="0"/>
        <w:jc w:val="both"/>
      </w:pPr>
      <w:r>
        <w:rPr>
          <w:sz w:val="24"/>
        </w:rPr>
        <w:t xml:space="preserve">(абзац введен Федеральным </w:t>
      </w:r>
      <w:hyperlink w:history="0" r:id="rId195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56 долларов США за один баррель в 2029 году;</w:t>
      </w:r>
    </w:p>
    <w:p>
      <w:pPr>
        <w:pStyle w:val="0"/>
        <w:jc w:val="both"/>
      </w:pPr>
      <w:r>
        <w:rPr>
          <w:sz w:val="24"/>
        </w:rPr>
        <w:t xml:space="preserve">(абзац введен Федеральным </w:t>
      </w:r>
      <w:hyperlink w:history="0" r:id="rId195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55 долларов США за один баррель в 2030 году.</w:t>
      </w:r>
    </w:p>
    <w:p>
      <w:pPr>
        <w:pStyle w:val="0"/>
        <w:jc w:val="both"/>
      </w:pPr>
      <w:r>
        <w:rPr>
          <w:sz w:val="24"/>
        </w:rPr>
        <w:t xml:space="preserve">(абзац введен Федеральным </w:t>
      </w:r>
      <w:hyperlink w:history="0" r:id="rId19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Базовая цена на нефть подлежит ежегодной индексации на 2 процента начиная с 2031 года.</w:t>
      </w:r>
    </w:p>
    <w:p>
      <w:pPr>
        <w:pStyle w:val="0"/>
        <w:jc w:val="both"/>
      </w:pPr>
      <w:r>
        <w:rPr>
          <w:sz w:val="24"/>
        </w:rPr>
        <w:t xml:space="preserve">(абзац введен Федеральным </w:t>
      </w:r>
      <w:hyperlink w:history="0" r:id="rId19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индексации на 2 процента начиная с 2031 года.</w:t>
      </w:r>
    </w:p>
    <w:p>
      <w:pPr>
        <w:pStyle w:val="0"/>
        <w:jc w:val="both"/>
      </w:pPr>
      <w:r>
        <w:rPr>
          <w:sz w:val="24"/>
        </w:rPr>
        <w:t xml:space="preserve">(в ред. Федерального </w:t>
      </w:r>
      <w:hyperlink w:history="0" r:id="rId195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pPr>
        <w:pStyle w:val="0"/>
        <w:jc w:val="both"/>
      </w:pPr>
      <w:r>
        <w:rPr>
          <w:sz w:val="24"/>
        </w:rPr>
        <w:t xml:space="preserve">(п. 4 в ред. Федерального </w:t>
      </w:r>
      <w:hyperlink w:history="0" r:id="rId1956"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закона</w:t>
        </w:r>
      </w:hyperlink>
      <w:r>
        <w:rPr>
          <w:sz w:val="24"/>
        </w:rPr>
        <w:t xml:space="preserve"> от 02.11.2023 N 520-ФЗ)</w:t>
      </w:r>
    </w:p>
    <w:p>
      <w:pPr>
        <w:pStyle w:val="0"/>
        <w:ind w:firstLine="540"/>
        <w:jc w:val="both"/>
      </w:pPr>
      <w:r>
        <w:rPr>
          <w:sz w:val="24"/>
        </w:rPr>
      </w:r>
    </w:p>
    <w:p>
      <w:pPr>
        <w:pStyle w:val="2"/>
        <w:outlineLvl w:val="3"/>
        <w:ind w:firstLine="540"/>
        <w:jc w:val="both"/>
      </w:pPr>
      <w:r>
        <w:rPr>
          <w:sz w:val="24"/>
        </w:rPr>
        <w:t xml:space="preserve">Статьи 96.7 - 96.8. Утратили силу с 1 января 2013 года. - Федеральный </w:t>
      </w:r>
      <w:hyperlink w:history="0" r:id="rId1957"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25.12.2012 N 268-ФЗ.</w:t>
      </w:r>
    </w:p>
    <w:p>
      <w:pPr>
        <w:pStyle w:val="0"/>
        <w:ind w:firstLine="540"/>
        <w:jc w:val="both"/>
      </w:pPr>
      <w:r>
        <w:rPr>
          <w:sz w:val="24"/>
        </w:rPr>
      </w:r>
    </w:p>
    <w:p>
      <w:pPr>
        <w:pStyle w:val="2"/>
        <w:outlineLvl w:val="3"/>
        <w:ind w:firstLine="540"/>
        <w:jc w:val="both"/>
      </w:pPr>
      <w:r>
        <w:rPr>
          <w:sz w:val="24"/>
        </w:rPr>
        <w:t xml:space="preserve">Статья 96.9. Утратила силу. - Федеральный </w:t>
      </w:r>
      <w:hyperlink w:history="0" r:id="rId195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pStyle w:val="0"/>
        <w:ind w:firstLine="540"/>
        <w:jc w:val="both"/>
      </w:pPr>
      <w:r>
        <w:rPr>
          <w:sz w:val="24"/>
        </w:rPr>
      </w:r>
    </w:p>
    <w:bookmarkStart w:id="3422" w:name="P3422"/>
    <w:bookmarkEnd w:id="3422"/>
    <w:p>
      <w:pPr>
        <w:pStyle w:val="2"/>
        <w:outlineLvl w:val="3"/>
        <w:ind w:firstLine="540"/>
        <w:jc w:val="both"/>
      </w:pPr>
      <w:r>
        <w:rPr>
          <w:sz w:val="24"/>
        </w:rPr>
        <w:t xml:space="preserve">Статья 96.10. Фонд национального благосостояния</w:t>
      </w:r>
    </w:p>
    <w:p>
      <w:pPr>
        <w:pStyle w:val="0"/>
        <w:jc w:val="both"/>
      </w:pPr>
      <w:r>
        <w:rPr>
          <w:sz w:val="24"/>
        </w:rPr>
      </w:r>
    </w:p>
    <w:p>
      <w:pPr>
        <w:pStyle w:val="0"/>
        <w:ind w:firstLine="540"/>
        <w:jc w:val="both"/>
      </w:pPr>
      <w:r>
        <w:rPr>
          <w:sz w:val="24"/>
        </w:rPr>
        <w:t xml:space="preserve">(в ред. Федерального </w:t>
      </w:r>
      <w:hyperlink w:history="0" r:id="rId195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25.12.2012 N 268-ФЗ)</w:t>
      </w:r>
    </w:p>
    <w:p>
      <w:pPr>
        <w:pStyle w:val="0"/>
        <w:ind w:firstLine="540"/>
        <w:jc w:val="both"/>
      </w:pPr>
      <w:r>
        <w:rPr>
          <w:sz w:val="24"/>
        </w:rPr>
      </w:r>
    </w:p>
    <w:bookmarkStart w:id="3426" w:name="P3426"/>
    <w:bookmarkEnd w:id="3426"/>
    <w:p>
      <w:pPr>
        <w:pStyle w:val="0"/>
        <w:ind w:firstLine="540"/>
        <w:jc w:val="both"/>
      </w:pPr>
      <w:r>
        <w:rPr>
          <w:sz w:val="24"/>
        </w:rPr>
        <w:t xml:space="preserve">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w:t>
      </w:r>
    </w:p>
    <w:p>
      <w:pPr>
        <w:pStyle w:val="0"/>
        <w:jc w:val="both"/>
      </w:pPr>
      <w:r>
        <w:rPr>
          <w:sz w:val="24"/>
        </w:rPr>
        <w:t xml:space="preserve">(в ред. Федеральных законов от 29.07.2017 </w:t>
      </w:r>
      <w:hyperlink w:history="0" r:id="rId196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 от 14.07.2022 </w:t>
      </w:r>
      <w:hyperlink w:history="0" r:id="rId196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N 264-ФЗ</w:t>
        </w:r>
      </w:hyperlink>
      <w:r>
        <w:rPr>
          <w:sz w:val="24"/>
        </w:rPr>
        <w:t xml:space="preserve">, от 04.08.2023 </w:t>
      </w:r>
      <w:hyperlink w:history="0" r:id="rId196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bookmarkStart w:id="3428" w:name="P3428"/>
    <w:bookmarkEnd w:id="3428"/>
    <w:p>
      <w:pPr>
        <w:pStyle w:val="0"/>
        <w:spacing w:before="240" w:lineRule="auto"/>
        <w:ind w:firstLine="540"/>
        <w:jc w:val="both"/>
      </w:pPr>
      <w:r>
        <w:rPr>
          <w:sz w:val="24"/>
        </w:rPr>
        <w:t xml:space="preserve">2. Федеральным </w:t>
      </w:r>
      <w:hyperlink w:history="0" r:id="rId196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history="0" w:anchor="P3426"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
        <w:r>
          <w:rPr>
            <w:sz w:val="24"/>
            <w:color w:val="0000ff"/>
          </w:rPr>
          <w:t xml:space="preserve">пункте 1</w:t>
        </w:r>
      </w:hyperlink>
      <w:r>
        <w:rPr>
          <w:sz w:val="24"/>
        </w:rPr>
        <w:t xml:space="preserve"> настоящей статьи.</w:t>
      </w:r>
    </w:p>
    <w:p>
      <w:pPr>
        <w:pStyle w:val="0"/>
        <w:jc w:val="both"/>
      </w:pPr>
      <w:r>
        <w:rPr>
          <w:sz w:val="24"/>
        </w:rPr>
        <w:t xml:space="preserve">(в ред. Федерального </w:t>
      </w:r>
      <w:hyperlink w:history="0" r:id="rId196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3. Фонд национального благосостояния формируется за счет:</w:t>
      </w:r>
    </w:p>
    <w:p>
      <w:pPr>
        <w:pStyle w:val="0"/>
        <w:spacing w:before="240" w:lineRule="auto"/>
        <w:ind w:firstLine="540"/>
        <w:jc w:val="both"/>
      </w:pPr>
      <w:r>
        <w:rPr>
          <w:sz w:val="24"/>
        </w:rPr>
        <w:t xml:space="preserve">дополнительных нефтегазовых доходов федерального бюджета в соответствии с порядком, установленным Правительством Российской Федерации;</w:t>
      </w:r>
    </w:p>
    <w:p>
      <w:pPr>
        <w:pStyle w:val="0"/>
        <w:jc w:val="both"/>
      </w:pPr>
      <w:r>
        <w:rPr>
          <w:sz w:val="24"/>
        </w:rPr>
        <w:t xml:space="preserve">(в ред. Федерального </w:t>
      </w:r>
      <w:hyperlink w:history="0" r:id="rId196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3 п. 3 ст. 96.10 приостановлено с 01.02.2016 до 01.02.2029 (ФЗ от 03.11.2015 </w:t>
            </w:r>
            <w:hyperlink w:history="0" r:id="rId196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color w:val="392c69"/>
              </w:rPr>
              <w:t xml:space="preserve">). До 01.02.2029 доходы от управления средствами Фонда национального благосостояния </w:t>
            </w:r>
            <w:hyperlink w:history="0" r:id="rId1967"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направляются</w:t>
              </w:r>
            </w:hyperlink>
            <w:r>
              <w:rPr>
                <w:sz w:val="24"/>
                <w:color w:val="392c69"/>
              </w:rPr>
              <w:t xml:space="preserve"> на финансовое обеспечение расходов федерального бюджета.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доходов от управления средствами Фонда национального благосостояния.</w:t>
      </w:r>
    </w:p>
    <w:p>
      <w:pPr>
        <w:pStyle w:val="0"/>
        <w:spacing w:before="240" w:lineRule="auto"/>
        <w:ind w:firstLine="540"/>
        <w:jc w:val="both"/>
      </w:pPr>
      <w:r>
        <w:rPr>
          <w:sz w:val="24"/>
        </w:rPr>
        <w:t xml:space="preserve">4 - 5. Утратили силу. - Федеральный </w:t>
      </w:r>
      <w:hyperlink w:history="0" r:id="rId196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pStyle w:val="0"/>
        <w:spacing w:before="240" w:lineRule="auto"/>
        <w:ind w:firstLine="540"/>
        <w:jc w:val="both"/>
      </w:pPr>
      <w:r>
        <w:rPr>
          <w:sz w:val="24"/>
        </w:rPr>
        <w:t xml:space="preserve">6. 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pPr>
        <w:pStyle w:val="0"/>
        <w:jc w:val="both"/>
      </w:pPr>
      <w:r>
        <w:rPr>
          <w:sz w:val="24"/>
        </w:rPr>
        <w:t xml:space="preserve">(в ред. Федерального </w:t>
      </w:r>
      <w:hyperlink w:history="0" r:id="rId196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недополученных нефтегазовых доходов в соответствующем финансовом году.</w:t>
      </w:r>
    </w:p>
    <w:p>
      <w:pPr>
        <w:pStyle w:val="0"/>
        <w:jc w:val="both"/>
      </w:pPr>
      <w:r>
        <w:rPr>
          <w:sz w:val="24"/>
        </w:rPr>
        <w:t xml:space="preserve">(в ред. Федерального </w:t>
      </w:r>
      <w:hyperlink w:history="0" r:id="rId197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jc w:val="both"/>
      </w:pPr>
      <w:r>
        <w:rPr>
          <w:sz w:val="24"/>
        </w:rPr>
        <w:t xml:space="preserve">(п. 6 введен Федеральным </w:t>
      </w:r>
      <w:hyperlink w:history="0" r:id="rId197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законом</w:t>
        </w:r>
      </w:hyperlink>
      <w:r>
        <w:rPr>
          <w:sz w:val="24"/>
        </w:rPr>
        <w:t xml:space="preserve"> от 29.07.2017 N 262-ФЗ)</w:t>
      </w:r>
    </w:p>
    <w:p>
      <w:pPr>
        <w:pStyle w:val="0"/>
        <w:spacing w:before="240" w:lineRule="auto"/>
        <w:ind w:firstLine="540"/>
        <w:jc w:val="both"/>
      </w:pPr>
      <w:r>
        <w:rPr>
          <w:sz w:val="24"/>
        </w:rP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history="0" w:anchor="P3426"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
        <w:r>
          <w:rPr>
            <w:sz w:val="24"/>
            <w:color w:val="0000ff"/>
          </w:rPr>
          <w:t xml:space="preserve">пункте 1</w:t>
        </w:r>
      </w:hyperlink>
      <w:r>
        <w:rPr>
          <w:sz w:val="24"/>
        </w:rPr>
        <w:t xml:space="preserve"> настоящей статьи, сверх объема, определяемого в соответствии с </w:t>
      </w:r>
      <w:hyperlink w:history="0" w:anchor="P3428" w:tooltip="2. Федеральным законом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пункте 1 настоящей статьи.">
        <w:r>
          <w:rPr>
            <w:sz w:val="24"/>
            <w:color w:val="0000ff"/>
          </w:rPr>
          <w:t xml:space="preserve">пунктом 2</w:t>
        </w:r>
      </w:hyperlink>
      <w:r>
        <w:rPr>
          <w:sz w:val="24"/>
        </w:rP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федерального бюджета в порядке, установленном Правительством Российской Федерации.</w:t>
      </w:r>
    </w:p>
    <w:p>
      <w:pPr>
        <w:pStyle w:val="0"/>
        <w:jc w:val="both"/>
      </w:pPr>
      <w:r>
        <w:rPr>
          <w:sz w:val="24"/>
        </w:rPr>
        <w:t xml:space="preserve">(п. 7 введен Федеральным </w:t>
      </w:r>
      <w:hyperlink w:history="0" r:id="rId197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197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8. В целях финансирования самоокупаемых инфраструктурных проектов, </w:t>
      </w:r>
      <w:hyperlink w:history="0" r:id="rId1974" w:tooltip="Распоряжение Правительства РФ от 05.11.2013 N 2044-р (ред. от 01.06.2026)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history="0" w:anchor="P3457"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sz w:val="24"/>
            <w:color w:val="0000ff"/>
          </w:rPr>
          <w:t xml:space="preserve">пункта 2 статьи 96.11</w:t>
        </w:r>
      </w:hyperlink>
      <w:r>
        <w:rPr>
          <w:sz w:val="24"/>
        </w:rPr>
        <w:t xml:space="preserve"> настоящего Кодекса.</w:t>
      </w:r>
    </w:p>
    <w:p>
      <w:pPr>
        <w:pStyle w:val="0"/>
        <w:jc w:val="both"/>
      </w:pPr>
      <w:r>
        <w:rPr>
          <w:sz w:val="24"/>
        </w:rPr>
        <w:t xml:space="preserve">(п. 8 введен Федеральным </w:t>
      </w:r>
      <w:hyperlink w:history="0" r:id="rId197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19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9. В целях финансирования самоокупаемых инфраструктурных проектов, </w:t>
      </w:r>
      <w:hyperlink w:history="0" r:id="rId1977" w:tooltip="Распоряжение Правительства РФ от 05.11.2013 N 2044-р (ред. от 01.06.2026)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history="0" w:anchor="P3457"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sz w:val="24"/>
            <w:color w:val="0000ff"/>
          </w:rPr>
          <w:t xml:space="preserve">пункта 2 статьи 96.11</w:t>
        </w:r>
      </w:hyperlink>
      <w:r>
        <w:rPr>
          <w:sz w:val="24"/>
        </w:rPr>
        <w:t xml:space="preserve"> настоящего Кодекса.</w:t>
      </w:r>
    </w:p>
    <w:p>
      <w:pPr>
        <w:pStyle w:val="0"/>
        <w:jc w:val="both"/>
      </w:pPr>
      <w:r>
        <w:rPr>
          <w:sz w:val="24"/>
        </w:rPr>
        <w:t xml:space="preserve">(п. 9 введен Федеральным </w:t>
      </w:r>
      <w:hyperlink w:history="0" r:id="rId197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pStyle w:val="0"/>
        <w:ind w:firstLine="540"/>
        <w:jc w:val="both"/>
      </w:pPr>
      <w:r>
        <w:rPr>
          <w:sz w:val="24"/>
        </w:rPr>
      </w:r>
    </w:p>
    <w:p>
      <w:pPr>
        <w:pStyle w:val="2"/>
        <w:outlineLvl w:val="3"/>
        <w:ind w:firstLine="540"/>
        <w:jc w:val="both"/>
      </w:pPr>
      <w:r>
        <w:rPr>
          <w:sz w:val="24"/>
        </w:rPr>
        <w:t xml:space="preserve">Статья 96.11. Управление средствами Фонда национального благосостояния</w:t>
      </w:r>
    </w:p>
    <w:p>
      <w:pPr>
        <w:pStyle w:val="0"/>
        <w:jc w:val="both"/>
      </w:pPr>
      <w:r>
        <w:rPr>
          <w:sz w:val="24"/>
        </w:rPr>
        <w:t xml:space="preserve">(в ред. Федеральных законов от 02.11.2007 </w:t>
      </w:r>
      <w:hyperlink w:history="0" r:id="rId197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29.07.2017 </w:t>
      </w:r>
      <w:hyperlink w:history="0" r:id="rId198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ind w:firstLine="540"/>
        <w:jc w:val="both"/>
      </w:pPr>
      <w:r>
        <w:rPr>
          <w:sz w:val="24"/>
        </w:rPr>
      </w:r>
    </w:p>
    <w:p>
      <w:pPr>
        <w:pStyle w:val="0"/>
        <w:ind w:firstLine="540"/>
        <w:jc w:val="both"/>
      </w:pPr>
      <w:r>
        <w:rPr>
          <w:sz w:val="24"/>
        </w:rPr>
        <w:t xml:space="preserve">1. Управление средствами Фонда национального благосостояния осуществляется Министерством финансов Российской Федерации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198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Отдельные полномочия по управлению средствами Фонда национального благосостояния могут осуществляться Центральным банком Российской Федерации.</w:t>
      </w:r>
    </w:p>
    <w:p>
      <w:pPr>
        <w:pStyle w:val="0"/>
        <w:jc w:val="both"/>
      </w:pPr>
      <w:r>
        <w:rPr>
          <w:sz w:val="24"/>
        </w:rPr>
        <w:t xml:space="preserve">(в ред. Федерального </w:t>
      </w:r>
      <w:hyperlink w:history="0" r:id="rId198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Абзац утратил силу. - Федеральный </w:t>
      </w:r>
      <w:hyperlink w:history="0" r:id="rId198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bookmarkStart w:id="3457" w:name="P3457"/>
    <w:bookmarkEnd w:id="3457"/>
    <w:p>
      <w:pPr>
        <w:pStyle w:val="0"/>
        <w:spacing w:before="240" w:lineRule="auto"/>
        <w:ind w:firstLine="540"/>
        <w:jc w:val="both"/>
      </w:pPr>
      <w:r>
        <w:rPr>
          <w:sz w:val="24"/>
        </w:rPr>
        <w:t xml:space="preserve">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pPr>
        <w:pStyle w:val="0"/>
        <w:jc w:val="both"/>
      </w:pPr>
      <w:r>
        <w:rPr>
          <w:sz w:val="24"/>
        </w:rPr>
        <w:t xml:space="preserve">(в ред. Федерального </w:t>
      </w:r>
      <w:hyperlink w:history="0" r:id="rId198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краткосрочном периоде.</w:t>
      </w:r>
    </w:p>
    <w:p>
      <w:pPr>
        <w:pStyle w:val="0"/>
        <w:jc w:val="both"/>
      </w:pPr>
      <w:r>
        <w:rPr>
          <w:sz w:val="24"/>
        </w:rPr>
        <w:t xml:space="preserve">(в ред. Федерального </w:t>
      </w:r>
      <w:hyperlink w:history="0" r:id="rId198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3. Утратил силу. - Федеральный </w:t>
      </w:r>
      <w:hyperlink w:history="0" r:id="rId198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4 ст. 96.11 </w:t>
            </w:r>
            <w:r>
              <w:rPr>
                <w:sz w:val="24"/>
                <w:color w:val="392c69"/>
              </w:rPr>
              <w:t xml:space="preserve">приостановлено</w:t>
            </w:r>
            <w:r>
              <w:rPr>
                <w:sz w:val="24"/>
                <w:color w:val="392c69"/>
              </w:rPr>
              <w:t xml:space="preserve"> с 01.01.2024 до 01.01.2027. О размещении средств Фонда национального благосостояния см. ФЗ от 02.11.2023 </w:t>
            </w:r>
            <w:hyperlink w:history="0" r:id="rId1987"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 от 29.10.2024 </w:t>
            </w:r>
            <w:hyperlink w:history="0" r:id="rId1988"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198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64" w:name="P3464"/>
    <w:bookmarkEnd w:id="3464"/>
    <w:p>
      <w:pPr>
        <w:pStyle w:val="0"/>
        <w:spacing w:before="300" w:lineRule="auto"/>
        <w:ind w:firstLine="540"/>
        <w:jc w:val="both"/>
      </w:pPr>
      <w:r>
        <w:rPr>
          <w:sz w:val="24"/>
        </w:rPr>
        <w:t xml:space="preserve">4. Средства Фонда национального благосостояния могут размещаться в иностранную валюту и следующие виды финансовых активов:</w:t>
      </w:r>
    </w:p>
    <w:p>
      <w:pPr>
        <w:pStyle w:val="0"/>
        <w:spacing w:before="240" w:lineRule="auto"/>
        <w:ind w:firstLine="540"/>
        <w:jc w:val="both"/>
      </w:pPr>
      <w:r>
        <w:rPr>
          <w:sz w:val="24"/>
        </w:rPr>
        <w:t xml:space="preserve">долговые обязательства иностранных государств, иностранных государственных агентств и центральных банков;</w:t>
      </w:r>
    </w:p>
    <w:p>
      <w:pPr>
        <w:pStyle w:val="0"/>
        <w:spacing w:before="240" w:lineRule="auto"/>
        <w:ind w:firstLine="540"/>
        <w:jc w:val="both"/>
      </w:pPr>
      <w:r>
        <w:rPr>
          <w:sz w:val="24"/>
        </w:rPr>
        <w:t xml:space="preserve">долговые обязательства международных финансовых организаций, в том числе оформленные ценными бумагами;</w:t>
      </w:r>
    </w:p>
    <w:p>
      <w:pPr>
        <w:pStyle w:val="0"/>
        <w:spacing w:before="240" w:lineRule="auto"/>
        <w:ind w:firstLine="540"/>
        <w:jc w:val="both"/>
      </w:pPr>
      <w:r>
        <w:rPr>
          <w:sz w:val="24"/>
        </w:rPr>
        <w:t xml:space="preserve">государственные ценные бумаги Российской Федерации;</w:t>
      </w:r>
    </w:p>
    <w:p>
      <w:pPr>
        <w:pStyle w:val="0"/>
        <w:jc w:val="both"/>
      </w:pPr>
      <w:r>
        <w:rPr>
          <w:sz w:val="24"/>
        </w:rPr>
        <w:t xml:space="preserve">(абзац введен Федеральным </w:t>
      </w:r>
      <w:hyperlink w:history="0" r:id="rId1990"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09.03.2022 N 53-ФЗ)</w:t>
      </w:r>
    </w:p>
    <w:p>
      <w:pPr>
        <w:pStyle w:val="0"/>
        <w:spacing w:before="240" w:lineRule="auto"/>
        <w:ind w:firstLine="540"/>
        <w:jc w:val="both"/>
      </w:pPr>
      <w:r>
        <w:rPr>
          <w:sz w:val="24"/>
        </w:rPr>
        <w:t xml:space="preserve">депозиты и остатки на банковских счетах в банках и кредитных организациях, в том числе в целях финансирования самоокупаемых инфраструктурных проектов, </w:t>
      </w:r>
      <w:hyperlink w:history="0" r:id="rId1991" w:tooltip="Распоряжение Правительства РФ от 05.11.2013 N 2044-р (ред. от 01.06.2026)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jc w:val="both"/>
      </w:pPr>
      <w:r>
        <w:rPr>
          <w:sz w:val="24"/>
        </w:rPr>
        <w:t xml:space="preserve">(в ред. Федеральных законов от 26.12.2014 </w:t>
      </w:r>
      <w:hyperlink w:history="0" r:id="rId1992" w:tooltip="Федеральный закон от 26.12.2014 N 449-ФЗ (ред. от 29.07.2017) &quot;О внесении изменений в Бюджетный кодекс Российской Федерации&quot; {КонсультантПлюс}">
        <w:r>
          <w:rPr>
            <w:sz w:val="24"/>
            <w:color w:val="0000ff"/>
          </w:rPr>
          <w:t xml:space="preserve">N 449-ФЗ</w:t>
        </w:r>
      </w:hyperlink>
      <w:r>
        <w:rPr>
          <w:sz w:val="24"/>
        </w:rPr>
        <w:t xml:space="preserve">, от 29.07.2017 </w:t>
      </w:r>
      <w:hyperlink w:history="0" r:id="rId199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организациями;</w:t>
      </w:r>
    </w:p>
    <w:p>
      <w:pPr>
        <w:pStyle w:val="0"/>
        <w:jc w:val="both"/>
      </w:pPr>
      <w:r>
        <w:rPr>
          <w:sz w:val="24"/>
        </w:rPr>
        <w:t xml:space="preserve">(абзац введен Федеральным </w:t>
      </w:r>
      <w:hyperlink w:history="0" r:id="rId199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законом</w:t>
        </w:r>
      </w:hyperlink>
      <w:r>
        <w:rPr>
          <w:sz w:val="24"/>
        </w:rPr>
        <w:t xml:space="preserve"> от 29.07.2017 N 262-ФЗ; в ред. Федерального </w:t>
      </w:r>
      <w:hyperlink w:history="0" r:id="rId1995"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28.11.2018 N 453-ФЗ)</w:t>
      </w:r>
    </w:p>
    <w:p>
      <w:pPr>
        <w:pStyle w:val="0"/>
        <w:spacing w:before="240" w:lineRule="auto"/>
        <w:ind w:firstLine="540"/>
        <w:jc w:val="both"/>
      </w:pPr>
      <w:r>
        <w:rPr>
          <w:sz w:val="24"/>
        </w:rPr>
        <w:t xml:space="preserve">депозиты и остатки на банковских счетах в Центральном банке Российской Федерации, в том числе в драгоценных металлах;</w:t>
      </w:r>
    </w:p>
    <w:p>
      <w:pPr>
        <w:pStyle w:val="0"/>
        <w:jc w:val="both"/>
      </w:pPr>
      <w:r>
        <w:rPr>
          <w:sz w:val="24"/>
        </w:rPr>
        <w:t xml:space="preserve">(в ред. Федерального </w:t>
      </w:r>
      <w:hyperlink w:history="0" r:id="rId199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448-ФЗ)</w:t>
      </w:r>
    </w:p>
    <w:p>
      <w:pPr>
        <w:pStyle w:val="0"/>
        <w:spacing w:before="240" w:lineRule="auto"/>
        <w:ind w:firstLine="540"/>
        <w:jc w:val="both"/>
      </w:pPr>
      <w:r>
        <w:rPr>
          <w:sz w:val="24"/>
        </w:rPr>
        <w:t xml:space="preserve">долговые обязательства и акции юридических лиц, в том числе российские ценные бумаги, связанные с реализацией самоокупаемых инфраструктурных проектов, </w:t>
      </w:r>
      <w:hyperlink w:history="0" r:id="rId1997" w:tooltip="Распоряжение Правительства РФ от 05.11.2013 N 2044-р (ред. от 01.06.2026)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jc w:val="both"/>
      </w:pPr>
      <w:r>
        <w:rPr>
          <w:sz w:val="24"/>
        </w:rPr>
        <w:t xml:space="preserve">(в ред. Федерального </w:t>
      </w:r>
      <w:hyperlink w:history="0" r:id="rId19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абзац утратил силу. - Федеральный </w:t>
      </w:r>
      <w:hyperlink w:history="0" r:id="rId199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bookmarkStart w:id="3478" w:name="P3478"/>
    <w:bookmarkEnd w:id="3478"/>
    <w:p>
      <w:pPr>
        <w:pStyle w:val="0"/>
        <w:spacing w:before="240" w:lineRule="auto"/>
        <w:ind w:firstLine="540"/>
        <w:jc w:val="both"/>
      </w:pPr>
      <w:r>
        <w:rPr>
          <w:sz w:val="24"/>
        </w:rPr>
        <w:t xml:space="preserve">паи инвестиционных фондов, доверительное управление которыми осуществляется управляющей компанией, действующей в соответствии с Федеральным </w:t>
      </w:r>
      <w:hyperlink w:history="0" r:id="rId2000" w:tooltip="Федеральный закон от 02.06.2016 N 154-ФЗ (ред. от 31.07.2025) &quot;О Российском Фонде Прямых Инвестиций&quot; {КонсультантПлюс}">
        <w:r>
          <w:rPr>
            <w:sz w:val="24"/>
            <w:color w:val="0000ff"/>
          </w:rPr>
          <w:t xml:space="preserve">законом</w:t>
        </w:r>
      </w:hyperlink>
      <w:r>
        <w:rPr>
          <w:sz w:val="24"/>
        </w:rPr>
        <w:t xml:space="preserve"> "О Российском Фонде Прямых Инвестиций".</w:t>
      </w:r>
    </w:p>
    <w:p>
      <w:pPr>
        <w:pStyle w:val="0"/>
        <w:jc w:val="both"/>
      </w:pPr>
      <w:r>
        <w:rPr>
          <w:sz w:val="24"/>
        </w:rPr>
        <w:t xml:space="preserve">(абзац введен Федеральным </w:t>
      </w:r>
      <w:hyperlink w:history="0" r:id="rId200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14.11.2017 N 315-ФЗ)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4.1 ст. 96.11 приостановлено с 01.01.2024 до 01.01.2027 (ФЗ от 02.11.2023 </w:t>
            </w:r>
            <w:hyperlink w:history="0" r:id="rId2002"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 от 29.10.2024 </w:t>
            </w:r>
            <w:hyperlink w:history="0" r:id="rId200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200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pPr>
        <w:pStyle w:val="0"/>
        <w:jc w:val="both"/>
      </w:pPr>
      <w:r>
        <w:rPr>
          <w:sz w:val="24"/>
        </w:rPr>
        <w:t xml:space="preserve">(в ред. Федерального </w:t>
      </w:r>
      <w:hyperlink w:history="0" r:id="rId2005"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09.03.2022 N 53-ФЗ)</w:t>
      </w:r>
    </w:p>
    <w:bookmarkStart w:id="3484" w:name="P3484"/>
    <w:bookmarkEnd w:id="3484"/>
    <w:p>
      <w:pPr>
        <w:pStyle w:val="0"/>
        <w:spacing w:before="240" w:lineRule="auto"/>
        <w:ind w:firstLine="540"/>
        <w:jc w:val="both"/>
      </w:pPr>
      <w:r>
        <w:rPr>
          <w:sz w:val="24"/>
        </w:rP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указанных в </w:t>
      </w:r>
      <w:hyperlink w:history="0" w:anchor="P3478" w:tooltip="паи инвестиционных фондов, доверительное управление которыми осуществляется управляющей компанией, действующей в соответствии с Федеральным законом &quot;О Российском Фонде Прямых Инвестиций&quot;.">
        <w:r>
          <w:rPr>
            <w:sz w:val="24"/>
            <w:color w:val="0000ff"/>
          </w:rPr>
          <w:t xml:space="preserve">абзаце десятом пункта 4</w:t>
        </w:r>
      </w:hyperlink>
      <w:r>
        <w:rPr>
          <w:sz w:val="24"/>
        </w:rPr>
        <w:t xml:space="preserve"> настоящей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pPr>
        <w:pStyle w:val="0"/>
        <w:jc w:val="both"/>
      </w:pPr>
      <w:r>
        <w:rPr>
          <w:sz w:val="24"/>
        </w:rPr>
        <w:t xml:space="preserve">(в ред. Федерального </w:t>
      </w:r>
      <w:hyperlink w:history="0" r:id="rId2006"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09.03.2022 N 53-ФЗ)</w:t>
      </w:r>
    </w:p>
    <w:p>
      <w:pPr>
        <w:pStyle w:val="0"/>
        <w:spacing w:before="240" w:lineRule="auto"/>
        <w:ind w:firstLine="540"/>
        <w:jc w:val="both"/>
      </w:pPr>
      <w:r>
        <w:rPr>
          <w:sz w:val="24"/>
        </w:rPr>
        <w:t xml:space="preserve">Размещение средств Фонда национального благосостояния в иные финансовые активы, за исключением средств, размещенных на депозитах и банковских счетах в Центральном банке Российской Федерации, и финансовых активов, указанных в </w:t>
      </w:r>
      <w:hyperlink w:history="0" w:anchor="P3484" w:tooltip="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w:r>
          <w:rPr>
            <w:sz w:val="24"/>
            <w:color w:val="0000ff"/>
          </w:rPr>
          <w:t xml:space="preserve">абзаце втором</w:t>
        </w:r>
      </w:hyperlink>
      <w:r>
        <w:rPr>
          <w:sz w:val="24"/>
        </w:rPr>
        <w:t xml:space="preserve"> настоящего пункта, допускается в объемах, не приводящих к снижению на конец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соответствующий финансовый год.</w:t>
      </w:r>
    </w:p>
    <w:p>
      <w:pPr>
        <w:pStyle w:val="0"/>
        <w:jc w:val="both"/>
      </w:pPr>
      <w:r>
        <w:rPr>
          <w:sz w:val="24"/>
        </w:rPr>
        <w:t xml:space="preserve">(п. 4.1 в ред. Федерального </w:t>
      </w:r>
      <w:hyperlink w:history="0" r:id="rId200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4.2. На активы Фонда национального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history="0" w:anchor="P3457"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sz w:val="24"/>
            <w:color w:val="0000ff"/>
          </w:rPr>
          <w:t xml:space="preserve">пунктов 2</w:t>
        </w:r>
      </w:hyperlink>
      <w:r>
        <w:rPr>
          <w:sz w:val="24"/>
        </w:rPr>
        <w:t xml:space="preserve"> и </w:t>
      </w:r>
      <w:hyperlink w:history="0" w:anchor="P3464" w:tooltip="4. Средства Фонда национального благосостояния могут размещаться в иностранную валюту и следующие виды финансовых активов:">
        <w:r>
          <w:rPr>
            <w:sz w:val="24"/>
            <w:color w:val="0000ff"/>
          </w:rPr>
          <w:t xml:space="preserve">4</w:t>
        </w:r>
      </w:hyperlink>
      <w:r>
        <w:rPr>
          <w:sz w:val="24"/>
        </w:rPr>
        <w:t xml:space="preserve"> настоящей статьи.</w:t>
      </w:r>
    </w:p>
    <w:p>
      <w:pPr>
        <w:pStyle w:val="0"/>
        <w:jc w:val="both"/>
      </w:pPr>
      <w:r>
        <w:rPr>
          <w:sz w:val="24"/>
        </w:rPr>
        <w:t xml:space="preserve">(п. 4.2 введен Федеральным </w:t>
      </w:r>
      <w:hyperlink w:history="0" r:id="rId200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законом</w:t>
        </w:r>
      </w:hyperlink>
      <w:r>
        <w:rPr>
          <w:sz w:val="24"/>
        </w:rPr>
        <w:t xml:space="preserve"> от 29.07.2017 N 262-ФЗ; в ред. Федерального </w:t>
      </w:r>
      <w:hyperlink w:history="0" r:id="rId2009"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28.11.2018 N 453-ФЗ)</w:t>
      </w:r>
    </w:p>
    <w:p>
      <w:pPr>
        <w:pStyle w:val="0"/>
        <w:spacing w:before="240" w:lineRule="auto"/>
        <w:ind w:firstLine="540"/>
        <w:jc w:val="both"/>
      </w:pPr>
      <w:r>
        <w:rPr>
          <w:sz w:val="24"/>
        </w:rPr>
        <w:t xml:space="preserve">5. </w:t>
      </w:r>
      <w:hyperlink w:history="0" r:id="rId2010" w:tooltip="Постановление Правительства РФ от 19.01.2008 N 18 (ред. от 04.06.2026)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КонсультантПлюс}">
        <w:r>
          <w:rPr>
            <w:sz w:val="24"/>
            <w:color w:val="0000ff"/>
          </w:rPr>
          <w:t xml:space="preserve">Требования</w:t>
        </w:r>
      </w:hyperlink>
      <w:r>
        <w:rPr>
          <w:sz w:val="24"/>
        </w:rPr>
        <w:t xml:space="preserve"> к финансовым активам, указанным в </w:t>
      </w:r>
      <w:hyperlink w:history="0" w:anchor="P3464" w:tooltip="4. Средства Фонда национального благосостояния могут размещаться в иностранную валюту и следующие виды финансовых активов:">
        <w:r>
          <w:rPr>
            <w:sz w:val="24"/>
            <w:color w:val="0000ff"/>
          </w:rPr>
          <w:t xml:space="preserve">пункте 4</w:t>
        </w:r>
      </w:hyperlink>
      <w:r>
        <w:rPr>
          <w:sz w:val="24"/>
        </w:rPr>
        <w:t xml:space="preserve"> настоящей статьи, перечень операций с ними и их предельные </w:t>
      </w:r>
      <w:hyperlink w:history="0" r:id="rId2011" w:tooltip="Постановление Правительства РФ от 19.01.2008 N 18 (ред. от 04.06.2026)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КонсультантПлюс}">
        <w:r>
          <w:rPr>
            <w:sz w:val="24"/>
            <w:color w:val="0000ff"/>
          </w:rPr>
          <w:t xml:space="preserve">доли</w:t>
        </w:r>
      </w:hyperlink>
      <w:r>
        <w:rPr>
          <w:sz w:val="24"/>
        </w:rPr>
        <w:t xml:space="preserve"> в общем объеме размещенных средств для Фонда национального благосостояния устанавливаются Правительством Российской Федерации.</w:t>
      </w:r>
    </w:p>
    <w:p>
      <w:pPr>
        <w:pStyle w:val="0"/>
        <w:jc w:val="both"/>
      </w:pPr>
      <w:r>
        <w:rPr>
          <w:sz w:val="24"/>
        </w:rPr>
        <w:t xml:space="preserve">(п. 5 в ред. Федерального </w:t>
      </w:r>
      <w:hyperlink w:history="0" r:id="rId201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ind w:firstLine="540"/>
        <w:jc w:val="both"/>
      </w:pPr>
      <w:r>
        <w:rPr>
          <w:sz w:val="24"/>
        </w:rPr>
      </w:r>
    </w:p>
    <w:bookmarkStart w:id="3493" w:name="P3493"/>
    <w:bookmarkEnd w:id="3493"/>
    <w:p>
      <w:pPr>
        <w:pStyle w:val="2"/>
        <w:outlineLvl w:val="3"/>
        <w:ind w:firstLine="540"/>
        <w:jc w:val="both"/>
      </w:pPr>
      <w:r>
        <w:rPr>
          <w:sz w:val="24"/>
        </w:rPr>
        <w:t xml:space="preserve">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w:t>
      </w:r>
    </w:p>
    <w:p>
      <w:pPr>
        <w:pStyle w:val="0"/>
        <w:jc w:val="both"/>
      </w:pPr>
      <w:r>
        <w:rPr>
          <w:sz w:val="24"/>
        </w:rPr>
        <w:t xml:space="preserve">(в ред. Федеральных законов от 25.12.2012 </w:t>
      </w:r>
      <w:hyperlink w:history="0" r:id="rId2013"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201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ind w:firstLine="540"/>
        <w:jc w:val="both"/>
      </w:pPr>
      <w:r>
        <w:rPr>
          <w:sz w:val="24"/>
        </w:rPr>
      </w:r>
    </w:p>
    <w:p>
      <w:pPr>
        <w:pStyle w:val="0"/>
        <w:ind w:firstLine="540"/>
        <w:jc w:val="both"/>
      </w:pPr>
      <w:r>
        <w:rPr>
          <w:sz w:val="24"/>
        </w:rPr>
        <w:t xml:space="preserve">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pPr>
        <w:pStyle w:val="0"/>
        <w:jc w:val="both"/>
      </w:pPr>
      <w:r>
        <w:rPr>
          <w:sz w:val="24"/>
        </w:rPr>
        <w:t xml:space="preserve">(в ред. Федеральных законов от 25.12.2012 </w:t>
      </w:r>
      <w:hyperlink w:history="0" r:id="rId201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201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 от 27.12.2019 </w:t>
      </w:r>
      <w:hyperlink w:history="0" r:id="rId20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201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pStyle w:val="0"/>
        <w:spacing w:before="240" w:lineRule="auto"/>
        <w:ind w:firstLine="540"/>
        <w:jc w:val="both"/>
      </w:pPr>
      <w:r>
        <w:rPr>
          <w:sz w:val="24"/>
        </w:rPr>
        <w:t xml:space="preserve">3. Расчеты и перечисления 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hyperlink w:history="0" r:id="rId2019" w:tooltip="Постановление Правительства РФ от 14.08.2013 N 699 (ред. от 27.11.2024, с изм. от 27.03.2026) &quot;О проведении расчетов и перечислении средств в связи с формированием и использованием дополнительных нефтегазовых доходов федерального бюджета, средств Фонда национального благосостояния, а также о признании утратившими силу отдельных актов Правительства Российской Федерации&quot; (вместе с &quot;Правилами проведения расчетов и перечисления средств в связи с формированием и использованием дополнительных нефтегазовых доходов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25.12.2012 </w:t>
      </w:r>
      <w:hyperlink w:history="0" r:id="rId202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202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4. Учет операций с дополнительными нефтегазовыми доходами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pPr>
        <w:pStyle w:val="0"/>
        <w:jc w:val="both"/>
      </w:pPr>
      <w:r>
        <w:rPr>
          <w:sz w:val="24"/>
        </w:rPr>
        <w:t xml:space="preserve">(в ред. Федеральных законов от 25.12.2012 </w:t>
      </w:r>
      <w:hyperlink w:history="0" r:id="rId202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202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5. Операции с дополнительными нефтегазовыми доходами федерального бюджета, со средствами Фонда национального благосостояния отражаются в отчете об исполнении федерального бюджета.</w:t>
      </w:r>
    </w:p>
    <w:p>
      <w:pPr>
        <w:pStyle w:val="0"/>
        <w:jc w:val="both"/>
      </w:pPr>
      <w:r>
        <w:rPr>
          <w:sz w:val="24"/>
        </w:rPr>
        <w:t xml:space="preserve">(в ред. Федеральных законов от 25.12.2012 </w:t>
      </w:r>
      <w:hyperlink w:history="0" r:id="rId202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202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Правительство Российской Федерации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pPr>
        <w:pStyle w:val="0"/>
        <w:jc w:val="both"/>
      </w:pPr>
      <w:r>
        <w:rPr>
          <w:sz w:val="24"/>
        </w:rPr>
        <w:t xml:space="preserve">(в ред. Федерального </w:t>
      </w:r>
      <w:hyperlink w:history="0" r:id="rId202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зачисления средств в указанный фонд, их размещении и использовании в отчетном месяце.</w:t>
      </w:r>
    </w:p>
    <w:p>
      <w:pPr>
        <w:pStyle w:val="0"/>
        <w:jc w:val="both"/>
      </w:pPr>
      <w:r>
        <w:rPr>
          <w:sz w:val="24"/>
        </w:rPr>
        <w:t xml:space="preserve">(п. 6 в ред. Федерального </w:t>
      </w:r>
      <w:hyperlink w:history="0" r:id="rId202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jc w:val="both"/>
      </w:pPr>
      <w:r>
        <w:rPr>
          <w:sz w:val="24"/>
        </w:rPr>
      </w:r>
    </w:p>
    <w:bookmarkStart w:id="3510" w:name="P3510"/>
    <w:bookmarkEnd w:id="3510"/>
    <w:p>
      <w:pPr>
        <w:pStyle w:val="2"/>
        <w:outlineLvl w:val="2"/>
        <w:jc w:val="center"/>
      </w:pPr>
      <w:r>
        <w:rPr>
          <w:sz w:val="24"/>
        </w:rPr>
        <w:t xml:space="preserve">Глава 14. ГОСУДАРСТВЕННЫЙ (МУНИЦИПАЛЬНЫЙ) ДОЛГ</w:t>
      </w:r>
    </w:p>
    <w:p>
      <w:pPr>
        <w:pStyle w:val="0"/>
        <w:jc w:val="center"/>
      </w:pPr>
      <w:r>
        <w:rPr>
          <w:sz w:val="24"/>
        </w:rPr>
        <w:t xml:space="preserve">(в ред. Федерального </w:t>
      </w:r>
      <w:hyperlink w:history="0" r:id="rId20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97. Государственный долг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0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К государственному долгу Российской Федерации относятся долговые обязательства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настоящего Кодекса.</w:t>
      </w:r>
    </w:p>
    <w:p>
      <w:pPr>
        <w:pStyle w:val="0"/>
        <w:jc w:val="both"/>
      </w:pPr>
      <w:r>
        <w:rPr>
          <w:sz w:val="24"/>
        </w:rPr>
      </w:r>
    </w:p>
    <w:p>
      <w:pPr>
        <w:pStyle w:val="2"/>
        <w:outlineLvl w:val="3"/>
        <w:ind w:firstLine="540"/>
        <w:jc w:val="both"/>
      </w:pPr>
      <w:r>
        <w:rPr>
          <w:sz w:val="24"/>
        </w:rPr>
        <w:t xml:space="preserve">Статья 98. Структура государственного долга Российской Федерации, виды и срочность долговых обязательств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0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pPr>
        <w:pStyle w:val="0"/>
        <w:spacing w:before="240" w:lineRule="auto"/>
        <w:ind w:firstLine="540"/>
        <w:jc w:val="both"/>
      </w:pPr>
      <w:r>
        <w:rPr>
          <w:sz w:val="24"/>
        </w:rPr>
        <w:t xml:space="preserve">2. Долговые обязательства Российской Федерации могут существовать в виде обязательств по:</w:t>
      </w:r>
    </w:p>
    <w:p>
      <w:pPr>
        <w:pStyle w:val="0"/>
        <w:spacing w:before="240" w:lineRule="auto"/>
        <w:ind w:firstLine="540"/>
        <w:jc w:val="both"/>
      </w:pPr>
      <w:r>
        <w:rPr>
          <w:sz w:val="24"/>
        </w:rPr>
        <w:t xml:space="preserve">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pPr>
        <w:pStyle w:val="0"/>
        <w:jc w:val="both"/>
      </w:pPr>
      <w:r>
        <w:rPr>
          <w:sz w:val="24"/>
        </w:rPr>
        <w:t xml:space="preserve">(пп. 1 в ред. Федерального </w:t>
      </w:r>
      <w:hyperlink w:history="0" r:id="rId20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государственным ценным бумагам, выпущенным от имени Российской Федерации;</w:t>
      </w:r>
    </w:p>
    <w:p>
      <w:pPr>
        <w:pStyle w:val="0"/>
        <w:spacing w:before="240" w:lineRule="auto"/>
        <w:ind w:firstLine="540"/>
        <w:jc w:val="both"/>
      </w:pPr>
      <w:r>
        <w:rPr>
          <w:sz w:val="24"/>
        </w:rPr>
        <w:t xml:space="preserve">3) бюджетным кредитам, привлеченным в федеральный бюджет из других бюджетов бюджетной системы Российской Федерации;</w:t>
      </w:r>
    </w:p>
    <w:p>
      <w:pPr>
        <w:pStyle w:val="0"/>
        <w:spacing w:before="240" w:lineRule="auto"/>
        <w:ind w:firstLine="540"/>
        <w:jc w:val="both"/>
      </w:pPr>
      <w:r>
        <w:rPr>
          <w:sz w:val="24"/>
        </w:rPr>
        <w:t xml:space="preserve">4) государственным гарантиям Российской Федерации;</w:t>
      </w:r>
    </w:p>
    <w:p>
      <w:pPr>
        <w:pStyle w:val="0"/>
        <w:spacing w:before="240" w:lineRule="auto"/>
        <w:ind w:firstLine="540"/>
        <w:jc w:val="both"/>
      </w:pPr>
      <w:r>
        <w:rPr>
          <w:sz w:val="24"/>
        </w:rPr>
        <w:t xml:space="preserve">5) иным долговым обязательствам, ранее отнесенным в соответствии с </w:t>
      </w:r>
      <w:hyperlink w:history="0" r:id="rId2032" w:tooltip="Федеральный закон от 10.05.1995 N 73-ФЗ &quot;О восстановлении и защите сбережений граждан Российской Федерации&quot; {КонсультантПлюс}">
        <w:r>
          <w:rPr>
            <w:sz w:val="24"/>
            <w:color w:val="0000ff"/>
          </w:rPr>
          <w:t xml:space="preserve">законодательством</w:t>
        </w:r>
      </w:hyperlink>
      <w:r>
        <w:rPr>
          <w:sz w:val="24"/>
        </w:rPr>
        <w:t xml:space="preserve"> Российской Федерации на государственный долг Российской Федерации.</w:t>
      </w:r>
    </w:p>
    <w:p>
      <w:pPr>
        <w:pStyle w:val="0"/>
        <w:spacing w:before="240" w:lineRule="auto"/>
        <w:ind w:firstLine="540"/>
        <w:jc w:val="both"/>
      </w:pPr>
      <w:r>
        <w:rPr>
          <w:sz w:val="24"/>
        </w:rPr>
        <w:t xml:space="preserve">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pPr>
        <w:pStyle w:val="0"/>
        <w:spacing w:before="240" w:lineRule="auto"/>
        <w:ind w:firstLine="540"/>
        <w:jc w:val="both"/>
      </w:pPr>
      <w:r>
        <w:rPr>
          <w:sz w:val="24"/>
        </w:rPr>
        <w:t xml:space="preserve">4. В объем государственного внутреннего долга Российской Федерации включаются:</w:t>
      </w:r>
    </w:p>
    <w:p>
      <w:pPr>
        <w:pStyle w:val="0"/>
        <w:spacing w:before="240" w:lineRule="auto"/>
        <w:ind w:firstLine="540"/>
        <w:jc w:val="both"/>
      </w:pPr>
      <w:r>
        <w:rPr>
          <w:sz w:val="24"/>
        </w:rPr>
        <w:t xml:space="preserve">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pPr>
        <w:pStyle w:val="0"/>
        <w:spacing w:before="240" w:lineRule="auto"/>
        <w:ind w:firstLine="540"/>
        <w:jc w:val="both"/>
      </w:pPr>
      <w:r>
        <w:rPr>
          <w:sz w:val="24"/>
        </w:rPr>
        <w:t xml:space="preserve">2) объем основного долга по кредитам, привлеченным Российской Федерацией, обязательства по которым выражены в валюте Российской Федерации;</w:t>
      </w:r>
    </w:p>
    <w:p>
      <w:pPr>
        <w:pStyle w:val="0"/>
        <w:jc w:val="both"/>
      </w:pPr>
      <w:r>
        <w:rPr>
          <w:sz w:val="24"/>
        </w:rPr>
        <w:t xml:space="preserve">(в ред. Федерального </w:t>
      </w:r>
      <w:hyperlink w:history="0" r:id="rId20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основного долга по бюджетным кредитам, привлеченным Российской Федерацией;</w:t>
      </w:r>
    </w:p>
    <w:p>
      <w:pPr>
        <w:pStyle w:val="0"/>
        <w:jc w:val="both"/>
      </w:pPr>
      <w:r>
        <w:rPr>
          <w:sz w:val="24"/>
        </w:rPr>
        <w:t xml:space="preserve">(в ред. Федерального </w:t>
      </w:r>
      <w:hyperlink w:history="0" r:id="rId20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объем обязательств, вытекающих из государственных гарантий, выраженных в валюте Российской Федерации;</w:t>
      </w:r>
    </w:p>
    <w:p>
      <w:pPr>
        <w:pStyle w:val="0"/>
        <w:jc w:val="both"/>
      </w:pPr>
      <w:r>
        <w:rPr>
          <w:sz w:val="24"/>
        </w:rPr>
        <w:t xml:space="preserve">(в ред. Федерального </w:t>
      </w:r>
      <w:hyperlink w:history="0" r:id="rId203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28.12.2017 N 434-ФЗ)</w:t>
      </w:r>
    </w:p>
    <w:p>
      <w:pPr>
        <w:pStyle w:val="0"/>
        <w:spacing w:before="240" w:lineRule="auto"/>
        <w:ind w:firstLine="540"/>
        <w:jc w:val="both"/>
      </w:pPr>
      <w:r>
        <w:rPr>
          <w:sz w:val="24"/>
        </w:rPr>
        <w:t xml:space="preserve">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pPr>
        <w:pStyle w:val="0"/>
        <w:jc w:val="both"/>
      </w:pPr>
      <w:r>
        <w:rPr>
          <w:sz w:val="24"/>
        </w:rPr>
        <w:t xml:space="preserve">(в ред. Федерального </w:t>
      </w:r>
      <w:hyperlink w:history="0" r:id="rId20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В объем государственного внешнего долга Российской Федерации включаются:</w:t>
      </w:r>
    </w:p>
    <w:p>
      <w:pPr>
        <w:pStyle w:val="0"/>
        <w:spacing w:before="240" w:lineRule="auto"/>
        <w:ind w:firstLine="540"/>
        <w:jc w:val="both"/>
      </w:pPr>
      <w:r>
        <w:rPr>
          <w:sz w:val="24"/>
        </w:rPr>
        <w:t xml:space="preserve">1) номинальная сумма долга по государственным ценным бумагам Российской Федерации, обязательства по которым выражены в иностранной валюте;</w:t>
      </w:r>
    </w:p>
    <w:p>
      <w:pPr>
        <w:pStyle w:val="0"/>
        <w:spacing w:before="240" w:lineRule="auto"/>
        <w:ind w:firstLine="540"/>
        <w:jc w:val="both"/>
      </w:pPr>
      <w:r>
        <w:rPr>
          <w:sz w:val="24"/>
        </w:rPr>
        <w:t xml:space="preserve">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привлеченным под государственные гарантии Российской Федерации;</w:t>
      </w:r>
    </w:p>
    <w:p>
      <w:pPr>
        <w:pStyle w:val="0"/>
        <w:jc w:val="both"/>
      </w:pPr>
      <w:r>
        <w:rPr>
          <w:sz w:val="24"/>
        </w:rPr>
        <w:t xml:space="preserve">(в ред. Федерального </w:t>
      </w:r>
      <w:hyperlink w:history="0" r:id="rId20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обязательств, вытекающих из государственных гарантий Российской Федерации, выраженных в иностранной валюте.</w:t>
      </w:r>
    </w:p>
    <w:p>
      <w:pPr>
        <w:pStyle w:val="0"/>
        <w:jc w:val="both"/>
      </w:pPr>
      <w:r>
        <w:rPr>
          <w:sz w:val="24"/>
        </w:rPr>
        <w:t xml:space="preserve">(в ред. Федерального </w:t>
      </w:r>
      <w:hyperlink w:history="0" r:id="rId203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28.12.2017 N 434-ФЗ)</w:t>
      </w:r>
    </w:p>
    <w:p>
      <w:pPr>
        <w:pStyle w:val="0"/>
        <w:jc w:val="both"/>
      </w:pPr>
      <w:r>
        <w:rPr>
          <w:sz w:val="24"/>
        </w:rPr>
      </w:r>
    </w:p>
    <w:p>
      <w:pPr>
        <w:pStyle w:val="2"/>
        <w:outlineLvl w:val="3"/>
        <w:ind w:firstLine="540"/>
        <w:jc w:val="both"/>
      </w:pPr>
      <w:r>
        <w:rPr>
          <w:sz w:val="24"/>
        </w:rPr>
        <w:t xml:space="preserve">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0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jc w:val="both"/>
      </w:pPr>
      <w:r>
        <w:rPr>
          <w:sz w:val="24"/>
        </w:rPr>
      </w:r>
    </w:p>
    <w:bookmarkStart w:id="3553" w:name="P3553"/>
    <w:bookmarkEnd w:id="3553"/>
    <w:p>
      <w:pPr>
        <w:pStyle w:val="0"/>
        <w:ind w:firstLine="540"/>
        <w:jc w:val="both"/>
      </w:pPr>
      <w:r>
        <w:rPr>
          <w:sz w:val="24"/>
        </w:rPr>
        <w:t xml:space="preserve">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20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Долговые обязательства Российской Федерации по государственным гарантиям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hyperlink w:history="0" r:id="rId20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bookmarkStart w:id="3557" w:name="P3557"/>
    <w:bookmarkEnd w:id="3557"/>
    <w:p>
      <w:pPr>
        <w:pStyle w:val="0"/>
        <w:spacing w:before="240" w:lineRule="auto"/>
        <w:ind w:firstLine="540"/>
        <w:jc w:val="both"/>
      </w:pPr>
      <w:r>
        <w:rPr>
          <w:sz w:val="24"/>
        </w:rPr>
        <w:t xml:space="preserve">2. Министерство финансов Российской Федерации по истечении сроков, указанных в </w:t>
      </w:r>
      <w:hyperlink w:history="0" w:anchor="P3553"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
        <w:r>
          <w:rPr>
            <w:sz w:val="24"/>
            <w:color w:val="0000ff"/>
          </w:rPr>
          <w:t xml:space="preserve">абзаце первом пункта 1</w:t>
        </w:r>
      </w:hyperlink>
      <w:r>
        <w:rPr>
          <w:sz w:val="24"/>
        </w:rPr>
        <w:t xml:space="preserve"> настоящей статьи, издает </w:t>
      </w:r>
      <w:hyperlink w:history="0" r:id="rId2042" w:tooltip="Ссылка на КонсультантПлюс">
        <w:r>
          <w:rPr>
            <w:sz w:val="24"/>
            <w:color w:val="0000ff"/>
          </w:rPr>
          <w:t xml:space="preserve">акт</w:t>
        </w:r>
      </w:hyperlink>
      <w:r>
        <w:rPr>
          <w:sz w:val="24"/>
        </w:rPr>
        <w:t xml:space="preserve"> о списании с государственного внутреннего долга Российской Федерации долговых обязательств, выраженных в валюте Российской Федерации.</w:t>
      </w:r>
    </w:p>
    <w:p>
      <w:pPr>
        <w:pStyle w:val="0"/>
        <w:jc w:val="both"/>
      </w:pPr>
      <w:r>
        <w:rPr>
          <w:sz w:val="24"/>
        </w:rPr>
        <w:t xml:space="preserve">(в ред. Федерального </w:t>
      </w:r>
      <w:hyperlink w:history="0" r:id="rId20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3559" w:name="P3559"/>
    <w:bookmarkEnd w:id="3559"/>
    <w:p>
      <w:pPr>
        <w:pStyle w:val="0"/>
        <w:spacing w:before="240" w:lineRule="auto"/>
        <w:ind w:firstLine="540"/>
        <w:jc w:val="both"/>
      </w:pPr>
      <w:r>
        <w:rPr>
          <w:sz w:val="24"/>
        </w:rPr>
        <w:t xml:space="preserve">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w:t>
      </w:r>
    </w:p>
    <w:p>
      <w:pPr>
        <w:pStyle w:val="0"/>
        <w:spacing w:before="240" w:lineRule="auto"/>
        <w:ind w:firstLine="540"/>
        <w:jc w:val="both"/>
      </w:pPr>
      <w:r>
        <w:rPr>
          <w:sz w:val="24"/>
        </w:rPr>
        <w:t xml:space="preserve">4. Действие </w:t>
      </w:r>
      <w:hyperlink w:history="0" w:anchor="P3553"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
        <w:r>
          <w:rPr>
            <w:sz w:val="24"/>
            <w:color w:val="0000ff"/>
          </w:rPr>
          <w:t xml:space="preserve">абзаца первого пункта 1</w:t>
        </w:r>
      </w:hyperlink>
      <w:r>
        <w:rPr>
          <w:sz w:val="24"/>
        </w:rPr>
        <w:t xml:space="preserve">, </w:t>
      </w:r>
      <w:hyperlink w:history="0" w:anchor="P3557" w:tooltip="2. Министерство финансов Российской Федерации по истечении сроков, указанных в абзаце первом пункта 1 настоящей статьи, издает акт о списании с государственного внутреннего долга Российской Федерации долговых обязательств, выраженных в валюте Российской Федерации.">
        <w:r>
          <w:rPr>
            <w:sz w:val="24"/>
            <w:color w:val="0000ff"/>
          </w:rPr>
          <w:t xml:space="preserve">пунктов 2</w:t>
        </w:r>
      </w:hyperlink>
      <w:r>
        <w:rPr>
          <w:sz w:val="24"/>
        </w:rPr>
        <w:t xml:space="preserve"> и </w:t>
      </w:r>
      <w:hyperlink w:history="0" w:anchor="P3559" w:tooltip="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
        <w:r>
          <w:rPr>
            <w:sz w:val="24"/>
            <w:color w:val="0000ff"/>
          </w:rPr>
          <w:t xml:space="preserve">3</w:t>
        </w:r>
      </w:hyperlink>
      <w:r>
        <w:rPr>
          <w:sz w:val="24"/>
        </w:rPr>
        <w:t xml:space="preserve"> настоящей статьи не распространяется на обязательства по кредитным соглашениям, на долговые обязательства Российской Федерации перед субъектами Российской Федерации и муниципальными образованиями.</w:t>
      </w:r>
    </w:p>
    <w:p>
      <w:pPr>
        <w:pStyle w:val="0"/>
        <w:jc w:val="both"/>
      </w:pPr>
      <w:r>
        <w:rPr>
          <w:sz w:val="24"/>
        </w:rPr>
        <w:t xml:space="preserve">(в ред. Федерального </w:t>
      </w:r>
      <w:hyperlink w:history="0" r:id="rId20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history="0" w:anchor="P3759" w:tooltip="Статья 105. Реструктуризация государственного (муниципального) долга">
        <w:r>
          <w:rPr>
            <w:sz w:val="24"/>
            <w:color w:val="0000ff"/>
          </w:rPr>
          <w:t xml:space="preserve">статей 105</w:t>
        </w:r>
      </w:hyperlink>
      <w:r>
        <w:rPr>
          <w:sz w:val="24"/>
        </w:rPr>
        <w:t xml:space="preserve"> и </w:t>
      </w:r>
      <w:hyperlink w:history="0" w:anchor="P4006"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sz w:val="24"/>
            <w:color w:val="0000ff"/>
          </w:rPr>
          <w:t xml:space="preserve">113</w:t>
        </w:r>
      </w:hyperlink>
      <w:r>
        <w:rPr>
          <w:sz w:val="24"/>
        </w:rPr>
        <w:t xml:space="preserve"> настоящего Кодекса.</w:t>
      </w:r>
    </w:p>
    <w:p>
      <w:pPr>
        <w:pStyle w:val="0"/>
        <w:spacing w:before="240" w:lineRule="auto"/>
        <w:ind w:firstLine="540"/>
        <w:jc w:val="both"/>
      </w:pPr>
      <w:r>
        <w:rPr>
          <w:sz w:val="24"/>
        </w:rPr>
        <w:t xml:space="preserve">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pPr>
        <w:pStyle w:val="0"/>
        <w:jc w:val="both"/>
      </w:pPr>
      <w:r>
        <w:rPr>
          <w:sz w:val="24"/>
        </w:rPr>
        <w:t xml:space="preserve">(в ред. Федерального </w:t>
      </w:r>
      <w:hyperlink w:history="0" r:id="rId20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операций) до наступления даты погашения.</w:t>
      </w:r>
    </w:p>
    <w:p>
      <w:pPr>
        <w:pStyle w:val="0"/>
        <w:jc w:val="both"/>
      </w:pPr>
      <w:r>
        <w:rPr>
          <w:sz w:val="24"/>
        </w:rPr>
        <w:t xml:space="preserve">(абзац введен Федеральным </w:t>
      </w:r>
      <w:hyperlink w:history="0" r:id="rId2046"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 в ред. Федерального </w:t>
      </w:r>
      <w:hyperlink w:history="0" r:id="rId20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99. Структура государственного долга субъекта Российской Федерации, виды и срочность долговых обязательств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0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Структура государственного долга субъекта Российской Федерации представляет собой группировку долговых обязательств субъекта Российской Федерации по установленным настоящей статьей видам долговых обязательств.</w:t>
      </w:r>
    </w:p>
    <w:p>
      <w:pPr>
        <w:pStyle w:val="0"/>
        <w:spacing w:before="240" w:lineRule="auto"/>
        <w:ind w:firstLine="540"/>
        <w:jc w:val="both"/>
      </w:pPr>
      <w:r>
        <w:rPr>
          <w:sz w:val="24"/>
        </w:rPr>
        <w:t xml:space="preserve">2. Долговые обязательства субъекта Российской Федерации могут существовать в виде обязательств по:</w:t>
      </w:r>
    </w:p>
    <w:p>
      <w:pPr>
        <w:pStyle w:val="0"/>
        <w:spacing w:before="240" w:lineRule="auto"/>
        <w:ind w:firstLine="540"/>
        <w:jc w:val="both"/>
      </w:pPr>
      <w:r>
        <w:rPr>
          <w:sz w:val="24"/>
        </w:rPr>
        <w:t xml:space="preserve">1) государственным ценным бумагам субъекта Российской Федерации;</w:t>
      </w:r>
    </w:p>
    <w:p>
      <w:pPr>
        <w:pStyle w:val="0"/>
        <w:spacing w:before="240" w:lineRule="auto"/>
        <w:ind w:firstLine="540"/>
        <w:jc w:val="both"/>
      </w:pPr>
      <w:r>
        <w:rPr>
          <w:sz w:val="24"/>
        </w:rPr>
        <w:t xml:space="preserve">2) бюджетным кредитам, привлеченным в бюджет субъекта Российской Федерации из других бюджетов бюджетной системы Российской Федерации;</w:t>
      </w:r>
    </w:p>
    <w:p>
      <w:pPr>
        <w:pStyle w:val="0"/>
        <w:jc w:val="both"/>
      </w:pPr>
      <w:r>
        <w:rPr>
          <w:sz w:val="24"/>
        </w:rPr>
        <w:t xml:space="preserve">(в ред. Федерального </w:t>
      </w:r>
      <w:hyperlink w:history="0" r:id="rId20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кредитам, привлеченным субъектом Российской Федерации от кредитных организаций, иностранных банков и международных финансовых организаций;</w:t>
      </w:r>
    </w:p>
    <w:p>
      <w:pPr>
        <w:pStyle w:val="0"/>
        <w:jc w:val="both"/>
      </w:pPr>
      <w:r>
        <w:rPr>
          <w:sz w:val="24"/>
        </w:rPr>
        <w:t xml:space="preserve">(в ред. Федерального </w:t>
      </w:r>
      <w:hyperlink w:history="0" r:id="rId20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государственным гарантиям субъекта Российской Федерации;</w:t>
      </w:r>
    </w:p>
    <w:p>
      <w:pPr>
        <w:pStyle w:val="0"/>
        <w:spacing w:before="240" w:lineRule="auto"/>
        <w:ind w:firstLine="540"/>
        <w:jc w:val="both"/>
      </w:pPr>
      <w:r>
        <w:rPr>
          <w:sz w:val="24"/>
        </w:rPr>
        <w:t xml:space="preserve">5) иным долговым обязательствам, возникшим до введения в действие настоящего Кодекса и отнесенным на государственный долг субъекта Российской Федерации.</w:t>
      </w:r>
    </w:p>
    <w:p>
      <w:pPr>
        <w:pStyle w:val="0"/>
        <w:jc w:val="both"/>
      </w:pPr>
      <w:r>
        <w:rPr>
          <w:sz w:val="24"/>
        </w:rPr>
        <w:t xml:space="preserve">(пп. 5 введен Федеральным </w:t>
      </w:r>
      <w:hyperlink w:history="0" r:id="rId20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Абзац утратил силу с 1 января 2020 года. - Федеральный </w:t>
      </w:r>
      <w:hyperlink w:history="0" r:id="rId20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3. В объем государственного долга субъекта Российской Федерации включаются:</w:t>
      </w:r>
    </w:p>
    <w:p>
      <w:pPr>
        <w:pStyle w:val="0"/>
        <w:spacing w:before="240" w:lineRule="auto"/>
        <w:ind w:firstLine="540"/>
        <w:jc w:val="both"/>
      </w:pPr>
      <w:r>
        <w:rPr>
          <w:sz w:val="24"/>
        </w:rPr>
        <w:t xml:space="preserve">1) номинальная сумма долга по государственным ценным бумагам субъекта Российской Федерации;</w:t>
      </w:r>
    </w:p>
    <w:p>
      <w:pPr>
        <w:pStyle w:val="0"/>
        <w:spacing w:before="240" w:lineRule="auto"/>
        <w:ind w:firstLine="540"/>
        <w:jc w:val="both"/>
      </w:pPr>
      <w:r>
        <w:rPr>
          <w:sz w:val="24"/>
        </w:rPr>
        <w:t xml:space="preserve">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pPr>
        <w:pStyle w:val="0"/>
        <w:jc w:val="both"/>
      </w:pPr>
      <w:r>
        <w:rPr>
          <w:sz w:val="24"/>
        </w:rPr>
        <w:t xml:space="preserve">(пп. 2 в ред. Федерального </w:t>
      </w:r>
      <w:hyperlink w:history="0" r:id="rId20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w:t>
      </w:r>
    </w:p>
    <w:p>
      <w:pPr>
        <w:pStyle w:val="0"/>
        <w:jc w:val="both"/>
      </w:pPr>
      <w:r>
        <w:rPr>
          <w:sz w:val="24"/>
        </w:rPr>
        <w:t xml:space="preserve">(пп. 3 в ред. Федерального </w:t>
      </w:r>
      <w:hyperlink w:history="0" r:id="rId20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объем обязательств, вытекающих из государственных гарантий субъекта Российской Федерации;</w:t>
      </w:r>
    </w:p>
    <w:p>
      <w:pPr>
        <w:pStyle w:val="0"/>
        <w:jc w:val="both"/>
      </w:pPr>
      <w:r>
        <w:rPr>
          <w:sz w:val="24"/>
        </w:rPr>
        <w:t xml:space="preserve">(в ред. Федеральных законов от 02.08.2019 </w:t>
      </w:r>
      <w:hyperlink w:history="0" r:id="rId20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26.03.2022 </w:t>
      </w:r>
      <w:hyperlink w:history="0" r:id="rId2056"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5) объем иных непогашенных долговых обязательств субъекта Российской Федерации.</w:t>
      </w:r>
    </w:p>
    <w:p>
      <w:pPr>
        <w:pStyle w:val="0"/>
        <w:jc w:val="both"/>
      </w:pPr>
      <w:r>
        <w:rPr>
          <w:sz w:val="24"/>
        </w:rPr>
        <w:t xml:space="preserve">(пп. 5 в ред. Федерального </w:t>
      </w:r>
      <w:hyperlink w:history="0" r:id="rId20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В объем государственного внутреннего долга субъекта Российской Федерации включаются:</w:t>
      </w:r>
    </w:p>
    <w:p>
      <w:pPr>
        <w:pStyle w:val="0"/>
        <w:spacing w:before="240" w:lineRule="auto"/>
        <w:ind w:firstLine="540"/>
        <w:jc w:val="both"/>
      </w:pPr>
      <w:r>
        <w:rPr>
          <w:sz w:val="24"/>
        </w:rPr>
        <w:t xml:space="preserve">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pPr>
        <w:pStyle w:val="0"/>
        <w:spacing w:before="240" w:lineRule="auto"/>
        <w:ind w:firstLine="540"/>
        <w:jc w:val="both"/>
      </w:pPr>
      <w:r>
        <w:rPr>
          <w:sz w:val="24"/>
        </w:rPr>
        <w:t xml:space="preserve">2) объем основного долга по кредитам, привлеченным субъектом Российской Федерации от кредитных организаций, международных финансовых организаций и иностранных банков, обязательства по которым выражены в валюте Российской Федерации;</w:t>
      </w:r>
    </w:p>
    <w:p>
      <w:pPr>
        <w:pStyle w:val="0"/>
        <w:jc w:val="both"/>
      </w:pPr>
      <w:r>
        <w:rPr>
          <w:sz w:val="24"/>
        </w:rPr>
        <w:t xml:space="preserve">(в ред. Федерального </w:t>
      </w:r>
      <w:hyperlink w:history="0" r:id="rId20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выражены в валюте Российской Федерации;</w:t>
      </w:r>
    </w:p>
    <w:p>
      <w:pPr>
        <w:pStyle w:val="0"/>
        <w:jc w:val="both"/>
      </w:pPr>
      <w:r>
        <w:rPr>
          <w:sz w:val="24"/>
        </w:rPr>
        <w:t xml:space="preserve">(в ред. Федерального </w:t>
      </w:r>
      <w:hyperlink w:history="0" r:id="rId20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объем обязательств, вытекающих из государственных гарантий субъекта Российской Федерации, выраженных в валюте Российской Федерации;</w:t>
      </w:r>
    </w:p>
    <w:p>
      <w:pPr>
        <w:pStyle w:val="0"/>
        <w:jc w:val="both"/>
      </w:pPr>
      <w:r>
        <w:rPr>
          <w:sz w:val="24"/>
        </w:rPr>
        <w:t xml:space="preserve">(в ред. Федеральных законов от 02.08.2019 </w:t>
      </w:r>
      <w:hyperlink w:history="0" r:id="rId20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26.03.2022 </w:t>
      </w:r>
      <w:hyperlink w:history="0" r:id="rId2061"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5) утратил силу с 1 января 2020 года. - Федеральный </w:t>
      </w:r>
      <w:hyperlink w:history="0" r:id="rId20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6) объем иных непогашенных долговых обязательств субъекта Российской Федерации в валюте Российской Федерации.</w:t>
      </w:r>
    </w:p>
    <w:p>
      <w:pPr>
        <w:pStyle w:val="0"/>
        <w:jc w:val="both"/>
      </w:pPr>
      <w:r>
        <w:rPr>
          <w:sz w:val="24"/>
        </w:rPr>
        <w:t xml:space="preserve">(пп. 6 в ред. Федерального </w:t>
      </w:r>
      <w:hyperlink w:history="0" r:id="rId20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В объем государственного внешнего долга субъекта Российской Федерации включаются:</w:t>
      </w:r>
    </w:p>
    <w:p>
      <w:pPr>
        <w:pStyle w:val="0"/>
        <w:spacing w:before="240" w:lineRule="auto"/>
        <w:ind w:firstLine="540"/>
        <w:jc w:val="both"/>
      </w:pPr>
      <w:r>
        <w:rPr>
          <w:sz w:val="24"/>
        </w:rPr>
        <w:t xml:space="preserve">1) номинальная сумма долга по государственным ценным бумагам субъекта Российской Федерации, обязательства по которым выражены в иностранной валюте;</w:t>
      </w:r>
    </w:p>
    <w:p>
      <w:pPr>
        <w:pStyle w:val="0"/>
        <w:spacing w:before="240" w:lineRule="auto"/>
        <w:ind w:firstLine="540"/>
        <w:jc w:val="both"/>
      </w:pPr>
      <w:r>
        <w:rPr>
          <w:sz w:val="24"/>
        </w:rPr>
        <w:t xml:space="preserve">2) объем основного долга по кредитам, привлеченным субъектом Российской Федерации от международных финансовых организаций и иностранных банков, обязательства по которым выражены в иностранной валюте;</w:t>
      </w:r>
    </w:p>
    <w:p>
      <w:pPr>
        <w:pStyle w:val="0"/>
        <w:jc w:val="both"/>
      </w:pPr>
      <w:r>
        <w:rPr>
          <w:sz w:val="24"/>
        </w:rPr>
        <w:t xml:space="preserve">(в ред. Федерального </w:t>
      </w:r>
      <w:hyperlink w:history="0" r:id="rId20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w:t>
      </w:r>
    </w:p>
    <w:p>
      <w:pPr>
        <w:pStyle w:val="0"/>
        <w:jc w:val="both"/>
      </w:pPr>
      <w:r>
        <w:rPr>
          <w:sz w:val="24"/>
        </w:rPr>
        <w:t xml:space="preserve">(в ред. Федеральных законов от 02.08.2019 </w:t>
      </w:r>
      <w:hyperlink w:history="0" r:id="rId20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26.03.2022 </w:t>
      </w:r>
      <w:hyperlink w:history="0" r:id="rId2066"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3.1) объем основного долга по бюджетным кредитам,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pPr>
        <w:pStyle w:val="0"/>
        <w:jc w:val="both"/>
      </w:pPr>
      <w:r>
        <w:rPr>
          <w:sz w:val="24"/>
        </w:rPr>
        <w:t xml:space="preserve">(пп. 3.1 введен Федеральным </w:t>
      </w:r>
      <w:hyperlink w:history="0" r:id="rId20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4) объем иных непогашенных долговых обязательств субъекта Российской Федерации в иностранной валюте.</w:t>
      </w:r>
    </w:p>
    <w:p>
      <w:pPr>
        <w:pStyle w:val="0"/>
        <w:jc w:val="both"/>
      </w:pPr>
      <w:r>
        <w:rPr>
          <w:sz w:val="24"/>
        </w:rPr>
        <w:t xml:space="preserve">(пп. 4 в ред. Федерального </w:t>
      </w:r>
      <w:hyperlink w:history="0" r:id="rId20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pPr>
        <w:pStyle w:val="0"/>
        <w:ind w:firstLine="540"/>
        <w:jc w:val="both"/>
      </w:pPr>
      <w:r>
        <w:rPr>
          <w:sz w:val="24"/>
        </w:rPr>
      </w:r>
    </w:p>
    <w:p>
      <w:pPr>
        <w:pStyle w:val="2"/>
        <w:outlineLvl w:val="3"/>
        <w:ind w:firstLine="540"/>
        <w:jc w:val="both"/>
      </w:pPr>
      <w:r>
        <w:rPr>
          <w:sz w:val="24"/>
        </w:rPr>
        <w:t xml:space="preserve">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0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jc w:val="both"/>
      </w:pPr>
      <w:r>
        <w:rPr>
          <w:sz w:val="24"/>
        </w:rPr>
      </w:r>
    </w:p>
    <w:bookmarkStart w:id="3620" w:name="P3620"/>
    <w:bookmarkEnd w:id="3620"/>
    <w:p>
      <w:pPr>
        <w:pStyle w:val="0"/>
        <w:ind w:firstLine="540"/>
        <w:jc w:val="both"/>
      </w:pPr>
      <w:r>
        <w:rPr>
          <w:sz w:val="24"/>
        </w:rPr>
        <w:t xml:space="preserve">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pPr>
        <w:pStyle w:val="0"/>
        <w:jc w:val="both"/>
      </w:pPr>
      <w:r>
        <w:rPr>
          <w:sz w:val="24"/>
        </w:rPr>
        <w:t xml:space="preserve">(в ред. Федерального </w:t>
      </w:r>
      <w:hyperlink w:history="0" r:id="rId20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Долговые обязательства субъекта Российской Федерации по государственным гарантиям субъекта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субъекта Российской Федерации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hyperlink w:history="0" r:id="rId20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bookmarkStart w:id="3624" w:name="P3624"/>
    <w:bookmarkEnd w:id="3624"/>
    <w:p>
      <w:pPr>
        <w:pStyle w:val="0"/>
        <w:spacing w:before="240" w:lineRule="auto"/>
        <w:ind w:firstLine="540"/>
        <w:jc w:val="both"/>
      </w:pPr>
      <w:r>
        <w:rPr>
          <w:sz w:val="24"/>
        </w:rPr>
        <w:t xml:space="preserve">2. Высший исполнительный орган субъекта Российской Федерации по истечении сроков, указанных в </w:t>
      </w:r>
      <w:hyperlink w:history="0" w:anchor="P3620"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
        <w:r>
          <w:rPr>
            <w:sz w:val="24"/>
            <w:color w:val="0000ff"/>
          </w:rPr>
          <w:t xml:space="preserve">абзаце первом пункта 1</w:t>
        </w:r>
      </w:hyperlink>
      <w:r>
        <w:rPr>
          <w:sz w:val="24"/>
        </w:rPr>
        <w:t xml:space="preserve">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w:t>
      </w:r>
    </w:p>
    <w:p>
      <w:pPr>
        <w:pStyle w:val="0"/>
        <w:jc w:val="both"/>
      </w:pPr>
      <w:r>
        <w:rPr>
          <w:sz w:val="24"/>
        </w:rPr>
        <w:t xml:space="preserve">(в ред. Федеральных законов от 02.08.2019 </w:t>
      </w:r>
      <w:hyperlink w:history="0" r:id="rId207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0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3626" w:name="P3626"/>
    <w:bookmarkEnd w:id="3626"/>
    <w:p>
      <w:pPr>
        <w:pStyle w:val="0"/>
        <w:spacing w:before="240" w:lineRule="auto"/>
        <w:ind w:firstLine="540"/>
        <w:jc w:val="both"/>
      </w:pPr>
      <w:r>
        <w:rPr>
          <w:sz w:val="24"/>
        </w:rPr>
        <w:t xml:space="preserve">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pPr>
        <w:pStyle w:val="0"/>
        <w:spacing w:before="240" w:lineRule="auto"/>
        <w:ind w:firstLine="540"/>
        <w:jc w:val="both"/>
      </w:pPr>
      <w:r>
        <w:rPr>
          <w:sz w:val="24"/>
        </w:rPr>
        <w:t xml:space="preserve">4. Действие </w:t>
      </w:r>
      <w:hyperlink w:history="0" w:anchor="P3620"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
        <w:r>
          <w:rPr>
            <w:sz w:val="24"/>
            <w:color w:val="0000ff"/>
          </w:rPr>
          <w:t xml:space="preserve">абзаца первого пункта 1</w:t>
        </w:r>
      </w:hyperlink>
      <w:r>
        <w:rPr>
          <w:sz w:val="24"/>
        </w:rPr>
        <w:t xml:space="preserve">, </w:t>
      </w:r>
      <w:hyperlink w:history="0" w:anchor="P3624" w:tooltip="2. Высший исполнительный орган субъекта Российской Федерации по истечении сроков, указанных в абзаце первом пункта 1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
        <w:r>
          <w:rPr>
            <w:sz w:val="24"/>
            <w:color w:val="0000ff"/>
          </w:rPr>
          <w:t xml:space="preserve">пунктов 2</w:t>
        </w:r>
      </w:hyperlink>
      <w:r>
        <w:rPr>
          <w:sz w:val="24"/>
        </w:rPr>
        <w:t xml:space="preserve"> и </w:t>
      </w:r>
      <w:hyperlink w:history="0" w:anchor="P3626" w:tooltip="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
        <w:r>
          <w:rPr>
            <w:sz w:val="24"/>
            <w:color w:val="0000ff"/>
          </w:rPr>
          <w:t xml:space="preserve">3</w:t>
        </w:r>
      </w:hyperlink>
      <w:r>
        <w:rPr>
          <w:sz w:val="24"/>
        </w:rPr>
        <w:t xml:space="preserve"> настоящей статьи не распространяется на обязательства по кредитным соглашениям, на долговые обязательства перед Российской Федерацией, другими субъектами Российской Федерации и муниципальными образованиями.</w:t>
      </w:r>
    </w:p>
    <w:p>
      <w:pPr>
        <w:pStyle w:val="0"/>
        <w:jc w:val="both"/>
      </w:pPr>
      <w:r>
        <w:rPr>
          <w:sz w:val="24"/>
        </w:rPr>
        <w:t xml:space="preserve">(в ред. Федерального </w:t>
      </w:r>
      <w:hyperlink w:history="0" r:id="rId20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history="0" w:anchor="P3759" w:tooltip="Статья 105. Реструктуризация государственного (муниципального) долга">
        <w:r>
          <w:rPr>
            <w:sz w:val="24"/>
            <w:color w:val="0000ff"/>
          </w:rPr>
          <w:t xml:space="preserve">статей 105</w:t>
        </w:r>
      </w:hyperlink>
      <w:r>
        <w:rPr>
          <w:sz w:val="24"/>
        </w:rPr>
        <w:t xml:space="preserve"> и </w:t>
      </w:r>
      <w:hyperlink w:history="0" w:anchor="P4006"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sz w:val="24"/>
            <w:color w:val="0000ff"/>
          </w:rPr>
          <w:t xml:space="preserve">113</w:t>
        </w:r>
      </w:hyperlink>
      <w:r>
        <w:rPr>
          <w:sz w:val="24"/>
        </w:rPr>
        <w:t xml:space="preserve"> настоящего Кодекса.</w:t>
      </w:r>
    </w:p>
    <w:p>
      <w:pPr>
        <w:pStyle w:val="0"/>
        <w:spacing w:before="240" w:lineRule="auto"/>
        <w:ind w:firstLine="540"/>
        <w:jc w:val="both"/>
      </w:pPr>
      <w:r>
        <w:rPr>
          <w:sz w:val="24"/>
        </w:rPr>
        <w:t xml:space="preserve">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pPr>
        <w:pStyle w:val="0"/>
        <w:spacing w:before="240" w:lineRule="auto"/>
        <w:ind w:firstLine="540"/>
        <w:jc w:val="both"/>
      </w:pPr>
      <w:r>
        <w:rPr>
          <w:sz w:val="24"/>
        </w:rPr>
        <w:t xml:space="preserve">Эмитент государственных ценных бумаг субъекта Российской Федерации вправе признать 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pPr>
        <w:pStyle w:val="0"/>
        <w:jc w:val="both"/>
      </w:pPr>
      <w:r>
        <w:rPr>
          <w:sz w:val="24"/>
        </w:rPr>
        <w:t xml:space="preserve">(п. 6 в ред. Федерального </w:t>
      </w:r>
      <w:hyperlink w:history="0" r:id="rId207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100. Структура муниципального долга, виды и срочность муниципальных долговых обязательств</w:t>
      </w:r>
    </w:p>
    <w:p>
      <w:pPr>
        <w:pStyle w:val="0"/>
        <w:ind w:firstLine="540"/>
        <w:jc w:val="both"/>
      </w:pPr>
      <w:r>
        <w:rPr>
          <w:sz w:val="24"/>
        </w:rPr>
      </w:r>
    </w:p>
    <w:p>
      <w:pPr>
        <w:pStyle w:val="0"/>
        <w:ind w:firstLine="540"/>
        <w:jc w:val="both"/>
      </w:pPr>
      <w:r>
        <w:rPr>
          <w:sz w:val="24"/>
        </w:rPr>
        <w:t xml:space="preserve">(в ред. Федерального </w:t>
      </w:r>
      <w:hyperlink w:history="0" r:id="rId20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pPr>
        <w:pStyle w:val="0"/>
        <w:spacing w:before="240" w:lineRule="auto"/>
        <w:ind w:firstLine="540"/>
        <w:jc w:val="both"/>
      </w:pPr>
      <w:r>
        <w:rPr>
          <w:sz w:val="24"/>
        </w:rPr>
        <w:t xml:space="preserve">2. Долговые обязательства муниципального образования могут существовать в виде обязательств по:</w:t>
      </w:r>
    </w:p>
    <w:p>
      <w:pPr>
        <w:pStyle w:val="0"/>
        <w:spacing w:before="240" w:lineRule="auto"/>
        <w:ind w:firstLine="540"/>
        <w:jc w:val="both"/>
      </w:pPr>
      <w:r>
        <w:rPr>
          <w:sz w:val="24"/>
        </w:rPr>
        <w:t xml:space="preserve">1) ценным бумагам муниципального образования (муниципальным ценным бумагам);</w:t>
      </w:r>
    </w:p>
    <w:p>
      <w:pPr>
        <w:pStyle w:val="0"/>
        <w:spacing w:before="240" w:lineRule="auto"/>
        <w:ind w:firstLine="540"/>
        <w:jc w:val="both"/>
      </w:pPr>
      <w:r>
        <w:rPr>
          <w:sz w:val="24"/>
        </w:rPr>
        <w:t xml:space="preserve">2) бюджетным кредитам, привлеченным в валюте Российской Федерации в местный бюджет из других бюджетов бюджетной системы Российской Федерации;</w:t>
      </w:r>
    </w:p>
    <w:p>
      <w:pPr>
        <w:pStyle w:val="0"/>
        <w:spacing w:before="240" w:lineRule="auto"/>
        <w:ind w:firstLine="540"/>
        <w:jc w:val="both"/>
      </w:pPr>
      <w:r>
        <w:rPr>
          <w:sz w:val="24"/>
        </w:rPr>
        <w:t xml:space="preserve">3) бюджетным кредитам, привлеченным от Российской Федерации в иностранной валюте в рамках использования целевых иностранных кредитов;</w:t>
      </w:r>
    </w:p>
    <w:p>
      <w:pPr>
        <w:pStyle w:val="0"/>
        <w:spacing w:before="240" w:lineRule="auto"/>
        <w:ind w:firstLine="540"/>
        <w:jc w:val="both"/>
      </w:pPr>
      <w:r>
        <w:rPr>
          <w:sz w:val="24"/>
        </w:rPr>
        <w:t xml:space="preserve">4) кредитам, привлеченным муниципальным образованием от кредитных организаций в валюте Российской Федерации;</w:t>
      </w:r>
    </w:p>
    <w:p>
      <w:pPr>
        <w:pStyle w:val="0"/>
        <w:spacing w:before="240" w:lineRule="auto"/>
        <w:ind w:firstLine="540"/>
        <w:jc w:val="both"/>
      </w:pPr>
      <w:r>
        <w:rPr>
          <w:sz w:val="24"/>
        </w:rPr>
        <w:t xml:space="preserve">5) гарантиям муниципального образования (муниципальным гарантиям), выраженным в валюте Российской Федерации;</w:t>
      </w:r>
    </w:p>
    <w:p>
      <w:pPr>
        <w:pStyle w:val="0"/>
        <w:spacing w:before="240" w:lineRule="auto"/>
        <w:ind w:firstLine="540"/>
        <w:jc w:val="both"/>
      </w:pPr>
      <w:r>
        <w:rPr>
          <w:sz w:val="24"/>
        </w:rPr>
        <w:t xml:space="preserve">6) муниципальным гарантиям, предоставленным Российской Федерации в иностранной валюте в рамках использования целевых иностранных кредитов;</w:t>
      </w:r>
    </w:p>
    <w:p>
      <w:pPr>
        <w:pStyle w:val="0"/>
        <w:spacing w:before="240" w:lineRule="auto"/>
        <w:ind w:firstLine="540"/>
        <w:jc w:val="both"/>
      </w:pPr>
      <w:r>
        <w:rPr>
          <w:sz w:val="24"/>
        </w:rPr>
        <w:t xml:space="preserve">7) иным долговым обязательствам, возникшим до введения в действие настоящего Кодекса и отнесенным на муниципальный долг.</w:t>
      </w:r>
    </w:p>
    <w:p>
      <w:pPr>
        <w:pStyle w:val="0"/>
        <w:jc w:val="both"/>
      </w:pPr>
      <w:r>
        <w:rPr>
          <w:sz w:val="24"/>
        </w:rPr>
        <w:t xml:space="preserve">(п. 2 в ред. Федерального </w:t>
      </w:r>
      <w:hyperlink w:history="0" r:id="rId20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В объем муниципального долга включаются:</w:t>
      </w:r>
    </w:p>
    <w:p>
      <w:pPr>
        <w:pStyle w:val="0"/>
        <w:spacing w:before="240" w:lineRule="auto"/>
        <w:ind w:firstLine="540"/>
        <w:jc w:val="both"/>
      </w:pPr>
      <w:r>
        <w:rPr>
          <w:sz w:val="24"/>
        </w:rPr>
        <w:t xml:space="preserve">1) номинальная сумма долга по муниципальным ценным бумагам;</w:t>
      </w:r>
    </w:p>
    <w:p>
      <w:pPr>
        <w:pStyle w:val="0"/>
        <w:spacing w:before="240" w:lineRule="auto"/>
        <w:ind w:firstLine="540"/>
        <w:jc w:val="both"/>
      </w:pPr>
      <w:r>
        <w:rPr>
          <w:sz w:val="24"/>
        </w:rPr>
        <w:t xml:space="preserve">2) объем основного долга по бюджетным кредитам, привлеченным в местный бюджет из других бюджетов бюджетной системы Российской Федерации;</w:t>
      </w:r>
    </w:p>
    <w:p>
      <w:pPr>
        <w:pStyle w:val="0"/>
        <w:jc w:val="both"/>
      </w:pPr>
      <w:r>
        <w:rPr>
          <w:sz w:val="24"/>
        </w:rPr>
        <w:t xml:space="preserve">(в ред. Федерального </w:t>
      </w:r>
      <w:hyperlink w:history="0" r:id="rId207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объем основного долга по кредитам, привлеченным муниципальным образованием от кредитных организаций;</w:t>
      </w:r>
    </w:p>
    <w:p>
      <w:pPr>
        <w:pStyle w:val="0"/>
        <w:jc w:val="both"/>
      </w:pPr>
      <w:r>
        <w:rPr>
          <w:sz w:val="24"/>
        </w:rPr>
        <w:t xml:space="preserve">(в ред. Федерального </w:t>
      </w:r>
      <w:hyperlink w:history="0" r:id="rId207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объем обязательств, вытекающих из муниципальных гарантий;</w:t>
      </w:r>
    </w:p>
    <w:p>
      <w:pPr>
        <w:pStyle w:val="0"/>
        <w:jc w:val="both"/>
      </w:pPr>
      <w:r>
        <w:rPr>
          <w:sz w:val="24"/>
        </w:rPr>
        <w:t xml:space="preserve">(в ред. Федерального </w:t>
      </w:r>
      <w:hyperlink w:history="0" r:id="rId2080"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spacing w:before="240" w:lineRule="auto"/>
        <w:ind w:firstLine="540"/>
        <w:jc w:val="both"/>
      </w:pPr>
      <w:r>
        <w:rPr>
          <w:sz w:val="24"/>
        </w:rPr>
        <w:t xml:space="preserve">5) объем иных непогашенных долговых обязательств муниципального образования.</w:t>
      </w:r>
    </w:p>
    <w:p>
      <w:pPr>
        <w:pStyle w:val="0"/>
        <w:jc w:val="both"/>
      </w:pPr>
      <w:r>
        <w:rPr>
          <w:sz w:val="24"/>
        </w:rPr>
        <w:t xml:space="preserve">(в ред. Федерального </w:t>
      </w:r>
      <w:hyperlink w:history="0" r:id="rId20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3.1. В объем муниципального внутреннего долга включаются:</w:t>
      </w:r>
    </w:p>
    <w:p>
      <w:pPr>
        <w:pStyle w:val="0"/>
        <w:spacing w:before="240" w:lineRule="auto"/>
        <w:ind w:firstLine="540"/>
        <w:jc w:val="both"/>
      </w:pPr>
      <w:r>
        <w:rPr>
          <w:sz w:val="24"/>
        </w:rPr>
        <w:t xml:space="preserve">1) номинальная сумма долга по муниципальным ценным бумагам, обязательства по которым выражены в валюте Российской Федерации;</w:t>
      </w:r>
    </w:p>
    <w:p>
      <w:pPr>
        <w:pStyle w:val="0"/>
        <w:spacing w:before="240" w:lineRule="auto"/>
        <w:ind w:firstLine="540"/>
        <w:jc w:val="both"/>
      </w:pPr>
      <w:r>
        <w:rPr>
          <w:sz w:val="24"/>
        </w:rPr>
        <w:t xml:space="preserve">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pPr>
        <w:pStyle w:val="0"/>
        <w:spacing w:before="240" w:lineRule="auto"/>
        <w:ind w:firstLine="540"/>
        <w:jc w:val="both"/>
      </w:pPr>
      <w:r>
        <w:rPr>
          <w:sz w:val="24"/>
        </w:rPr>
        <w:t xml:space="preserve">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pPr>
        <w:pStyle w:val="0"/>
        <w:spacing w:before="240" w:lineRule="auto"/>
        <w:ind w:firstLine="540"/>
        <w:jc w:val="both"/>
      </w:pPr>
      <w:r>
        <w:rPr>
          <w:sz w:val="24"/>
        </w:rPr>
        <w:t xml:space="preserve">4) объем обязательств, вытекающих из муниципальных гарантий, выраженных в валюте Российской Федерации;</w:t>
      </w:r>
    </w:p>
    <w:p>
      <w:pPr>
        <w:pStyle w:val="0"/>
        <w:jc w:val="both"/>
      </w:pPr>
      <w:r>
        <w:rPr>
          <w:sz w:val="24"/>
        </w:rPr>
        <w:t xml:space="preserve">(в ред. Федерального </w:t>
      </w:r>
      <w:hyperlink w:history="0" r:id="rId2082"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spacing w:before="240" w:lineRule="auto"/>
        <w:ind w:firstLine="540"/>
        <w:jc w:val="both"/>
      </w:pPr>
      <w:r>
        <w:rPr>
          <w:sz w:val="24"/>
        </w:rPr>
        <w:t xml:space="preserve">5) объем иных непогашенных долговых обязательств муниципального образования в валюте Российской Федерации.</w:t>
      </w:r>
    </w:p>
    <w:p>
      <w:pPr>
        <w:pStyle w:val="0"/>
        <w:jc w:val="both"/>
      </w:pPr>
      <w:r>
        <w:rPr>
          <w:sz w:val="24"/>
        </w:rPr>
        <w:t xml:space="preserve">(п. 3.1 введен Федеральным </w:t>
      </w:r>
      <w:hyperlink w:history="0" r:id="rId20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3.2. В объем муниципального внешнего долга включаются:</w:t>
      </w:r>
    </w:p>
    <w:p>
      <w:pPr>
        <w:pStyle w:val="0"/>
        <w:spacing w:before="240" w:lineRule="auto"/>
        <w:ind w:firstLine="540"/>
        <w:jc w:val="both"/>
      </w:pPr>
      <w:r>
        <w:rPr>
          <w:sz w:val="24"/>
        </w:rPr>
        <w:t xml:space="preserve">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pPr>
        <w:pStyle w:val="0"/>
        <w:spacing w:before="240" w:lineRule="auto"/>
        <w:ind w:firstLine="540"/>
        <w:jc w:val="both"/>
      </w:pPr>
      <w:r>
        <w:rPr>
          <w:sz w:val="24"/>
        </w:rPr>
        <w:t xml:space="preserve">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pPr>
        <w:pStyle w:val="0"/>
        <w:jc w:val="both"/>
      </w:pPr>
      <w:r>
        <w:rPr>
          <w:sz w:val="24"/>
        </w:rPr>
        <w:t xml:space="preserve">(в ред. Федерального </w:t>
      </w:r>
      <w:hyperlink w:history="0" r:id="rId2084"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jc w:val="both"/>
      </w:pPr>
      <w:r>
        <w:rPr>
          <w:sz w:val="24"/>
        </w:rPr>
        <w:t xml:space="preserve">(п. 3.2 введен Федеральным </w:t>
      </w:r>
      <w:hyperlink w:history="0" r:id="rId20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4.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pPr>
        <w:pStyle w:val="0"/>
        <w:jc w:val="both"/>
      </w:pPr>
      <w:r>
        <w:rPr>
          <w:sz w:val="24"/>
        </w:rPr>
      </w:r>
    </w:p>
    <w:p>
      <w:pPr>
        <w:pStyle w:val="2"/>
        <w:outlineLvl w:val="3"/>
        <w:ind w:firstLine="540"/>
        <w:jc w:val="both"/>
      </w:pPr>
      <w:r>
        <w:rPr>
          <w:sz w:val="24"/>
        </w:rPr>
        <w:t xml:space="preserve">Статья 100.1. Прекращение муниципальных долговых обязательств, выраженных в валюте Российской Федерации, и их списание с муниципального долга</w:t>
      </w:r>
    </w:p>
    <w:p>
      <w:pPr>
        <w:pStyle w:val="0"/>
        <w:ind w:firstLine="540"/>
        <w:jc w:val="both"/>
      </w:pPr>
      <w:r>
        <w:rPr>
          <w:sz w:val="24"/>
        </w:rPr>
      </w:r>
    </w:p>
    <w:p>
      <w:pPr>
        <w:pStyle w:val="0"/>
        <w:ind w:firstLine="540"/>
        <w:jc w:val="both"/>
      </w:pPr>
      <w:r>
        <w:rPr>
          <w:sz w:val="24"/>
        </w:rPr>
        <w:t xml:space="preserve">(введена Федеральным </w:t>
      </w:r>
      <w:hyperlink w:history="0" r:id="rId20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jc w:val="both"/>
      </w:pPr>
      <w:r>
        <w:rPr>
          <w:sz w:val="24"/>
        </w:rPr>
      </w:r>
    </w:p>
    <w:bookmarkStart w:id="3677" w:name="P3677"/>
    <w:bookmarkEnd w:id="3677"/>
    <w:p>
      <w:pPr>
        <w:pStyle w:val="0"/>
        <w:ind w:firstLine="540"/>
        <w:jc w:val="both"/>
      </w:pPr>
      <w:r>
        <w:rPr>
          <w:sz w:val="24"/>
        </w:rPr>
        <w:t xml:space="preserve">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p>
    <w:p>
      <w:pPr>
        <w:pStyle w:val="0"/>
        <w:jc w:val="both"/>
      </w:pPr>
      <w:r>
        <w:rPr>
          <w:sz w:val="24"/>
        </w:rPr>
        <w:t xml:space="preserve">(в ред. Федерального </w:t>
      </w:r>
      <w:hyperlink w:history="0" r:id="rId20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hyperlink w:history="0" r:id="rId20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bookmarkStart w:id="3681" w:name="P3681"/>
    <w:bookmarkEnd w:id="3681"/>
    <w:p>
      <w:pPr>
        <w:pStyle w:val="0"/>
        <w:spacing w:before="240" w:lineRule="auto"/>
        <w:ind w:firstLine="540"/>
        <w:jc w:val="both"/>
      </w:pPr>
      <w:r>
        <w:rPr>
          <w:sz w:val="24"/>
        </w:rPr>
        <w:t xml:space="preserve">2. Местная администрация по истечении сроков, указанных в </w:t>
      </w:r>
      <w:hyperlink w:history="0" w:anchor="P3677"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
        <w:r>
          <w:rPr>
            <w:sz w:val="24"/>
            <w:color w:val="0000ff"/>
          </w:rPr>
          <w:t xml:space="preserve">абзаце первом пункта 1</w:t>
        </w:r>
      </w:hyperlink>
      <w:r>
        <w:rPr>
          <w:sz w:val="24"/>
        </w:rPr>
        <w:t xml:space="preserve">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pPr>
        <w:pStyle w:val="0"/>
        <w:jc w:val="both"/>
      </w:pPr>
      <w:r>
        <w:rPr>
          <w:sz w:val="24"/>
        </w:rPr>
        <w:t xml:space="preserve">(в ред. Федерального </w:t>
      </w:r>
      <w:hyperlink w:history="0" r:id="rId20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3683" w:name="P3683"/>
    <w:bookmarkEnd w:id="3683"/>
    <w:p>
      <w:pPr>
        <w:pStyle w:val="0"/>
        <w:spacing w:before="240" w:lineRule="auto"/>
        <w:ind w:firstLine="540"/>
        <w:jc w:val="both"/>
      </w:pPr>
      <w:r>
        <w:rPr>
          <w:sz w:val="24"/>
        </w:rPr>
        <w:t xml:space="preserve">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pPr>
        <w:pStyle w:val="0"/>
        <w:spacing w:before="240" w:lineRule="auto"/>
        <w:ind w:firstLine="540"/>
        <w:jc w:val="both"/>
      </w:pPr>
      <w:r>
        <w:rPr>
          <w:sz w:val="24"/>
        </w:rPr>
        <w:t xml:space="preserve">4. Действие </w:t>
      </w:r>
      <w:hyperlink w:history="0" w:anchor="P3677"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
        <w:r>
          <w:rPr>
            <w:sz w:val="24"/>
            <w:color w:val="0000ff"/>
          </w:rPr>
          <w:t xml:space="preserve">абзаца первого пункта 1</w:t>
        </w:r>
      </w:hyperlink>
      <w:r>
        <w:rPr>
          <w:sz w:val="24"/>
        </w:rPr>
        <w:t xml:space="preserve">, </w:t>
      </w:r>
      <w:hyperlink w:history="0" w:anchor="P3681" w:tooltip="2. Местная администрация 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
        <w:r>
          <w:rPr>
            <w:sz w:val="24"/>
            <w:color w:val="0000ff"/>
          </w:rPr>
          <w:t xml:space="preserve">пунктов 2</w:t>
        </w:r>
      </w:hyperlink>
      <w:r>
        <w:rPr>
          <w:sz w:val="24"/>
        </w:rPr>
        <w:t xml:space="preserve"> и </w:t>
      </w:r>
      <w:hyperlink w:history="0" w:anchor="P3683" w:tooltip="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
        <w:r>
          <w:rPr>
            <w:sz w:val="24"/>
            <w:color w:val="0000ff"/>
          </w:rPr>
          <w:t xml:space="preserve">3</w:t>
        </w:r>
      </w:hyperlink>
      <w:r>
        <w:rPr>
          <w:sz w:val="24"/>
        </w:rPr>
        <w:t xml:space="preserve">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pPr>
        <w:pStyle w:val="0"/>
        <w:jc w:val="both"/>
      </w:pPr>
      <w:r>
        <w:rPr>
          <w:sz w:val="24"/>
        </w:rPr>
        <w:t xml:space="preserve">(в ред. Федерального </w:t>
      </w:r>
      <w:hyperlink w:history="0" r:id="rId20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w:t>
      </w:r>
      <w:hyperlink w:history="0" w:anchor="P3759" w:tooltip="Статья 105. Реструктуризация государственного (муниципального) долга">
        <w:r>
          <w:rPr>
            <w:sz w:val="24"/>
            <w:color w:val="0000ff"/>
          </w:rPr>
          <w:t xml:space="preserve">статей 105</w:t>
        </w:r>
      </w:hyperlink>
      <w:r>
        <w:rPr>
          <w:sz w:val="24"/>
        </w:rPr>
        <w:t xml:space="preserve"> и </w:t>
      </w:r>
      <w:hyperlink w:history="0" w:anchor="P4006"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sz w:val="24"/>
            <w:color w:val="0000ff"/>
          </w:rPr>
          <w:t xml:space="preserve">113</w:t>
        </w:r>
      </w:hyperlink>
      <w:r>
        <w:rPr>
          <w:sz w:val="24"/>
        </w:rPr>
        <w:t xml:space="preserve"> настоящего Кодекса.</w:t>
      </w:r>
    </w:p>
    <w:p>
      <w:pPr>
        <w:pStyle w:val="0"/>
        <w:spacing w:before="240" w:lineRule="auto"/>
        <w:ind w:firstLine="540"/>
        <w:jc w:val="both"/>
      </w:pPr>
      <w:r>
        <w:rPr>
          <w:sz w:val="24"/>
        </w:rPr>
        <w:t xml:space="preserve">6. 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
    <w:p>
      <w:pPr>
        <w:pStyle w:val="0"/>
        <w:spacing w:before="240" w:lineRule="auto"/>
        <w:ind w:firstLine="540"/>
        <w:jc w:val="both"/>
      </w:pPr>
      <w:r>
        <w:rPr>
          <w:sz w:val="24"/>
        </w:rPr>
        <w:t xml:space="preserve">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pPr>
        <w:pStyle w:val="0"/>
        <w:jc w:val="both"/>
      </w:pPr>
      <w:r>
        <w:rPr>
          <w:sz w:val="24"/>
        </w:rPr>
        <w:t xml:space="preserve">(п. 6 в ред. Федерального </w:t>
      </w:r>
      <w:hyperlink w:history="0" r:id="rId20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101. Управление государственным (муниципальным) долгом</w:t>
      </w:r>
    </w:p>
    <w:p>
      <w:pPr>
        <w:pStyle w:val="0"/>
        <w:ind w:firstLine="540"/>
        <w:jc w:val="both"/>
      </w:pPr>
      <w:r>
        <w:rPr>
          <w:sz w:val="24"/>
        </w:rPr>
      </w:r>
    </w:p>
    <w:p>
      <w:pPr>
        <w:pStyle w:val="0"/>
        <w:ind w:firstLine="540"/>
        <w:jc w:val="both"/>
      </w:pPr>
      <w:r>
        <w:rPr>
          <w:sz w:val="24"/>
        </w:rPr>
        <w:t xml:space="preserve">(в ред. Федерального </w:t>
      </w:r>
      <w:hyperlink w:history="0" r:id="rId20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Под управлением государственным (муниципальным) долгом понимается деятельность уполномоченных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pPr>
        <w:pStyle w:val="0"/>
        <w:spacing w:before="240" w:lineRule="auto"/>
        <w:ind w:firstLine="540"/>
        <w:jc w:val="both"/>
      </w:pPr>
      <w:r>
        <w:rPr>
          <w:sz w:val="24"/>
        </w:rPr>
        <w:t xml:space="preserve">2. Управление государственным долгом Российской Федерации осуществляется Правительством Российской Федерации либо уполномоченным им Министерством финансов Российской Федерации.</w:t>
      </w:r>
    </w:p>
    <w:p>
      <w:pPr>
        <w:pStyle w:val="0"/>
        <w:spacing w:before="240" w:lineRule="auto"/>
        <w:ind w:firstLine="540"/>
        <w:jc w:val="both"/>
      </w:pPr>
      <w:r>
        <w:rPr>
          <w:sz w:val="24"/>
        </w:rPr>
        <w:t xml:space="preserve">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законом субъекта Российской Федерации.</w:t>
      </w:r>
    </w:p>
    <w:p>
      <w:pPr>
        <w:pStyle w:val="0"/>
        <w:jc w:val="both"/>
      </w:pPr>
      <w:r>
        <w:rPr>
          <w:sz w:val="24"/>
        </w:rPr>
        <w:t xml:space="preserve">(в ред. Федерального </w:t>
      </w:r>
      <w:hyperlink w:history="0" r:id="rId20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Управление муниципальным долгом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pPr>
        <w:pStyle w:val="0"/>
        <w:jc w:val="both"/>
      </w:pPr>
      <w:r>
        <w:rPr>
          <w:sz w:val="24"/>
        </w:rPr>
      </w:r>
    </w:p>
    <w:p>
      <w:pPr>
        <w:pStyle w:val="2"/>
        <w:outlineLvl w:val="3"/>
        <w:ind w:firstLine="540"/>
        <w:jc w:val="both"/>
      </w:pPr>
      <w:r>
        <w:rPr>
          <w:sz w:val="24"/>
        </w:rPr>
        <w:t xml:space="preserve">Статья 102. Ответственность по долговым обязательствам Российской Федерации, субъектов Российской Федерации,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20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Долговые обязательства Российской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соответствующую казну, и исполняются за счет средств соответствующего бюджета.</w:t>
      </w:r>
    </w:p>
    <w:p>
      <w:pPr>
        <w:pStyle w:val="0"/>
        <w:spacing w:before="240" w:lineRule="auto"/>
        <w:ind w:firstLine="540"/>
        <w:jc w:val="both"/>
      </w:pPr>
      <w:r>
        <w:rPr>
          <w:sz w:val="24"/>
        </w:rPr>
        <w:t xml:space="preserve">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гарантированы Российской Федерацией.</w:t>
      </w:r>
    </w:p>
    <w:p>
      <w:pPr>
        <w:pStyle w:val="0"/>
        <w:spacing w:before="240" w:lineRule="auto"/>
        <w:ind w:firstLine="540"/>
        <w:jc w:val="both"/>
      </w:pPr>
      <w:r>
        <w:rPr>
          <w:sz w:val="24"/>
        </w:rPr>
        <w:t xml:space="preserve">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не были гарантированы этим субъектом Российской Федерации.</w:t>
      </w:r>
    </w:p>
    <w:p>
      <w:pPr>
        <w:pStyle w:val="0"/>
        <w:spacing w:before="240" w:lineRule="auto"/>
        <w:ind w:firstLine="540"/>
        <w:jc w:val="both"/>
      </w:pPr>
      <w:r>
        <w:rPr>
          <w:sz w:val="24"/>
        </w:rPr>
        <w:t xml:space="preserve">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этим муниципальным образованием.</w:t>
      </w:r>
    </w:p>
    <w:p>
      <w:pPr>
        <w:pStyle w:val="0"/>
        <w:jc w:val="both"/>
      </w:pPr>
      <w:r>
        <w:rPr>
          <w:sz w:val="24"/>
        </w:rPr>
      </w:r>
    </w:p>
    <w:bookmarkStart w:id="3710" w:name="P3710"/>
    <w:bookmarkEnd w:id="3710"/>
    <w:p>
      <w:pPr>
        <w:pStyle w:val="2"/>
        <w:outlineLvl w:val="3"/>
        <w:ind w:firstLine="540"/>
        <w:jc w:val="both"/>
      </w:pPr>
      <w:r>
        <w:rPr>
          <w:sz w:val="24"/>
        </w:rPr>
        <w:t xml:space="preserve">Статья 103. Государственные (муниципальные) заимствования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20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бумаг и в форме кредитов, по которым возникают долговые обязательства публично-правового образования как заемщика.</w:t>
      </w:r>
    </w:p>
    <w:p>
      <w:pPr>
        <w:pStyle w:val="0"/>
        <w:spacing w:before="240" w:lineRule="auto"/>
        <w:ind w:firstLine="540"/>
        <w:jc w:val="both"/>
      </w:pPr>
      <w:r>
        <w:rPr>
          <w:sz w:val="24"/>
        </w:rPr>
        <w:t xml:space="preserve">2. Под государственными внутренними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долговые обязательства Российской Федерации как заемщика, выраженные в валюте Российской Федерации.</w:t>
      </w:r>
    </w:p>
    <w:p>
      <w:pPr>
        <w:pStyle w:val="0"/>
        <w:spacing w:before="240" w:lineRule="auto"/>
        <w:ind w:firstLine="540"/>
        <w:jc w:val="both"/>
      </w:pPr>
      <w:r>
        <w:rPr>
          <w:sz w:val="24"/>
        </w:rPr>
        <w:t xml:space="preserve">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pPr>
        <w:pStyle w:val="0"/>
        <w:spacing w:before="240" w:lineRule="auto"/>
        <w:ind w:firstLine="540"/>
        <w:jc w:val="both"/>
      </w:pPr>
      <w:r>
        <w:rPr>
          <w:sz w:val="24"/>
        </w:rPr>
        <w:t xml:space="preserve">4. Право осуществления государственных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pPr>
        <w:pStyle w:val="0"/>
        <w:spacing w:before="240" w:lineRule="auto"/>
        <w:ind w:firstLine="540"/>
        <w:jc w:val="both"/>
      </w:pPr>
      <w:r>
        <w:rPr>
          <w:sz w:val="24"/>
        </w:rPr>
        <w:t xml:space="preserve">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валюте.</w:t>
      </w:r>
    </w:p>
    <w:p>
      <w:pPr>
        <w:pStyle w:val="0"/>
        <w:spacing w:before="240" w:lineRule="auto"/>
        <w:ind w:firstLine="540"/>
        <w:jc w:val="both"/>
      </w:pPr>
      <w:r>
        <w:rPr>
          <w:sz w:val="24"/>
        </w:rPr>
        <w:t xml:space="preserve">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w:t>
      </w:r>
    </w:p>
    <w:p>
      <w:pPr>
        <w:pStyle w:val="0"/>
        <w:spacing w:before="240" w:lineRule="auto"/>
        <w:ind w:firstLine="540"/>
        <w:jc w:val="both"/>
      </w:pPr>
      <w:r>
        <w:rPr>
          <w:sz w:val="24"/>
        </w:rPr>
        <w:t xml:space="preserve">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pPr>
        <w:pStyle w:val="0"/>
        <w:spacing w:before="240" w:lineRule="auto"/>
        <w:ind w:firstLine="540"/>
        <w:jc w:val="both"/>
      </w:pPr>
      <w:r>
        <w:rPr>
          <w:sz w:val="24"/>
        </w:rPr>
        <w:t xml:space="preserve">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предела государственного долга Российской Федерации в случае, установленном </w:t>
      </w:r>
      <w:hyperlink w:history="0" w:anchor="P7786"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sz w:val="24"/>
            <w:color w:val="0000ff"/>
          </w:rPr>
          <w:t xml:space="preserve">пунктом 14 статьи 241</w:t>
        </w:r>
      </w:hyperlink>
      <w:r>
        <w:rPr>
          <w:sz w:val="24"/>
        </w:rPr>
        <w:t xml:space="preserve"> настоящего Кодекса.</w:t>
      </w:r>
    </w:p>
    <w:p>
      <w:pPr>
        <w:pStyle w:val="0"/>
        <w:spacing w:before="240" w:lineRule="auto"/>
        <w:ind w:firstLine="540"/>
        <w:jc w:val="both"/>
      </w:pPr>
      <w:r>
        <w:rPr>
          <w:sz w:val="24"/>
        </w:rPr>
        <w:t xml:space="preserve">Министерство финансов Российской Федерации вправе привлекать краткосрочные кредиты кредитных организаций от имени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pPr>
        <w:pStyle w:val="0"/>
        <w:spacing w:before="240" w:lineRule="auto"/>
        <w:ind w:firstLine="540"/>
        <w:jc w:val="both"/>
      </w:pPr>
      <w:r>
        <w:rPr>
          <w:sz w:val="24"/>
        </w:rPr>
        <w:t xml:space="preserve">9. Под государственными внутренними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pPr>
        <w:pStyle w:val="0"/>
        <w:spacing w:before="240" w:lineRule="auto"/>
        <w:ind w:firstLine="540"/>
        <w:jc w:val="both"/>
      </w:pPr>
      <w:r>
        <w:rPr>
          <w:sz w:val="24"/>
        </w:rPr>
        <w:t xml:space="preserve">10. 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pPr>
        <w:pStyle w:val="0"/>
        <w:spacing w:before="240" w:lineRule="auto"/>
        <w:ind w:firstLine="540"/>
        <w:jc w:val="both"/>
      </w:pPr>
      <w:r>
        <w:rPr>
          <w:sz w:val="24"/>
        </w:rPr>
        <w:t xml:space="preserve">11. Государственные внутренние заимствования субъекта Российской Федерации и муниципальные внутренние заимствования осуществляются в целях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w:t>
      </w:r>
      <w:hyperlink w:history="0" w:anchor="P3058" w:tooltip="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
        <w:r>
          <w:rPr>
            <w:sz w:val="24"/>
            <w:color w:val="0000ff"/>
          </w:rPr>
          <w:t xml:space="preserve">абзацем шестым пункта 1 статьи 93.3</w:t>
        </w:r>
      </w:hyperlink>
      <w:r>
        <w:rPr>
          <w:sz w:val="24"/>
        </w:rPr>
        <w:t xml:space="preserve"> и </w:t>
      </w:r>
      <w:hyperlink w:history="0" w:anchor="P3198"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
        <w:r>
          <w:rPr>
            <w:sz w:val="24"/>
            <w:color w:val="0000ff"/>
          </w:rPr>
          <w:t xml:space="preserve">пунктом 2 статьи 93.9</w:t>
        </w:r>
      </w:hyperlink>
      <w:r>
        <w:rPr>
          <w:sz w:val="24"/>
        </w:rPr>
        <w:t xml:space="preserve"> настоящего Кодекса, пополнения в течение финансового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history="0" w:anchor="P3125" w:tooltip="Статья 93.6. Бюджетные кредиты на пополнение остатка средств на едином счете бюджета">
        <w:r>
          <w:rPr>
            <w:sz w:val="24"/>
            <w:color w:val="0000ff"/>
          </w:rPr>
          <w:t xml:space="preserve">статьей 93.6</w:t>
        </w:r>
      </w:hyperlink>
      <w:r>
        <w:rPr>
          <w:sz w:val="24"/>
        </w:rPr>
        <w:t xml:space="preserve"> настоящего Кодекса), а также в целях предоставления бюджетных кредитов местным бюджетам из бюджета субъекта Российской Федерации, предусмотренных порядком предоставления бюджетных кредитов из федерального бюджета бюджетам субъектов Российской Федерации.</w:t>
      </w:r>
    </w:p>
    <w:p>
      <w:pPr>
        <w:pStyle w:val="0"/>
        <w:jc w:val="both"/>
      </w:pPr>
      <w:r>
        <w:rPr>
          <w:sz w:val="24"/>
        </w:rPr>
        <w:t xml:space="preserve">(в ред. Федеральных законов от 29.11.2021 </w:t>
      </w:r>
      <w:hyperlink w:history="0" r:id="rId20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26.12.2024 </w:t>
      </w:r>
      <w:hyperlink w:history="0" r:id="rId209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12. Под государственными внешними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pPr>
        <w:pStyle w:val="0"/>
        <w:spacing w:before="240" w:lineRule="auto"/>
        <w:ind w:firstLine="540"/>
        <w:jc w:val="both"/>
      </w:pPr>
      <w:r>
        <w:rPr>
          <w:sz w:val="24"/>
        </w:rPr>
        <w:t xml:space="preserve">13. Под 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обязательства муниципального образования перед Российской Федерацией, выраженные в иностранной валюте.</w:t>
      </w:r>
    </w:p>
    <w:p>
      <w:pPr>
        <w:pStyle w:val="0"/>
        <w:spacing w:before="240" w:lineRule="auto"/>
        <w:ind w:firstLine="540"/>
        <w:jc w:val="both"/>
      </w:pPr>
      <w:r>
        <w:rPr>
          <w:sz w:val="24"/>
        </w:rPr>
        <w:t xml:space="preserve">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а также погашения государственных долговых обязательств субъекта Российской Федерации, выраженных в иностранной валюте.</w:t>
      </w:r>
    </w:p>
    <w:p>
      <w:pPr>
        <w:pStyle w:val="0"/>
        <w:spacing w:before="240" w:lineRule="auto"/>
        <w:ind w:firstLine="540"/>
        <w:jc w:val="both"/>
      </w:pPr>
      <w:r>
        <w:rPr>
          <w:sz w:val="24"/>
        </w:rPr>
        <w:t xml:space="preserve">15. 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pPr>
        <w:pStyle w:val="0"/>
        <w:spacing w:before="240" w:lineRule="auto"/>
        <w:ind w:firstLine="540"/>
        <w:jc w:val="both"/>
      </w:pPr>
      <w:r>
        <w:rPr>
          <w:sz w:val="24"/>
        </w:rPr>
        <w:t xml:space="preserve">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Российской Федерации).</w:t>
      </w:r>
    </w:p>
    <w:p>
      <w:pPr>
        <w:pStyle w:val="0"/>
        <w:jc w:val="both"/>
      </w:pPr>
      <w:r>
        <w:rPr>
          <w:sz w:val="24"/>
        </w:rPr>
        <w:t xml:space="preserve">(в ред. Федерального </w:t>
      </w:r>
      <w:hyperlink w:history="0" r:id="rId20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17. Право осуществления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pPr>
        <w:pStyle w:val="0"/>
        <w:spacing w:before="240" w:lineRule="auto"/>
        <w:ind w:firstLine="540"/>
        <w:jc w:val="both"/>
      </w:pPr>
      <w:r>
        <w:rPr>
          <w:sz w:val="24"/>
        </w:rPr>
        <w:t xml:space="preserve">18. Размещение государственных ценных бумаг субъекта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образования).</w:t>
      </w:r>
    </w:p>
    <w:p>
      <w:pPr>
        <w:pStyle w:val="0"/>
        <w:jc w:val="both"/>
      </w:pPr>
      <w:r>
        <w:rPr>
          <w:sz w:val="24"/>
        </w:rPr>
        <w:t xml:space="preserve">(п. 18 в ред. Федерального </w:t>
      </w:r>
      <w:hyperlink w:history="0" r:id="rId20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18.1. В случае размещения субъектом Российской Федерации (муниципальным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образования)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pPr>
        <w:pStyle w:val="0"/>
        <w:jc w:val="both"/>
      </w:pPr>
      <w:r>
        <w:rPr>
          <w:sz w:val="24"/>
        </w:rPr>
        <w:t xml:space="preserve">(п. 18.1 введен Федеральным </w:t>
      </w:r>
      <w:hyperlink w:history="0" r:id="rId210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19 - 28. Утратили силу. - Федеральный </w:t>
      </w:r>
      <w:hyperlink w:history="0" r:id="rId210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jc w:val="both"/>
      </w:pPr>
      <w:r>
        <w:rPr>
          <w:sz w:val="24"/>
        </w:rPr>
      </w:r>
    </w:p>
    <w:bookmarkStart w:id="3740" w:name="P3740"/>
    <w:bookmarkEnd w:id="3740"/>
    <w:p>
      <w:pPr>
        <w:pStyle w:val="2"/>
        <w:outlineLvl w:val="3"/>
        <w:ind w:firstLine="540"/>
        <w:jc w:val="both"/>
      </w:pPr>
      <w:r>
        <w:rPr>
          <w:sz w:val="24"/>
        </w:rPr>
        <w:t xml:space="preserve">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w:t>
      </w:r>
    </w:p>
    <w:p>
      <w:pPr>
        <w:pStyle w:val="0"/>
        <w:ind w:firstLine="540"/>
        <w:jc w:val="both"/>
      </w:pPr>
      <w:r>
        <w:rPr>
          <w:sz w:val="24"/>
        </w:rPr>
      </w:r>
    </w:p>
    <w:p>
      <w:pPr>
        <w:pStyle w:val="0"/>
        <w:ind w:firstLine="540"/>
        <w:jc w:val="both"/>
      </w:pPr>
      <w:r>
        <w:rPr>
          <w:sz w:val="24"/>
        </w:rPr>
        <w:t xml:space="preserve">(в ред. Федерального </w:t>
      </w:r>
      <w:hyperlink w:history="0" r:id="rId21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history="0" w:anchor="P3745" w:tooltip="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
        <w:r>
          <w:rPr>
            <w:sz w:val="24"/>
            <w:color w:val="0000ff"/>
          </w:rPr>
          <w:t xml:space="preserve">пунктов 2</w:t>
        </w:r>
      </w:hyperlink>
      <w:r>
        <w:rPr>
          <w:sz w:val="24"/>
        </w:rPr>
        <w:t xml:space="preserve"> - </w:t>
      </w:r>
      <w:hyperlink w:history="0" w:anchor="P3749" w:tooltip="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
        <w:r>
          <w:rPr>
            <w:sz w:val="24"/>
            <w:color w:val="0000ff"/>
          </w:rPr>
          <w:t xml:space="preserve">4</w:t>
        </w:r>
      </w:hyperlink>
      <w:r>
        <w:rPr>
          <w:sz w:val="24"/>
        </w:rPr>
        <w:t xml:space="preserve"> настоящей статьи.</w:t>
      </w:r>
    </w:p>
    <w:bookmarkStart w:id="3745" w:name="P3745"/>
    <w:bookmarkEnd w:id="3745"/>
    <w:p>
      <w:pPr>
        <w:pStyle w:val="0"/>
        <w:spacing w:before="240" w:lineRule="auto"/>
        <w:ind w:firstLine="540"/>
        <w:jc w:val="both"/>
      </w:pPr>
      <w:r>
        <w:rPr>
          <w:sz w:val="24"/>
        </w:rPr>
        <w:t xml:space="preserve">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Российской Федерации.</w:t>
      </w:r>
    </w:p>
    <w:p>
      <w:pPr>
        <w:pStyle w:val="0"/>
        <w:spacing w:before="240" w:lineRule="auto"/>
        <w:ind w:firstLine="540"/>
        <w:jc w:val="both"/>
      </w:pPr>
      <w:r>
        <w:rPr>
          <w:sz w:val="24"/>
        </w:rPr>
        <w:t xml:space="preserve">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pPr>
        <w:pStyle w:val="0"/>
        <w:spacing w:before="240" w:lineRule="auto"/>
        <w:ind w:firstLine="540"/>
        <w:jc w:val="both"/>
      </w:pPr>
      <w:r>
        <w:rPr>
          <w:sz w:val="24"/>
        </w:rPr>
        <w:t xml:space="preserve">1) отсутствует просроченная задолженность по долговым обязательствам субъекта Российской Федерации;</w:t>
      </w:r>
    </w:p>
    <w:bookmarkStart w:id="3748" w:name="P3748"/>
    <w:bookmarkEnd w:id="3748"/>
    <w:p>
      <w:pPr>
        <w:pStyle w:val="0"/>
        <w:spacing w:before="240" w:lineRule="auto"/>
        <w:ind w:firstLine="540"/>
        <w:jc w:val="both"/>
      </w:pPr>
      <w:r>
        <w:rPr>
          <w:sz w:val="24"/>
        </w:rP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bookmarkStart w:id="3749" w:name="P3749"/>
    <w:bookmarkEnd w:id="3749"/>
    <w:p>
      <w:pPr>
        <w:pStyle w:val="0"/>
        <w:spacing w:before="240" w:lineRule="auto"/>
        <w:ind w:firstLine="540"/>
        <w:jc w:val="both"/>
      </w:pPr>
      <w:r>
        <w:rPr>
          <w:sz w:val="24"/>
        </w:rPr>
        <w:t xml:space="preserve">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pPr>
        <w:pStyle w:val="0"/>
        <w:spacing w:before="240" w:lineRule="auto"/>
        <w:ind w:firstLine="540"/>
        <w:jc w:val="both"/>
      </w:pPr>
      <w:r>
        <w:rPr>
          <w:sz w:val="24"/>
        </w:rPr>
        <w:t xml:space="preserve">1) отсутствует просроченная задолженность по долговым обязательствам субъекта Российской Федерации;</w:t>
      </w:r>
    </w:p>
    <w:bookmarkStart w:id="3751" w:name="P3751"/>
    <w:bookmarkEnd w:id="3751"/>
    <w:p>
      <w:pPr>
        <w:pStyle w:val="0"/>
        <w:spacing w:before="240" w:lineRule="auto"/>
        <w:ind w:firstLine="540"/>
        <w:jc w:val="both"/>
      </w:pPr>
      <w:r>
        <w:rPr>
          <w:sz w:val="24"/>
        </w:rP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bookmarkStart w:id="3752" w:name="P3752"/>
    <w:bookmarkEnd w:id="3752"/>
    <w:p>
      <w:pPr>
        <w:pStyle w:val="0"/>
        <w:spacing w:before="240" w:lineRule="auto"/>
        <w:ind w:firstLine="540"/>
        <w:jc w:val="both"/>
      </w:pPr>
      <w:r>
        <w:rPr>
          <w:sz w:val="24"/>
        </w:rPr>
        <w:t xml:space="preserve">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w:t>
      </w:r>
    </w:p>
    <w:p>
      <w:pPr>
        <w:pStyle w:val="0"/>
        <w:spacing w:before="240" w:lineRule="auto"/>
        <w:ind w:firstLine="540"/>
        <w:jc w:val="both"/>
      </w:pPr>
      <w:r>
        <w:rPr>
          <w:sz w:val="24"/>
        </w:rPr>
        <w:t xml:space="preserve">5. Субъекты Российской Федерации и муниципальные образования вправе осуществлять заимствования у Российской Федерации в иностранной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pPr>
        <w:pStyle w:val="0"/>
        <w:jc w:val="both"/>
      </w:pPr>
      <w:r>
        <w:rPr>
          <w:sz w:val="24"/>
        </w:rPr>
        <w:t xml:space="preserve">(в ред. Федерального </w:t>
      </w:r>
      <w:hyperlink w:history="0" r:id="rId210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6. Положения </w:t>
      </w:r>
      <w:hyperlink w:history="0" w:anchor="P3748"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
        <w:r>
          <w:rPr>
            <w:sz w:val="24"/>
            <w:color w:val="0000ff"/>
          </w:rPr>
          <w:t xml:space="preserve">подпункта 2 пункта 3</w:t>
        </w:r>
      </w:hyperlink>
      <w:r>
        <w:rPr>
          <w:sz w:val="24"/>
        </w:rPr>
        <w:t xml:space="preserve"> и </w:t>
      </w:r>
      <w:hyperlink w:history="0" w:anchor="P3751"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
        <w:r>
          <w:rPr>
            <w:sz w:val="24"/>
            <w:color w:val="0000ff"/>
          </w:rPr>
          <w:t xml:space="preserve">подпунктов 2</w:t>
        </w:r>
      </w:hyperlink>
      <w:r>
        <w:rPr>
          <w:sz w:val="24"/>
        </w:rPr>
        <w:t xml:space="preserve"> и </w:t>
      </w:r>
      <w:hyperlink w:history="0" w:anchor="P3752" w:tooltip="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
        <w:r>
          <w:rPr>
            <w:sz w:val="24"/>
            <w:color w:val="0000ff"/>
          </w:rPr>
          <w:t xml:space="preserve">3 пункта 4</w:t>
        </w:r>
      </w:hyperlink>
      <w:r>
        <w:rPr>
          <w:sz w:val="24"/>
        </w:rP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pPr>
        <w:pStyle w:val="0"/>
        <w:ind w:firstLine="540"/>
        <w:jc w:val="both"/>
      </w:pPr>
      <w:r>
        <w:rPr>
          <w:sz w:val="24"/>
        </w:rPr>
      </w:r>
    </w:p>
    <w:p>
      <w:pPr>
        <w:pStyle w:val="2"/>
        <w:outlineLvl w:val="3"/>
        <w:ind w:firstLine="540"/>
        <w:jc w:val="both"/>
      </w:pPr>
      <w:r>
        <w:rPr>
          <w:sz w:val="24"/>
        </w:rPr>
        <w:t xml:space="preserve">Статья 104.1. Утратила силу с 1 января 2020 года. - Федеральный </w:t>
      </w:r>
      <w:hyperlink w:history="0" r:id="rId21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jc w:val="both"/>
      </w:pPr>
      <w:r>
        <w:rPr>
          <w:sz w:val="24"/>
        </w:rPr>
      </w:r>
    </w:p>
    <w:bookmarkStart w:id="3759" w:name="P3759"/>
    <w:bookmarkEnd w:id="3759"/>
    <w:p>
      <w:pPr>
        <w:pStyle w:val="2"/>
        <w:outlineLvl w:val="3"/>
        <w:ind w:firstLine="540"/>
        <w:jc w:val="both"/>
      </w:pPr>
      <w:r>
        <w:rPr>
          <w:sz w:val="24"/>
        </w:rPr>
        <w:t xml:space="preserve">Статья 105. Реструктуризация государственного (муниципального) долга</w:t>
      </w:r>
    </w:p>
    <w:p>
      <w:pPr>
        <w:pStyle w:val="0"/>
        <w:jc w:val="both"/>
      </w:pPr>
      <w:r>
        <w:rPr>
          <w:sz w:val="24"/>
        </w:rPr>
        <w:t xml:space="preserve">(в ред. Федерального </w:t>
      </w:r>
      <w:hyperlink w:history="0" r:id="rId21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0"/>
        <w:ind w:firstLine="540"/>
        <w:jc w:val="both"/>
      </w:pPr>
      <w:r>
        <w:rPr>
          <w:sz w:val="24"/>
        </w:rPr>
        <w:t xml:space="preserve">1. Под реструктуризацией государственного (муниципального) долга понимается основанное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документами, из которых вытекают указанные обязательства.</w:t>
      </w:r>
    </w:p>
    <w:p>
      <w:pPr>
        <w:pStyle w:val="0"/>
        <w:jc w:val="both"/>
      </w:pPr>
      <w:r>
        <w:rPr>
          <w:sz w:val="24"/>
        </w:rPr>
        <w:t xml:space="preserve">(п. 1 в ред. Федерального </w:t>
      </w:r>
      <w:hyperlink w:history="0" r:id="rId21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Реструктуризация долга может быть осуществлена с частичным списанием (сокращением) суммы основного долга.</w:t>
      </w:r>
    </w:p>
    <w:p>
      <w:pPr>
        <w:pStyle w:val="0"/>
        <w:spacing w:before="240" w:lineRule="auto"/>
        <w:ind w:firstLine="540"/>
        <w:jc w:val="both"/>
      </w:pPr>
      <w:r>
        <w:rPr>
          <w:sz w:val="24"/>
        </w:rPr>
        <w:t xml:space="preserve">3. Утратил силу. - Федеральный </w:t>
      </w:r>
      <w:hyperlink w:history="0" r:id="rId21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bookmarkStart w:id="3766" w:name="P3766"/>
    <w:bookmarkEnd w:id="3766"/>
    <w:p>
      <w:pPr>
        <w:pStyle w:val="0"/>
        <w:spacing w:before="240" w:lineRule="auto"/>
        <w:ind w:firstLine="540"/>
        <w:jc w:val="both"/>
      </w:pPr>
      <w:r>
        <w:rPr>
          <w:sz w:val="24"/>
        </w:rPr>
        <w:t xml:space="preserve">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регулирующими бюджетные правоотношения) оснований, условий и </w:t>
      </w:r>
      <w:hyperlink w:history="0" r:id="rId2108" w:tooltip="Постановление Правительства РФ от 01.02.2025 N 79 (ред. от 06.02.2026) &quo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в, высвобождаемых в результате списания задолженности субъектов Российской Федерации по указанным бюджетным кредитам&quot; {КонсультантПлюс}">
        <w:r>
          <w:rPr>
            <w:sz w:val="24"/>
            <w:color w:val="0000ff"/>
          </w:rPr>
          <w:t xml:space="preserve">порядка</w:t>
        </w:r>
      </w:hyperlink>
      <w:r>
        <w:rPr>
          <w:sz w:val="24"/>
        </w:rPr>
        <w:t xml:space="preserve">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Российской Федерации по бюджетным кредитам, на поддержку инвестиций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проекта, информация о котором включена в реестр инвестиционных проектов.</w:t>
      </w:r>
    </w:p>
    <w:p>
      <w:pPr>
        <w:pStyle w:val="0"/>
        <w:jc w:val="both"/>
      </w:pPr>
      <w:r>
        <w:rPr>
          <w:sz w:val="24"/>
        </w:rPr>
        <w:t xml:space="preserve">(п. 4 введен Федеральным </w:t>
      </w:r>
      <w:hyperlink w:history="0" r:id="rId21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pPr>
        <w:pStyle w:val="0"/>
        <w:jc w:val="both"/>
      </w:pPr>
      <w:r>
        <w:rPr>
          <w:sz w:val="24"/>
        </w:rPr>
        <w:t xml:space="preserve">(п. 5 введен Федеральным </w:t>
      </w:r>
      <w:hyperlink w:history="0" r:id="rId21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Федерации по бюджетным кредитам в соответствии с </w:t>
      </w:r>
      <w:hyperlink w:history="0" w:anchor="P3766" w:tooltip="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ми бюджетные правоотношения) оснований, условий и порядка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
        <w:r>
          <w:rPr>
            <w:sz w:val="24"/>
            <w:color w:val="0000ff"/>
          </w:rPr>
          <w:t xml:space="preserve">пунктом 4</w:t>
        </w:r>
      </w:hyperlink>
      <w:r>
        <w:rPr>
          <w:sz w:val="24"/>
        </w:rPr>
        <w:t xml:space="preserve"> настоящей статьи, в зависимости от уровня расчетной бюджетной обеспеченности субъекта Российской Федерации.</w:t>
      </w:r>
    </w:p>
    <w:p>
      <w:pPr>
        <w:pStyle w:val="0"/>
        <w:jc w:val="both"/>
      </w:pPr>
      <w:r>
        <w:rPr>
          <w:sz w:val="24"/>
        </w:rPr>
        <w:t xml:space="preserve">(п. 6 введен Федеральным </w:t>
      </w:r>
      <w:hyperlink w:history="0" r:id="rId21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r>
    </w:p>
    <w:p>
      <w:pPr>
        <w:pStyle w:val="2"/>
        <w:outlineLvl w:val="3"/>
        <w:ind w:firstLine="540"/>
        <w:jc w:val="both"/>
      </w:pPr>
      <w:r>
        <w:rPr>
          <w:sz w:val="24"/>
        </w:rPr>
        <w:t xml:space="preserve">Статья 105.1. Замена (замещение) государственных ценных бумаг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11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ind w:firstLine="540"/>
        <w:jc w:val="both"/>
      </w:pPr>
      <w:r>
        <w:rPr>
          <w:sz w:val="24"/>
        </w:rPr>
      </w:r>
    </w:p>
    <w:bookmarkStart w:id="3777" w:name="P3777"/>
    <w:bookmarkEnd w:id="3777"/>
    <w:p>
      <w:pPr>
        <w:pStyle w:val="0"/>
        <w:ind w:firstLine="540"/>
        <w:jc w:val="both"/>
      </w:pPr>
      <w:r>
        <w:rPr>
          <w:sz w:val="24"/>
        </w:rPr>
        <w:t xml:space="preserve">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отношении замещаемых государственных ценных бумаг Российской Федерации.</w:t>
      </w:r>
    </w:p>
    <w:p>
      <w:pPr>
        <w:pStyle w:val="0"/>
        <w:spacing w:before="240" w:lineRule="auto"/>
        <w:ind w:firstLine="540"/>
        <w:jc w:val="both"/>
      </w:pPr>
      <w:r>
        <w:rPr>
          <w:sz w:val="24"/>
        </w:rPr>
        <w:t xml:space="preserve">2. Эмиссия и перевод эмитентом замещающих государственных ценных бумаг Российской Федерации, указанных в </w:t>
      </w:r>
      <w:hyperlink w:history="0" w:anchor="P3777" w:tooltip="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
        <w:r>
          <w:rPr>
            <w:sz w:val="24"/>
            <w:color w:val="0000ff"/>
          </w:rPr>
          <w:t xml:space="preserve">пункте 1</w:t>
        </w:r>
      </w:hyperlink>
      <w:r>
        <w:rPr>
          <w:sz w:val="24"/>
        </w:rPr>
        <w:t xml:space="preserve"> настоящей статьи, допускаются также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pPr>
        <w:pStyle w:val="0"/>
        <w:jc w:val="both"/>
      </w:pPr>
      <w:r>
        <w:rPr>
          <w:sz w:val="24"/>
        </w:rPr>
      </w:r>
    </w:p>
    <w:p>
      <w:pPr>
        <w:pStyle w:val="2"/>
        <w:outlineLvl w:val="3"/>
        <w:ind w:firstLine="540"/>
        <w:jc w:val="both"/>
      </w:pPr>
      <w:r>
        <w:rPr>
          <w:sz w:val="24"/>
        </w:rPr>
        <w:t xml:space="preserve">Статья 106. Предельный объем заимствований субъекта Российской Федерации (муниципальных заимствований)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21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Под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bookmarkStart w:id="3785" w:name="P3785"/>
    <w:bookmarkEnd w:id="3785"/>
    <w:p>
      <w:pPr>
        <w:pStyle w:val="0"/>
        <w:spacing w:before="240" w:lineRule="auto"/>
        <w:ind w:firstLine="540"/>
        <w:jc w:val="both"/>
      </w:pPr>
      <w:r>
        <w:rPr>
          <w:sz w:val="24"/>
        </w:rPr>
        <w:t xml:space="preserve">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history="0" w:anchor="P3787"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r>
          <w:rPr>
            <w:sz w:val="24"/>
            <w:color w:val="0000ff"/>
          </w:rPr>
          <w:t xml:space="preserve">пунктов 3</w:t>
        </w:r>
      </w:hyperlink>
      <w:r>
        <w:rPr>
          <w:sz w:val="24"/>
        </w:rPr>
        <w:t xml:space="preserve"> - </w:t>
      </w:r>
      <w:hyperlink w:history="0" w:anchor="P3794" w:tooltip="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пунктов 2 и 3 настоящей статьи.">
        <w:r>
          <w:rPr>
            <w:sz w:val="24"/>
            <w:color w:val="0000ff"/>
          </w:rPr>
          <w:t xml:space="preserve">5</w:t>
        </w:r>
      </w:hyperlink>
      <w:r>
        <w:rPr>
          <w:sz w:val="24"/>
        </w:rPr>
        <w:t xml:space="preserve"> настоящей статьи, а также </w:t>
      </w:r>
      <w:hyperlink w:history="0" w:anchor="P3710" w:tooltip="Статья 103. Государственные (муниципальные) заимствования">
        <w:r>
          <w:rPr>
            <w:sz w:val="24"/>
            <w:color w:val="0000ff"/>
          </w:rPr>
          <w:t xml:space="preserve">статей 103</w:t>
        </w:r>
      </w:hyperlink>
      <w:r>
        <w:rPr>
          <w:sz w:val="24"/>
        </w:rPr>
        <w:t xml:space="preserve"> и </w:t>
      </w:r>
      <w:hyperlink w:history="0" w:anchor="P3740" w:tooltip="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
        <w:r>
          <w:rPr>
            <w:sz w:val="24"/>
            <w:color w:val="0000ff"/>
          </w:rPr>
          <w:t xml:space="preserve">104</w:t>
        </w:r>
      </w:hyperlink>
      <w:r>
        <w:rPr>
          <w:sz w:val="24"/>
        </w:rPr>
        <w:t xml:space="preserve"> настоящего Кодекса.</w:t>
      </w:r>
    </w:p>
    <w:p>
      <w:pPr>
        <w:pStyle w:val="0"/>
        <w:jc w:val="both"/>
      </w:pPr>
      <w:r>
        <w:rPr>
          <w:sz w:val="24"/>
        </w:rPr>
        <w:t xml:space="preserve">(в ред. Федеральных законов от 29.11.2021 </w:t>
      </w:r>
      <w:hyperlink w:history="0" r:id="rId211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28.12.2022 </w:t>
      </w:r>
      <w:hyperlink w:history="0" r:id="rId211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w:t>
      </w:r>
    </w:p>
    <w:bookmarkStart w:id="3787" w:name="P3787"/>
    <w:bookmarkEnd w:id="3787"/>
    <w:p>
      <w:pPr>
        <w:pStyle w:val="0"/>
        <w:spacing w:before="240" w:lineRule="auto"/>
        <w:ind w:firstLine="540"/>
        <w:jc w:val="both"/>
      </w:pPr>
      <w:r>
        <w:rPr>
          <w:sz w:val="24"/>
        </w:rPr>
        <w:t xml:space="preserve">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использования, а также на объем поступлений доходов отчетного финансового года,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pPr>
        <w:pStyle w:val="0"/>
        <w:spacing w:before="240" w:lineRule="auto"/>
        <w:ind w:firstLine="540"/>
        <w:jc w:val="both"/>
      </w:pPr>
      <w:r>
        <w:rPr>
          <w:sz w:val="24"/>
        </w:rPr>
        <w:t xml:space="preserve">Под заключительными оборотами понимаются обороты по счетам, относящиеся к отчетному финансовому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pPr>
        <w:pStyle w:val="0"/>
        <w:spacing w:before="240" w:lineRule="auto"/>
        <w:ind w:firstLine="540"/>
        <w:jc w:val="both"/>
      </w:pPr>
      <w:r>
        <w:rPr>
          <w:sz w:val="24"/>
        </w:rPr>
        <w:t xml:space="preserve">В случае, если общая сумма заимствований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учетом возможных превышений, предусмотренных </w:t>
      </w:r>
      <w:hyperlink w:history="0" w:anchor="P3787"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r>
          <w:rPr>
            <w:sz w:val="24"/>
            <w:color w:val="0000ff"/>
          </w:rPr>
          <w:t xml:space="preserve">абзацем первым</w:t>
        </w:r>
      </w:hyperlink>
      <w:r>
        <w:rPr>
          <w:sz w:val="24"/>
        </w:rP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Федерации в сумме указанного превышения должны быть направлены на цели, предусмотренные </w:t>
      </w:r>
      <w:hyperlink w:history="0" w:anchor="P3323" w:tooltip="3. Остатки средств бюджета субъекта Российской Федерации на начало текущего финансового года:">
        <w:r>
          <w:rPr>
            <w:sz w:val="24"/>
            <w:color w:val="0000ff"/>
          </w:rPr>
          <w:t xml:space="preserve">пунктом 3 статьи 95</w:t>
        </w:r>
      </w:hyperlink>
      <w:r>
        <w:rPr>
          <w:sz w:val="24"/>
        </w:rPr>
        <w:t xml:space="preserve"> настоящего Кодекса, с сокращением предельного объема заимствований на текущий финансовый год.</w:t>
      </w:r>
    </w:p>
    <w:p>
      <w:pPr>
        <w:pStyle w:val="0"/>
        <w:jc w:val="both"/>
      </w:pPr>
      <w:r>
        <w:rPr>
          <w:sz w:val="24"/>
        </w:rPr>
        <w:t xml:space="preserve">(п. 3 в ред. Федерального </w:t>
      </w:r>
      <w:hyperlink w:history="0" r:id="rId211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bookmarkStart w:id="3791" w:name="P3791"/>
    <w:bookmarkEnd w:id="3791"/>
    <w:p>
      <w:pPr>
        <w:pStyle w:val="0"/>
        <w:spacing w:before="240" w:lineRule="auto"/>
        <w:ind w:firstLine="540"/>
        <w:jc w:val="both"/>
      </w:pPr>
      <w:r>
        <w:rPr>
          <w:sz w:val="24"/>
        </w:rPr>
        <w:t xml:space="preserve">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pPr>
        <w:pStyle w:val="0"/>
        <w:spacing w:before="240" w:lineRule="auto"/>
        <w:ind w:firstLine="540"/>
        <w:jc w:val="both"/>
      </w:pPr>
      <w:r>
        <w:rPr>
          <w:sz w:val="24"/>
        </w:rPr>
        <w:t xml:space="preserve">В случае, если общая сумма заимствований муниципального 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history="0" w:anchor="P3791" w:tooltip="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
        <w:r>
          <w:rPr>
            <w:sz w:val="24"/>
            <w:color w:val="0000ff"/>
          </w:rPr>
          <w:t xml:space="preserve">абзацем первым</w:t>
        </w:r>
      </w:hyperlink>
      <w:r>
        <w:rPr>
          <w:sz w:val="24"/>
        </w:rPr>
        <w:t xml:space="preserve"> настоящего пункта, по итогам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history="0" w:anchor="P3334" w:tooltip="Статья 96. Источники финансирования дефицита местного бюджета">
        <w:r>
          <w:rPr>
            <w:sz w:val="24"/>
            <w:color w:val="0000ff"/>
          </w:rPr>
          <w:t xml:space="preserve">статьей 96</w:t>
        </w:r>
      </w:hyperlink>
      <w:r>
        <w:rPr>
          <w:sz w:val="24"/>
        </w:rPr>
        <w:t xml:space="preserve"> настоящего Кодекса, с сокращением предельного объема заимствований на текущий финансовый год.</w:t>
      </w:r>
    </w:p>
    <w:p>
      <w:pPr>
        <w:pStyle w:val="0"/>
        <w:jc w:val="both"/>
      </w:pPr>
      <w:r>
        <w:rPr>
          <w:sz w:val="24"/>
        </w:rPr>
        <w:t xml:space="preserve">(п. 4 в ред. Федерального </w:t>
      </w:r>
      <w:hyperlink w:history="0" r:id="rId211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bookmarkStart w:id="3794" w:name="P3794"/>
    <w:bookmarkEnd w:id="3794"/>
    <w:p>
      <w:pPr>
        <w:pStyle w:val="0"/>
        <w:spacing w:before="240" w:lineRule="auto"/>
        <w:ind w:firstLine="540"/>
        <w:jc w:val="both"/>
      </w:pPr>
      <w:r>
        <w:rPr>
          <w:sz w:val="24"/>
        </w:rPr>
        <w:t xml:space="preserve">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history="0" w:anchor="P3785"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
        <w:r>
          <w:rPr>
            <w:sz w:val="24"/>
            <w:color w:val="0000ff"/>
          </w:rPr>
          <w:t xml:space="preserve">пунктов 2</w:t>
        </w:r>
      </w:hyperlink>
      <w:r>
        <w:rPr>
          <w:sz w:val="24"/>
        </w:rPr>
        <w:t xml:space="preserve"> и </w:t>
      </w:r>
      <w:hyperlink w:history="0" w:anchor="P3787"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r>
          <w:rPr>
            <w:sz w:val="24"/>
            <w:color w:val="0000ff"/>
          </w:rPr>
          <w:t xml:space="preserve">3</w:t>
        </w:r>
      </w:hyperlink>
      <w:r>
        <w:rPr>
          <w:sz w:val="24"/>
        </w:rPr>
        <w:t xml:space="preserve"> настоящей статьи.</w:t>
      </w:r>
    </w:p>
    <w:p>
      <w:pPr>
        <w:pStyle w:val="0"/>
        <w:jc w:val="both"/>
      </w:pPr>
      <w:r>
        <w:rPr>
          <w:sz w:val="24"/>
        </w:rPr>
        <w:t xml:space="preserve">(в ред. Федеральных законов от 28.12.2022 </w:t>
      </w:r>
      <w:hyperlink w:history="0" r:id="rId211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 от 26.12.2024 </w:t>
      </w:r>
      <w:hyperlink w:history="0" r:id="rId211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показателей долговой устойчивости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21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p>
    <w:p>
      <w:pPr>
        <w:pStyle w:val="0"/>
        <w:spacing w:before="240" w:lineRule="auto"/>
        <w:ind w:firstLine="540"/>
        <w:jc w:val="both"/>
      </w:pPr>
      <w:r>
        <w:rPr>
          <w:sz w:val="24"/>
        </w:rPr>
        <w:t xml:space="preserve">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pPr>
        <w:pStyle w:val="0"/>
        <w:spacing w:before="240" w:lineRule="auto"/>
        <w:ind w:firstLine="540"/>
        <w:jc w:val="both"/>
      </w:pPr>
      <w:r>
        <w:rPr>
          <w:sz w:val="24"/>
        </w:rPr>
        <w:t xml:space="preserve">3.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history="0" w:anchor="P3806"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w:r>
          <w:rPr>
            <w:sz w:val="24"/>
            <w:color w:val="0000ff"/>
          </w:rPr>
          <w:t xml:space="preserve">пунктами 4</w:t>
        </w:r>
      </w:hyperlink>
      <w:r>
        <w:rPr>
          <w:sz w:val="24"/>
        </w:rPr>
        <w:t xml:space="preserve"> и </w:t>
      </w:r>
      <w:hyperlink w:history="0" w:anchor="P3824" w:tooltip="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
        <w:r>
          <w:rPr>
            <w:sz w:val="24"/>
            <w:color w:val="0000ff"/>
          </w:rPr>
          <w:t xml:space="preserve">5</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возможности превышения верхнего предела объема государственного долга субъекта РФ (муниципального долга) в 2026 году см. ФЗ от 28.11.2025 </w:t>
            </w:r>
            <w:hyperlink w:history="0" r:id="rId212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06" w:name="P3806"/>
    <w:bookmarkEnd w:id="3806"/>
    <w:p>
      <w:pPr>
        <w:pStyle w:val="0"/>
        <w:spacing w:before="300" w:lineRule="auto"/>
        <w:ind w:firstLine="540"/>
        <w:jc w:val="both"/>
      </w:pPr>
      <w:r>
        <w:rPr>
          <w:sz w:val="24"/>
        </w:rP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w:t>
      </w:r>
    </w:p>
    <w:bookmarkStart w:id="3807" w:name="P3807"/>
    <w:bookmarkEnd w:id="3807"/>
    <w:p>
      <w:pPr>
        <w:pStyle w:val="0"/>
        <w:spacing w:before="240" w:lineRule="auto"/>
        <w:ind w:firstLine="540"/>
        <w:jc w:val="both"/>
      </w:pPr>
      <w:r>
        <w:rPr>
          <w:sz w:val="24"/>
        </w:rPr>
        <w:t xml:space="preserve">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pPr>
        <w:pStyle w:val="0"/>
        <w:jc w:val="both"/>
      </w:pPr>
      <w:r>
        <w:rPr>
          <w:sz w:val="24"/>
        </w:rPr>
        <w:t xml:space="preserve">(в ред. Федеральных законов от 21.04.2025 </w:t>
      </w:r>
      <w:hyperlink w:history="0" r:id="rId212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84-ФЗ</w:t>
        </w:r>
      </w:hyperlink>
      <w:r>
        <w:rPr>
          <w:sz w:val="24"/>
        </w:rPr>
        <w:t xml:space="preserve">, от 28.11.2025 </w:t>
      </w:r>
      <w:hyperlink w:history="0" r:id="rId21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bookmarkStart w:id="3809" w:name="P3809"/>
    <w:bookmarkEnd w:id="3809"/>
    <w:p>
      <w:pPr>
        <w:pStyle w:val="0"/>
        <w:spacing w:before="240" w:lineRule="auto"/>
        <w:ind w:firstLine="540"/>
        <w:jc w:val="both"/>
      </w:pPr>
      <w:r>
        <w:rPr>
          <w:sz w:val="24"/>
        </w:rPr>
        <w:t xml:space="preserve">Для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pPr>
        <w:pStyle w:val="0"/>
        <w:jc w:val="both"/>
      </w:pPr>
      <w:r>
        <w:rPr>
          <w:sz w:val="24"/>
        </w:rPr>
        <w:t xml:space="preserve">(в ред. Федеральных законов от 21.04.2025 </w:t>
      </w:r>
      <w:hyperlink w:history="0" r:id="rId212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84-ФЗ</w:t>
        </w:r>
      </w:hyperlink>
      <w:r>
        <w:rPr>
          <w:sz w:val="24"/>
        </w:rPr>
        <w:t xml:space="preserve">, от 28.11.2025 </w:t>
      </w:r>
      <w:hyperlink w:history="0" r:id="rId212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Ограничения, установленные </w:t>
      </w:r>
      <w:hyperlink w:history="0" w:anchor="P3807"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r>
          <w:rPr>
            <w:sz w:val="24"/>
            <w:color w:val="0000ff"/>
          </w:rPr>
          <w:t xml:space="preserve">абзацами вторым</w:t>
        </w:r>
      </w:hyperlink>
      <w:r>
        <w:rPr>
          <w:sz w:val="24"/>
        </w:rPr>
        <w:t xml:space="preserve"> и </w:t>
      </w:r>
      <w:hyperlink w:history="0" w:anchor="P3809"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r>
          <w:rPr>
            <w:sz w:val="24"/>
            <w:color w:val="0000ff"/>
          </w:rPr>
          <w:t xml:space="preserve">третьим</w:t>
        </w:r>
      </w:hyperlink>
      <w:r>
        <w:rPr>
          <w:sz w:val="24"/>
        </w:rPr>
        <w:t xml:space="preserve"> настоящего пункта, не распространяются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hyperlink w:history="0" r:id="rId212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Общий объем обязательств субъекта Российской Федерации, указанных в </w:t>
      </w:r>
      <w:hyperlink w:history="0" w:anchor="P3807"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r>
          <w:rPr>
            <w:sz w:val="24"/>
            <w:color w:val="0000ff"/>
          </w:rPr>
          <w:t xml:space="preserve">абзацах втором</w:t>
        </w:r>
      </w:hyperlink>
      <w:r>
        <w:rPr>
          <w:sz w:val="24"/>
        </w:rPr>
        <w:t xml:space="preserve"> и </w:t>
      </w:r>
      <w:hyperlink w:history="0" w:anchor="P3809"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r>
          <w:rPr>
            <w:sz w:val="24"/>
            <w:color w:val="0000ff"/>
          </w:rPr>
          <w:t xml:space="preserve">третьем</w:t>
        </w:r>
      </w:hyperlink>
      <w:r>
        <w:rPr>
          <w:sz w:val="24"/>
        </w:rPr>
        <w:t xml:space="preserve"> настоящего пункта, должен отражаться в бюджетном прогнозе субъекта Российской Федерации на долгосрочный период.</w:t>
      </w:r>
    </w:p>
    <w:p>
      <w:pPr>
        <w:pStyle w:val="0"/>
        <w:spacing w:before="240" w:lineRule="auto"/>
        <w:ind w:firstLine="540"/>
        <w:jc w:val="both"/>
      </w:pPr>
      <w:r>
        <w:rPr>
          <w:sz w:val="24"/>
        </w:rPr>
        <w:t xml:space="preserve">Объем государственного долга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ограничениям, установленным </w:t>
      </w:r>
      <w:hyperlink w:history="0" w:anchor="P3807"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r>
          <w:rPr>
            <w:sz w:val="24"/>
            <w:color w:val="0000ff"/>
          </w:rPr>
          <w:t xml:space="preserve">абзацами вторым</w:t>
        </w:r>
      </w:hyperlink>
      <w:r>
        <w:rPr>
          <w:sz w:val="24"/>
        </w:rPr>
        <w:t xml:space="preserve"> и </w:t>
      </w:r>
      <w:hyperlink w:history="0" w:anchor="P3809"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r>
          <w:rPr>
            <w:sz w:val="24"/>
            <w:color w:val="0000ff"/>
          </w:rPr>
          <w:t xml:space="preserve">третьим</w:t>
        </w:r>
      </w:hyperlink>
      <w:r>
        <w:rPr>
          <w:sz w:val="24"/>
        </w:rPr>
        <w:t xml:space="preserve"> настоящего пункта.</w:t>
      </w:r>
    </w:p>
    <w:p>
      <w:pPr>
        <w:pStyle w:val="0"/>
        <w:jc w:val="both"/>
      </w:pPr>
      <w:r>
        <w:rPr>
          <w:sz w:val="24"/>
        </w:rPr>
        <w:t xml:space="preserve">(в ред. Федерального </w:t>
      </w:r>
      <w:hyperlink w:history="0" r:id="rId212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jc w:val="both"/>
      </w:pPr>
      <w:r>
        <w:rPr>
          <w:sz w:val="24"/>
        </w:rPr>
        <w:t xml:space="preserve">(п. 4 в ред. Федерального </w:t>
      </w:r>
      <w:hyperlink w:history="0" r:id="rId21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с соблюдением ограничений, установленных </w:t>
      </w:r>
      <w:hyperlink w:history="0" w:anchor="P3806"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Федеральных законов от 28.12.2022 </w:t>
      </w:r>
      <w:hyperlink w:history="0" r:id="rId212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 от 26.12.2024 </w:t>
      </w:r>
      <w:hyperlink w:history="0" r:id="rId213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Объем государственного долга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pPr>
        <w:pStyle w:val="0"/>
        <w:jc w:val="both"/>
      </w:pPr>
      <w:r>
        <w:rPr>
          <w:sz w:val="24"/>
        </w:rPr>
        <w:t xml:space="preserve">(абзац введен Федеральным </w:t>
      </w:r>
      <w:hyperlink w:history="0" r:id="rId213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 в ред. Федерального </w:t>
      </w:r>
      <w:hyperlink w:history="0" r:id="rId213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26.12.2024 N 488-ФЗ)</w:t>
      </w:r>
    </w:p>
    <w:p>
      <w:pPr>
        <w:pStyle w:val="0"/>
        <w:jc w:val="both"/>
      </w:pPr>
      <w:r>
        <w:rPr>
          <w:sz w:val="24"/>
        </w:rPr>
        <w:t xml:space="preserve">(п. 4.1 введен Федеральным </w:t>
      </w:r>
      <w:hyperlink w:history="0" r:id="rId21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объем муниципального долга муниципального образования, проводившего международные спортивные соревнования, может превысить ограничения, установленное п. 5 ст. 107, при соблюдении условий, установленных ФЗ от 09.04.2009 </w:t>
            </w:r>
            <w:hyperlink w:history="0" r:id="rId2134"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24" w:name="P3824"/>
    <w:bookmarkEnd w:id="3824"/>
    <w:p>
      <w:pPr>
        <w:pStyle w:val="0"/>
        <w:spacing w:before="300" w:lineRule="auto"/>
        <w:ind w:firstLine="540"/>
        <w:jc w:val="both"/>
      </w:pPr>
      <w:r>
        <w:rPr>
          <w:sz w:val="24"/>
        </w:rPr>
        <w:t xml:space="preserve">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bookmarkStart w:id="3825" w:name="P3825"/>
    <w:bookmarkEnd w:id="3825"/>
    <w:p>
      <w:pPr>
        <w:pStyle w:val="0"/>
        <w:spacing w:before="240" w:lineRule="auto"/>
        <w:ind w:firstLine="540"/>
        <w:jc w:val="both"/>
      </w:pPr>
      <w:r>
        <w:rPr>
          <w:sz w:val="24"/>
        </w:rPr>
        <w:t xml:space="preserve">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pPr>
        <w:pStyle w:val="0"/>
        <w:jc w:val="both"/>
      </w:pPr>
      <w:r>
        <w:rPr>
          <w:sz w:val="24"/>
        </w:rPr>
        <w:t xml:space="preserve">(в ред. Федерального </w:t>
      </w:r>
      <w:hyperlink w:history="0" r:id="rId213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bookmarkStart w:id="3827" w:name="P3827"/>
    <w:bookmarkEnd w:id="3827"/>
    <w:p>
      <w:pPr>
        <w:pStyle w:val="0"/>
        <w:spacing w:before="240" w:lineRule="auto"/>
        <w:ind w:firstLine="540"/>
        <w:jc w:val="both"/>
      </w:pPr>
      <w:r>
        <w:rPr>
          <w:sz w:val="24"/>
        </w:rPr>
        <w:t xml:space="preserve">Для муниципального образования, в отношении которого осуществляются меры, предусмотренные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пунктом 4 статьи 136</w:t>
        </w:r>
      </w:hyperlink>
      <w:r>
        <w:rPr>
          <w:sz w:val="24"/>
        </w:rPr>
        <w:t xml:space="preserve">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pPr>
        <w:pStyle w:val="0"/>
        <w:jc w:val="both"/>
      </w:pPr>
      <w:r>
        <w:rPr>
          <w:sz w:val="24"/>
        </w:rPr>
        <w:t xml:space="preserve">(в ред. Федерального </w:t>
      </w:r>
      <w:hyperlink w:history="0" r:id="rId213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Ограничения, установленные </w:t>
      </w:r>
      <w:hyperlink w:history="0" w:anchor="P3825"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r>
          <w:rPr>
            <w:sz w:val="24"/>
            <w:color w:val="0000ff"/>
          </w:rPr>
          <w:t xml:space="preserve">абзацами вторым</w:t>
        </w:r>
      </w:hyperlink>
      <w:r>
        <w:rPr>
          <w:sz w:val="24"/>
        </w:rPr>
        <w:t xml:space="preserve"> и </w:t>
      </w:r>
      <w:hyperlink w:history="0" w:anchor="P3827"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r>
          <w:rPr>
            <w:sz w:val="24"/>
            <w:color w:val="0000ff"/>
          </w:rPr>
          <w:t xml:space="preserve">третьим</w:t>
        </w:r>
      </w:hyperlink>
      <w:r>
        <w:rPr>
          <w:sz w:val="24"/>
        </w:rP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hyperlink w:history="0" r:id="rId213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Общий объем обязательств муниципального образования, указанных в </w:t>
      </w:r>
      <w:hyperlink w:history="0" w:anchor="P3825"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r>
          <w:rPr>
            <w:sz w:val="24"/>
            <w:color w:val="0000ff"/>
          </w:rPr>
          <w:t xml:space="preserve">абзацах втором</w:t>
        </w:r>
      </w:hyperlink>
      <w:r>
        <w:rPr>
          <w:sz w:val="24"/>
        </w:rPr>
        <w:t xml:space="preserve"> и </w:t>
      </w:r>
      <w:hyperlink w:history="0" w:anchor="P3827"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r>
          <w:rPr>
            <w:sz w:val="24"/>
            <w:color w:val="0000ff"/>
          </w:rPr>
          <w:t xml:space="preserve">третьем</w:t>
        </w:r>
      </w:hyperlink>
      <w:r>
        <w:rPr>
          <w:sz w:val="24"/>
        </w:rPr>
        <w:t xml:space="preserve"> настоящего пункта, должен отражаться в бюджетном прогнозе муниципального образования на долгосрочный период.</w:t>
      </w:r>
    </w:p>
    <w:p>
      <w:pPr>
        <w:pStyle w:val="0"/>
        <w:spacing w:before="240" w:lineRule="auto"/>
        <w:ind w:firstLine="540"/>
        <w:jc w:val="both"/>
      </w:pPr>
      <w:r>
        <w:rPr>
          <w:sz w:val="24"/>
        </w:rPr>
        <w:t xml:space="preserve">Объем муниципального долга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ограничениям, установленным </w:t>
      </w:r>
      <w:hyperlink w:history="0" w:anchor="P3825"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r>
          <w:rPr>
            <w:sz w:val="24"/>
            <w:color w:val="0000ff"/>
          </w:rPr>
          <w:t xml:space="preserve">абзацами вторым</w:t>
        </w:r>
      </w:hyperlink>
      <w:r>
        <w:rPr>
          <w:sz w:val="24"/>
        </w:rPr>
        <w:t xml:space="preserve"> и </w:t>
      </w:r>
      <w:hyperlink w:history="0" w:anchor="P3827"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r>
          <w:rPr>
            <w:sz w:val="24"/>
            <w:color w:val="0000ff"/>
          </w:rPr>
          <w:t xml:space="preserve">третьим</w:t>
        </w:r>
      </w:hyperlink>
      <w:r>
        <w:rPr>
          <w:sz w:val="24"/>
        </w:rPr>
        <w:t xml:space="preserve"> настоящего пункта.</w:t>
      </w:r>
    </w:p>
    <w:p>
      <w:pPr>
        <w:pStyle w:val="0"/>
        <w:jc w:val="both"/>
      </w:pPr>
      <w:r>
        <w:rPr>
          <w:sz w:val="24"/>
        </w:rPr>
        <w:t xml:space="preserve">(в ред. Федерального </w:t>
      </w:r>
      <w:hyperlink w:history="0" r:id="rId213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jc w:val="both"/>
      </w:pPr>
      <w:r>
        <w:rPr>
          <w:sz w:val="24"/>
        </w:rPr>
        <w:t xml:space="preserve">(п. 5 в ред. Федерального </w:t>
      </w:r>
      <w:hyperlink w:history="0" r:id="rId21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установленных настоящей статьей, утвердить дополнительные ограничения по государственному долгу субъекта Российской Федерации, муниципальному долгу.</w:t>
      </w:r>
    </w:p>
    <w:p>
      <w:pPr>
        <w:pStyle w:val="0"/>
        <w:jc w:val="both"/>
      </w:pPr>
      <w:r>
        <w:rPr>
          <w:sz w:val="24"/>
        </w:rPr>
        <w:t xml:space="preserve">(в ред. Федерального </w:t>
      </w:r>
      <w:hyperlink w:history="0" r:id="rId21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7. Утратил силу. - Федеральный </w:t>
      </w:r>
      <w:hyperlink w:history="0" r:id="rId214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8. </w:t>
      </w:r>
      <w:hyperlink w:history="0" r:id="rId2142" w:tooltip="Постановление Правительства РФ от 17.11.2025 N 1825 &quot;Об утверждении Правил расчета обязательств субъекта Российской Федерации (муниципального образования), возникающих при исполнении концессионных соглашений (в размере платы концедента, капитального гранта), обязательств субъекта Российской Федерации (муниципального образования) перед юридическими лицами, являющимися стороной соглашений о государственно-частном партнерстве (муниципально-частном партнерстве) (в размере платы публичного партнера, капитального {КонсультантПлюс}">
        <w:r>
          <w:rPr>
            <w:sz w:val="24"/>
            <w:color w:val="0000ff"/>
          </w:rPr>
          <w:t xml:space="preserve">Порядок</w:t>
        </w:r>
      </w:hyperlink>
      <w:r>
        <w:rPr>
          <w:sz w:val="24"/>
        </w:rPr>
        <w:t xml:space="preserve"> расчета обязательств, предусмотренных </w:t>
      </w:r>
      <w:hyperlink w:history="0" w:anchor="P3807"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r>
          <w:rPr>
            <w:sz w:val="24"/>
            <w:color w:val="0000ff"/>
          </w:rPr>
          <w:t xml:space="preserve">абзацами вторым</w:t>
        </w:r>
      </w:hyperlink>
      <w:r>
        <w:rPr>
          <w:sz w:val="24"/>
        </w:rPr>
        <w:t xml:space="preserve"> и </w:t>
      </w:r>
      <w:hyperlink w:history="0" w:anchor="P3809"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r>
          <w:rPr>
            <w:sz w:val="24"/>
            <w:color w:val="0000ff"/>
          </w:rPr>
          <w:t xml:space="preserve">третьим пункта 4</w:t>
        </w:r>
      </w:hyperlink>
      <w:r>
        <w:rPr>
          <w:sz w:val="24"/>
        </w:rPr>
        <w:t xml:space="preserve"> и </w:t>
      </w:r>
      <w:hyperlink w:history="0" w:anchor="P3825"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r>
          <w:rPr>
            <w:sz w:val="24"/>
            <w:color w:val="0000ff"/>
          </w:rPr>
          <w:t xml:space="preserve">абзацами вторым</w:t>
        </w:r>
      </w:hyperlink>
      <w:r>
        <w:rPr>
          <w:sz w:val="24"/>
        </w:rPr>
        <w:t xml:space="preserve"> и </w:t>
      </w:r>
      <w:hyperlink w:history="0" w:anchor="P3827"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r>
          <w:rPr>
            <w:sz w:val="24"/>
            <w:color w:val="0000ff"/>
          </w:rPr>
          <w:t xml:space="preserve">третьим пункта 5</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(п. 8 введен Федеральным </w:t>
      </w:r>
      <w:hyperlink w:history="0" r:id="rId21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ind w:firstLine="540"/>
        <w:jc w:val="both"/>
      </w:pPr>
      <w:r>
        <w:rPr>
          <w:sz w:val="24"/>
        </w:rPr>
      </w:r>
    </w:p>
    <w:p>
      <w:pPr>
        <w:pStyle w:val="2"/>
        <w:outlineLvl w:val="3"/>
        <w:ind w:firstLine="540"/>
        <w:jc w:val="both"/>
      </w:pPr>
      <w:r>
        <w:rPr>
          <w:sz w:val="24"/>
        </w:rPr>
        <w:t xml:space="preserve">Статья 107.1. Оценка долговой устойчивости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1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органом субъекта Российской Федерации) в </w:t>
      </w:r>
      <w:hyperlink w:history="0" r:id="rId2145" w:tooltip="Постановление Правительства РФ от 04.03.2020 N 227 (ред. от 29.05.2026) &quot;Об утверждении Правил проведения оценки долговой устойчиво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history="0" w:anchor="P3850"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sz w:val="24"/>
            <w:color w:val="0000ff"/>
          </w:rPr>
          <w:t xml:space="preserve">пункте 5</w:t>
        </w:r>
      </w:hyperlink>
      <w:r>
        <w:rPr>
          <w:sz w:val="24"/>
        </w:rPr>
        <w:t xml:space="preserve"> настоящей статьи, показателя "Доля краткосрочных долговых обязательств в общем объеме долга", а также иных показателей по решению Министерства финансов Российской Федерации (финансового органа субъекта Российской Федерации).</w:t>
      </w:r>
    </w:p>
    <w:p>
      <w:pPr>
        <w:pStyle w:val="0"/>
        <w:jc w:val="both"/>
      </w:pPr>
      <w:r>
        <w:rPr>
          <w:sz w:val="24"/>
        </w:rPr>
        <w:t xml:space="preserve">(в ред. Федерального </w:t>
      </w:r>
      <w:hyperlink w:history="0" r:id="rId21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3847" w:name="P3847"/>
    <w:bookmarkEnd w:id="3847"/>
    <w:p>
      <w:pPr>
        <w:pStyle w:val="0"/>
        <w:spacing w:before="240" w:lineRule="auto"/>
        <w:ind w:firstLine="540"/>
        <w:jc w:val="both"/>
      </w:pPr>
      <w:r>
        <w:rPr>
          <w:sz w:val="24"/>
        </w:rPr>
        <w:t xml:space="preserve">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w:t>
      </w:r>
    </w:p>
    <w:p>
      <w:pPr>
        <w:pStyle w:val="0"/>
        <w:spacing w:before="240" w:lineRule="auto"/>
        <w:ind w:firstLine="540"/>
        <w:jc w:val="both"/>
      </w:pPr>
      <w:r>
        <w:rPr>
          <w:sz w:val="24"/>
        </w:rPr>
        <w:t xml:space="preserve">3. Отнесение субъектов Российской Федерации (муниципальных образований) к группам заемщиков, указанным в </w:t>
      </w:r>
      <w:hyperlink w:history="0" w:anchor="P3847"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r>
          <w:rPr>
            <w:sz w:val="24"/>
            <w:color w:val="0000ff"/>
          </w:rPr>
          <w:t xml:space="preserve">пункте 2</w:t>
        </w:r>
      </w:hyperlink>
      <w:r>
        <w:rPr>
          <w:sz w:val="24"/>
        </w:rPr>
        <w:t xml:space="preserve"> настоящей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pPr>
        <w:pStyle w:val="0"/>
        <w:spacing w:before="240" w:lineRule="auto"/>
        <w:ind w:firstLine="540"/>
        <w:jc w:val="both"/>
      </w:pPr>
      <w:r>
        <w:rPr>
          <w:sz w:val="24"/>
        </w:rPr>
        <w:t xml:space="preserve">4. Перечень субъектов Российской Федерации (муниципальных образований), отнесенных к группам заемщиков, указанным в </w:t>
      </w:r>
      <w:hyperlink w:history="0" w:anchor="P3847"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r>
          <w:rPr>
            <w:sz w:val="24"/>
            <w:color w:val="0000ff"/>
          </w:rPr>
          <w:t xml:space="preserve">пункте 2</w:t>
        </w:r>
      </w:hyperlink>
      <w:r>
        <w:rPr>
          <w:sz w:val="24"/>
        </w:rP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bookmarkStart w:id="3850" w:name="P3850"/>
    <w:bookmarkEnd w:id="3850"/>
    <w:p>
      <w:pPr>
        <w:pStyle w:val="0"/>
        <w:spacing w:before="240" w:lineRule="auto"/>
        <w:ind w:firstLine="540"/>
        <w:jc w:val="both"/>
      </w:pPr>
      <w:r>
        <w:rPr>
          <w:sz w:val="24"/>
        </w:rPr>
        <w:t xml:space="preserve">5. Отнесение субъекта Российской Федерации (муниципального образования) к группам заемщиков, указанным в </w:t>
      </w:r>
      <w:hyperlink w:history="0" w:anchor="P3847"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r>
          <w:rPr>
            <w:sz w:val="24"/>
            <w:color w:val="0000ff"/>
          </w:rPr>
          <w:t xml:space="preserve">пункте 2</w:t>
        </w:r>
      </w:hyperlink>
      <w:r>
        <w:rPr>
          <w:sz w:val="24"/>
        </w:rPr>
        <w:t xml:space="preserve"> настоящей статьи, осуществляется следующим образом:</w:t>
      </w:r>
    </w:p>
    <w:p>
      <w:pPr>
        <w:pStyle w:val="0"/>
        <w:spacing w:before="240" w:lineRule="auto"/>
        <w:ind w:firstLine="540"/>
        <w:jc w:val="both"/>
      </w:pPr>
      <w:r>
        <w:rPr>
          <w:sz w:val="24"/>
        </w:rPr>
        <w:t xml:space="preserve">1) к группе заемщиков с высоким уровнем долговой устойчивости относится субъект Российской Федерации (муниципальное образование), имеющий значения показателей долговой устойчивости в следующих пределах:</w:t>
      </w:r>
    </w:p>
    <w:p>
      <w:pPr>
        <w:pStyle w:val="0"/>
        <w:spacing w:before="240" w:lineRule="auto"/>
        <w:ind w:firstLine="540"/>
        <w:jc w:val="both"/>
      </w:pPr>
      <w:r>
        <w:rPr>
          <w:sz w:val="24"/>
        </w:rPr>
        <w:t xml:space="preserve">не более 50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а также для муниципального образования, в отношении которого осуществляются меры, предусмотренные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пунктом 4 статьи 136</w:t>
        </w:r>
      </w:hyperlink>
      <w:r>
        <w:rPr>
          <w:sz w:val="24"/>
        </w:rPr>
        <w:t xml:space="preserve"> настоящего Кодекса, - не более 25 процентов);</w:t>
      </w:r>
    </w:p>
    <w:p>
      <w:pPr>
        <w:pStyle w:val="0"/>
        <w:jc w:val="both"/>
      </w:pPr>
      <w:r>
        <w:rPr>
          <w:sz w:val="24"/>
        </w:rPr>
        <w:t xml:space="preserve">(в ред. Федеральных законов от 28.06.2021 </w:t>
      </w:r>
      <w:hyperlink w:history="0" r:id="rId214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28.11.2025 </w:t>
      </w:r>
      <w:hyperlink w:history="0" r:id="rId214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pPr>
        <w:pStyle w:val="0"/>
        <w:jc w:val="both"/>
      </w:pPr>
      <w:r>
        <w:rPr>
          <w:sz w:val="24"/>
        </w:rPr>
        <w:t xml:space="preserve">(в ред. Федеральных законов от 28.06.2021 </w:t>
      </w:r>
      <w:hyperlink w:history="0" r:id="rId214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28.11.2025 </w:t>
      </w:r>
      <w:hyperlink w:history="0" r:id="rId215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не более 5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spacing w:before="240" w:lineRule="auto"/>
        <w:ind w:firstLine="540"/>
        <w:jc w:val="both"/>
      </w:pPr>
      <w:r>
        <w:rPr>
          <w:sz w:val="24"/>
        </w:rPr>
        <w:t xml:space="preserve">2) к группе заемщиков с низким уровнем долговой устойчивости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pPr>
        <w:pStyle w:val="0"/>
        <w:spacing w:before="240" w:lineRule="auto"/>
        <w:ind w:firstLine="540"/>
        <w:jc w:val="both"/>
      </w:pPr>
      <w:r>
        <w:rPr>
          <w:sz w:val="24"/>
        </w:rPr>
        <w:t xml:space="preserve">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пунктом 4 статьи 130</w:t>
        </w:r>
      </w:hyperlink>
      <w:r>
        <w:rPr>
          <w:sz w:val="24"/>
        </w:rPr>
        <w:t xml:space="preserve"> настоящего Кодекса, а также для муниципального образования, в отношении которого осуществляются меры, предусмотренные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пунктом 4 статьи 136</w:t>
        </w:r>
      </w:hyperlink>
      <w:r>
        <w:rPr>
          <w:sz w:val="24"/>
        </w:rPr>
        <w:t xml:space="preserve"> настоящего Кодекса, - 45 процентов);</w:t>
      </w:r>
    </w:p>
    <w:p>
      <w:pPr>
        <w:pStyle w:val="0"/>
        <w:jc w:val="both"/>
      </w:pPr>
      <w:r>
        <w:rPr>
          <w:sz w:val="24"/>
        </w:rPr>
        <w:t xml:space="preserve">(в ред. Федеральных законов от 28.06.2021 </w:t>
      </w:r>
      <w:hyperlink w:history="0" r:id="rId215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28.11.2025 </w:t>
      </w:r>
      <w:hyperlink w:history="0" r:id="rId215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18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pPr>
        <w:pStyle w:val="0"/>
        <w:jc w:val="both"/>
      </w:pPr>
      <w:r>
        <w:rPr>
          <w:sz w:val="24"/>
        </w:rPr>
        <w:t xml:space="preserve">(в ред. Федеральных законов от 28.06.2021 </w:t>
      </w:r>
      <w:hyperlink w:history="0" r:id="rId215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28.11.2025 </w:t>
      </w:r>
      <w:hyperlink w:history="0" r:id="rId21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spacing w:before="240" w:lineRule="auto"/>
        <w:ind w:firstLine="540"/>
        <w:jc w:val="both"/>
      </w:pPr>
      <w:r>
        <w:rPr>
          <w:sz w:val="24"/>
        </w:rPr>
        <w:t xml:space="preserve">3) к группе заемщиков со средним уровнем долговой устойчивости относится субъект Российской Федерации (муниципальное образование), не отнесенный к группам заемщиков с высоким и низким уровнем долговой устойчивости.</w:t>
      </w:r>
    </w:p>
    <w:p>
      <w:pPr>
        <w:pStyle w:val="0"/>
        <w:spacing w:before="240" w:lineRule="auto"/>
        <w:ind w:firstLine="540"/>
        <w:jc w:val="both"/>
      </w:pPr>
      <w:r>
        <w:rPr>
          <w:sz w:val="24"/>
        </w:rPr>
        <w:t xml:space="preserve">6 - 9. Утратили силу. - Федеральный </w:t>
      </w:r>
      <w:hyperlink w:history="0" r:id="rId21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10. Субъект Российской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 после выхода из группы заемщиков с низким уровнем долговой устойчивости вне зависимости от фактических значений показателей, указанных в </w:t>
      </w:r>
      <w:hyperlink w:history="0" w:anchor="P3850"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sz w:val="24"/>
            <w:color w:val="0000ff"/>
          </w:rPr>
          <w:t xml:space="preserve">пункте 5</w:t>
        </w:r>
      </w:hyperlink>
      <w:r>
        <w:rPr>
          <w:sz w:val="24"/>
        </w:rPr>
        <w:t xml:space="preserve"> настоящей статьи.</w:t>
      </w:r>
    </w:p>
    <w:p>
      <w:pPr>
        <w:pStyle w:val="0"/>
        <w:spacing w:before="240" w:lineRule="auto"/>
        <w:ind w:firstLine="540"/>
        <w:jc w:val="both"/>
      </w:pPr>
      <w:r>
        <w:rPr>
          <w:sz w:val="24"/>
        </w:rPr>
        <w:t xml:space="preserve">11 - 12. Утратили силу. - Федеральный </w:t>
      </w:r>
      <w:hyperlink w:history="0" r:id="rId215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на 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pPr>
        <w:pStyle w:val="0"/>
        <w:jc w:val="both"/>
      </w:pPr>
      <w:r>
        <w:rPr>
          <w:sz w:val="24"/>
        </w:rPr>
        <w:t xml:space="preserve">(в ред. Федерального </w:t>
      </w:r>
      <w:hyperlink w:history="0" r:id="rId21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1) итоги реализации долговой политики;</w:t>
      </w:r>
    </w:p>
    <w:p>
      <w:pPr>
        <w:pStyle w:val="0"/>
        <w:spacing w:before="240" w:lineRule="auto"/>
        <w:ind w:firstLine="540"/>
        <w:jc w:val="both"/>
      </w:pPr>
      <w:r>
        <w:rPr>
          <w:sz w:val="24"/>
        </w:rPr>
        <w:t xml:space="preserve">2) основные факторы, определяющие характер и направления долговой политики;</w:t>
      </w:r>
    </w:p>
    <w:p>
      <w:pPr>
        <w:pStyle w:val="0"/>
        <w:spacing w:before="240" w:lineRule="auto"/>
        <w:ind w:firstLine="540"/>
        <w:jc w:val="both"/>
      </w:pPr>
      <w:r>
        <w:rPr>
          <w:sz w:val="24"/>
        </w:rPr>
        <w:t xml:space="preserve">3) цели и задачи долговой политики;</w:t>
      </w:r>
    </w:p>
    <w:p>
      <w:pPr>
        <w:pStyle w:val="0"/>
        <w:spacing w:before="240" w:lineRule="auto"/>
        <w:ind w:firstLine="540"/>
        <w:jc w:val="both"/>
      </w:pPr>
      <w:r>
        <w:rPr>
          <w:sz w:val="24"/>
        </w:rPr>
        <w:t xml:space="preserve">4) инструменты реализации долговой политики;</w:t>
      </w:r>
    </w:p>
    <w:p>
      <w:pPr>
        <w:pStyle w:val="0"/>
        <w:spacing w:before="240" w:lineRule="auto"/>
        <w:ind w:firstLine="540"/>
        <w:jc w:val="both"/>
      </w:pPr>
      <w:r>
        <w:rPr>
          <w:sz w:val="24"/>
        </w:rPr>
        <w:t xml:space="preserve">5) анализ рисков для бюджета, возникающих в процессе управления государственным долгом субъекта Российской Федерации (муниципальным долгом);</w:t>
      </w:r>
    </w:p>
    <w:p>
      <w:pPr>
        <w:pStyle w:val="0"/>
        <w:spacing w:before="240" w:lineRule="auto"/>
        <w:ind w:firstLine="540"/>
        <w:jc w:val="both"/>
      </w:pPr>
      <w:r>
        <w:rPr>
          <w:sz w:val="24"/>
        </w:rPr>
        <w:t xml:space="preserve">6) иные положения в соответствии с правовыми актами, регулирующими бюджетные отношения.</w:t>
      </w:r>
    </w:p>
    <w:p>
      <w:pPr>
        <w:pStyle w:val="0"/>
        <w:jc w:val="both"/>
      </w:pPr>
      <w:r>
        <w:rPr>
          <w:sz w:val="24"/>
        </w:rPr>
      </w:r>
    </w:p>
    <w:p>
      <w:pPr>
        <w:pStyle w:val="2"/>
        <w:outlineLvl w:val="3"/>
        <w:ind w:firstLine="540"/>
        <w:jc w:val="both"/>
      </w:pPr>
      <w:r>
        <w:rPr>
          <w:sz w:val="24"/>
        </w:rPr>
        <w:t xml:space="preserve">Статья 108. Программа государственных внешних заимствований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1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w:t>
      </w:r>
      <w:hyperlink w:history="0" r:id="rId2159"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Программа</w:t>
        </w:r>
      </w:hyperlink>
      <w:r>
        <w:rPr>
          <w:sz w:val="24"/>
        </w:rP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обязательства.</w:t>
      </w:r>
    </w:p>
    <w:p>
      <w:pPr>
        <w:pStyle w:val="0"/>
        <w:spacing w:before="240" w:lineRule="auto"/>
        <w:ind w:firstLine="540"/>
        <w:jc w:val="both"/>
      </w:pPr>
      <w:r>
        <w:rPr>
          <w:sz w:val="24"/>
        </w:rPr>
        <w:t xml:space="preserve">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заимствования с указанием:</w:t>
      </w:r>
    </w:p>
    <w:p>
      <w:pPr>
        <w:pStyle w:val="0"/>
        <w:spacing w:before="240" w:lineRule="auto"/>
        <w:ind w:firstLine="540"/>
        <w:jc w:val="both"/>
      </w:pPr>
      <w:r>
        <w:rPr>
          <w:sz w:val="24"/>
        </w:rPr>
        <w:t xml:space="preserve">1) для несвязанных (финансовых) заимствований:</w:t>
      </w:r>
    </w:p>
    <w:p>
      <w:pPr>
        <w:pStyle w:val="0"/>
        <w:spacing w:before="240" w:lineRule="auto"/>
        <w:ind w:firstLine="540"/>
        <w:jc w:val="both"/>
      </w:pPr>
      <w:r>
        <w:rPr>
          <w:sz w:val="24"/>
        </w:rPr>
        <w:t xml:space="preserve">источника привлечения;</w:t>
      </w:r>
    </w:p>
    <w:p>
      <w:pPr>
        <w:pStyle w:val="0"/>
        <w:spacing w:before="240" w:lineRule="auto"/>
        <w:ind w:firstLine="540"/>
        <w:jc w:val="both"/>
      </w:pPr>
      <w:r>
        <w:rPr>
          <w:sz w:val="24"/>
        </w:rPr>
        <w:t xml:space="preserve">суммы заимствования;</w:t>
      </w:r>
    </w:p>
    <w:p>
      <w:pPr>
        <w:pStyle w:val="0"/>
        <w:spacing w:before="240" w:lineRule="auto"/>
        <w:ind w:firstLine="540"/>
        <w:jc w:val="both"/>
      </w:pPr>
      <w:r>
        <w:rPr>
          <w:sz w:val="24"/>
        </w:rPr>
        <w:t xml:space="preserve">срока погашения;</w:t>
      </w:r>
    </w:p>
    <w:p>
      <w:pPr>
        <w:pStyle w:val="0"/>
        <w:spacing w:before="240" w:lineRule="auto"/>
        <w:ind w:firstLine="540"/>
        <w:jc w:val="both"/>
      </w:pPr>
      <w:r>
        <w:rPr>
          <w:sz w:val="24"/>
        </w:rPr>
        <w:t xml:space="preserve">2) для целевых иностранных заимствований:</w:t>
      </w:r>
    </w:p>
    <w:p>
      <w:pPr>
        <w:pStyle w:val="0"/>
        <w:spacing w:before="240" w:lineRule="auto"/>
        <w:ind w:firstLine="540"/>
        <w:jc w:val="both"/>
      </w:pPr>
      <w:r>
        <w:rPr>
          <w:sz w:val="24"/>
        </w:rPr>
        <w:t xml:space="preserve">конечного получателя;</w:t>
      </w:r>
    </w:p>
    <w:p>
      <w:pPr>
        <w:pStyle w:val="0"/>
        <w:spacing w:before="240" w:lineRule="auto"/>
        <w:ind w:firstLine="540"/>
        <w:jc w:val="both"/>
      </w:pPr>
      <w:r>
        <w:rPr>
          <w:sz w:val="24"/>
        </w:rPr>
        <w:t xml:space="preserve">цели заимствования и направления использования;</w:t>
      </w:r>
    </w:p>
    <w:p>
      <w:pPr>
        <w:pStyle w:val="0"/>
        <w:spacing w:before="240" w:lineRule="auto"/>
        <w:ind w:firstLine="540"/>
        <w:jc w:val="both"/>
      </w:pPr>
      <w:r>
        <w:rPr>
          <w:sz w:val="24"/>
        </w:rPr>
        <w:t xml:space="preserve">источника заимствования;</w:t>
      </w:r>
    </w:p>
    <w:p>
      <w:pPr>
        <w:pStyle w:val="0"/>
        <w:spacing w:before="240" w:lineRule="auto"/>
        <w:ind w:firstLine="540"/>
        <w:jc w:val="both"/>
      </w:pPr>
      <w:r>
        <w:rPr>
          <w:sz w:val="24"/>
        </w:rPr>
        <w:t xml:space="preserve">суммы заимствования;</w:t>
      </w:r>
    </w:p>
    <w:p>
      <w:pPr>
        <w:pStyle w:val="0"/>
        <w:spacing w:before="240" w:lineRule="auto"/>
        <w:ind w:firstLine="540"/>
        <w:jc w:val="both"/>
      </w:pPr>
      <w:r>
        <w:rPr>
          <w:sz w:val="24"/>
        </w:rPr>
        <w:t xml:space="preserve">срока погашения;</w:t>
      </w:r>
    </w:p>
    <w:p>
      <w:pPr>
        <w:pStyle w:val="0"/>
        <w:spacing w:before="240" w:lineRule="auto"/>
        <w:ind w:firstLine="540"/>
        <w:jc w:val="both"/>
      </w:pPr>
      <w:r>
        <w:rPr>
          <w:sz w:val="24"/>
        </w:rPr>
        <w:t xml:space="preserve">наличия гарантий третьих лиц по возврату средств в федеральный бюджет конечным заемщиком,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pPr>
        <w:pStyle w:val="0"/>
        <w:spacing w:before="240" w:lineRule="auto"/>
        <w:ind w:firstLine="540"/>
        <w:jc w:val="both"/>
      </w:pPr>
      <w:r>
        <w:rPr>
          <w:sz w:val="24"/>
        </w:rPr>
        <w:t xml:space="preserve">оценки объема использованных средств до начала очередного финансового года;</w:t>
      </w:r>
    </w:p>
    <w:p>
      <w:pPr>
        <w:pStyle w:val="0"/>
        <w:spacing w:before="240" w:lineRule="auto"/>
        <w:ind w:firstLine="540"/>
        <w:jc w:val="both"/>
      </w:pPr>
      <w:r>
        <w:rPr>
          <w:sz w:val="24"/>
        </w:rPr>
        <w:t xml:space="preserve">прогноза объема использования средств в очередном финансовом году.</w:t>
      </w:r>
    </w:p>
    <w:p>
      <w:pPr>
        <w:pStyle w:val="0"/>
        <w:spacing w:before="240" w:lineRule="auto"/>
        <w:ind w:firstLine="540"/>
        <w:jc w:val="both"/>
      </w:pPr>
      <w:r>
        <w:rPr>
          <w:sz w:val="24"/>
        </w:rPr>
        <w:t xml:space="preserve">3 - 6. Утратили силу. - Федеральный </w:t>
      </w:r>
      <w:hyperlink w:history="0" r:id="rId2160" w:tooltip="Федеральный закон от 03.08.2018 N 328-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03.08.2018 N 328-ФЗ.</w:t>
      </w:r>
    </w:p>
    <w:p>
      <w:pPr>
        <w:pStyle w:val="0"/>
        <w:spacing w:before="240" w:lineRule="auto"/>
        <w:ind w:firstLine="540"/>
        <w:jc w:val="both"/>
      </w:pPr>
      <w:r>
        <w:rPr>
          <w:sz w:val="24"/>
        </w:rPr>
        <w:t xml:space="preserve">7. Проведение в соответствии со </w:t>
      </w:r>
      <w:hyperlink w:history="0" w:anchor="P3759" w:tooltip="Статья 105. Реструктуризация государственного (муниципального) долга">
        <w:r>
          <w:rPr>
            <w:sz w:val="24"/>
            <w:color w:val="0000ff"/>
          </w:rPr>
          <w:t xml:space="preserve">статьей 105</w:t>
        </w:r>
      </w:hyperlink>
      <w:r>
        <w:rPr>
          <w:sz w:val="24"/>
        </w:rPr>
        <w:t xml:space="preserve"> настоящего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pPr>
        <w:pStyle w:val="0"/>
        <w:spacing w:before="240" w:lineRule="auto"/>
        <w:ind w:firstLine="540"/>
        <w:jc w:val="both"/>
      </w:pPr>
      <w:r>
        <w:rPr>
          <w:sz w:val="24"/>
        </w:rPr>
        <w:t xml:space="preserve">8. Программа государственных внешних заимствований Российской Федерации является приложением к федеральному </w:t>
      </w:r>
      <w:hyperlink w:history="0" r:id="rId216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закону</w:t>
        </w:r>
      </w:hyperlink>
      <w:r>
        <w:rPr>
          <w:sz w:val="24"/>
        </w:rPr>
        <w:t xml:space="preserve"> о федеральном бюджете на очередной финансовый год и плановый период.</w:t>
      </w:r>
    </w:p>
    <w:p>
      <w:pPr>
        <w:pStyle w:val="0"/>
        <w:jc w:val="both"/>
      </w:pPr>
      <w:r>
        <w:rPr>
          <w:sz w:val="24"/>
        </w:rPr>
      </w:r>
    </w:p>
    <w:p>
      <w:pPr>
        <w:pStyle w:val="2"/>
        <w:outlineLvl w:val="3"/>
        <w:ind w:firstLine="540"/>
        <w:jc w:val="both"/>
      </w:pPr>
      <w:r>
        <w:rPr>
          <w:sz w:val="24"/>
        </w:rPr>
        <w:t xml:space="preserve">Статья 108.1. Программа государственных гарантий Российской Федерации в иностранной валюте</w:t>
      </w:r>
    </w:p>
    <w:p>
      <w:pPr>
        <w:pStyle w:val="0"/>
        <w:ind w:firstLine="540"/>
        <w:jc w:val="both"/>
      </w:pPr>
      <w:r>
        <w:rPr>
          <w:sz w:val="24"/>
        </w:rPr>
      </w:r>
    </w:p>
    <w:p>
      <w:pPr>
        <w:pStyle w:val="0"/>
        <w:ind w:firstLine="540"/>
        <w:jc w:val="both"/>
      </w:pPr>
      <w:r>
        <w:rPr>
          <w:sz w:val="24"/>
        </w:rPr>
        <w:t xml:space="preserve">(введена Федеральным </w:t>
      </w:r>
      <w:hyperlink w:history="0" r:id="rId21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w:t>
      </w:r>
      <w:hyperlink w:history="0" r:id="rId2163"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Программа</w:t>
        </w:r>
      </w:hyperlink>
      <w:r>
        <w:rPr>
          <w:sz w:val="24"/>
        </w:rPr>
        <w:t xml:space="preserve"> государственных гарантий Российской Федерации в иностранной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указанием следующих сведений:</w:t>
      </w:r>
    </w:p>
    <w:p>
      <w:pPr>
        <w:pStyle w:val="0"/>
        <w:spacing w:before="240" w:lineRule="auto"/>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lineRule="auto"/>
        <w:ind w:firstLine="540"/>
        <w:jc w:val="both"/>
      </w:pPr>
      <w:r>
        <w:rPr>
          <w:sz w:val="24"/>
        </w:rPr>
        <w:t xml:space="preserve">2) валюта обязательств по гарантиям и обеспечиваемым ими обязательствам;</w:t>
      </w:r>
    </w:p>
    <w:p>
      <w:pPr>
        <w:pStyle w:val="0"/>
        <w:spacing w:before="240" w:lineRule="auto"/>
        <w:ind w:firstLine="540"/>
        <w:jc w:val="both"/>
      </w:pPr>
      <w:r>
        <w:rPr>
          <w:sz w:val="24"/>
        </w:rPr>
        <w:t xml:space="preserve">3) общий объем гарантий;</w:t>
      </w:r>
    </w:p>
    <w:p>
      <w:pPr>
        <w:pStyle w:val="0"/>
        <w:spacing w:before="240" w:lineRule="auto"/>
        <w:ind w:firstLine="540"/>
        <w:jc w:val="both"/>
      </w:pPr>
      <w:r>
        <w:rPr>
          <w:sz w:val="24"/>
        </w:rPr>
        <w:t xml:space="preserve">4) наличие (отсутствие) права регрессного требования гаранта к принципалам;</w:t>
      </w:r>
    </w:p>
    <w:p>
      <w:pPr>
        <w:pStyle w:val="0"/>
        <w:spacing w:before="240" w:lineRule="auto"/>
        <w:ind w:firstLine="540"/>
        <w:jc w:val="both"/>
      </w:pPr>
      <w:r>
        <w:rPr>
          <w:sz w:val="24"/>
        </w:rPr>
        <w:t xml:space="preserve">5) иные условия предоставления и исполнения гарантий.</w:t>
      </w:r>
    </w:p>
    <w:p>
      <w:pPr>
        <w:pStyle w:val="0"/>
        <w:jc w:val="both"/>
      </w:pPr>
      <w:r>
        <w:rPr>
          <w:sz w:val="24"/>
        </w:rPr>
        <w:t xml:space="preserve">(п. 1 в ред. Федерального </w:t>
      </w:r>
      <w:hyperlink w:history="0" r:id="rId21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Государственная гарантия Российской Федерации предоставляется в валюте, в которой выражены обязательства, обеспечиваемые государственной гарантией Российской Федерации.</w:t>
      </w:r>
    </w:p>
    <w:p>
      <w:pPr>
        <w:pStyle w:val="0"/>
        <w:jc w:val="both"/>
      </w:pPr>
      <w:r>
        <w:rPr>
          <w:sz w:val="24"/>
        </w:rPr>
        <w:t xml:space="preserve">(в ред. Федеральных законов от 02.08.2019 </w:t>
      </w:r>
      <w:hyperlink w:history="0" r:id="rId21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22.04.2020 </w:t>
      </w:r>
      <w:hyperlink w:history="0" r:id="rId216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3. Программа государственных гарантий Российской Федерации в иностранной валюте является приложением к федеральному </w:t>
      </w:r>
      <w:hyperlink w:history="0" r:id="rId216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закону</w:t>
        </w:r>
      </w:hyperlink>
      <w:r>
        <w:rPr>
          <w:sz w:val="24"/>
        </w:rPr>
        <w:t xml:space="preserve"> о федеральном бюджете на очередной финансовый год и плановый период.</w:t>
      </w:r>
    </w:p>
    <w:p>
      <w:pPr>
        <w:pStyle w:val="0"/>
        <w:ind w:firstLine="540"/>
        <w:jc w:val="both"/>
      </w:pPr>
      <w:r>
        <w:rPr>
          <w:sz w:val="24"/>
        </w:rPr>
      </w:r>
    </w:p>
    <w:p>
      <w:pPr>
        <w:pStyle w:val="2"/>
        <w:outlineLvl w:val="3"/>
        <w:ind w:firstLine="540"/>
        <w:jc w:val="both"/>
      </w:pPr>
      <w:r>
        <w:rPr>
          <w:sz w:val="24"/>
        </w:rPr>
        <w:t xml:space="preserve">Статья 108.2. Программа государственных внешних заимствований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1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внешних заимствований субъекта Российской Федерации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осуществляемых и (или) погашаемых в очередном финансовом году и плановом периоде.</w:t>
      </w:r>
    </w:p>
    <w:p>
      <w:pPr>
        <w:pStyle w:val="0"/>
        <w:spacing w:before="240" w:lineRule="auto"/>
        <w:ind w:firstLine="540"/>
        <w:jc w:val="both"/>
      </w:pPr>
      <w:r>
        <w:rPr>
          <w:sz w:val="24"/>
        </w:rPr>
        <w:t xml:space="preserve">2. Программой государственных внешних заимствований субъекта Российской Федерации определяются:</w:t>
      </w:r>
    </w:p>
    <w:p>
      <w:pPr>
        <w:pStyle w:val="0"/>
        <w:spacing w:before="240" w:lineRule="auto"/>
        <w:ind w:firstLine="540"/>
        <w:jc w:val="both"/>
      </w:pPr>
      <w:r>
        <w:rPr>
          <w:sz w:val="24"/>
        </w:rPr>
        <w:t xml:space="preserve">1) объемы привлечения средств в бюджет субъекта Российской Федерации и предельные сроки погашения долговых обязательств, возникающих при осуществлении 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pPr>
        <w:pStyle w:val="0"/>
        <w:spacing w:before="240" w:lineRule="auto"/>
        <w:ind w:firstLine="540"/>
        <w:jc w:val="both"/>
      </w:pPr>
      <w:r>
        <w:rPr>
          <w:sz w:val="24"/>
        </w:rPr>
        <w:t xml:space="preserve">2) объемы погашения государственных долговых обязательств субъекта Российской Федерации, выраженных в иностранной валюте, в очередном финансовом году и плановом периоде по видам долговых обязательств.</w:t>
      </w:r>
    </w:p>
    <w:p>
      <w:pPr>
        <w:pStyle w:val="0"/>
        <w:spacing w:before="240" w:lineRule="auto"/>
        <w:ind w:firstLine="540"/>
        <w:jc w:val="both"/>
      </w:pPr>
      <w:r>
        <w:rPr>
          <w:sz w:val="24"/>
        </w:rPr>
        <w:t xml:space="preserve">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субъекта Российской Федерации о бюджете субъекта Российской Федерации на очередной финансовый год и плановый период.</w:t>
      </w:r>
    </w:p>
    <w:p>
      <w:pPr>
        <w:pStyle w:val="0"/>
        <w:ind w:firstLine="540"/>
        <w:jc w:val="both"/>
      </w:pPr>
      <w:r>
        <w:rPr>
          <w:sz w:val="24"/>
        </w:rPr>
      </w:r>
    </w:p>
    <w:p>
      <w:pPr>
        <w:pStyle w:val="2"/>
        <w:outlineLvl w:val="3"/>
        <w:ind w:firstLine="540"/>
        <w:jc w:val="both"/>
      </w:pPr>
      <w:r>
        <w:rPr>
          <w:sz w:val="24"/>
        </w:rPr>
        <w:t xml:space="preserve">Статья 108.3. Программа государственных гарантий субъекта Российской Федерации, муниципальных гарантий в иностранной валюте</w:t>
      </w:r>
    </w:p>
    <w:p>
      <w:pPr>
        <w:pStyle w:val="0"/>
        <w:ind w:firstLine="540"/>
        <w:jc w:val="both"/>
      </w:pPr>
      <w:r>
        <w:rPr>
          <w:sz w:val="24"/>
        </w:rPr>
      </w:r>
    </w:p>
    <w:p>
      <w:pPr>
        <w:pStyle w:val="0"/>
        <w:ind w:firstLine="540"/>
        <w:jc w:val="both"/>
      </w:pPr>
      <w:r>
        <w:rPr>
          <w:sz w:val="24"/>
        </w:rPr>
        <w:t xml:space="preserve">(введена Федеральным </w:t>
      </w:r>
      <w:hyperlink w:history="0" r:id="rId21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гарантий субъекта Российской Федерации, муниципальных гарантий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pPr>
        <w:pStyle w:val="0"/>
        <w:spacing w:before="240" w:lineRule="auto"/>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lineRule="auto"/>
        <w:ind w:firstLine="540"/>
        <w:jc w:val="both"/>
      </w:pPr>
      <w:r>
        <w:rPr>
          <w:sz w:val="24"/>
        </w:rPr>
        <w:t xml:space="preserve">2) валюта обязательств по гарантиям и обеспечиваемым ими обязательствам;</w:t>
      </w:r>
    </w:p>
    <w:p>
      <w:pPr>
        <w:pStyle w:val="0"/>
        <w:spacing w:before="240" w:lineRule="auto"/>
        <w:ind w:firstLine="540"/>
        <w:jc w:val="both"/>
      </w:pPr>
      <w:r>
        <w:rPr>
          <w:sz w:val="24"/>
        </w:rPr>
        <w:t xml:space="preserve">3) общий объем гарантий;</w:t>
      </w:r>
    </w:p>
    <w:p>
      <w:pPr>
        <w:pStyle w:val="0"/>
        <w:spacing w:before="240" w:lineRule="auto"/>
        <w:ind w:firstLine="540"/>
        <w:jc w:val="both"/>
      </w:pPr>
      <w:r>
        <w:rPr>
          <w:sz w:val="24"/>
        </w:rPr>
        <w:t xml:space="preserve">4) наличие (отсутствие) права регрессного требования гаранта к принципалам;</w:t>
      </w:r>
    </w:p>
    <w:p>
      <w:pPr>
        <w:pStyle w:val="0"/>
        <w:spacing w:before="240" w:lineRule="auto"/>
        <w:ind w:firstLine="540"/>
        <w:jc w:val="both"/>
      </w:pPr>
      <w:r>
        <w:rPr>
          <w:sz w:val="24"/>
        </w:rPr>
        <w:t xml:space="preserve">5) иные условия предоставления и исполнения гарантий.</w:t>
      </w:r>
    </w:p>
    <w:p>
      <w:pPr>
        <w:pStyle w:val="0"/>
        <w:spacing w:before="240" w:lineRule="auto"/>
        <w:ind w:firstLine="540"/>
        <w:jc w:val="both"/>
      </w:pPr>
      <w:r>
        <w:rPr>
          <w:sz w:val="24"/>
        </w:rPr>
        <w:t xml:space="preserve">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pPr>
        <w:pStyle w:val="0"/>
        <w:jc w:val="both"/>
      </w:pPr>
      <w:r>
        <w:rPr>
          <w:sz w:val="24"/>
        </w:rPr>
        <w:t xml:space="preserve">(в ред. Федерального </w:t>
      </w:r>
      <w:hyperlink w:history="0" r:id="rId217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3. Программа государственных гарантий субъекта Российской Федерации, муниципальных гарантий в иностранной валюте является приложением к соответствующему закону (решению) о бюджете.</w:t>
      </w:r>
    </w:p>
    <w:p>
      <w:pPr>
        <w:pStyle w:val="0"/>
        <w:ind w:firstLine="540"/>
        <w:jc w:val="both"/>
      </w:pPr>
      <w:r>
        <w:rPr>
          <w:sz w:val="24"/>
        </w:rPr>
      </w:r>
    </w:p>
    <w:p>
      <w:pPr>
        <w:pStyle w:val="2"/>
        <w:outlineLvl w:val="3"/>
        <w:ind w:firstLine="540"/>
        <w:jc w:val="both"/>
      </w:pPr>
      <w:r>
        <w:rPr>
          <w:sz w:val="24"/>
        </w:rPr>
        <w:t xml:space="preserve">Статья 108.4. Программа муниципальных внешних заимствований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21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pPr>
        <w:pStyle w:val="0"/>
        <w:spacing w:before="240" w:lineRule="auto"/>
        <w:ind w:firstLine="540"/>
        <w:jc w:val="both"/>
      </w:pPr>
      <w:r>
        <w:rPr>
          <w:sz w:val="24"/>
        </w:rPr>
        <w:t xml:space="preserve">2. Программой муниципальных внешних заимствований определяются:</w:t>
      </w:r>
    </w:p>
    <w:p>
      <w:pPr>
        <w:pStyle w:val="0"/>
        <w:spacing w:before="240" w:lineRule="auto"/>
        <w:ind w:firstLine="540"/>
        <w:jc w:val="both"/>
      </w:pPr>
      <w:r>
        <w:rPr>
          <w:sz w:val="24"/>
        </w:rPr>
        <w:t xml:space="preserve">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использования целевых иностранных кредитов;</w:t>
      </w:r>
    </w:p>
    <w:p>
      <w:pPr>
        <w:pStyle w:val="0"/>
        <w:spacing w:before="240" w:lineRule="auto"/>
        <w:ind w:firstLine="540"/>
        <w:jc w:val="both"/>
      </w:pPr>
      <w:r>
        <w:rPr>
          <w:sz w:val="24"/>
        </w:rPr>
        <w:t xml:space="preserve">2) объем погашения долговых обязательств муниципального образования в очередном финансовом году и плановом периоде (очередном финансовом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pPr>
        <w:pStyle w:val="0"/>
        <w:spacing w:before="240" w:lineRule="auto"/>
        <w:ind w:firstLine="540"/>
        <w:jc w:val="both"/>
      </w:pPr>
      <w:r>
        <w:rPr>
          <w:sz w:val="24"/>
        </w:rPr>
        <w:t xml:space="preserve">3.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pPr>
        <w:pStyle w:val="0"/>
        <w:jc w:val="both"/>
      </w:pPr>
      <w:r>
        <w:rPr>
          <w:sz w:val="24"/>
        </w:rPr>
      </w:r>
    </w:p>
    <w:p>
      <w:pPr>
        <w:pStyle w:val="2"/>
        <w:outlineLvl w:val="3"/>
        <w:ind w:firstLine="540"/>
        <w:jc w:val="both"/>
      </w:pPr>
      <w:r>
        <w:rPr>
          <w:sz w:val="24"/>
        </w:rPr>
        <w:t xml:space="preserve">Статья 109. Ратификация договоров о государственных внешних заимствованиях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172" w:tooltip="Федеральный закон от 03.08.2018 N 328-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03.08.2018 N 328-ФЗ)</w:t>
      </w:r>
    </w:p>
    <w:p>
      <w:pPr>
        <w:pStyle w:val="0"/>
        <w:jc w:val="both"/>
      </w:pPr>
      <w:r>
        <w:rPr>
          <w:sz w:val="24"/>
        </w:rPr>
      </w:r>
    </w:p>
    <w:p>
      <w:pPr>
        <w:pStyle w:val="0"/>
        <w:ind w:firstLine="540"/>
        <w:jc w:val="both"/>
      </w:pPr>
      <w:r>
        <w:rPr>
          <w:sz w:val="24"/>
        </w:rPr>
        <w:t xml:space="preserve">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основаниям, предусмотренным </w:t>
      </w:r>
      <w:hyperlink w:history="0" r:id="rId2173" w:tooltip="Федеральный закон от 15.07.1995 N 101-ФЗ (ред. от 08.12.2020) &quot;О международных договорах Российской Федерации&quot; {КонсультантПлюс}">
        <w:r>
          <w:rPr>
            <w:sz w:val="24"/>
            <w:color w:val="0000ff"/>
          </w:rPr>
          <w:t xml:space="preserve">статьей 15</w:t>
        </w:r>
      </w:hyperlink>
      <w:r>
        <w:rPr>
          <w:sz w:val="24"/>
        </w:rPr>
        <w:t xml:space="preserve"> Федерального закона от 15 июля 1995 года N 101-ФЗ "О международных договорах Российской Федерации".</w:t>
      </w:r>
    </w:p>
    <w:p>
      <w:pPr>
        <w:pStyle w:val="0"/>
        <w:jc w:val="both"/>
      </w:pPr>
      <w:r>
        <w:rPr>
          <w:sz w:val="24"/>
        </w:rPr>
      </w:r>
    </w:p>
    <w:p>
      <w:pPr>
        <w:pStyle w:val="2"/>
        <w:outlineLvl w:val="3"/>
        <w:ind w:firstLine="540"/>
        <w:jc w:val="both"/>
      </w:pPr>
      <w:r>
        <w:rPr>
          <w:sz w:val="24"/>
        </w:rPr>
        <w:t xml:space="preserve">Статья 110. Программа государственных внутренних заимствований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1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w:t>
      </w:r>
      <w:hyperlink w:history="0" r:id="rId2175"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Программа</w:t>
        </w:r>
      </w:hyperlink>
      <w:r>
        <w:rPr>
          <w:sz w:val="24"/>
        </w:rP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средств, направляемых на погашение основной суммы долга, по каждому виду заимствований.</w:t>
      </w:r>
    </w:p>
    <w:p>
      <w:pPr>
        <w:pStyle w:val="0"/>
        <w:spacing w:before="240" w:lineRule="auto"/>
        <w:ind w:firstLine="540"/>
        <w:jc w:val="both"/>
      </w:pPr>
      <w:r>
        <w:rPr>
          <w:sz w:val="24"/>
        </w:rPr>
        <w:t xml:space="preserve">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pPr>
        <w:pStyle w:val="0"/>
        <w:spacing w:before="240" w:lineRule="auto"/>
        <w:ind w:firstLine="540"/>
        <w:jc w:val="both"/>
      </w:pPr>
      <w:r>
        <w:rPr>
          <w:sz w:val="24"/>
        </w:rPr>
        <w:t xml:space="preserve">2. Проведение в соответствии со </w:t>
      </w:r>
      <w:hyperlink w:history="0" w:anchor="P3759" w:tooltip="Статья 105. Реструктуризация государственного (муниципального) долга">
        <w:r>
          <w:rPr>
            <w:sz w:val="24"/>
            <w:color w:val="0000ff"/>
          </w:rPr>
          <w:t xml:space="preserve">статьей 105</w:t>
        </w:r>
      </w:hyperlink>
      <w:r>
        <w:rPr>
          <w:sz w:val="24"/>
        </w:rP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заимствований Российской Федерации.</w:t>
      </w:r>
    </w:p>
    <w:p>
      <w:pPr>
        <w:pStyle w:val="0"/>
        <w:spacing w:before="240" w:lineRule="auto"/>
        <w:ind w:firstLine="540"/>
        <w:jc w:val="both"/>
      </w:pPr>
      <w:r>
        <w:rPr>
          <w:sz w:val="24"/>
        </w:rP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hyperlink w:history="0" r:id="rId217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закону</w:t>
        </w:r>
      </w:hyperlink>
      <w:r>
        <w:rPr>
          <w:sz w:val="24"/>
        </w:rPr>
        <w:t xml:space="preserve"> о федеральном бюджете на очередной финансовый год и плановый период.</w:t>
      </w:r>
    </w:p>
    <w:p>
      <w:pPr>
        <w:pStyle w:val="0"/>
        <w:jc w:val="both"/>
      </w:pPr>
      <w:r>
        <w:rPr>
          <w:sz w:val="24"/>
        </w:rPr>
      </w:r>
    </w:p>
    <w:p>
      <w:pPr>
        <w:pStyle w:val="2"/>
        <w:outlineLvl w:val="3"/>
        <w:ind w:firstLine="540"/>
        <w:jc w:val="both"/>
      </w:pPr>
      <w:r>
        <w:rPr>
          <w:sz w:val="24"/>
        </w:rPr>
        <w:t xml:space="preserve">Статья 110.1. Программа государственных внутренних заимствований субъекта Российской Федерации (муниципальных внутренних заимствований)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21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pPr>
        <w:pStyle w:val="0"/>
        <w:spacing w:before="240" w:lineRule="auto"/>
        <w:ind w:firstLine="540"/>
        <w:jc w:val="both"/>
      </w:pPr>
      <w:r>
        <w:rPr>
          <w:sz w:val="24"/>
        </w:rPr>
        <w:t xml:space="preserve">2. Программой государственных внутренних заимствований субъекта Российской Федерации (муниципальных внутренних заимствований) определяются:</w:t>
      </w:r>
    </w:p>
    <w:p>
      <w:pPr>
        <w:pStyle w:val="0"/>
        <w:spacing w:before="240" w:lineRule="auto"/>
        <w:ind w:firstLine="540"/>
        <w:jc w:val="both"/>
      </w:pPr>
      <w:r>
        <w:rPr>
          <w:sz w:val="24"/>
        </w:rPr>
        <w:t xml:space="preserve">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pPr>
        <w:pStyle w:val="0"/>
        <w:spacing w:before="240" w:lineRule="auto"/>
        <w:ind w:firstLine="540"/>
        <w:jc w:val="both"/>
      </w:pPr>
      <w:r>
        <w:rPr>
          <w:sz w:val="24"/>
        </w:rPr>
        <w:t xml:space="preserve">2) объемы погашения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pPr>
        <w:pStyle w:val="0"/>
        <w:spacing w:before="240" w:lineRule="auto"/>
        <w:ind w:firstLine="540"/>
        <w:jc w:val="both"/>
      </w:pPr>
      <w:r>
        <w:rPr>
          <w:sz w:val="24"/>
        </w:rPr>
        <w:t xml:space="preserve">3.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очередной финансовый год и плановый период (очередной финансовый год).</w:t>
      </w:r>
    </w:p>
    <w:p>
      <w:pPr>
        <w:pStyle w:val="0"/>
        <w:spacing w:before="240" w:lineRule="auto"/>
        <w:ind w:firstLine="540"/>
        <w:jc w:val="both"/>
      </w:pPr>
      <w:r>
        <w:rPr>
          <w:sz w:val="24"/>
        </w:rPr>
        <w:t xml:space="preserve">4. Проведение в соответствии со </w:t>
      </w:r>
      <w:hyperlink w:history="0" w:anchor="P3759" w:tooltip="Статья 105. Реструктуризация государственного (муниципального) долга">
        <w:r>
          <w:rPr>
            <w:sz w:val="24"/>
            <w:color w:val="0000ff"/>
          </w:rPr>
          <w:t xml:space="preserve">статьей 105</w:t>
        </w:r>
      </w:hyperlink>
      <w:r>
        <w:rPr>
          <w:sz w:val="24"/>
        </w:rPr>
        <w:t xml:space="preserve"> настоящего Кодекса реструктуризации государственного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pPr>
        <w:pStyle w:val="0"/>
        <w:ind w:firstLine="540"/>
        <w:jc w:val="both"/>
      </w:pPr>
      <w:r>
        <w:rPr>
          <w:sz w:val="24"/>
        </w:rPr>
      </w:r>
    </w:p>
    <w:p>
      <w:pPr>
        <w:pStyle w:val="2"/>
        <w:outlineLvl w:val="3"/>
        <w:ind w:firstLine="540"/>
        <w:jc w:val="both"/>
      </w:pPr>
      <w:r>
        <w:rPr>
          <w:sz w:val="24"/>
        </w:rPr>
        <w:t xml:space="preserve">Статья 110.2. Программа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1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w:t>
      </w:r>
      <w:hyperlink w:history="0" r:id="rId2179"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Программа</w:t>
        </w:r>
      </w:hyperlink>
      <w:r>
        <w:rPr>
          <w:sz w:val="24"/>
        </w:rPr>
        <w:t xml:space="preserve">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pPr>
        <w:pStyle w:val="0"/>
        <w:spacing w:before="240" w:lineRule="auto"/>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lineRule="auto"/>
        <w:ind w:firstLine="540"/>
        <w:jc w:val="both"/>
      </w:pPr>
      <w:r>
        <w:rPr>
          <w:sz w:val="24"/>
        </w:rPr>
        <w:t xml:space="preserve">2) общий объем гарантий;</w:t>
      </w:r>
    </w:p>
    <w:p>
      <w:pPr>
        <w:pStyle w:val="0"/>
        <w:spacing w:before="240" w:lineRule="auto"/>
        <w:ind w:firstLine="540"/>
        <w:jc w:val="both"/>
      </w:pPr>
      <w:r>
        <w:rPr>
          <w:sz w:val="24"/>
        </w:rPr>
        <w:t xml:space="preserve">3) наличие (отсутствие) права регрессного требования гаранта к принципалам;</w:t>
      </w:r>
    </w:p>
    <w:p>
      <w:pPr>
        <w:pStyle w:val="0"/>
        <w:spacing w:before="240" w:lineRule="auto"/>
        <w:ind w:firstLine="540"/>
        <w:jc w:val="both"/>
      </w:pPr>
      <w:r>
        <w:rPr>
          <w:sz w:val="24"/>
        </w:rPr>
        <w:t xml:space="preserve">4) иные условия предоставления и исполнения гарантий.</w:t>
      </w:r>
    </w:p>
    <w:p>
      <w:pPr>
        <w:pStyle w:val="0"/>
        <w:jc w:val="both"/>
      </w:pPr>
      <w:r>
        <w:rPr>
          <w:sz w:val="24"/>
        </w:rPr>
        <w:t xml:space="preserve">(п. 1 в ред. Федерального </w:t>
      </w:r>
      <w:hyperlink w:history="0" r:id="rId21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pPr>
        <w:pStyle w:val="0"/>
        <w:jc w:val="both"/>
      </w:pPr>
      <w:r>
        <w:rPr>
          <w:sz w:val="24"/>
        </w:rPr>
        <w:t xml:space="preserve">(п. 2 в ред. Федерального </w:t>
      </w:r>
      <w:hyperlink w:history="0" r:id="rId21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3. Программа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является приложением к соответствующему закону (решению) о бюджете.</w:t>
      </w:r>
    </w:p>
    <w:p>
      <w:pPr>
        <w:pStyle w:val="0"/>
        <w:ind w:firstLine="540"/>
        <w:jc w:val="both"/>
      </w:pPr>
      <w:r>
        <w:rPr>
          <w:sz w:val="24"/>
        </w:rPr>
      </w:r>
    </w:p>
    <w:p>
      <w:pPr>
        <w:pStyle w:val="2"/>
        <w:outlineLvl w:val="3"/>
        <w:ind w:firstLine="540"/>
        <w:jc w:val="both"/>
      </w:pPr>
      <w:r>
        <w:rPr>
          <w:sz w:val="24"/>
        </w:rPr>
        <w:t xml:space="preserve">Статья 111. Объем расходов на обслуживание государственного долга субъекта Российской Федерации или муниципального долга</w:t>
      </w:r>
    </w:p>
    <w:p>
      <w:pPr>
        <w:pStyle w:val="0"/>
        <w:jc w:val="both"/>
      </w:pPr>
      <w:r>
        <w:rPr>
          <w:sz w:val="24"/>
        </w:rPr>
        <w:t xml:space="preserve">(в ред. Федеральных законов от 26.04.2007 </w:t>
      </w:r>
      <w:hyperlink w:history="0" r:id="rId21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21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184"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закона</w:t>
        </w:r>
      </w:hyperlink>
      <w:r>
        <w:rPr>
          <w:sz w:val="24"/>
        </w:rPr>
        <w:t xml:space="preserve"> от 05.08.2000 N 116-ФЗ)</w:t>
      </w:r>
    </w:p>
    <w:p>
      <w:pPr>
        <w:pStyle w:val="0"/>
        <w:jc w:val="both"/>
      </w:pPr>
      <w:r>
        <w:rPr>
          <w:sz w:val="24"/>
        </w:rPr>
      </w:r>
    </w:p>
    <w:p>
      <w:pPr>
        <w:pStyle w:val="0"/>
        <w:ind w:firstLine="540"/>
        <w:jc w:val="both"/>
      </w:pPr>
      <w:r>
        <w:rPr>
          <w:sz w:val="24"/>
        </w:rPr>
        <w:t xml:space="preserve">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jc w:val="both"/>
      </w:pPr>
      <w:r>
        <w:rPr>
          <w:sz w:val="24"/>
        </w:rPr>
        <w:t xml:space="preserve">(в ред. Федеральных законов от 26.04.2007 </w:t>
      </w:r>
      <w:hyperlink w:history="0" r:id="rId21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03.12.2012 </w:t>
      </w:r>
      <w:hyperlink w:history="0" r:id="rId218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Часть вторая утратила силу. - Федеральный </w:t>
      </w:r>
      <w:hyperlink w:history="0" r:id="rId21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ind w:firstLine="540"/>
        <w:jc w:val="both"/>
      </w:pPr>
      <w:r>
        <w:rPr>
          <w:sz w:val="24"/>
        </w:rPr>
      </w:r>
    </w:p>
    <w:p>
      <w:pPr>
        <w:pStyle w:val="2"/>
        <w:outlineLvl w:val="3"/>
        <w:ind w:firstLine="540"/>
        <w:jc w:val="both"/>
      </w:pPr>
      <w:r>
        <w:rPr>
          <w:sz w:val="24"/>
        </w:rPr>
        <w:t xml:space="preserve">Статья 112. Утратила силу с 1 января 2021 года. - Федеральный </w:t>
      </w:r>
      <w:hyperlink w:history="0" r:id="rId21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jc w:val="both"/>
      </w:pPr>
      <w:r>
        <w:rPr>
          <w:sz w:val="24"/>
        </w:rPr>
      </w:r>
    </w:p>
    <w:bookmarkStart w:id="3999" w:name="P3999"/>
    <w:bookmarkEnd w:id="3999"/>
    <w:p>
      <w:pPr>
        <w:pStyle w:val="2"/>
        <w:outlineLvl w:val="3"/>
        <w:ind w:firstLine="540"/>
        <w:jc w:val="both"/>
      </w:pPr>
      <w:r>
        <w:rPr>
          <w:sz w:val="24"/>
        </w:rPr>
        <w:t xml:space="preserve">Статья 112.1. Просроченная задолженность по долговым обязательствам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1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задолженностью по долговым обязательствам субъекта Российской Федерации, муниципального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Федерации, муниципального образования.</w:t>
      </w:r>
    </w:p>
    <w:p>
      <w:pPr>
        <w:pStyle w:val="0"/>
        <w:spacing w:before="240" w:lineRule="auto"/>
        <w:ind w:firstLine="540"/>
        <w:jc w:val="both"/>
      </w:pPr>
      <w:r>
        <w:rPr>
          <w:sz w:val="24"/>
        </w:rPr>
        <w:t xml:space="preserve">2. Под объемом (размером) просроченной задолженности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долговых обязательств субъекта 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просрочку исполнения долговых обязательств.</w:t>
      </w:r>
    </w:p>
    <w:p>
      <w:pPr>
        <w:pStyle w:val="0"/>
        <w:jc w:val="both"/>
      </w:pPr>
      <w:r>
        <w:rPr>
          <w:sz w:val="24"/>
        </w:rPr>
      </w:r>
    </w:p>
    <w:bookmarkStart w:id="4006" w:name="P4006"/>
    <w:bookmarkEnd w:id="4006"/>
    <w:p>
      <w:pPr>
        <w:pStyle w:val="2"/>
        <w:outlineLvl w:val="3"/>
        <w:ind w:firstLine="540"/>
        <w:jc w:val="both"/>
      </w:pPr>
      <w:r>
        <w:rPr>
          <w:sz w:val="24"/>
        </w:rPr>
        <w:t xml:space="preserve">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pPr>
        <w:pStyle w:val="0"/>
        <w:jc w:val="both"/>
      </w:pPr>
      <w:r>
        <w:rPr>
          <w:sz w:val="24"/>
        </w:rPr>
        <w:t xml:space="preserve">(в ред. Федеральных законов от 26.04.2007 </w:t>
      </w:r>
      <w:hyperlink w:history="0" r:id="rId21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1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192"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закона</w:t>
        </w:r>
      </w:hyperlink>
      <w:r>
        <w:rPr>
          <w:sz w:val="24"/>
        </w:rPr>
        <w:t xml:space="preserve"> от 05.08.2000 N 116-ФЗ)</w:t>
      </w:r>
    </w:p>
    <w:p>
      <w:pPr>
        <w:pStyle w:val="0"/>
        <w:jc w:val="both"/>
      </w:pPr>
      <w:r>
        <w:rPr>
          <w:sz w:val="24"/>
        </w:rPr>
      </w:r>
    </w:p>
    <w:p>
      <w:pPr>
        <w:pStyle w:val="0"/>
        <w:ind w:firstLine="540"/>
        <w:jc w:val="both"/>
      </w:pPr>
      <w:r>
        <w:rPr>
          <w:sz w:val="24"/>
        </w:rPr>
        <w:t xml:space="preserve">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соответствующего бюджета.</w:t>
      </w:r>
    </w:p>
    <w:p>
      <w:pPr>
        <w:pStyle w:val="0"/>
        <w:jc w:val="both"/>
      </w:pPr>
      <w:r>
        <w:rPr>
          <w:sz w:val="24"/>
        </w:rPr>
        <w:t xml:space="preserve">(п. 1 в ред. Федерального </w:t>
      </w:r>
      <w:hyperlink w:history="0" r:id="rId21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4013" w:name="P4013"/>
    <w:bookmarkEnd w:id="4013"/>
    <w:p>
      <w:pPr>
        <w:pStyle w:val="0"/>
        <w:spacing w:before="240" w:lineRule="auto"/>
        <w:ind w:firstLine="540"/>
        <w:jc w:val="both"/>
      </w:pPr>
      <w:r>
        <w:rPr>
          <w:sz w:val="24"/>
        </w:rPr>
        <w:t xml:space="preserve">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pPr>
        <w:pStyle w:val="0"/>
        <w:jc w:val="both"/>
      </w:pPr>
      <w:r>
        <w:rPr>
          <w:sz w:val="24"/>
        </w:rPr>
        <w:t xml:space="preserve">(в ред. Федеральных законов от 26.04.2007 </w:t>
      </w:r>
      <w:hyperlink w:history="0" r:id="rId21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1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Поступления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pPr>
        <w:pStyle w:val="0"/>
        <w:jc w:val="both"/>
      </w:pPr>
      <w:r>
        <w:rPr>
          <w:sz w:val="24"/>
        </w:rPr>
        <w:t xml:space="preserve">(в ред. Федеральных законов от 26.04.2007 </w:t>
      </w:r>
      <w:hyperlink w:history="0" r:id="rId21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19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bookmarkStart w:id="4017" w:name="P4017"/>
    <w:bookmarkEnd w:id="4017"/>
    <w:p>
      <w:pPr>
        <w:pStyle w:val="0"/>
        <w:spacing w:before="240" w:lineRule="auto"/>
        <w:ind w:firstLine="540"/>
        <w:jc w:val="both"/>
      </w:pPr>
      <w:r>
        <w:rPr>
          <w:sz w:val="24"/>
        </w:rPr>
        <w:t xml:space="preserve">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w:t>
      </w:r>
    </w:p>
    <w:p>
      <w:pPr>
        <w:pStyle w:val="0"/>
        <w:jc w:val="both"/>
      </w:pPr>
      <w:r>
        <w:rPr>
          <w:sz w:val="24"/>
        </w:rPr>
        <w:t xml:space="preserve">(в ред. Федерального </w:t>
      </w:r>
      <w:hyperlink w:history="0" r:id="rId219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pPr>
        <w:pStyle w:val="0"/>
        <w:spacing w:before="240" w:lineRule="auto"/>
        <w:ind w:firstLine="540"/>
        <w:jc w:val="both"/>
      </w:pPr>
      <w:r>
        <w:rPr>
          <w:sz w:val="24"/>
        </w:rPr>
        <w:t xml:space="preserve">Исполнение обязательств по указанным государственным ценным бумагам Российской Федерации учитывается в соответствии с </w:t>
      </w:r>
      <w:hyperlink w:history="0" w:anchor="P4013" w:tooltip="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
        <w:r>
          <w:rPr>
            <w:sz w:val="24"/>
            <w:color w:val="0000ff"/>
          </w:rPr>
          <w:t xml:space="preserve">пунктами 2</w:t>
        </w:r>
      </w:hyperlink>
      <w:r>
        <w:rPr>
          <w:sz w:val="24"/>
        </w:rPr>
        <w:t xml:space="preserve"> и </w:t>
      </w:r>
      <w:hyperlink w:history="0" w:anchor="P4017" w:tooltip="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
        <w:r>
          <w:rPr>
            <w:sz w:val="24"/>
            <w:color w:val="0000ff"/>
          </w:rPr>
          <w:t xml:space="preserve">3</w:t>
        </w:r>
      </w:hyperlink>
      <w:r>
        <w:rPr>
          <w:sz w:val="24"/>
        </w:rPr>
        <w:t xml:space="preserve"> настоящей статьи.</w:t>
      </w:r>
    </w:p>
    <w:p>
      <w:pPr>
        <w:pStyle w:val="0"/>
        <w:jc w:val="both"/>
      </w:pPr>
      <w:r>
        <w:rPr>
          <w:sz w:val="24"/>
        </w:rPr>
        <w:t xml:space="preserve">(п. 4 в ред. Федерального </w:t>
      </w:r>
      <w:hyperlink w:history="0" r:id="rId2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Утратил силу с 1 января 2008 года. - Федеральный </w:t>
      </w:r>
      <w:hyperlink w:history="0" r:id="rId22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114. Предельные объемы размещения государственных и муниципальных ценных бумаг</w:t>
      </w:r>
    </w:p>
    <w:p>
      <w:pPr>
        <w:pStyle w:val="0"/>
        <w:jc w:val="both"/>
      </w:pPr>
      <w:r>
        <w:rPr>
          <w:sz w:val="24"/>
        </w:rPr>
        <w:t xml:space="preserve">(в ред. Федерального </w:t>
      </w:r>
      <w:hyperlink w:history="0" r:id="rId220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hyperlink w:history="0" r:id="rId2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Предельные объемы размещения государственных ценных бумаг Российской Федерации по номинальной стоимости устанавливаются Правительством Российской Федерации в соответствии с верхним пределом государственного долга Российской Федерации, установленным федеральным </w:t>
      </w:r>
      <w:r>
        <w:rPr>
          <w:sz w:val="24"/>
        </w:rPr>
        <w:t xml:space="preserve">законом</w:t>
      </w:r>
      <w:r>
        <w:rPr>
          <w:sz w:val="24"/>
        </w:rPr>
        <w:t xml:space="preserve"> о федеральном бюджете на очередной финансовый год и плановый период, а также в случае, установленном </w:t>
      </w:r>
      <w:hyperlink w:history="0" w:anchor="P7786"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sz w:val="24"/>
            <w:color w:val="0000ff"/>
          </w:rPr>
          <w:t xml:space="preserve">пунктом 14 статьи 241</w:t>
        </w:r>
      </w:hyperlink>
      <w:r>
        <w:rPr>
          <w:sz w:val="24"/>
        </w:rPr>
        <w:t xml:space="preserve"> настоящего Кодекса, с его превышением.</w:t>
      </w:r>
    </w:p>
    <w:p>
      <w:pPr>
        <w:pStyle w:val="0"/>
        <w:jc w:val="both"/>
      </w:pPr>
      <w:r>
        <w:rPr>
          <w:sz w:val="24"/>
        </w:rPr>
        <w:t xml:space="preserve">(в ред. Федеральных законов от 26.12.2014 </w:t>
      </w:r>
      <w:hyperlink w:history="0" r:id="rId2203" w:tooltip="Федеральный закон от 26.12.2014 N 449-ФЗ (ред. от 29.07.2017) &quot;О внесении изменений в Бюджетный кодекс Российской Федерации&quot; {КонсультантПлюс}">
        <w:r>
          <w:rPr>
            <w:sz w:val="24"/>
            <w:color w:val="0000ff"/>
          </w:rPr>
          <w:t xml:space="preserve">N 449-ФЗ</w:t>
        </w:r>
      </w:hyperlink>
      <w:r>
        <w:rPr>
          <w:sz w:val="24"/>
        </w:rPr>
        <w:t xml:space="preserve">, от 02.08.2019 </w:t>
      </w:r>
      <w:hyperlink w:history="0" r:id="rId22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2. Предельные объемы размещения государственных ценных бумаг субъекта Российской Федерации на очередной финансовый год и каждый год планового периода или муниципальных 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установленными законом (решением) о соответствующем бюджете.</w:t>
      </w:r>
    </w:p>
    <w:p>
      <w:pPr>
        <w:pStyle w:val="0"/>
        <w:jc w:val="both"/>
      </w:pPr>
      <w:r>
        <w:rPr>
          <w:sz w:val="24"/>
        </w:rPr>
        <w:t xml:space="preserve">(в ред. Федеральных законов от 02.08.2019 </w:t>
      </w:r>
      <w:hyperlink w:history="0" r:id="rId22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2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22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jc w:val="both"/>
      </w:pPr>
      <w:r>
        <w:rPr>
          <w:sz w:val="24"/>
        </w:rPr>
      </w:r>
    </w:p>
    <w:bookmarkStart w:id="4035" w:name="P4035"/>
    <w:bookmarkEnd w:id="4035"/>
    <w:p>
      <w:pPr>
        <w:pStyle w:val="2"/>
        <w:outlineLvl w:val="3"/>
        <w:ind w:firstLine="540"/>
        <w:jc w:val="both"/>
      </w:pPr>
      <w:r>
        <w:rPr>
          <w:sz w:val="24"/>
        </w:rPr>
        <w:t xml:space="preserve">Статья 115. Государственные (муниципальные) гарантии</w:t>
      </w:r>
    </w:p>
    <w:p>
      <w:pPr>
        <w:pStyle w:val="0"/>
        <w:ind w:firstLine="540"/>
        <w:jc w:val="both"/>
      </w:pPr>
      <w:r>
        <w:rPr>
          <w:sz w:val="24"/>
        </w:rPr>
      </w:r>
    </w:p>
    <w:p>
      <w:pPr>
        <w:pStyle w:val="0"/>
        <w:ind w:firstLine="540"/>
        <w:jc w:val="both"/>
      </w:pPr>
      <w:r>
        <w:rPr>
          <w:sz w:val="24"/>
        </w:rPr>
        <w:t xml:space="preserve">(в ред. Федерального </w:t>
      </w:r>
      <w:hyperlink w:history="0" r:id="rId220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bookmarkStart w:id="4040" w:name="P4040"/>
    <w:bookmarkEnd w:id="4040"/>
    <w:p>
      <w:pPr>
        <w:pStyle w:val="0"/>
        <w:spacing w:before="240" w:lineRule="auto"/>
        <w:ind w:firstLine="540"/>
        <w:jc w:val="both"/>
      </w:pPr>
      <w:r>
        <w:rPr>
          <w:sz w:val="24"/>
        </w:rP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w:t>
      </w:r>
      <w:hyperlink w:history="0" w:anchor="P4118" w:tooltip="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
        <w:r>
          <w:rPr>
            <w:sz w:val="24"/>
            <w:color w:val="0000ff"/>
          </w:rPr>
          <w:t xml:space="preserve">пункте 4 статьи 115.1</w:t>
        </w:r>
      </w:hyperlink>
      <w:r>
        <w:rPr>
          <w:sz w:val="24"/>
        </w:rPr>
        <w:t xml:space="preserve">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w:t>
      </w:r>
      <w:hyperlink w:history="0" w:anchor="P4217"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r>
          <w:rPr>
            <w:sz w:val="24"/>
            <w:color w:val="0000ff"/>
          </w:rPr>
          <w:t xml:space="preserve">пункте 8 статьи 116</w:t>
        </w:r>
      </w:hyperlink>
      <w:r>
        <w:rPr>
          <w:sz w:val="24"/>
        </w:rPr>
        <w:t xml:space="preserve"> настоящего Кодекса).</w:t>
      </w:r>
    </w:p>
    <w:p>
      <w:pPr>
        <w:pStyle w:val="0"/>
        <w:jc w:val="both"/>
      </w:pPr>
      <w:r>
        <w:rPr>
          <w:sz w:val="24"/>
        </w:rPr>
        <w:t xml:space="preserve">(в ред. Федерального </w:t>
      </w:r>
      <w:hyperlink w:history="0" r:id="rId220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3. Письменная форма государственной (муниципальной) гарантии является обязательной.</w:t>
      </w:r>
    </w:p>
    <w:p>
      <w:pPr>
        <w:pStyle w:val="0"/>
        <w:spacing w:before="240" w:lineRule="auto"/>
        <w:ind w:firstLine="540"/>
        <w:jc w:val="both"/>
      </w:pPr>
      <w:r>
        <w:rPr>
          <w:sz w:val="24"/>
        </w:rPr>
        <w:t xml:space="preserve">4. Государственная (муниципальная) гарантия предоставляется в валюте, в которой выражена сумма основного обязательства.</w:t>
      </w:r>
    </w:p>
    <w:p>
      <w:pPr>
        <w:pStyle w:val="0"/>
        <w:jc w:val="both"/>
      </w:pPr>
      <w:r>
        <w:rPr>
          <w:sz w:val="24"/>
        </w:rPr>
        <w:t xml:space="preserve">(в ред. Федерального </w:t>
      </w:r>
      <w:hyperlink w:history="0" r:id="rId221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5. Гарант по государственной (муниципальной) гарантии несет субсидиарную ответственность по обеспеченному им обязательству принципала в пределах суммы гарантии.</w:t>
      </w:r>
    </w:p>
    <w:p>
      <w:pPr>
        <w:pStyle w:val="0"/>
        <w:spacing w:before="240" w:lineRule="auto"/>
        <w:ind w:firstLine="540"/>
        <w:jc w:val="both"/>
      </w:pPr>
      <w:r>
        <w:rPr>
          <w:sz w:val="24"/>
        </w:rPr>
        <w:t xml:space="preserve">6. В государственной (муниципальной) гарантии указываются:</w:t>
      </w:r>
    </w:p>
    <w:p>
      <w:pPr>
        <w:pStyle w:val="0"/>
        <w:spacing w:before="240" w:lineRule="auto"/>
        <w:ind w:firstLine="540"/>
        <w:jc w:val="both"/>
      </w:pPr>
      <w:r>
        <w:rPr>
          <w:sz w:val="24"/>
        </w:rPr>
        <w:t xml:space="preserve">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pPr>
        <w:pStyle w:val="0"/>
        <w:spacing w:before="240" w:lineRule="auto"/>
        <w:ind w:firstLine="540"/>
        <w:jc w:val="both"/>
      </w:pPr>
      <w:r>
        <w:rPr>
          <w:sz w:val="24"/>
        </w:rPr>
        <w:t xml:space="preserve">2) наименование бенефициара;</w:t>
      </w:r>
    </w:p>
    <w:p>
      <w:pPr>
        <w:pStyle w:val="0"/>
        <w:spacing w:before="240" w:lineRule="auto"/>
        <w:ind w:firstLine="540"/>
        <w:jc w:val="both"/>
      </w:pPr>
      <w:r>
        <w:rPr>
          <w:sz w:val="24"/>
        </w:rPr>
        <w:t xml:space="preserve">3) наименование принципала;</w:t>
      </w:r>
    </w:p>
    <w:p>
      <w:pPr>
        <w:pStyle w:val="0"/>
        <w:spacing w:before="240" w:lineRule="auto"/>
        <w:ind w:firstLine="540"/>
        <w:jc w:val="both"/>
      </w:pPr>
      <w:r>
        <w:rPr>
          <w:sz w:val="24"/>
        </w:rPr>
        <w:t xml:space="preserve">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pPr>
        <w:pStyle w:val="0"/>
        <w:spacing w:before="240" w:lineRule="auto"/>
        <w:ind w:firstLine="540"/>
        <w:jc w:val="both"/>
      </w:pPr>
      <w:r>
        <w:rPr>
          <w:sz w:val="24"/>
        </w:rPr>
        <w:t xml:space="preserve">5) объем обязательств гаранта по гарантии и предельная сумма гарантии;</w:t>
      </w:r>
    </w:p>
    <w:p>
      <w:pPr>
        <w:pStyle w:val="0"/>
        <w:spacing w:before="240" w:lineRule="auto"/>
        <w:ind w:firstLine="540"/>
        <w:jc w:val="both"/>
      </w:pPr>
      <w:r>
        <w:rPr>
          <w:sz w:val="24"/>
        </w:rPr>
        <w:t xml:space="preserve">6) основания выдачи гарантии;</w:t>
      </w:r>
    </w:p>
    <w:p>
      <w:pPr>
        <w:pStyle w:val="0"/>
        <w:spacing w:before="240" w:lineRule="auto"/>
        <w:ind w:firstLine="540"/>
        <w:jc w:val="both"/>
      </w:pPr>
      <w:r>
        <w:rPr>
          <w:sz w:val="24"/>
        </w:rPr>
        <w:t xml:space="preserve">7) дата вступления в силу гарантии или событие (условие), с наступлением которого гарантия вступает в силу;</w:t>
      </w:r>
    </w:p>
    <w:p>
      <w:pPr>
        <w:pStyle w:val="0"/>
        <w:spacing w:before="240" w:lineRule="auto"/>
        <w:ind w:firstLine="540"/>
        <w:jc w:val="both"/>
      </w:pPr>
      <w:r>
        <w:rPr>
          <w:sz w:val="24"/>
        </w:rPr>
        <w:t xml:space="preserve">8) срок действия гарантии;</w:t>
      </w:r>
    </w:p>
    <w:p>
      <w:pPr>
        <w:pStyle w:val="0"/>
        <w:spacing w:before="240" w:lineRule="auto"/>
        <w:ind w:firstLine="540"/>
        <w:jc w:val="both"/>
      </w:pPr>
      <w:r>
        <w:rPr>
          <w:sz w:val="24"/>
        </w:rPr>
        <w:t xml:space="preserve">9) определение гарантийного случая, срок и порядок предъявления требования бенефициара об исполнении гарантии;</w:t>
      </w:r>
    </w:p>
    <w:p>
      <w:pPr>
        <w:pStyle w:val="0"/>
        <w:spacing w:before="240" w:lineRule="auto"/>
        <w:ind w:firstLine="540"/>
        <w:jc w:val="both"/>
      </w:pPr>
      <w:r>
        <w:rPr>
          <w:sz w:val="24"/>
        </w:rPr>
        <w:t xml:space="preserve">10) основания отзыва гарантии;</w:t>
      </w:r>
    </w:p>
    <w:p>
      <w:pPr>
        <w:pStyle w:val="0"/>
        <w:spacing w:before="240" w:lineRule="auto"/>
        <w:ind w:firstLine="540"/>
        <w:jc w:val="both"/>
      </w:pPr>
      <w:r>
        <w:rPr>
          <w:sz w:val="24"/>
        </w:rPr>
        <w:t xml:space="preserve">11) порядок исполнения гарантом обязательств по гарантии;</w:t>
      </w:r>
    </w:p>
    <w:p>
      <w:pPr>
        <w:pStyle w:val="0"/>
        <w:spacing w:before="240" w:lineRule="auto"/>
        <w:ind w:firstLine="540"/>
        <w:jc w:val="both"/>
      </w:pPr>
      <w:r>
        <w:rPr>
          <w:sz w:val="24"/>
        </w:rPr>
        <w:t xml:space="preserve">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pPr>
        <w:pStyle w:val="0"/>
        <w:spacing w:before="240" w:lineRule="auto"/>
        <w:ind w:firstLine="540"/>
        <w:jc w:val="both"/>
      </w:pPr>
      <w:r>
        <w:rPr>
          <w:sz w:val="24"/>
        </w:rPr>
        <w:t xml:space="preserve">13) основания прекращения гарантии;</w:t>
      </w:r>
    </w:p>
    <w:p>
      <w:pPr>
        <w:pStyle w:val="0"/>
        <w:spacing w:before="240" w:lineRule="auto"/>
        <w:ind w:firstLine="540"/>
        <w:jc w:val="both"/>
      </w:pPr>
      <w:r>
        <w:rPr>
          <w:sz w:val="24"/>
        </w:rPr>
        <w:t xml:space="preserve">14) условия основного обязательства, которые не могут быть изменены без предварительного письменного согласия гаранта;</w:t>
      </w:r>
    </w:p>
    <w:p>
      <w:pPr>
        <w:pStyle w:val="0"/>
        <w:spacing w:before="240" w:lineRule="auto"/>
        <w:ind w:firstLine="540"/>
        <w:jc w:val="both"/>
      </w:pPr>
      <w:r>
        <w:rPr>
          <w:sz w:val="24"/>
        </w:rPr>
        <w:t xml:space="preserve">15) наличие или отсутствие права требования гаранта к принципалу о возмещении 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pPr>
        <w:pStyle w:val="0"/>
        <w:spacing w:before="240" w:lineRule="auto"/>
        <w:ind w:firstLine="540"/>
        <w:jc w:val="both"/>
      </w:pPr>
      <w:r>
        <w:rPr>
          <w:sz w:val="24"/>
        </w:rPr>
        <w:t xml:space="preserve">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гаранта.</w:t>
      </w:r>
    </w:p>
    <w:p>
      <w:pPr>
        <w:pStyle w:val="0"/>
        <w:spacing w:before="240" w:lineRule="auto"/>
        <w:ind w:firstLine="540"/>
        <w:jc w:val="both"/>
      </w:pPr>
      <w:r>
        <w:rPr>
          <w:sz w:val="24"/>
        </w:rPr>
        <w:t xml:space="preserve">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учрежденных (созданных) Российской Федерацией.</w:t>
      </w:r>
    </w:p>
    <w:p>
      <w:pPr>
        <w:pStyle w:val="0"/>
        <w:jc w:val="both"/>
      </w:pPr>
      <w:r>
        <w:rPr>
          <w:sz w:val="24"/>
        </w:rPr>
        <w:t xml:space="preserve">(в ред. Федеральных законов от 22.04.2020 </w:t>
      </w:r>
      <w:hyperlink w:history="0" r:id="rId221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 от 04.08.2023 </w:t>
      </w:r>
      <w:hyperlink w:history="0" r:id="rId221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pPr>
        <w:pStyle w:val="0"/>
        <w:spacing w:before="240" w:lineRule="auto"/>
        <w:ind w:firstLine="540"/>
        <w:jc w:val="both"/>
      </w:pPr>
      <w:r>
        <w:rPr>
          <w:sz w:val="24"/>
        </w:rPr>
        <w:t xml:space="preserve">9. Гарант не вправе без предварительного письменного согласия бенефициара изменять условия государственной (муниципальной) гарантии.</w:t>
      </w:r>
    </w:p>
    <w:p>
      <w:pPr>
        <w:pStyle w:val="0"/>
        <w:spacing w:before="240" w:lineRule="auto"/>
        <w:ind w:firstLine="540"/>
        <w:jc w:val="both"/>
      </w:pPr>
      <w:r>
        <w:rPr>
          <w:sz w:val="24"/>
        </w:rPr>
        <w:t xml:space="preserve">10. Принадлежащие бенефициару по государственной (муниципальной)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pPr>
        <w:pStyle w:val="0"/>
        <w:spacing w:before="240" w:lineRule="auto"/>
        <w:ind w:firstLine="540"/>
        <w:jc w:val="both"/>
      </w:pPr>
      <w:r>
        <w:rPr>
          <w:sz w:val="24"/>
        </w:rPr>
        <w:t xml:space="preserve">11. Государственная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следующих случаях:</w:t>
      </w:r>
    </w:p>
    <w:p>
      <w:pPr>
        <w:pStyle w:val="0"/>
        <w:spacing w:before="240" w:lineRule="auto"/>
        <w:ind w:firstLine="540"/>
        <w:jc w:val="both"/>
      </w:pPr>
      <w:r>
        <w:rPr>
          <w:sz w:val="24"/>
        </w:rPr>
        <w:t xml:space="preserve">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pPr>
        <w:pStyle w:val="0"/>
        <w:spacing w:before="240" w:lineRule="auto"/>
        <w:ind w:firstLine="540"/>
        <w:jc w:val="both"/>
      </w:pPr>
      <w:r>
        <w:rPr>
          <w:sz w:val="24"/>
        </w:rPr>
        <w:t xml:space="preserve">2) нецелевое использование средств кредита (займа, в том числе облигационного), обеспеченного государственной (муниципальной) гарантией.</w:t>
      </w:r>
    </w:p>
    <w:p>
      <w:pPr>
        <w:pStyle w:val="0"/>
        <w:jc w:val="both"/>
      </w:pPr>
      <w:r>
        <w:rPr>
          <w:sz w:val="24"/>
        </w:rPr>
        <w:t xml:space="preserve">(п. 11 в ред. Федерального </w:t>
      </w:r>
      <w:hyperlink w:history="0" r:id="rId221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12. Требование бенефициара об уплате денежных средств по государственной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bookmarkStart w:id="4073" w:name="P4073"/>
    <w:bookmarkEnd w:id="4073"/>
    <w:p>
      <w:pPr>
        <w:pStyle w:val="0"/>
        <w:spacing w:before="240" w:lineRule="auto"/>
        <w:ind w:firstLine="540"/>
        <w:jc w:val="both"/>
      </w:pPr>
      <w:r>
        <w:rPr>
          <w:sz w:val="24"/>
        </w:rPr>
        <w:t xml:space="preserve">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pPr>
        <w:pStyle w:val="0"/>
        <w:spacing w:before="240" w:lineRule="auto"/>
        <w:ind w:firstLine="540"/>
        <w:jc w:val="both"/>
      </w:pPr>
      <w:r>
        <w:rPr>
          <w:sz w:val="24"/>
        </w:rPr>
        <w:t xml:space="preserve">14. Гарант обязан уведомить принципала о предъявлении требования бенефициара об исполнении гарантии и передать принципалу копию требования.</w:t>
      </w:r>
    </w:p>
    <w:p>
      <w:pPr>
        <w:pStyle w:val="0"/>
        <w:spacing w:before="240" w:lineRule="auto"/>
        <w:ind w:firstLine="540"/>
        <w:jc w:val="both"/>
      </w:pPr>
      <w:r>
        <w:rPr>
          <w:sz w:val="24"/>
        </w:rPr>
        <w:t xml:space="preserve">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pPr>
        <w:pStyle w:val="0"/>
        <w:spacing w:before="240" w:lineRule="auto"/>
        <w:ind w:firstLine="540"/>
        <w:jc w:val="both"/>
      </w:pPr>
      <w:r>
        <w:rPr>
          <w:sz w:val="24"/>
        </w:rPr>
        <w:t xml:space="preserve">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pPr>
        <w:pStyle w:val="0"/>
        <w:spacing w:before="240" w:lineRule="auto"/>
        <w:ind w:firstLine="540"/>
        <w:jc w:val="both"/>
      </w:pPr>
      <w:r>
        <w:rPr>
          <w:sz w:val="24"/>
        </w:rPr>
        <w:t xml:space="preserve">1) требование и (или) приложенные к нему документы предъявлены гаранту по окончании срока, на который выдана гарантия (срока действия гарантии);</w:t>
      </w:r>
    </w:p>
    <w:p>
      <w:pPr>
        <w:pStyle w:val="0"/>
        <w:spacing w:before="240" w:lineRule="auto"/>
        <w:ind w:firstLine="540"/>
        <w:jc w:val="both"/>
      </w:pPr>
      <w:r>
        <w:rPr>
          <w:sz w:val="24"/>
        </w:rPr>
        <w:t xml:space="preserve">2) требование и (или) приложенные к нему документы предъявлены гаранту с нарушением установленного гарантией порядка;</w:t>
      </w:r>
    </w:p>
    <w:p>
      <w:pPr>
        <w:pStyle w:val="0"/>
        <w:spacing w:before="240" w:lineRule="auto"/>
        <w:ind w:firstLine="540"/>
        <w:jc w:val="both"/>
      </w:pPr>
      <w:r>
        <w:rPr>
          <w:sz w:val="24"/>
        </w:rPr>
        <w:t xml:space="preserve">3) требование и (или) приложенные к нему документы не соответствуют условиям гарантии;</w:t>
      </w:r>
    </w:p>
    <w:p>
      <w:pPr>
        <w:pStyle w:val="0"/>
        <w:spacing w:before="240" w:lineRule="auto"/>
        <w:ind w:firstLine="540"/>
        <w:jc w:val="both"/>
      </w:pPr>
      <w:r>
        <w:rPr>
          <w:sz w:val="24"/>
        </w:rPr>
        <w:t xml:space="preserve">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pPr>
        <w:pStyle w:val="0"/>
        <w:spacing w:before="240" w:lineRule="auto"/>
        <w:ind w:firstLine="540"/>
        <w:jc w:val="both"/>
      </w:pPr>
      <w:r>
        <w:rPr>
          <w:sz w:val="24"/>
        </w:rPr>
        <w:t xml:space="preserve">5) утратил силу. - Федеральный </w:t>
      </w:r>
      <w:hyperlink w:history="0" r:id="rId221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w:t>
        </w:r>
      </w:hyperlink>
      <w:r>
        <w:rPr>
          <w:sz w:val="24"/>
        </w:rPr>
        <w:t xml:space="preserve"> от 22.04.2020 N 120-ФЗ;</w:t>
      </w:r>
    </w:p>
    <w:p>
      <w:pPr>
        <w:pStyle w:val="0"/>
        <w:spacing w:before="240" w:lineRule="auto"/>
        <w:ind w:firstLine="540"/>
        <w:jc w:val="both"/>
      </w:pPr>
      <w:r>
        <w:rPr>
          <w:sz w:val="24"/>
        </w:rPr>
        <w:t xml:space="preserve">6) в иных случаях, установленных гарантией.</w:t>
      </w:r>
    </w:p>
    <w:p>
      <w:pPr>
        <w:pStyle w:val="0"/>
        <w:spacing w:before="240" w:lineRule="auto"/>
        <w:ind w:firstLine="540"/>
        <w:jc w:val="both"/>
      </w:pPr>
      <w:r>
        <w:rPr>
          <w:sz w:val="24"/>
        </w:rPr>
        <w:t xml:space="preserve">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pPr>
        <w:pStyle w:val="0"/>
        <w:spacing w:before="240" w:lineRule="auto"/>
        <w:ind w:firstLine="540"/>
        <w:jc w:val="both"/>
      </w:pPr>
      <w:r>
        <w:rPr>
          <w:sz w:val="24"/>
        </w:rPr>
        <w:t xml:space="preserve">18.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pPr>
        <w:pStyle w:val="0"/>
        <w:spacing w:before="240" w:lineRule="auto"/>
        <w:ind w:firstLine="540"/>
        <w:jc w:val="both"/>
      </w:pPr>
      <w:r>
        <w:rPr>
          <w:sz w:val="24"/>
        </w:rPr>
        <w:t xml:space="preserve">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гарантией.</w:t>
      </w:r>
    </w:p>
    <w:p>
      <w:pPr>
        <w:pStyle w:val="0"/>
        <w:spacing w:before="240" w:lineRule="auto"/>
        <w:ind w:firstLine="540"/>
        <w:jc w:val="both"/>
      </w:pPr>
      <w:r>
        <w:rPr>
          <w:sz w:val="24"/>
        </w:rPr>
        <w:t xml:space="preserve">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bookmarkStart w:id="4087" w:name="P4087"/>
    <w:bookmarkEnd w:id="4087"/>
    <w:p>
      <w:pPr>
        <w:pStyle w:val="0"/>
        <w:spacing w:before="240" w:lineRule="auto"/>
        <w:ind w:firstLine="540"/>
        <w:jc w:val="both"/>
      </w:pPr>
      <w:r>
        <w:rPr>
          <w:sz w:val="24"/>
        </w:rPr>
        <w:t xml:space="preserve">21. Обязательство гаранта перед бенефициаром по государственной (муниципальной) гарантии прекращается:</w:t>
      </w:r>
    </w:p>
    <w:p>
      <w:pPr>
        <w:pStyle w:val="0"/>
        <w:spacing w:before="240" w:lineRule="auto"/>
        <w:ind w:firstLine="540"/>
        <w:jc w:val="both"/>
      </w:pPr>
      <w:r>
        <w:rPr>
          <w:sz w:val="24"/>
        </w:rPr>
        <w:t xml:space="preserve">1) с уплатой гарантом бенефициару денежных средств в объеме, определенном в гарантии;</w:t>
      </w:r>
    </w:p>
    <w:p>
      <w:pPr>
        <w:pStyle w:val="0"/>
        <w:spacing w:before="240" w:lineRule="auto"/>
        <w:ind w:firstLine="540"/>
        <w:jc w:val="both"/>
      </w:pPr>
      <w:r>
        <w:rPr>
          <w:sz w:val="24"/>
        </w:rPr>
        <w:t xml:space="preserve">2) с истечением определенного в гарантии срока, на который она выдана (срока действия гарантии);</w:t>
      </w:r>
    </w:p>
    <w:bookmarkStart w:id="4090" w:name="P4090"/>
    <w:bookmarkEnd w:id="4090"/>
    <w:p>
      <w:pPr>
        <w:pStyle w:val="0"/>
        <w:spacing w:before="240" w:lineRule="auto"/>
        <w:ind w:firstLine="540"/>
        <w:jc w:val="both"/>
      </w:pPr>
      <w:r>
        <w:rPr>
          <w:sz w:val="24"/>
        </w:rP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w:t>
      </w:r>
      <w:hyperlink w:history="0" w:anchor="P4217"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r>
          <w:rPr>
            <w:sz w:val="24"/>
            <w:color w:val="0000ff"/>
          </w:rPr>
          <w:t xml:space="preserve">пункте 8 статьи 116</w:t>
        </w:r>
      </w:hyperlink>
      <w:r>
        <w:rPr>
          <w:sz w:val="24"/>
        </w:rPr>
        <w:t xml:space="preserve"> настоящего Кодекса);</w:t>
      </w:r>
    </w:p>
    <w:p>
      <w:pPr>
        <w:pStyle w:val="0"/>
        <w:jc w:val="both"/>
      </w:pPr>
      <w:r>
        <w:rPr>
          <w:sz w:val="24"/>
        </w:rPr>
        <w:t xml:space="preserve">(в ред. Федерального </w:t>
      </w:r>
      <w:hyperlink w:history="0" r:id="rId221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w:history="0" w:anchor="P4111"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sz w:val="24"/>
            <w:color w:val="0000ff"/>
          </w:rPr>
          <w:t xml:space="preserve">статьей 115.1</w:t>
        </w:r>
      </w:hyperlink>
      <w:r>
        <w:rPr>
          <w:sz w:val="24"/>
        </w:rP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bookmarkStart w:id="4093" w:name="P4093"/>
    <w:bookmarkEnd w:id="4093"/>
    <w:p>
      <w:pPr>
        <w:pStyle w:val="0"/>
        <w:spacing w:before="240" w:lineRule="auto"/>
        <w:ind w:firstLine="540"/>
        <w:jc w:val="both"/>
      </w:pPr>
      <w:r>
        <w:rPr>
          <w:sz w:val="24"/>
        </w:rPr>
        <w:t xml:space="preserve">5) если обязательство принципала, в обеспечение которого предоставлена гарантия, не возникло в установленный срок;</w:t>
      </w:r>
    </w:p>
    <w:bookmarkStart w:id="4094" w:name="P4094"/>
    <w:bookmarkEnd w:id="4094"/>
    <w:p>
      <w:pPr>
        <w:pStyle w:val="0"/>
        <w:spacing w:before="240" w:lineRule="auto"/>
        <w:ind w:firstLine="540"/>
        <w:jc w:val="both"/>
      </w:pPr>
      <w:r>
        <w:rPr>
          <w:sz w:val="24"/>
        </w:rPr>
        <w:t xml:space="preserve">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w:t>
      </w:r>
      <w:hyperlink w:history="0" w:anchor="P4217"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r>
          <w:rPr>
            <w:sz w:val="24"/>
            <w:color w:val="0000ff"/>
          </w:rPr>
          <w:t xml:space="preserve">пункте 8 статьи 116</w:t>
        </w:r>
      </w:hyperlink>
      <w:r>
        <w:rPr>
          <w:sz w:val="24"/>
        </w:rPr>
        <w:t xml:space="preserve"> настоящего Кодекса) или признанием его недействительной сделкой;</w:t>
      </w:r>
    </w:p>
    <w:p>
      <w:pPr>
        <w:pStyle w:val="0"/>
        <w:jc w:val="both"/>
      </w:pPr>
      <w:r>
        <w:rPr>
          <w:sz w:val="24"/>
        </w:rPr>
        <w:t xml:space="preserve">(в ред. Федерального </w:t>
      </w:r>
      <w:hyperlink w:history="0" r:id="rId221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bookmarkStart w:id="4097" w:name="P4097"/>
    <w:bookmarkEnd w:id="4097"/>
    <w:p>
      <w:pPr>
        <w:pStyle w:val="0"/>
        <w:spacing w:before="240" w:lineRule="auto"/>
        <w:ind w:firstLine="540"/>
        <w:jc w:val="both"/>
      </w:pPr>
      <w:r>
        <w:rPr>
          <w:sz w:val="24"/>
        </w:rPr>
        <w:t xml:space="preserve">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pPr>
        <w:pStyle w:val="0"/>
        <w:spacing w:before="240" w:lineRule="auto"/>
        <w:ind w:firstLine="540"/>
        <w:jc w:val="both"/>
      </w:pPr>
      <w:r>
        <w:rPr>
          <w:sz w:val="24"/>
        </w:rPr>
        <w:t xml:space="preserve">9) вследствие отзыва гарантии в случаях и по основаниям, которые указаны в гарантии;</w:t>
      </w:r>
    </w:p>
    <w:p>
      <w:pPr>
        <w:pStyle w:val="0"/>
        <w:spacing w:before="240" w:lineRule="auto"/>
        <w:ind w:firstLine="540"/>
        <w:jc w:val="both"/>
      </w:pPr>
      <w:r>
        <w:rPr>
          <w:sz w:val="24"/>
        </w:rPr>
        <w:t xml:space="preserve">10) в иных случаях, установленных гарантией.</w:t>
      </w:r>
    </w:p>
    <w:p>
      <w:pPr>
        <w:pStyle w:val="0"/>
        <w:spacing w:before="240" w:lineRule="auto"/>
        <w:ind w:firstLine="540"/>
        <w:jc w:val="both"/>
      </w:pPr>
      <w:r>
        <w:rPr>
          <w:sz w:val="24"/>
        </w:rPr>
        <w:t xml:space="preserve">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pPr>
        <w:pStyle w:val="0"/>
        <w:spacing w:before="240" w:lineRule="auto"/>
        <w:ind w:firstLine="540"/>
        <w:jc w:val="both"/>
      </w:pPr>
      <w:r>
        <w:rPr>
          <w:sz w:val="24"/>
        </w:rPr>
        <w:t xml:space="preserve">23. Гарант, которому стало известно о прекращении государственной (муниципальной) гарантии, обязан уведомить об этом бенефициара и принципала.</w:t>
      </w:r>
    </w:p>
    <w:p>
      <w:pPr>
        <w:pStyle w:val="0"/>
        <w:spacing w:before="240" w:lineRule="auto"/>
        <w:ind w:firstLine="540"/>
        <w:jc w:val="both"/>
      </w:pPr>
      <w:r>
        <w:rPr>
          <w:sz w:val="24"/>
        </w:rPr>
        <w:t xml:space="preserve">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pPr>
        <w:pStyle w:val="0"/>
        <w:spacing w:before="240" w:lineRule="auto"/>
        <w:ind w:firstLine="540"/>
        <w:jc w:val="both"/>
      </w:pPr>
      <w:r>
        <w:rPr>
          <w:sz w:val="24"/>
        </w:rPr>
        <w:t xml:space="preserve">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pPr>
        <w:pStyle w:val="0"/>
        <w:spacing w:before="240" w:lineRule="auto"/>
        <w:ind w:firstLine="540"/>
        <w:jc w:val="both"/>
      </w:pPr>
      <w:r>
        <w:rPr>
          <w:sz w:val="24"/>
        </w:rPr>
        <w:t xml:space="preserve">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расходах соответствующего бюджета.</w:t>
      </w:r>
    </w:p>
    <w:p>
      <w:pPr>
        <w:pStyle w:val="0"/>
        <w:spacing w:before="240" w:lineRule="auto"/>
        <w:ind w:firstLine="540"/>
        <w:jc w:val="both"/>
      </w:pPr>
      <w:r>
        <w:rPr>
          <w:sz w:val="24"/>
        </w:rPr>
        <w:t xml:space="preserve">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pPr>
        <w:pStyle w:val="0"/>
        <w:spacing w:before="240" w:lineRule="auto"/>
        <w:ind w:firstLine="540"/>
        <w:jc w:val="both"/>
      </w:pPr>
      <w:r>
        <w:rPr>
          <w:sz w:val="24"/>
        </w:rPr>
        <w:t xml:space="preserve">27. Кредиты и займы (в том числе облигационные), обеспечиваемые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pPr>
        <w:pStyle w:val="0"/>
        <w:jc w:val="both"/>
      </w:pPr>
      <w:r>
        <w:rPr>
          <w:sz w:val="24"/>
        </w:rPr>
        <w:t xml:space="preserve">(в ред. Федеральных законов от 22.04.2020 </w:t>
      </w:r>
      <w:hyperlink w:history="0" r:id="rId221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 от 01.07.2021 </w:t>
      </w:r>
      <w:hyperlink w:history="0" r:id="rId221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pPr>
        <w:pStyle w:val="0"/>
        <w:jc w:val="both"/>
      </w:pPr>
      <w:r>
        <w:rPr>
          <w:sz w:val="24"/>
        </w:rPr>
        <w:t xml:space="preserve">(в ред. Федерального </w:t>
      </w:r>
      <w:hyperlink w:history="0" r:id="rId221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ind w:firstLine="540"/>
        <w:jc w:val="both"/>
      </w:pPr>
      <w:r>
        <w:rPr>
          <w:sz w:val="24"/>
        </w:rPr>
      </w:r>
    </w:p>
    <w:bookmarkStart w:id="4111" w:name="P4111"/>
    <w:bookmarkEnd w:id="4111"/>
    <w:p>
      <w:pPr>
        <w:pStyle w:val="2"/>
        <w:outlineLvl w:val="3"/>
        <w:ind w:firstLine="540"/>
        <w:jc w:val="both"/>
      </w:pPr>
      <w:r>
        <w:rPr>
          <w:sz w:val="24"/>
        </w:rPr>
        <w:t xml:space="preserve">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pPr>
        <w:pStyle w:val="0"/>
        <w:ind w:firstLine="540"/>
        <w:jc w:val="both"/>
      </w:pPr>
      <w:r>
        <w:rPr>
          <w:sz w:val="24"/>
        </w:rPr>
      </w:r>
    </w:p>
    <w:p>
      <w:pPr>
        <w:pStyle w:val="0"/>
        <w:ind w:firstLine="540"/>
        <w:jc w:val="both"/>
      </w:pPr>
      <w:r>
        <w:rPr>
          <w:sz w:val="24"/>
        </w:rPr>
        <w:t xml:space="preserve">(в ред. Федерального </w:t>
      </w:r>
      <w:hyperlink w:history="0" r:id="rId22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w:t>
      </w:r>
    </w:p>
    <w:p>
      <w:pPr>
        <w:pStyle w:val="0"/>
        <w:spacing w:before="240" w:lineRule="auto"/>
        <w:ind w:firstLine="540"/>
        <w:jc w:val="both"/>
      </w:pPr>
      <w:r>
        <w:rPr>
          <w:sz w:val="24"/>
        </w:rPr>
        <w:t xml:space="preserve">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pPr>
        <w:pStyle w:val="0"/>
        <w:spacing w:before="240" w:lineRule="auto"/>
        <w:ind w:firstLine="540"/>
        <w:jc w:val="both"/>
      </w:pPr>
      <w:r>
        <w:rPr>
          <w:sz w:val="24"/>
        </w:rPr>
        <w:t xml:space="preserve">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bookmarkStart w:id="4118" w:name="P4118"/>
    <w:bookmarkEnd w:id="4118"/>
    <w:p>
      <w:pPr>
        <w:pStyle w:val="0"/>
        <w:spacing w:before="240" w:lineRule="auto"/>
        <w:ind w:firstLine="540"/>
        <w:jc w:val="both"/>
      </w:pPr>
      <w:r>
        <w:rPr>
          <w:sz w:val="24"/>
        </w:rPr>
        <w:t xml:space="preserve">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pPr>
        <w:pStyle w:val="0"/>
        <w:spacing w:before="240" w:lineRule="auto"/>
        <w:ind w:firstLine="540"/>
        <w:jc w:val="both"/>
      </w:pPr>
      <w:r>
        <w:rPr>
          <w:sz w:val="24"/>
        </w:rPr>
        <w:t xml:space="preserve">5. К государственным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hyperlink w:history="0" w:anchor="P4035" w:tooltip="Статья 115. Государственные (муниципальные) гарантии">
        <w:r>
          <w:rPr>
            <w:sz w:val="24"/>
            <w:color w:val="0000ff"/>
          </w:rPr>
          <w:t xml:space="preserve">статьи 115</w:t>
        </w:r>
      </w:hyperlink>
      <w:r>
        <w:rPr>
          <w:sz w:val="24"/>
        </w:rPr>
        <w:t xml:space="preserve"> настоящего Кодекса, если иное не вытекает из настоящей статьи, особенностей и существа данного вида гарантий.</w:t>
      </w:r>
    </w:p>
    <w:p>
      <w:pPr>
        <w:pStyle w:val="0"/>
        <w:jc w:val="both"/>
      </w:pPr>
      <w:r>
        <w:rPr>
          <w:sz w:val="24"/>
        </w:rPr>
      </w:r>
    </w:p>
    <w:bookmarkStart w:id="4121" w:name="P4121"/>
    <w:bookmarkEnd w:id="4121"/>
    <w:p>
      <w:pPr>
        <w:pStyle w:val="2"/>
        <w:outlineLvl w:val="3"/>
        <w:ind w:firstLine="540"/>
        <w:jc w:val="both"/>
      </w:pPr>
      <w:r>
        <w:rPr>
          <w:sz w:val="24"/>
        </w:rPr>
        <w:t xml:space="preserve">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22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bookmarkStart w:id="4125" w:name="P4125"/>
    <w:bookmarkEnd w:id="4125"/>
    <w:p>
      <w:pPr>
        <w:pStyle w:val="0"/>
        <w:ind w:firstLine="540"/>
        <w:jc w:val="both"/>
      </w:pPr>
      <w:r>
        <w:rPr>
          <w:sz w:val="24"/>
        </w:rPr>
        <w:t xml:space="preserve">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w:t>
      </w:r>
      <w:hyperlink w:history="0" w:anchor="P4035" w:tooltip="Статья 115. Государственные (муниципальные) гарантии">
        <w:r>
          <w:rPr>
            <w:sz w:val="24"/>
            <w:color w:val="0000ff"/>
          </w:rPr>
          <w:t xml:space="preserve">статьей 115</w:t>
        </w:r>
      </w:hyperlink>
      <w:r>
        <w:rPr>
          <w:sz w:val="24"/>
        </w:rPr>
        <w:t xml:space="preserve">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w:t>
      </w:r>
      <w:hyperlink w:history="0" w:anchor="P4035" w:tooltip="Статья 115. Государственные (муниципальные) гарантии">
        <w:r>
          <w:rPr>
            <w:sz w:val="24"/>
            <w:color w:val="0000ff"/>
          </w:rPr>
          <w:t xml:space="preserve">статьей 115</w:t>
        </w:r>
      </w:hyperlink>
      <w:r>
        <w:rPr>
          <w:sz w:val="24"/>
        </w:rPr>
        <w:t xml:space="preserve"> настоящего Кодекса, не предусмотрена. В этом случае нормы </w:t>
      </w:r>
      <w:hyperlink w:history="0" w:anchor="P4035" w:tooltip="Статья 115. Государственные (муниципальные) гарантии">
        <w:r>
          <w:rPr>
            <w:sz w:val="24"/>
            <w:color w:val="0000ff"/>
          </w:rPr>
          <w:t xml:space="preserve">статьи 115</w:t>
        </w:r>
      </w:hyperlink>
      <w:r>
        <w:rPr>
          <w:sz w:val="24"/>
        </w:rPr>
        <w:t xml:space="preserve"> настоящего Кодекса в части, противоречащей указанным документам, не применяются.</w:t>
      </w:r>
    </w:p>
    <w:p>
      <w:pPr>
        <w:pStyle w:val="0"/>
        <w:spacing w:before="240" w:lineRule="auto"/>
        <w:ind w:firstLine="540"/>
        <w:jc w:val="both"/>
      </w:pPr>
      <w:r>
        <w:rPr>
          <w:sz w:val="24"/>
        </w:rPr>
        <w:t xml:space="preserve">2. Условия, порядок предоставления и исполнения государственных гарантий Российской Федерации, указанных в </w:t>
      </w:r>
      <w:hyperlink w:history="0" w:anchor="P4125" w:tooltip="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статьей 115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статьей ...">
        <w:r>
          <w:rPr>
            <w:sz w:val="24"/>
            <w:color w:val="0000ff"/>
          </w:rPr>
          <w:t xml:space="preserve">пункте 1</w:t>
        </w:r>
      </w:hyperlink>
      <w:r>
        <w:rPr>
          <w:sz w:val="24"/>
        </w:rPr>
        <w:t xml:space="preserve"> настоящей статьи, отличные от установленных </w:t>
      </w:r>
      <w:hyperlink w:history="0" w:anchor="P4035" w:tooltip="Статья 115. Государственные (муниципальные) гарантии">
        <w:r>
          <w:rPr>
            <w:sz w:val="24"/>
            <w:color w:val="0000ff"/>
          </w:rPr>
          <w:t xml:space="preserve">статьей 115</w:t>
        </w:r>
      </w:hyperlink>
      <w:r>
        <w:rPr>
          <w:sz w:val="24"/>
        </w:rPr>
        <w:t xml:space="preserve"> настоящего Кодекса, определяются федеральным законом о федеральном бюджете на соответствующий финансовый год и плановый период.</w:t>
      </w:r>
    </w:p>
    <w:p>
      <w:pPr>
        <w:pStyle w:val="0"/>
        <w:ind w:firstLine="540"/>
        <w:jc w:val="both"/>
      </w:pPr>
      <w:r>
        <w:rPr>
          <w:sz w:val="24"/>
        </w:rPr>
      </w:r>
    </w:p>
    <w:p>
      <w:pPr>
        <w:pStyle w:val="2"/>
        <w:outlineLvl w:val="3"/>
        <w:ind w:firstLine="540"/>
        <w:jc w:val="both"/>
      </w:pPr>
      <w:r>
        <w:rPr>
          <w:sz w:val="24"/>
        </w:rPr>
        <w:t xml:space="preserve">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pPr>
        <w:pStyle w:val="0"/>
        <w:ind w:firstLine="540"/>
        <w:jc w:val="both"/>
      </w:pPr>
      <w:r>
        <w:rPr>
          <w:sz w:val="24"/>
        </w:rPr>
      </w:r>
    </w:p>
    <w:p>
      <w:pPr>
        <w:pStyle w:val="0"/>
        <w:ind w:firstLine="540"/>
        <w:jc w:val="both"/>
      </w:pPr>
      <w:r>
        <w:rPr>
          <w:sz w:val="24"/>
        </w:rPr>
        <w:t xml:space="preserve">(введена Федеральным </w:t>
      </w:r>
      <w:hyperlink w:history="0" r:id="rId2222"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25.05.2020 N 155-ФЗ)</w:t>
      </w:r>
    </w:p>
    <w:p>
      <w:pPr>
        <w:pStyle w:val="0"/>
        <w:jc w:val="both"/>
      </w:pPr>
      <w:r>
        <w:rPr>
          <w:sz w:val="24"/>
        </w:rPr>
      </w:r>
    </w:p>
    <w:p>
      <w:pPr>
        <w:pStyle w:val="0"/>
        <w:ind w:firstLine="540"/>
        <w:jc w:val="both"/>
      </w:pPr>
      <w:r>
        <w:rPr>
          <w:sz w:val="24"/>
        </w:rPr>
        <w:t xml:space="preserve">1. Предоставление государственной гарантии Российской Федерации в пользу одного бенефициара в обеспечение исполнения обязательств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 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осуществляется с учетом особенностей, установленных настоящей статьей.</w:t>
      </w:r>
    </w:p>
    <w:p>
      <w:pPr>
        <w:pStyle w:val="0"/>
        <w:spacing w:before="240" w:lineRule="auto"/>
        <w:ind w:firstLine="540"/>
        <w:jc w:val="both"/>
      </w:pPr>
      <w:r>
        <w:rPr>
          <w:sz w:val="24"/>
        </w:rPr>
        <w:t xml:space="preserve">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pPr>
        <w:pStyle w:val="0"/>
        <w:spacing w:before="240" w:lineRule="auto"/>
        <w:ind w:firstLine="540"/>
        <w:jc w:val="both"/>
      </w:pPr>
      <w:r>
        <w:rPr>
          <w:sz w:val="24"/>
        </w:rPr>
        <w:t xml:space="preserve">3. Договор о предоставлении указанной в настоящей статье государственной гарантии Российской Федерации заключается с бенефициаром.</w:t>
      </w:r>
    </w:p>
    <w:bookmarkStart w:id="4135" w:name="P4135"/>
    <w:bookmarkEnd w:id="4135"/>
    <w:p>
      <w:pPr>
        <w:pStyle w:val="0"/>
        <w:spacing w:before="240" w:lineRule="auto"/>
        <w:ind w:firstLine="540"/>
        <w:jc w:val="both"/>
      </w:pPr>
      <w:r>
        <w:rPr>
          <w:sz w:val="24"/>
        </w:rPr>
        <w:t xml:space="preserve">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 обязательств), обеспечиваемых государственной гарантией Российской Федерации, и соответствия этого обеспечения требованиям, указанным в </w:t>
      </w:r>
      <w:hyperlink w:history="0" w:anchor="P4136" w:tooltip="5. Указанное в пункте 4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
        <w:r>
          <w:rPr>
            <w:sz w:val="24"/>
            <w:color w:val="0000ff"/>
          </w:rPr>
          <w:t xml:space="preserve">пункте 5</w:t>
        </w:r>
      </w:hyperlink>
      <w:r>
        <w:rPr>
          <w:sz w:val="24"/>
        </w:rPr>
        <w:t xml:space="preserve"> настоящей статьи.</w:t>
      </w:r>
    </w:p>
    <w:bookmarkStart w:id="4136" w:name="P4136"/>
    <w:bookmarkEnd w:id="4136"/>
    <w:p>
      <w:pPr>
        <w:pStyle w:val="0"/>
        <w:spacing w:before="240" w:lineRule="auto"/>
        <w:ind w:firstLine="540"/>
        <w:jc w:val="both"/>
      </w:pPr>
      <w:r>
        <w:rPr>
          <w:sz w:val="24"/>
        </w:rPr>
        <w:t xml:space="preserve">5. Указанное в </w:t>
      </w:r>
      <w:hyperlink w:history="0" w:anchor="P4135" w:tooltip="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w:r>
          <w:rPr>
            <w:sz w:val="24"/>
            <w:color w:val="0000ff"/>
          </w:rPr>
          <w:t xml:space="preserve">пункте 4</w:t>
        </w:r>
      </w:hyperlink>
      <w:r>
        <w:rPr>
          <w:sz w:val="24"/>
        </w:rP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pPr>
        <w:pStyle w:val="0"/>
        <w:spacing w:before="240" w:lineRule="auto"/>
        <w:ind w:firstLine="540"/>
        <w:jc w:val="both"/>
      </w:pPr>
      <w:r>
        <w:rPr>
          <w:sz w:val="24"/>
        </w:rPr>
        <w:t xml:space="preserve">6. Исполнение гарантом обязательств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обеспечению, предоставленному в пользу бенефициара в обеспечение исполнения обязательств такого принципала по основному обязательству.</w:t>
      </w:r>
    </w:p>
    <w:p>
      <w:pPr>
        <w:pStyle w:val="0"/>
        <w:spacing w:before="240" w:lineRule="auto"/>
        <w:ind w:firstLine="540"/>
        <w:jc w:val="both"/>
      </w:pPr>
      <w:r>
        <w:rPr>
          <w:sz w:val="24"/>
        </w:rPr>
        <w:t xml:space="preserve">Уступка бенефициаром в пользу Российской Федерации (гаранта) указанных прав требований осуществляется до начала исполнения гарантом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pPr>
        <w:pStyle w:val="0"/>
        <w:spacing w:before="240" w:lineRule="auto"/>
        <w:ind w:firstLine="540"/>
        <w:jc w:val="both"/>
      </w:pPr>
      <w:r>
        <w:rPr>
          <w:sz w:val="24"/>
        </w:rPr>
        <w:t xml:space="preserve">7. Обязанности принципалов в связи с предоставлением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Федерации.</w:t>
      </w:r>
    </w:p>
    <w:p>
      <w:pPr>
        <w:pStyle w:val="0"/>
        <w:spacing w:before="240" w:lineRule="auto"/>
        <w:ind w:firstLine="540"/>
        <w:jc w:val="both"/>
      </w:pPr>
      <w:r>
        <w:rPr>
          <w:sz w:val="24"/>
        </w:rPr>
        <w:t xml:space="preserve">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гарантией Российской Федерации), равно как и наступление указанных в </w:t>
      </w:r>
      <w:hyperlink w:history="0" w:anchor="P4090"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пункте 8 статьи 116 настоящего Кодекса);">
        <w:r>
          <w:rPr>
            <w:sz w:val="24"/>
            <w:color w:val="0000ff"/>
          </w:rPr>
          <w:t xml:space="preserve">подпунктах 3</w:t>
        </w:r>
      </w:hyperlink>
      <w:r>
        <w:rPr>
          <w:sz w:val="24"/>
        </w:rPr>
        <w:t xml:space="preserve">, </w:t>
      </w:r>
      <w:hyperlink w:history="0" w:anchor="P4093" w:tooltip="5) если обязательство принципала, в обеспечение которого предоставлена гарантия, не возникло в установленный срок;">
        <w:r>
          <w:rPr>
            <w:sz w:val="24"/>
            <w:color w:val="0000ff"/>
          </w:rPr>
          <w:t xml:space="preserve">5</w:t>
        </w:r>
      </w:hyperlink>
      <w:r>
        <w:rPr>
          <w:sz w:val="24"/>
        </w:rPr>
        <w:t xml:space="preserve">, </w:t>
      </w:r>
      <w:hyperlink w:history="0" w:anchor="P4094"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атьи 116 настоящего Кодекса) или признанием его недействительной сделкой;">
        <w:r>
          <w:rPr>
            <w:sz w:val="24"/>
            <w:color w:val="0000ff"/>
          </w:rPr>
          <w:t xml:space="preserve">6</w:t>
        </w:r>
      </w:hyperlink>
      <w:r>
        <w:rPr>
          <w:sz w:val="24"/>
        </w:rPr>
        <w:t xml:space="preserve">, </w:t>
      </w:r>
      <w:hyperlink w:history="0" w:anchor="P4097" w:tooltip="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
        <w:r>
          <w:rPr>
            <w:sz w:val="24"/>
            <w:color w:val="0000ff"/>
          </w:rPr>
          <w:t xml:space="preserve">8 пункта 21 статьи 115</w:t>
        </w:r>
      </w:hyperlink>
      <w:r>
        <w:rPr>
          <w:sz w:val="24"/>
        </w:rPr>
        <w:t xml:space="preserve">, </w:t>
      </w:r>
      <w:hyperlink w:history="0" w:anchor="P7794"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r>
          <w:rPr>
            <w:sz w:val="24"/>
            <w:color w:val="0000ff"/>
          </w:rPr>
          <w:t xml:space="preserve">пункте 16 статьи 241</w:t>
        </w:r>
      </w:hyperlink>
      <w:r>
        <w:rPr>
          <w:sz w:val="24"/>
        </w:rPr>
        <w:t xml:space="preserve"> настоящего Кодекса обстоятельств в отношении отдельного принципала и (или) его обязательства, обеспеченного государственной гарантией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pPr>
        <w:pStyle w:val="0"/>
        <w:spacing w:before="240" w:lineRule="auto"/>
        <w:ind w:firstLine="540"/>
        <w:jc w:val="both"/>
      </w:pPr>
      <w:r>
        <w:rPr>
          <w:sz w:val="24"/>
        </w:rPr>
        <w:t xml:space="preserve">9. Исполнение в полном объеме или в какой-либо части государственной гарантии Российской Федерации не ведет 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pPr>
        <w:pStyle w:val="0"/>
        <w:spacing w:before="240" w:lineRule="auto"/>
        <w:ind w:firstLine="540"/>
        <w:jc w:val="both"/>
      </w:pPr>
      <w:r>
        <w:rPr>
          <w:sz w:val="24"/>
        </w:rPr>
        <w:t xml:space="preserve">10. К государственной гарантии Российской Федерации, предоставляемой в соответствии с настоящей статьей, применяются нормы </w:t>
      </w:r>
      <w:hyperlink w:history="0" w:anchor="P4035" w:tooltip="Статья 115. Государственные (муниципальные) гарантии">
        <w:r>
          <w:rPr>
            <w:sz w:val="24"/>
            <w:color w:val="0000ff"/>
          </w:rPr>
          <w:t xml:space="preserve">статей 115</w:t>
        </w:r>
      </w:hyperlink>
      <w:r>
        <w:rPr>
          <w:sz w:val="24"/>
        </w:rPr>
        <w:t xml:space="preserve">, </w:t>
      </w:r>
      <w:hyperlink w:history="0" w:anchor="P4144" w:tooltip="Статья 115.2. Порядок и условия предоставления государственных (муниципальных) гарантий">
        <w:r>
          <w:rPr>
            <w:sz w:val="24"/>
            <w:color w:val="0000ff"/>
          </w:rPr>
          <w:t xml:space="preserve">115.2</w:t>
        </w:r>
      </w:hyperlink>
      <w:r>
        <w:rPr>
          <w:sz w:val="24"/>
        </w:rPr>
        <w:t xml:space="preserve">, </w:t>
      </w:r>
      <w:hyperlink w:history="0" w:anchor="P4168"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sz w:val="24"/>
            <w:color w:val="0000ff"/>
          </w:rPr>
          <w:t xml:space="preserve">115.3</w:t>
        </w:r>
      </w:hyperlink>
      <w:r>
        <w:rPr>
          <w:sz w:val="24"/>
        </w:rPr>
        <w:t xml:space="preserve">, </w:t>
      </w:r>
      <w:hyperlink w:history="0" w:anchor="P4186" w:tooltip="Статья 116. Предоставление и исполнение государственных гарантий Российской Федерации">
        <w:r>
          <w:rPr>
            <w:sz w:val="24"/>
            <w:color w:val="0000ff"/>
          </w:rPr>
          <w:t xml:space="preserve">116</w:t>
        </w:r>
      </w:hyperlink>
      <w:r>
        <w:rPr>
          <w:sz w:val="24"/>
        </w:rPr>
        <w:t xml:space="preserve">, </w:t>
      </w:r>
      <w:hyperlink w:history="0" w:anchor="P7794"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r>
          <w:rPr>
            <w:sz w:val="24"/>
            <w:color w:val="0000ff"/>
          </w:rPr>
          <w:t xml:space="preserve">пункта 16 статьи 241</w:t>
        </w:r>
      </w:hyperlink>
      <w:r>
        <w:rPr>
          <w:sz w:val="24"/>
        </w:rPr>
        <w:t xml:space="preserve"> настоящего Кодекса, если иное не вытекает из настоящей статьи, особенностей и существа данного вида государственной гарантии Российской Федерации.</w:t>
      </w:r>
    </w:p>
    <w:p>
      <w:pPr>
        <w:pStyle w:val="0"/>
        <w:jc w:val="both"/>
      </w:pPr>
      <w:r>
        <w:rPr>
          <w:sz w:val="24"/>
        </w:rPr>
      </w:r>
    </w:p>
    <w:bookmarkStart w:id="4144" w:name="P4144"/>
    <w:bookmarkEnd w:id="4144"/>
    <w:p>
      <w:pPr>
        <w:pStyle w:val="2"/>
        <w:outlineLvl w:val="3"/>
        <w:ind w:firstLine="540"/>
        <w:jc w:val="both"/>
      </w:pPr>
      <w:r>
        <w:rPr>
          <w:sz w:val="24"/>
        </w:rPr>
        <w:t xml:space="preserve">Статья 115.2. Порядок и условия предоставления государственных (муниципальных) гарантий</w:t>
      </w:r>
    </w:p>
    <w:p>
      <w:pPr>
        <w:pStyle w:val="0"/>
        <w:jc w:val="both"/>
      </w:pPr>
      <w:r>
        <w:rPr>
          <w:sz w:val="24"/>
        </w:rPr>
        <w:t xml:space="preserve">(в ред. Федерального </w:t>
      </w:r>
      <w:hyperlink w:history="0" r:id="rId22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(введена Федеральным </w:t>
      </w:r>
      <w:hyperlink w:history="0" r:id="rId2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а также договора о предоставлении государственной (муниципальной) гарантии.</w:t>
      </w:r>
    </w:p>
    <w:p>
      <w:pPr>
        <w:pStyle w:val="0"/>
        <w:jc w:val="both"/>
      </w:pPr>
      <w:r>
        <w:rPr>
          <w:sz w:val="24"/>
        </w:rPr>
        <w:t xml:space="preserve">(в ред. Федеральных законов от 02.08.2019 </w:t>
      </w:r>
      <w:hyperlink w:history="0" r:id="rId22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2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1.1. Предоставление государственных (муниципальных) гарантий осуществляется при соблюдении следующих условий (если иное не предусмотрено настоящим Кодексом):</w:t>
      </w:r>
    </w:p>
    <w:p>
      <w:pPr>
        <w:pStyle w:val="0"/>
        <w:spacing w:before="240" w:lineRule="auto"/>
        <w:ind w:firstLine="540"/>
        <w:jc w:val="both"/>
      </w:pPr>
      <w:r>
        <w:rPr>
          <w:sz w:val="24"/>
        </w:rPr>
        <w:t xml:space="preserve">финансовое состояние принципала является удовлетворительным;</w:t>
      </w:r>
    </w:p>
    <w:bookmarkStart w:id="4153" w:name="P4153"/>
    <w:bookmarkEnd w:id="4153"/>
    <w:p>
      <w:pPr>
        <w:pStyle w:val="0"/>
        <w:spacing w:before="240" w:lineRule="auto"/>
        <w:ind w:firstLine="540"/>
        <w:jc w:val="both"/>
      </w:pPr>
      <w:r>
        <w:rPr>
          <w:sz w:val="24"/>
        </w:rPr>
        <w:t xml:space="preserve">предоставление принципалом, третьим лицом до даты выдачи государственной (муниципальной) гарантии соответствующего требованиям </w:t>
      </w:r>
      <w:hyperlink w:history="0" w:anchor="P4168"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sz w:val="24"/>
            <w:color w:val="0000ff"/>
          </w:rPr>
          <w:t xml:space="preserve">статьи 115.3</w:t>
        </w:r>
      </w:hyperlink>
      <w:r>
        <w:rPr>
          <w:sz w:val="24"/>
        </w:rPr>
        <w:t xml:space="preserve"> настоящего Кодекса и гражданского </w:t>
      </w:r>
      <w:hyperlink w:history="0" r:id="rId2227"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законодательства</w:t>
        </w:r>
      </w:hyperlink>
      <w:r>
        <w:rPr>
          <w:sz w:val="24"/>
        </w:rP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bookmarkStart w:id="4154" w:name="P4154"/>
    <w:bookmarkEnd w:id="4154"/>
    <w:p>
      <w:pPr>
        <w:pStyle w:val="0"/>
        <w:spacing w:before="240" w:lineRule="auto"/>
        <w:ind w:firstLine="540"/>
        <w:jc w:val="both"/>
      </w:pPr>
      <w:r>
        <w:rPr>
          <w:sz w:val="24"/>
        </w:rPr>
        <w:t xml:space="preserve">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(муниципальную) гарантию;</w:t>
      </w:r>
    </w:p>
    <w:p>
      <w:pPr>
        <w:pStyle w:val="0"/>
        <w:spacing w:before="240" w:lineRule="auto"/>
        <w:ind w:firstLine="540"/>
        <w:jc w:val="both"/>
      </w:pPr>
      <w:r>
        <w:rPr>
          <w:sz w:val="24"/>
        </w:rPr>
        <w:t xml:space="preserve">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pPr>
        <w:pStyle w:val="0"/>
        <w:jc w:val="both"/>
      </w:pPr>
      <w:r>
        <w:rPr>
          <w:sz w:val="24"/>
        </w:rPr>
        <w:t xml:space="preserve">(п. 1.1 введен Федеральным </w:t>
      </w:r>
      <w:hyperlink w:history="0" r:id="rId22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w:t>
      </w:r>
      <w:hyperlink w:history="0" w:anchor="P4165"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r>
          <w:rPr>
            <w:sz w:val="24"/>
            <w:color w:val="0000ff"/>
          </w:rPr>
          <w:t xml:space="preserve">пунктом 5</w:t>
        </w:r>
      </w:hyperlink>
      <w:r>
        <w:rPr>
          <w:sz w:val="24"/>
        </w:rP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местной администрацией и (или) органом, осуществляющим предоставление гарантии.</w:t>
      </w:r>
    </w:p>
    <w:p>
      <w:pPr>
        <w:pStyle w:val="0"/>
        <w:jc w:val="both"/>
      </w:pPr>
      <w:r>
        <w:rPr>
          <w:sz w:val="24"/>
        </w:rPr>
        <w:t xml:space="preserve">(в ред. Федеральных законов от 22.10.2014 </w:t>
      </w:r>
      <w:hyperlink w:history="0" r:id="rId222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02.08.2019 </w:t>
      </w:r>
      <w:hyperlink w:history="0" r:id="rId22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2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3. Анализ финансового состояния принципала, проверка достаточности, надежности и ликвидности обеспечения, предоставляемого в соответствии с </w:t>
      </w:r>
      <w:hyperlink w:history="0" w:anchor="P4153"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w:r>
          <w:rPr>
            <w:sz w:val="24"/>
            <w:color w:val="0000ff"/>
          </w:rPr>
          <w:t xml:space="preserve">абзацем третьим пункта 1.1</w:t>
        </w:r>
      </w:hyperlink>
      <w:r>
        <w:rPr>
          <w:sz w:val="24"/>
        </w:rPr>
        <w:t xml:space="preserve"> настоящей статьи, при предоставлении государственной гарантии Российской Федерации осуществляются в 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history="0" w:anchor="P4165"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r>
          <w:rPr>
            <w:sz w:val="24"/>
            <w:color w:val="0000ff"/>
          </w:rPr>
          <w:t xml:space="preserve">пунктом 5</w:t>
        </w:r>
      </w:hyperlink>
      <w:r>
        <w:rPr>
          <w:sz w:val="24"/>
        </w:rPr>
        <w:t xml:space="preserve"> настоящей статьи. После предоставления государственной гарантии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history="0" w:anchor="P4165"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r>
          <w:rPr>
            <w:sz w:val="24"/>
            <w:color w:val="0000ff"/>
          </w:rPr>
          <w:t xml:space="preserve">пунктом 5</w:t>
        </w:r>
      </w:hyperlink>
      <w:r>
        <w:rPr>
          <w:sz w:val="24"/>
        </w:rPr>
        <w:t xml:space="preserve"> настоящей статьи, а в случаях, установленных Правительством Российской Федерации, - Министерством финансов Российской Федерации.</w:t>
      </w:r>
    </w:p>
    <w:p>
      <w:pPr>
        <w:pStyle w:val="0"/>
        <w:spacing w:before="240" w:lineRule="auto"/>
        <w:ind w:firstLine="540"/>
        <w:jc w:val="both"/>
      </w:pPr>
      <w:r>
        <w:rPr>
          <w:sz w:val="24"/>
        </w:rP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w:history="0" w:anchor="P4153"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w:r>
          <w:rPr>
            <w:sz w:val="24"/>
            <w:color w:val="0000ff"/>
          </w:rPr>
          <w:t xml:space="preserve">абзацем третьим пункта 1.1</w:t>
        </w:r>
      </w:hyperlink>
      <w:r>
        <w:rPr>
          <w:sz w:val="24"/>
        </w:rP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привлеченным в соответствии с </w:t>
      </w:r>
      <w:hyperlink w:history="0" w:anchor="P4165"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r>
          <w:rPr>
            <w:sz w:val="24"/>
            <w:color w:val="0000ff"/>
          </w:rPr>
          <w:t xml:space="preserve">пунктом 5</w:t>
        </w:r>
      </w:hyperlink>
      <w:r>
        <w:rPr>
          <w:sz w:val="24"/>
        </w:rPr>
        <w:t xml:space="preserve"> настоящей статьи.</w:t>
      </w:r>
    </w:p>
    <w:p>
      <w:pPr>
        <w:pStyle w:val="0"/>
        <w:jc w:val="both"/>
      </w:pPr>
      <w:r>
        <w:rPr>
          <w:sz w:val="24"/>
        </w:rPr>
        <w:t xml:space="preserve">(в ред. Федерального </w:t>
      </w:r>
      <w:hyperlink w:history="0" r:id="rId22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3 в ред. Федерального </w:t>
      </w:r>
      <w:hyperlink w:history="0" r:id="rId22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pPr>
        <w:pStyle w:val="0"/>
        <w:jc w:val="both"/>
      </w:pPr>
      <w:r>
        <w:rPr>
          <w:sz w:val="24"/>
        </w:rPr>
        <w:t xml:space="preserve">(в ред. Федерального </w:t>
      </w:r>
      <w:hyperlink w:history="0" r:id="rId22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4165" w:name="P4165"/>
    <w:bookmarkEnd w:id="4165"/>
    <w:p>
      <w:pPr>
        <w:pStyle w:val="0"/>
        <w:spacing w:before="240" w:lineRule="auto"/>
        <w:ind w:firstLine="540"/>
        <w:jc w:val="both"/>
      </w:pPr>
      <w:r>
        <w:rPr>
          <w:sz w:val="24"/>
        </w:rPr>
        <w:t xml:space="preserve">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(муниципальных) гарантий, взыскания задолженности указанных лиц.</w:t>
      </w:r>
    </w:p>
    <w:p>
      <w:pPr>
        <w:pStyle w:val="0"/>
        <w:jc w:val="both"/>
      </w:pPr>
      <w:r>
        <w:rPr>
          <w:sz w:val="24"/>
        </w:rPr>
        <w:t xml:space="preserve">(в ред. Федеральных законов от 22.04.2020 </w:t>
      </w:r>
      <w:hyperlink w:history="0" r:id="rId223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 от 14.04.2023 </w:t>
      </w:r>
      <w:hyperlink w:history="0" r:id="rId22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jc w:val="both"/>
      </w:pPr>
      <w:r>
        <w:rPr>
          <w:sz w:val="24"/>
        </w:rPr>
      </w:r>
    </w:p>
    <w:bookmarkStart w:id="4168" w:name="P4168"/>
    <w:bookmarkEnd w:id="4168"/>
    <w:p>
      <w:pPr>
        <w:pStyle w:val="2"/>
        <w:outlineLvl w:val="3"/>
        <w:ind w:firstLine="540"/>
        <w:jc w:val="both"/>
      </w:pPr>
      <w:r>
        <w:rPr>
          <w:sz w:val="24"/>
        </w:rPr>
        <w:t xml:space="preserve">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pPr>
        <w:pStyle w:val="0"/>
        <w:ind w:firstLine="540"/>
        <w:jc w:val="both"/>
      </w:pPr>
      <w:r>
        <w:rPr>
          <w:sz w:val="24"/>
        </w:rPr>
      </w:r>
    </w:p>
    <w:p>
      <w:pPr>
        <w:pStyle w:val="0"/>
        <w:ind w:firstLine="540"/>
        <w:jc w:val="both"/>
      </w:pPr>
      <w:r>
        <w:rPr>
          <w:sz w:val="24"/>
        </w:rPr>
        <w:t xml:space="preserve">(введена Федеральным </w:t>
      </w:r>
      <w:hyperlink w:history="0" r:id="rId22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Государственная (муниципальная)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pPr>
        <w:pStyle w:val="0"/>
        <w:spacing w:before="240" w:lineRule="auto"/>
        <w:ind w:firstLine="540"/>
        <w:jc w:val="both"/>
      </w:pPr>
      <w:r>
        <w:rPr>
          <w:sz w:val="24"/>
        </w:rPr>
        <w:t xml:space="preserve">2. Способами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w:t>
      </w:r>
      <w:hyperlink w:history="0" w:anchor="P3012" w:tooltip="Не допускается принятие в качестве обеспечения исполнения обязательств заемщика:">
        <w:r>
          <w:rPr>
            <w:sz w:val="24"/>
            <w:color w:val="0000ff"/>
          </w:rPr>
          <w:t xml:space="preserve">абзацами третьим</w:t>
        </w:r>
      </w:hyperlink>
      <w:r>
        <w:rPr>
          <w:sz w:val="24"/>
        </w:rPr>
        <w:t xml:space="preserve"> - </w:t>
      </w:r>
      <w:hyperlink w:history="0" w:anchor="P3018" w:tooltip="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
        <w:r>
          <w:rPr>
            <w:sz w:val="24"/>
            <w:color w:val="0000ff"/>
          </w:rPr>
          <w:t xml:space="preserve">шестым пункта 3 статьи 93.2</w:t>
        </w:r>
      </w:hyperlink>
      <w:r>
        <w:rPr>
          <w:sz w:val="24"/>
        </w:rPr>
        <w:t xml:space="preserve"> настоящего Кодекса. Объем (сумма) обеспечения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pPr>
        <w:pStyle w:val="0"/>
        <w:jc w:val="both"/>
      </w:pPr>
      <w:r>
        <w:rPr>
          <w:sz w:val="24"/>
        </w:rPr>
        <w:t xml:space="preserve">(в ред. Федерального </w:t>
      </w:r>
      <w:hyperlink w:history="0" r:id="rId223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history="0" w:anchor="P3020" w:tooltip="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
        <w:r>
          <w:rPr>
            <w:sz w:val="24"/>
            <w:color w:val="0000ff"/>
          </w:rPr>
          <w:t xml:space="preserve">абзацами седьмым</w:t>
        </w:r>
      </w:hyperlink>
      <w:r>
        <w:rPr>
          <w:sz w:val="24"/>
        </w:rPr>
        <w:t xml:space="preserve"> и </w:t>
      </w:r>
      <w:hyperlink w:history="0" w:anchor="P3022" w:tooltip="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пункте 5 настоящей статьи.">
        <w:r>
          <w:rPr>
            <w:sz w:val="24"/>
            <w:color w:val="0000ff"/>
          </w:rPr>
          <w:t xml:space="preserve">восьмым пункта 3 статьи 93.2</w:t>
        </w:r>
      </w:hyperlink>
      <w:r>
        <w:rPr>
          <w:sz w:val="24"/>
        </w:rPr>
        <w:t xml:space="preserve"> настоящего Кодекса.</w:t>
      </w:r>
    </w:p>
    <w:p>
      <w:pPr>
        <w:pStyle w:val="0"/>
        <w:spacing w:before="240" w:lineRule="auto"/>
        <w:ind w:firstLine="540"/>
        <w:jc w:val="both"/>
      </w:pPr>
      <w:r>
        <w:rPr>
          <w:sz w:val="24"/>
        </w:rPr>
        <w:t xml:space="preserve">4. </w:t>
      </w:r>
      <w:hyperlink w:history="0" r:id="rId2239" w:tooltip="Постановление Правительства РФ от 05.02.2020 N 92 (ред. от 08.05.2026) &quot;Об определен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гарантии Российской Федерации в зависимости от степени удовлетворительности финансового состояния принципала, а также об осуществлении анализа финансового состояния принципала&quot; (вместе с &quot;Правилами определения минимального объема (суммы) обеспечения исполнения обязател {КонсультантПлюс}">
        <w:r>
          <w:rPr>
            <w:sz w:val="24"/>
            <w:color w:val="0000ff"/>
          </w:rPr>
          <w:t xml:space="preserve">Порядок</w:t>
        </w:r>
      </w:hyperlink>
      <w:r>
        <w:rPr>
          <w:sz w:val="24"/>
        </w:rPr>
        <w:t xml:space="preserve"> определения при предоставлении государственной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22.04.2020 </w:t>
      </w:r>
      <w:hyperlink w:history="0" r:id="rId224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 от 14.04.2023 </w:t>
      </w:r>
      <w:hyperlink w:history="0" r:id="rId22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4178" w:name="P4178"/>
    <w:bookmarkEnd w:id="4178"/>
    <w:p>
      <w:pPr>
        <w:pStyle w:val="0"/>
        <w:spacing w:before="240" w:lineRule="auto"/>
        <w:ind w:firstLine="540"/>
        <w:jc w:val="both"/>
      </w:pPr>
      <w:r>
        <w:rPr>
          <w:sz w:val="24"/>
        </w:rPr>
        <w:t xml:space="preserve">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pPr>
        <w:pStyle w:val="0"/>
        <w:jc w:val="both"/>
      </w:pPr>
      <w:r>
        <w:rPr>
          <w:sz w:val="24"/>
        </w:rPr>
        <w:t xml:space="preserve">(в ред. Федеральных законов от 22.04.2020 </w:t>
      </w:r>
      <w:hyperlink w:history="0" r:id="rId224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120-ФЗ</w:t>
        </w:r>
      </w:hyperlink>
      <w:r>
        <w:rPr>
          <w:sz w:val="24"/>
        </w:rPr>
        <w:t xml:space="preserve">, от 14.04.2023 </w:t>
      </w:r>
      <w:hyperlink w:history="0" r:id="rId22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5.1. Неисполнение принципалом установленной </w:t>
      </w:r>
      <w:hyperlink w:history="0" w:anchor="P4178" w:tooltip="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w:r>
          <w:rPr>
            <w:sz w:val="24"/>
            <w:color w:val="0000ff"/>
          </w:rPr>
          <w:t xml:space="preserve">пунктом 5</w:t>
        </w:r>
      </w:hyperlink>
      <w:r>
        <w:rPr>
          <w:sz w:val="24"/>
        </w:rPr>
        <w:t xml:space="preserve"> настоящей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w:history="0" w:anchor="P2991" w:tooltip="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
        <w:r>
          <w:rPr>
            <w:sz w:val="24"/>
            <w:color w:val="0000ff"/>
          </w:rPr>
          <w:t xml:space="preserve">абзацем вторым пункта 1 статьи 93.2</w:t>
        </w:r>
      </w:hyperlink>
      <w:r>
        <w:rPr>
          <w:sz w:val="24"/>
        </w:rPr>
        <w:t xml:space="preserve">, </w:t>
      </w:r>
      <w:hyperlink w:history="0" w:anchor="P4154" w:tooltip="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
        <w:r>
          <w:rPr>
            <w:sz w:val="24"/>
            <w:color w:val="0000ff"/>
          </w:rPr>
          <w:t xml:space="preserve">абзацем четвертым пункта 1.1 статьи 115.2</w:t>
        </w:r>
      </w:hyperlink>
      <w:r>
        <w:rPr>
          <w:sz w:val="24"/>
        </w:rPr>
        <w:t xml:space="preserve">, </w:t>
      </w:r>
      <w:hyperlink w:history="0" w:anchor="P7800" w:tooltip="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
        <w:r>
          <w:rPr>
            <w:sz w:val="24"/>
            <w:color w:val="0000ff"/>
          </w:rPr>
          <w:t xml:space="preserve">пунктом 17 статьи 241</w:t>
        </w:r>
      </w:hyperlink>
      <w:r>
        <w:rPr>
          <w:sz w:val="24"/>
        </w:rP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pPr>
        <w:pStyle w:val="0"/>
        <w:jc w:val="both"/>
      </w:pPr>
      <w:r>
        <w:rPr>
          <w:sz w:val="24"/>
        </w:rPr>
        <w:t xml:space="preserve">(п. 5.1 введен Федеральным </w:t>
      </w:r>
      <w:hyperlink w:history="0" r:id="rId224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22.04.2020 N 120-ФЗ)</w:t>
      </w:r>
    </w:p>
    <w:p>
      <w:pPr>
        <w:pStyle w:val="0"/>
        <w:spacing w:before="240" w:lineRule="auto"/>
        <w:ind w:firstLine="540"/>
        <w:jc w:val="both"/>
      </w:pPr>
      <w:r>
        <w:rPr>
          <w:sz w:val="24"/>
        </w:rPr>
        <w:t xml:space="preserve">6. Утратил силу. - Федеральный </w:t>
      </w:r>
      <w:hyperlink w:history="0" r:id="rId224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w:t>
        </w:r>
      </w:hyperlink>
      <w:r>
        <w:rPr>
          <w:sz w:val="24"/>
        </w:rPr>
        <w:t xml:space="preserve"> от 22.04.2020 N 120-ФЗ.</w:t>
      </w:r>
    </w:p>
    <w:p>
      <w:pPr>
        <w:pStyle w:val="0"/>
        <w:spacing w:before="240" w:lineRule="auto"/>
        <w:ind w:firstLine="540"/>
        <w:jc w:val="both"/>
      </w:pPr>
      <w:r>
        <w:rPr>
          <w:sz w:val="24"/>
        </w:rPr>
        <w:t xml:space="preserve">7. Нормы настоящей статьи не применяются к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обязательствам Российской Федерации.</w:t>
      </w:r>
    </w:p>
    <w:p>
      <w:pPr>
        <w:pStyle w:val="0"/>
        <w:spacing w:before="240" w:lineRule="auto"/>
        <w:ind w:firstLine="540"/>
        <w:jc w:val="both"/>
      </w:pPr>
      <w:r>
        <w:rPr>
          <w:sz w:val="24"/>
        </w:rPr>
        <w:t xml:space="preserve">8. 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pPr>
        <w:pStyle w:val="0"/>
        <w:jc w:val="both"/>
      </w:pPr>
      <w:r>
        <w:rPr>
          <w:sz w:val="24"/>
        </w:rPr>
      </w:r>
    </w:p>
    <w:bookmarkStart w:id="4186" w:name="P4186"/>
    <w:bookmarkEnd w:id="4186"/>
    <w:p>
      <w:pPr>
        <w:pStyle w:val="2"/>
        <w:outlineLvl w:val="3"/>
        <w:ind w:firstLine="540"/>
        <w:jc w:val="both"/>
      </w:pPr>
      <w:r>
        <w:rPr>
          <w:sz w:val="24"/>
        </w:rPr>
        <w:t xml:space="preserve">Статья 116. Предоставление и исполнение государственных гарантий Российской Федерации</w:t>
      </w:r>
    </w:p>
    <w:p>
      <w:pPr>
        <w:pStyle w:val="0"/>
        <w:jc w:val="both"/>
      </w:pPr>
      <w:r>
        <w:rPr>
          <w:sz w:val="24"/>
        </w:rPr>
        <w:t xml:space="preserve">(в ред. Федерального </w:t>
      </w:r>
      <w:hyperlink w:history="0" r:id="rId22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hyperlink w:history="0" r:id="rId22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Правительство Российской Федерации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соответствии с ним актами Правительства Российской Федерации.</w:t>
      </w:r>
    </w:p>
    <w:p>
      <w:pPr>
        <w:pStyle w:val="0"/>
        <w:jc w:val="both"/>
      </w:pPr>
      <w:r>
        <w:rPr>
          <w:sz w:val="24"/>
        </w:rPr>
        <w:t xml:space="preserve">(в ред. Федерального </w:t>
      </w:r>
      <w:hyperlink w:history="0" r:id="rId224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p>
      <w:pPr>
        <w:pStyle w:val="0"/>
        <w:spacing w:before="240" w:lineRule="auto"/>
        <w:ind w:firstLine="540"/>
        <w:jc w:val="both"/>
      </w:pPr>
      <w:r>
        <w:rPr>
          <w:sz w:val="24"/>
        </w:rPr>
        <w:t xml:space="preserve">В акте Правительства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указаны:</w:t>
      </w:r>
    </w:p>
    <w:p>
      <w:pPr>
        <w:pStyle w:val="0"/>
        <w:spacing w:before="240" w:lineRule="auto"/>
        <w:ind w:firstLine="540"/>
        <w:jc w:val="both"/>
      </w:pPr>
      <w:r>
        <w:rPr>
          <w:sz w:val="24"/>
        </w:rPr>
        <w:t xml:space="preserve">лицо, в обеспечение исполнения обязательств которого предоставляется государственная гарантия Российской Федерации;</w:t>
      </w:r>
    </w:p>
    <w:p>
      <w:pPr>
        <w:pStyle w:val="0"/>
        <w:spacing w:before="240" w:lineRule="auto"/>
        <w:ind w:firstLine="540"/>
        <w:jc w:val="both"/>
      </w:pPr>
      <w:r>
        <w:rPr>
          <w:sz w:val="24"/>
        </w:rPr>
        <w:t xml:space="preserve">основные условия обязательства, обеспечиваемого государственной гарантией Российской Федерации;</w:t>
      </w:r>
    </w:p>
    <w:p>
      <w:pPr>
        <w:pStyle w:val="0"/>
        <w:jc w:val="both"/>
      </w:pPr>
      <w:r>
        <w:rPr>
          <w:sz w:val="24"/>
        </w:rPr>
        <w:t xml:space="preserve">(абзац введен Федеральным </w:t>
      </w:r>
      <w:hyperlink w:history="0" r:id="rId22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объем обязательств Российской Федерации по государственной гарантии Российской Федерации;</w:t>
      </w:r>
    </w:p>
    <w:p>
      <w:pPr>
        <w:pStyle w:val="0"/>
        <w:jc w:val="both"/>
      </w:pPr>
      <w:r>
        <w:rPr>
          <w:sz w:val="24"/>
        </w:rPr>
        <w:t xml:space="preserve">(в ред. Федерального </w:t>
      </w:r>
      <w:hyperlink w:history="0" r:id="rId22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основные условия государственной гарантии Российской Федерации;</w:t>
      </w:r>
    </w:p>
    <w:p>
      <w:pPr>
        <w:pStyle w:val="0"/>
        <w:spacing w:before="240" w:lineRule="auto"/>
        <w:ind w:firstLine="540"/>
        <w:jc w:val="both"/>
      </w:pPr>
      <w:r>
        <w:rPr>
          <w:sz w:val="24"/>
        </w:rPr>
        <w:t xml:space="preserve">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исполнением обязательств принципала по кредиту (займу, в том числе облигационному), обеспеченному государственной гарантией Российской Федерации.</w:t>
      </w:r>
    </w:p>
    <w:p>
      <w:pPr>
        <w:pStyle w:val="0"/>
        <w:jc w:val="both"/>
      </w:pPr>
      <w:r>
        <w:rPr>
          <w:sz w:val="24"/>
        </w:rPr>
        <w:t xml:space="preserve">(абзац введен Федеральным </w:t>
      </w:r>
      <w:hyperlink w:history="0" r:id="rId22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 в ред. Федерального </w:t>
      </w:r>
      <w:hyperlink w:history="0" r:id="rId225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bookmarkStart w:id="4202" w:name="P4202"/>
    <w:bookmarkEnd w:id="4202"/>
    <w:p>
      <w:pPr>
        <w:pStyle w:val="0"/>
        <w:spacing w:before="240" w:lineRule="auto"/>
        <w:ind w:firstLine="540"/>
        <w:jc w:val="both"/>
      </w:pPr>
      <w:r>
        <w:rPr>
          <w:sz w:val="24"/>
        </w:rPr>
        <w:t xml:space="preserve">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бенефициара к принципалу,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pPr>
        <w:pStyle w:val="0"/>
        <w:spacing w:before="240" w:lineRule="auto"/>
        <w:ind w:firstLine="540"/>
        <w:jc w:val="both"/>
      </w:pPr>
      <w:r>
        <w:rPr>
          <w:sz w:val="24"/>
        </w:rPr>
        <w:t xml:space="preserve">Министерство финансов Российской Федерации вправе предоставить должностным лицам агента, привлеченного в соответствии с </w:t>
      </w:r>
      <w:hyperlink w:history="0" w:anchor="P4165"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r>
          <w:rPr>
            <w:sz w:val="24"/>
            <w:color w:val="0000ff"/>
          </w:rPr>
          <w:t xml:space="preserve">пунктом 5 статьи 115.2</w:t>
        </w:r>
      </w:hyperlink>
      <w:r>
        <w:rPr>
          <w:sz w:val="24"/>
        </w:rPr>
        <w:t xml:space="preserve"> настоящего Кодекса, письменное уполномочие на подписание от имени Министерства финансов Российской Федерации государственных гарантий Российской Федерации, договоров (соглашений), указанных в </w:t>
      </w:r>
      <w:hyperlink w:history="0" w:anchor="P4202" w:tooltip="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
        <w:r>
          <w:rPr>
            <w:sz w:val="24"/>
            <w:color w:val="0000ff"/>
          </w:rPr>
          <w:t xml:space="preserve">абзаце первом</w:t>
        </w:r>
      </w:hyperlink>
      <w:r>
        <w:rPr>
          <w:sz w:val="24"/>
        </w:rP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pPr>
        <w:pStyle w:val="0"/>
        <w:jc w:val="both"/>
      </w:pPr>
      <w:r>
        <w:rPr>
          <w:sz w:val="24"/>
        </w:rPr>
        <w:t xml:space="preserve">(абзац введен Федеральным </w:t>
      </w:r>
      <w:hyperlink w:history="0" r:id="rId225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pPr>
        <w:pStyle w:val="0"/>
        <w:spacing w:before="240" w:lineRule="auto"/>
        <w:ind w:firstLine="540"/>
        <w:jc w:val="both"/>
      </w:pPr>
      <w:r>
        <w:rPr>
          <w:sz w:val="24"/>
        </w:rPr>
        <w:t xml:space="preserve">3. Государственные гарантии Российской Федерации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индивидуальных предпринимателей и физических лиц.</w:t>
      </w:r>
    </w:p>
    <w:p>
      <w:pPr>
        <w:pStyle w:val="0"/>
        <w:jc w:val="both"/>
      </w:pPr>
      <w:r>
        <w:rPr>
          <w:sz w:val="24"/>
        </w:rPr>
        <w:t xml:space="preserve">(в ред. Федеральных законов от 02.08.2019 </w:t>
      </w:r>
      <w:hyperlink w:history="0" r:id="rId22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04.08.2023 </w:t>
      </w:r>
      <w:hyperlink w:history="0" r:id="rId225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4. Обязательства, вытекающие из государственной гарантии Российской Федерации в валюте Российской Федерации или иностранной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Российской Федерации, но не более суммы государственной гарантии Российской Федерации.</w:t>
      </w:r>
    </w:p>
    <w:p>
      <w:pPr>
        <w:pStyle w:val="0"/>
        <w:jc w:val="both"/>
      </w:pPr>
      <w:r>
        <w:rPr>
          <w:sz w:val="24"/>
        </w:rPr>
        <w:t xml:space="preserve">(в ред. Федеральных законов от 28.12.2017 </w:t>
      </w:r>
      <w:hyperlink w:history="0" r:id="rId225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26.03.2022 </w:t>
      </w:r>
      <w:hyperlink w:history="0" r:id="rId2257"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5. Предоставление и исполнение государственной гарантии Российской Федерации подлежат отражению в </w:t>
      </w:r>
      <w:hyperlink w:history="0" r:id="rId2258"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тПлюс}">
        <w:r>
          <w:rPr>
            <w:sz w:val="24"/>
            <w:color w:val="0000ff"/>
          </w:rPr>
          <w:t xml:space="preserve">Государственной долговой книге</w:t>
        </w:r>
      </w:hyperlink>
      <w:r>
        <w:rPr>
          <w:sz w:val="24"/>
        </w:rPr>
        <w:t xml:space="preserve"> Российской Федерации.</w:t>
      </w:r>
    </w:p>
    <w:p>
      <w:pPr>
        <w:pStyle w:val="0"/>
        <w:spacing w:before="240" w:lineRule="auto"/>
        <w:ind w:firstLine="540"/>
        <w:jc w:val="both"/>
      </w:pPr>
      <w:r>
        <w:rPr>
          <w:sz w:val="24"/>
        </w:rPr>
        <w:t xml:space="preserve">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pPr>
        <w:pStyle w:val="0"/>
        <w:jc w:val="both"/>
      </w:pPr>
      <w:r>
        <w:rPr>
          <w:sz w:val="24"/>
        </w:rPr>
        <w:t xml:space="preserve">(п. 6 в ред. Федерального </w:t>
      </w:r>
      <w:hyperlink w:history="0" r:id="rId22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исполнения государственных гарантий Российской Федерации, предоставленных в иностранной валюте см. </w:t>
            </w:r>
            <w:hyperlink w:history="0" r:id="rId2260" w:tooltip="Указ Президента РФ от 09.08.2023 N 603 &quot;О временном порядке исполнения государственных гарантий Российской Федерации, предоставленных в иностранной валюте&quot; {КонсультантПлюс}">
              <w:r>
                <w:rPr>
                  <w:sz w:val="24"/>
                  <w:color w:val="0000ff"/>
                </w:rPr>
                <w:t xml:space="preserve">Указ</w:t>
              </w:r>
            </w:hyperlink>
            <w:r>
              <w:rPr>
                <w:sz w:val="24"/>
                <w:color w:val="392c69"/>
              </w:rPr>
              <w:t xml:space="preserve"> Президента РФ от 09.08.2023 N 603.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pPr>
        <w:pStyle w:val="0"/>
        <w:jc w:val="both"/>
      </w:pPr>
      <w:r>
        <w:rPr>
          <w:sz w:val="24"/>
        </w:rPr>
        <w:t xml:space="preserve">(п. 7 введен Федеральным </w:t>
      </w:r>
      <w:hyperlink w:history="0" r:id="rId226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22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4217" w:name="P4217"/>
    <w:bookmarkEnd w:id="4217"/>
    <w:p>
      <w:pPr>
        <w:pStyle w:val="0"/>
        <w:spacing w:before="240" w:lineRule="auto"/>
        <w:ind w:firstLine="540"/>
        <w:jc w:val="both"/>
      </w:pPr>
      <w:r>
        <w:rPr>
          <w:sz w:val="24"/>
        </w:rPr>
        <w:t xml:space="preserve">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w:t>
      </w:r>
      <w:hyperlink w:history="0" r:id="rId2263"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bookmarkStart w:id="4218" w:name="P4218"/>
    <w:bookmarkEnd w:id="4218"/>
    <w:p>
      <w:pPr>
        <w:pStyle w:val="0"/>
        <w:spacing w:before="240" w:lineRule="auto"/>
        <w:ind w:firstLine="540"/>
        <w:jc w:val="both"/>
      </w:pPr>
      <w:r>
        <w:rPr>
          <w:sz w:val="24"/>
        </w:rPr>
        <w:t xml:space="preserve">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w:t>
      </w:r>
      <w:hyperlink w:history="0" r:id="rId2264"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считается наступившим, независимо от установленных 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гаранту до завершения в отношении принципала конкурсного производства;</w:t>
      </w:r>
    </w:p>
    <w:p>
      <w:pPr>
        <w:pStyle w:val="0"/>
        <w:spacing w:before="240" w:lineRule="auto"/>
        <w:ind w:firstLine="540"/>
        <w:jc w:val="both"/>
      </w:pPr>
      <w:r>
        <w:rPr>
          <w:sz w:val="24"/>
        </w:rPr>
        <w:t xml:space="preserve">2) исполнение такой государственной гарантии Российской Федерации (удовлетворение указанного в </w:t>
      </w:r>
      <w:hyperlink w:history="0" w:anchor="P4218"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r>
          <w:rPr>
            <w:sz w:val="24"/>
            <w:color w:val="0000ff"/>
          </w:rPr>
          <w:t xml:space="preserve">подпункте 1</w:t>
        </w:r>
      </w:hyperlink>
      <w:r>
        <w:rPr>
          <w:sz w:val="24"/>
        </w:rP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государственной гарантией Российской Федерации обязательств принципала по кредитному договору в соответствии с Федеральным </w:t>
      </w:r>
      <w:hyperlink w:history="0" r:id="rId2265"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не считался наступившим);</w:t>
      </w:r>
    </w:p>
    <w:p>
      <w:pPr>
        <w:pStyle w:val="0"/>
        <w:spacing w:before="240" w:lineRule="auto"/>
        <w:ind w:firstLine="540"/>
        <w:jc w:val="both"/>
      </w:pPr>
      <w:r>
        <w:rPr>
          <w:sz w:val="24"/>
        </w:rPr>
        <w:t xml:space="preserve">3) денежные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history="0" w:anchor="P4218"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r>
          <w:rPr>
            <w:sz w:val="24"/>
            <w:color w:val="0000ff"/>
          </w:rPr>
          <w:t xml:space="preserve">подпункте 1</w:t>
        </w:r>
      </w:hyperlink>
      <w:r>
        <w:rPr>
          <w:sz w:val="24"/>
        </w:rPr>
        <w:t xml:space="preserve"> настоящего пункта требования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федерального бюджета;</w:t>
      </w:r>
    </w:p>
    <w:p>
      <w:pPr>
        <w:pStyle w:val="0"/>
        <w:spacing w:before="240" w:lineRule="auto"/>
        <w:ind w:firstLine="540"/>
        <w:jc w:val="both"/>
      </w:pPr>
      <w:r>
        <w:rPr>
          <w:sz w:val="24"/>
        </w:rPr>
        <w:t xml:space="preserve">4) к указанной в настоящем пункте государственной гарантии Российской Федерации не применяются положения </w:t>
      </w:r>
      <w:hyperlink w:history="0" w:anchor="P4040" w:tooltip="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пункте 8 статьи 116 настоящего Кодекса).">
        <w:r>
          <w:rPr>
            <w:sz w:val="24"/>
            <w:color w:val="0000ff"/>
          </w:rPr>
          <w:t xml:space="preserve">пункта 2</w:t>
        </w:r>
      </w:hyperlink>
      <w:r>
        <w:rPr>
          <w:sz w:val="24"/>
        </w:rPr>
        <w:t xml:space="preserve"> (в части необеспечения государственной гарантией Российской Федерации обязательств принципала по кредитному договору, срок исполнения которых в соответствии с Федеральным </w:t>
      </w:r>
      <w:hyperlink w:history="0" r:id="rId2266"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history="0" w:anchor="P4073" w:tooltip="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
        <w:r>
          <w:rPr>
            <w:sz w:val="24"/>
            <w:color w:val="0000ff"/>
          </w:rPr>
          <w:t xml:space="preserve">пункта 13</w:t>
        </w:r>
      </w:hyperlink>
      <w:r>
        <w:rPr>
          <w:sz w:val="24"/>
        </w:rPr>
        <w:t xml:space="preserve"> (в части непредъявления бенефициаром требования об исполнении государственной гарантии Российской Федерации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соответствии с указанным Федеральным </w:t>
      </w:r>
      <w:hyperlink w:history="0" r:id="rId2267"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history="0" w:anchor="P4090"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пункте 8 статьи 116 настоящего Кодекса);">
        <w:r>
          <w:rPr>
            <w:sz w:val="24"/>
            <w:color w:val="0000ff"/>
          </w:rPr>
          <w:t xml:space="preserve">подпункта 3</w:t>
        </w:r>
      </w:hyperlink>
      <w:r>
        <w:rPr>
          <w:sz w:val="24"/>
        </w:rP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Федерации, в связи с ликвидацией принципала после предъявления бенефициаром гаранту указанного в </w:t>
      </w:r>
      <w:hyperlink w:history="0" w:anchor="P4218"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r>
          <w:rPr>
            <w:sz w:val="24"/>
            <w:color w:val="0000ff"/>
          </w:rPr>
          <w:t xml:space="preserve">подпункте 1</w:t>
        </w:r>
      </w:hyperlink>
      <w:r>
        <w:rPr>
          <w:sz w:val="24"/>
        </w:rPr>
        <w:t xml:space="preserve"> настоящего пункта требования об исполнении государственной гарантии Российской Федерации) и </w:t>
      </w:r>
      <w:hyperlink w:history="0" w:anchor="P4094"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атьи 116 настоящего Кодекса) или признанием его недействительной сделкой;">
        <w:r>
          <w:rPr>
            <w:sz w:val="24"/>
            <w:color w:val="0000ff"/>
          </w:rPr>
          <w:t xml:space="preserve">подпункта 6</w:t>
        </w:r>
      </w:hyperlink>
      <w:r>
        <w:rPr>
          <w:sz w:val="24"/>
        </w:rP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указанного в </w:t>
      </w:r>
      <w:hyperlink w:history="0" w:anchor="P4218"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r>
          <w:rPr>
            <w:sz w:val="24"/>
            <w:color w:val="0000ff"/>
          </w:rPr>
          <w:t xml:space="preserve">подпункте 1</w:t>
        </w:r>
      </w:hyperlink>
      <w:r>
        <w:rPr>
          <w:sz w:val="24"/>
        </w:rPr>
        <w:t xml:space="preserve"> настоящего пункта требования об исполнении государственной гарантии Российской Федерации) </w:t>
      </w:r>
      <w:hyperlink w:history="0" w:anchor="P4087" w:tooltip="21. Обязательство гаранта перед бенефициаром по государственной (муниципальной) гарантии прекращается:">
        <w:r>
          <w:rPr>
            <w:sz w:val="24"/>
            <w:color w:val="0000ff"/>
          </w:rPr>
          <w:t xml:space="preserve">пункта 21 статьи 115</w:t>
        </w:r>
      </w:hyperlink>
      <w:r>
        <w:rPr>
          <w:sz w:val="24"/>
        </w:rPr>
        <w:t xml:space="preserve"> настоящего Кодекса.</w:t>
      </w:r>
    </w:p>
    <w:p>
      <w:pPr>
        <w:pStyle w:val="0"/>
        <w:jc w:val="both"/>
      </w:pPr>
      <w:r>
        <w:rPr>
          <w:sz w:val="24"/>
        </w:rPr>
        <w:t xml:space="preserve">(п. 8 введен Федеральным </w:t>
      </w:r>
      <w:hyperlink w:history="0" r:id="rId226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22.04.2020 N 120-ФЗ)</w:t>
      </w:r>
    </w:p>
    <w:p>
      <w:pPr>
        <w:pStyle w:val="0"/>
        <w:spacing w:before="240" w:lineRule="auto"/>
        <w:ind w:firstLine="540"/>
        <w:jc w:val="both"/>
      </w:pPr>
      <w:r>
        <w:rPr>
          <w:sz w:val="24"/>
        </w:rPr>
        <w:t xml:space="preserve">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pPr>
        <w:pStyle w:val="0"/>
        <w:jc w:val="both"/>
      </w:pPr>
      <w:r>
        <w:rPr>
          <w:sz w:val="24"/>
        </w:rPr>
        <w:t xml:space="preserve">(п. 9 введен Федеральным </w:t>
      </w:r>
      <w:hyperlink w:history="0" r:id="rId226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законом</w:t>
        </w:r>
      </w:hyperlink>
      <w:r>
        <w:rPr>
          <w:sz w:val="24"/>
        </w:rPr>
        <w:t xml:space="preserve"> от 22.04.2020 N 120-ФЗ)</w:t>
      </w:r>
    </w:p>
    <w:p>
      <w:pPr>
        <w:pStyle w:val="0"/>
        <w:spacing w:before="240" w:lineRule="auto"/>
        <w:ind w:firstLine="540"/>
        <w:jc w:val="both"/>
      </w:pPr>
      <w:r>
        <w:rPr>
          <w:sz w:val="24"/>
        </w:rPr>
        <w:t xml:space="preserve">10. В случае полного удовлетворения регрессного требования Российской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(односторонней сделке) об обеспечении указанного регрессного требования Российской Федерации.</w:t>
      </w:r>
    </w:p>
    <w:p>
      <w:pPr>
        <w:pStyle w:val="0"/>
        <w:jc w:val="both"/>
      </w:pPr>
      <w:r>
        <w:rPr>
          <w:sz w:val="24"/>
        </w:rPr>
        <w:t xml:space="preserve">(п. 10 введен Федеральным </w:t>
      </w:r>
      <w:hyperlink w:history="0" r:id="rId227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jc w:val="both"/>
      </w:pPr>
      <w:r>
        <w:rPr>
          <w:sz w:val="24"/>
        </w:rPr>
      </w:r>
    </w:p>
    <w:p>
      <w:pPr>
        <w:pStyle w:val="2"/>
        <w:outlineLvl w:val="3"/>
        <w:ind w:firstLine="540"/>
        <w:jc w:val="both"/>
      </w:pPr>
      <w:r>
        <w:rPr>
          <w:sz w:val="24"/>
        </w:rPr>
        <w:t xml:space="preserve">Статья 117. Предоставление и исполнение государственных гарантий субъектов Российской Федерации, муниципальных гарантий</w:t>
      </w:r>
    </w:p>
    <w:p>
      <w:pPr>
        <w:pStyle w:val="0"/>
        <w:jc w:val="both"/>
      </w:pPr>
      <w:r>
        <w:rPr>
          <w:sz w:val="24"/>
        </w:rPr>
        <w:t xml:space="preserve">(в ред. Федерального </w:t>
      </w:r>
      <w:hyperlink w:history="0" r:id="rId22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hyperlink w:history="0" r:id="rId22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pPr>
        <w:pStyle w:val="0"/>
        <w:jc w:val="both"/>
      </w:pPr>
      <w:r>
        <w:rPr>
          <w:sz w:val="24"/>
        </w:rPr>
        <w:t xml:space="preserve">(в ред. Федеральных законов от 03.12.2012 </w:t>
      </w:r>
      <w:hyperlink w:history="0" r:id="rId227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14.04.2023 </w:t>
      </w:r>
      <w:hyperlink w:history="0" r:id="rId227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pPr>
        <w:pStyle w:val="0"/>
        <w:spacing w:before="240" w:lineRule="auto"/>
        <w:ind w:firstLine="540"/>
        <w:jc w:val="both"/>
      </w:pPr>
      <w:r>
        <w:rPr>
          <w:sz w:val="24"/>
        </w:rPr>
        <w:t xml:space="preserve">3. Высший исполнительный орган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pPr>
        <w:pStyle w:val="0"/>
        <w:jc w:val="both"/>
      </w:pPr>
      <w:r>
        <w:rPr>
          <w:sz w:val="24"/>
        </w:rPr>
        <w:t xml:space="preserve">(в ред. Федерального </w:t>
      </w:r>
      <w:hyperlink w:history="0" r:id="rId22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pPr>
        <w:pStyle w:val="0"/>
        <w:spacing w:before="240" w:lineRule="auto"/>
        <w:ind w:firstLine="540"/>
        <w:jc w:val="both"/>
      </w:pPr>
      <w:r>
        <w:rPr>
          <w:sz w:val="24"/>
        </w:rPr>
        <w:t xml:space="preserve">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государственной гарантией субъекта Российской Федерации, но не более суммы государственной гарантии субъекта Российской Федерации.</w:t>
      </w:r>
    </w:p>
    <w:p>
      <w:pPr>
        <w:pStyle w:val="0"/>
        <w:jc w:val="both"/>
      </w:pPr>
      <w:r>
        <w:rPr>
          <w:sz w:val="24"/>
        </w:rPr>
        <w:t xml:space="preserve">(в ред. Федерального </w:t>
      </w:r>
      <w:hyperlink w:history="0" r:id="rId2276"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spacing w:before="240" w:lineRule="auto"/>
        <w:ind w:firstLine="540"/>
        <w:jc w:val="both"/>
      </w:pPr>
      <w:r>
        <w:rPr>
          <w:sz w:val="24"/>
        </w:rPr>
        <w:t xml:space="preserve">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pPr>
        <w:pStyle w:val="0"/>
        <w:jc w:val="both"/>
      </w:pPr>
      <w:r>
        <w:rPr>
          <w:sz w:val="24"/>
        </w:rPr>
        <w:t xml:space="preserve">(в ред. Федерального </w:t>
      </w:r>
      <w:hyperlink w:history="0" r:id="rId2277"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jc w:val="both"/>
      </w:pPr>
      <w:r>
        <w:rPr>
          <w:sz w:val="24"/>
        </w:rPr>
        <w:t xml:space="preserve">(п. 4 в ред. Федерального </w:t>
      </w:r>
      <w:hyperlink w:history="0" r:id="rId227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pPr>
        <w:pStyle w:val="0"/>
        <w:spacing w:before="240" w:lineRule="auto"/>
        <w:ind w:firstLine="540"/>
        <w:jc w:val="both"/>
      </w:pPr>
      <w:r>
        <w:rPr>
          <w:sz w:val="24"/>
        </w:rPr>
        <w:t xml:space="preserve">Предоставление и исполнение муниципальной гарантии подлежит отражению в муниципальной долговой книге.</w:t>
      </w:r>
    </w:p>
    <w:p>
      <w:pPr>
        <w:pStyle w:val="0"/>
        <w:spacing w:before="240" w:lineRule="auto"/>
        <w:ind w:firstLine="540"/>
        <w:jc w:val="both"/>
      </w:pPr>
      <w:r>
        <w:rPr>
          <w:sz w:val="24"/>
        </w:rPr>
        <w:t xml:space="preserve">6. Финансовый орган субъекта Российской Федерации, финансовый орган муниципального 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(муниципальными) гарантиями.</w:t>
      </w:r>
    </w:p>
    <w:p>
      <w:pPr>
        <w:pStyle w:val="0"/>
        <w:jc w:val="both"/>
      </w:pPr>
      <w:r>
        <w:rPr>
          <w:sz w:val="24"/>
        </w:rPr>
        <w:t xml:space="preserve">(п. 6 в ред. Федерального </w:t>
      </w:r>
      <w:hyperlink w:history="0" r:id="rId227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7. Государственные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
    <w:p>
      <w:pPr>
        <w:pStyle w:val="0"/>
        <w:jc w:val="both"/>
      </w:pPr>
      <w:r>
        <w:rPr>
          <w:sz w:val="24"/>
        </w:rPr>
        <w:t xml:space="preserve">(п. 7 введен Федеральным </w:t>
      </w:r>
      <w:hyperlink w:history="0" r:id="rId22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118. Утратила силу. - Федеральный </w:t>
      </w:r>
      <w:hyperlink w:history="0" r:id="rId2281"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sz w:val="24"/>
            <w:color w:val="0000ff"/>
          </w:rPr>
          <w:t xml:space="preserve">закон</w:t>
        </w:r>
      </w:hyperlink>
      <w:r>
        <w:rPr>
          <w:sz w:val="24"/>
        </w:rPr>
        <w:t xml:space="preserve"> от 28.12.2004 N 182-ФЗ.</w:t>
      </w:r>
    </w:p>
    <w:p>
      <w:pPr>
        <w:pStyle w:val="0"/>
        <w:jc w:val="both"/>
      </w:pPr>
      <w:r>
        <w:rPr>
          <w:sz w:val="24"/>
        </w:rPr>
      </w:r>
    </w:p>
    <w:p>
      <w:pPr>
        <w:pStyle w:val="2"/>
        <w:outlineLvl w:val="3"/>
        <w:ind w:firstLine="540"/>
        <w:jc w:val="both"/>
      </w:pPr>
      <w:r>
        <w:rPr>
          <w:sz w:val="24"/>
        </w:rPr>
        <w:t xml:space="preserve">Статья 119. Обслуживание государственного (муниципального) долга</w:t>
      </w:r>
    </w:p>
    <w:p>
      <w:pPr>
        <w:pStyle w:val="0"/>
        <w:ind w:firstLine="540"/>
        <w:jc w:val="both"/>
      </w:pPr>
      <w:r>
        <w:rPr>
          <w:sz w:val="24"/>
        </w:rPr>
      </w:r>
    </w:p>
    <w:p>
      <w:pPr>
        <w:pStyle w:val="0"/>
        <w:ind w:firstLine="540"/>
        <w:jc w:val="both"/>
      </w:pPr>
      <w:r>
        <w:rPr>
          <w:sz w:val="24"/>
        </w:rPr>
        <w:t xml:space="preserve">(в ред. Федерального </w:t>
      </w:r>
      <w:hyperlink w:history="0" r:id="rId2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Под обслуживанием государственного (муниципального) долга понимаются операции по выплате доходов по государственным и муниципальным долговым обязательствам в виде процентов по ним и (или) дисконта, осуществляемые за счет средств соответствующего бюджета.</w:t>
      </w:r>
    </w:p>
    <w:bookmarkStart w:id="4258" w:name="P4258"/>
    <w:bookmarkEnd w:id="4258"/>
    <w:p>
      <w:pPr>
        <w:pStyle w:val="0"/>
        <w:spacing w:before="240" w:lineRule="auto"/>
        <w:ind w:firstLine="540"/>
        <w:jc w:val="both"/>
      </w:pPr>
      <w:r>
        <w:rPr>
          <w:sz w:val="24"/>
        </w:rPr>
        <w:t xml:space="preserve">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w:t>
      </w:r>
    </w:p>
    <w:bookmarkStart w:id="4259" w:name="P4259"/>
    <w:bookmarkEnd w:id="4259"/>
    <w:p>
      <w:pPr>
        <w:pStyle w:val="0"/>
        <w:spacing w:before="240" w:lineRule="auto"/>
        <w:ind w:firstLine="540"/>
        <w:jc w:val="both"/>
      </w:pPr>
      <w:r>
        <w:rPr>
          <w:sz w:val="24"/>
        </w:rPr>
        <w:t xml:space="preserve">3. Центральный банк Российской Федерации осуществляет функции генерального </w:t>
      </w:r>
      <w:hyperlink w:history="0" w:anchor="P5747" w:tooltip="3. Центральный банк Российской Федерации осуществляет функции генерального агента по государственным ценным бумагам Российской Федерации.">
        <w:r>
          <w:rPr>
            <w:sz w:val="24"/>
            <w:color w:val="0000ff"/>
          </w:rPr>
          <w:t xml:space="preserve">агента</w:t>
        </w:r>
      </w:hyperlink>
      <w:r>
        <w:rPr>
          <w:sz w:val="24"/>
        </w:rPr>
        <w:t xml:space="preserve">, указанные в </w:t>
      </w:r>
      <w:hyperlink w:history="0" w:anchor="P4258" w:tooltip="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
        <w:r>
          <w:rPr>
            <w:sz w:val="24"/>
            <w:color w:val="0000ff"/>
          </w:rPr>
          <w:t xml:space="preserve">пункте 2</w:t>
        </w:r>
      </w:hyperlink>
      <w:r>
        <w:rPr>
          <w:sz w:val="24"/>
        </w:rPr>
        <w:t xml:space="preserve"> настоящей статьи, безвозмездно.</w:t>
      </w:r>
    </w:p>
    <w:p>
      <w:pPr>
        <w:pStyle w:val="0"/>
        <w:spacing w:before="240" w:lineRule="auto"/>
        <w:ind w:firstLine="540"/>
        <w:jc w:val="both"/>
      </w:pPr>
      <w:r>
        <w:rPr>
          <w:sz w:val="24"/>
        </w:rPr>
        <w:t xml:space="preserve">4. Оплата услуг агентов по осуществлению ими функций, предусмотренных агентскими соглашениями, заключенными с Министерством финансов Российской Федерации, производится за счет средств федерального бюджета.</w:t>
      </w:r>
    </w:p>
    <w:p>
      <w:pPr>
        <w:pStyle w:val="0"/>
        <w:spacing w:before="240" w:lineRule="auto"/>
        <w:ind w:firstLine="540"/>
        <w:jc w:val="both"/>
      </w:pPr>
      <w:r>
        <w:rPr>
          <w:sz w:val="24"/>
        </w:rPr>
        <w:t xml:space="preserve">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заимствования от имени субъекта Российской Федерации.</w:t>
      </w:r>
    </w:p>
    <w:p>
      <w:pPr>
        <w:pStyle w:val="0"/>
        <w:jc w:val="both"/>
      </w:pPr>
      <w:r>
        <w:rPr>
          <w:sz w:val="24"/>
        </w:rPr>
        <w:t xml:space="preserve">(в ред. Федеральных законов от 02.08.2019 </w:t>
      </w:r>
      <w:hyperlink w:history="0" r:id="rId22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2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6. Оплата услуг агентов по осуществлению ими функций, предусмотренных государственными контрактами, заключенными с исполнительным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pPr>
        <w:pStyle w:val="0"/>
        <w:jc w:val="both"/>
      </w:pPr>
      <w:r>
        <w:rPr>
          <w:sz w:val="24"/>
        </w:rPr>
        <w:t xml:space="preserve">(в ред. Федеральных законов от 02.08.2019 </w:t>
      </w:r>
      <w:hyperlink w:history="0" r:id="rId22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 от 14.04.2023 </w:t>
      </w:r>
      <w:hyperlink w:history="0" r:id="rId22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контракта, заключенного с местной администрацией.</w:t>
      </w:r>
    </w:p>
    <w:p>
      <w:pPr>
        <w:pStyle w:val="0"/>
        <w:jc w:val="both"/>
      </w:pPr>
      <w:r>
        <w:rPr>
          <w:sz w:val="24"/>
        </w:rPr>
        <w:t xml:space="preserve">(в ред. Федерального </w:t>
      </w:r>
      <w:hyperlink w:history="0" r:id="rId22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8. Оплата услуг агентов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pPr>
        <w:pStyle w:val="0"/>
        <w:jc w:val="both"/>
      </w:pPr>
      <w:r>
        <w:rPr>
          <w:sz w:val="24"/>
        </w:rPr>
        <w:t xml:space="preserve">(в ред. Федерального </w:t>
      </w:r>
      <w:hyperlink w:history="0" r:id="rId22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p>
      <w:pPr>
        <w:pStyle w:val="2"/>
        <w:outlineLvl w:val="3"/>
        <w:ind w:firstLine="540"/>
        <w:jc w:val="both"/>
      </w:pPr>
      <w:r>
        <w:rPr>
          <w:sz w:val="24"/>
        </w:rPr>
        <w:t xml:space="preserve">Статья 120. Учет и регистрация государственных и муниципальных долговых обязательств</w:t>
      </w:r>
    </w:p>
    <w:p>
      <w:pPr>
        <w:pStyle w:val="0"/>
        <w:ind w:firstLine="540"/>
        <w:jc w:val="both"/>
      </w:pPr>
      <w:r>
        <w:rPr>
          <w:sz w:val="24"/>
        </w:rPr>
      </w:r>
    </w:p>
    <w:p>
      <w:pPr>
        <w:pStyle w:val="0"/>
        <w:ind w:firstLine="540"/>
        <w:jc w:val="both"/>
      </w:pPr>
      <w:r>
        <w:rPr>
          <w:sz w:val="24"/>
        </w:rPr>
        <w:t xml:space="preserve">(в ред. Федерального </w:t>
      </w:r>
      <w:hyperlink w:history="0" r:id="rId22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hyperlink w:history="0" r:id="rId2290"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тПлюс}">
        <w:r>
          <w:rPr>
            <w:sz w:val="24"/>
            <w:color w:val="0000ff"/>
          </w:rPr>
          <w:t xml:space="preserve">Государственная долговая книга</w:t>
        </w:r>
      </w:hyperlink>
      <w:r>
        <w:rPr>
          <w:sz w:val="24"/>
        </w:rPr>
        <w:t xml:space="preserve"> Российской Федерации).</w:t>
      </w:r>
    </w:p>
    <w:p>
      <w:pPr>
        <w:pStyle w:val="0"/>
        <w:spacing w:before="240" w:lineRule="auto"/>
        <w:ind w:firstLine="540"/>
        <w:jc w:val="both"/>
      </w:pPr>
      <w:r>
        <w:rPr>
          <w:sz w:val="24"/>
        </w:rPr>
        <w:t xml:space="preserve">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pPr>
        <w:pStyle w:val="0"/>
        <w:spacing w:before="240" w:lineRule="auto"/>
        <w:ind w:firstLine="540"/>
        <w:jc w:val="both"/>
      </w:pPr>
      <w:r>
        <w:rPr>
          <w:sz w:val="24"/>
        </w:rPr>
        <w:t xml:space="preserve">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w:t>
      </w:r>
    </w:p>
    <w:p>
      <w:pPr>
        <w:pStyle w:val="0"/>
        <w:jc w:val="both"/>
      </w:pPr>
      <w:r>
        <w:rPr>
          <w:sz w:val="24"/>
        </w:rPr>
      </w:r>
    </w:p>
    <w:p>
      <w:pPr>
        <w:pStyle w:val="2"/>
        <w:outlineLvl w:val="3"/>
        <w:ind w:firstLine="540"/>
        <w:jc w:val="both"/>
      </w:pPr>
      <w:r>
        <w:rPr>
          <w:sz w:val="24"/>
        </w:rPr>
        <w:t xml:space="preserve">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pPr>
        <w:pStyle w:val="0"/>
        <w:ind w:firstLine="540"/>
        <w:jc w:val="both"/>
      </w:pPr>
      <w:r>
        <w:rPr>
          <w:sz w:val="24"/>
        </w:rPr>
      </w:r>
    </w:p>
    <w:p>
      <w:pPr>
        <w:pStyle w:val="0"/>
        <w:ind w:firstLine="540"/>
        <w:jc w:val="both"/>
      </w:pPr>
      <w:r>
        <w:rPr>
          <w:sz w:val="24"/>
        </w:rPr>
        <w:t xml:space="preserve">(в ред. Федерального </w:t>
      </w:r>
      <w:hyperlink w:history="0" r:id="rId22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Ведение </w:t>
      </w:r>
      <w:hyperlink w:history="0" r:id="rId2292"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тПлюс}">
        <w:r>
          <w:rPr>
            <w:sz w:val="24"/>
            <w:color w:val="0000ff"/>
          </w:rPr>
          <w:t xml:space="preserve">Государственной долговой книги</w:t>
        </w:r>
      </w:hyperlink>
      <w:r>
        <w:rPr>
          <w:sz w:val="24"/>
        </w:rPr>
        <w:t xml:space="preserve"> Российской Федерации осуществляет Министерство финансов Российской Федерации.</w:t>
      </w:r>
    </w:p>
    <w:p>
      <w:pPr>
        <w:pStyle w:val="0"/>
        <w:spacing w:before="240" w:lineRule="auto"/>
        <w:ind w:firstLine="540"/>
        <w:jc w:val="both"/>
      </w:pPr>
      <w:r>
        <w:rPr>
          <w:sz w:val="24"/>
        </w:rPr>
        <w:t xml:space="preserve">В Государственную долговую книгу Российской Федерации вносятся сведения об объеме долговых обязательств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pPr>
        <w:pStyle w:val="0"/>
        <w:jc w:val="both"/>
      </w:pPr>
      <w:r>
        <w:rPr>
          <w:sz w:val="24"/>
        </w:rPr>
        <w:t xml:space="preserve">(в ред. Федерального </w:t>
      </w:r>
      <w:hyperlink w:history="0" r:id="rId22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pPr>
        <w:pStyle w:val="0"/>
        <w:jc w:val="both"/>
      </w:pPr>
      <w:r>
        <w:rPr>
          <w:sz w:val="24"/>
        </w:rPr>
        <w:t xml:space="preserve">(в ред. Федерального </w:t>
      </w:r>
      <w:hyperlink w:history="0" r:id="rId229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28.12.2017 N 434-ФЗ)</w:t>
      </w:r>
    </w:p>
    <w:p>
      <w:pPr>
        <w:pStyle w:val="0"/>
        <w:spacing w:before="240" w:lineRule="auto"/>
        <w:ind w:firstLine="540"/>
        <w:jc w:val="both"/>
      </w:pPr>
      <w:r>
        <w:rPr>
          <w:sz w:val="24"/>
        </w:rPr>
        <w:t xml:space="preserve">Информация о государственных внешних долговых обязательствах Российской Федерации (за исключением обязательств по государственным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подтверждающих возникновение указанных обязательств.</w:t>
      </w:r>
    </w:p>
    <w:p>
      <w:pPr>
        <w:pStyle w:val="0"/>
        <w:jc w:val="both"/>
      </w:pPr>
      <w:r>
        <w:rPr>
          <w:sz w:val="24"/>
        </w:rPr>
        <w:t xml:space="preserve">(в ред. Федеральных законов от 28.12.2017 </w:t>
      </w:r>
      <w:hyperlink w:history="0" r:id="rId229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02.08.2019 </w:t>
      </w:r>
      <w:hyperlink w:history="0" r:id="rId22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Информация о государственных долговых обязательствах Российской Федерации по государственным гарантиям Российской Федерации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принципала, обеспеченных государственной гарантией Российской Федерации.</w:t>
      </w:r>
    </w:p>
    <w:p>
      <w:pPr>
        <w:pStyle w:val="0"/>
        <w:jc w:val="both"/>
      </w:pPr>
      <w:r>
        <w:rPr>
          <w:sz w:val="24"/>
        </w:rPr>
        <w:t xml:space="preserve">(абзац введен Федеральным </w:t>
      </w:r>
      <w:hyperlink w:history="0" r:id="rId229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w:t>
      </w:r>
    </w:p>
    <w:p>
      <w:pPr>
        <w:pStyle w:val="0"/>
        <w:spacing w:before="240" w:lineRule="auto"/>
        <w:ind w:firstLine="540"/>
        <w:jc w:val="both"/>
      </w:pPr>
      <w:r>
        <w:rPr>
          <w:sz w:val="24"/>
        </w:rPr>
        <w:t xml:space="preserve">Состав информации, </w:t>
      </w:r>
      <w:hyperlink w:history="0" r:id="rId2298"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тПлюс}">
        <w:r>
          <w:rPr>
            <w:sz w:val="24"/>
            <w:color w:val="0000ff"/>
          </w:rPr>
          <w:t xml:space="preserve">порядок</w:t>
        </w:r>
      </w:hyperlink>
      <w:r>
        <w:rPr>
          <w:sz w:val="24"/>
        </w:rPr>
        <w:t xml:space="preserve"> и срок ее внесения в Государственную долговую книгу Российской Федерации определяются Министерством финансов Российской Федерации.</w:t>
      </w:r>
    </w:p>
    <w:p>
      <w:pPr>
        <w:pStyle w:val="0"/>
        <w:jc w:val="both"/>
      </w:pPr>
      <w:r>
        <w:rPr>
          <w:sz w:val="24"/>
        </w:rPr>
        <w:t xml:space="preserve">(в ред. Федерального </w:t>
      </w:r>
      <w:hyperlink w:history="0" r:id="rId22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4293" w:name="P4293"/>
    <w:bookmarkEnd w:id="4293"/>
    <w:p>
      <w:pPr>
        <w:pStyle w:val="0"/>
        <w:spacing w:before="240" w:lineRule="auto"/>
        <w:ind w:firstLine="540"/>
        <w:jc w:val="both"/>
      </w:pPr>
      <w:r>
        <w:rPr>
          <w:sz w:val="24"/>
        </w:rPr>
        <w:t xml:space="preserve">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pPr>
        <w:pStyle w:val="0"/>
        <w:spacing w:before="240" w:lineRule="auto"/>
        <w:ind w:firstLine="540"/>
        <w:jc w:val="both"/>
      </w:pPr>
      <w:r>
        <w:rPr>
          <w:sz w:val="24"/>
        </w:rPr>
        <w:t xml:space="preserve">Информация о долговых обязательствах (за исключением обязательств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 дней с момента возникновения соответствующего обязательства.</w:t>
      </w:r>
    </w:p>
    <w:p>
      <w:pPr>
        <w:pStyle w:val="0"/>
        <w:jc w:val="both"/>
      </w:pPr>
      <w:r>
        <w:rPr>
          <w:sz w:val="24"/>
        </w:rPr>
        <w:t xml:space="preserve">(в ред. Федерального </w:t>
      </w:r>
      <w:hyperlink w:history="0" r:id="rId2300"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26.03.2022 N 65-ФЗ)</w:t>
      </w:r>
    </w:p>
    <w:p>
      <w:pPr>
        <w:pStyle w:val="0"/>
        <w:spacing w:before="240" w:lineRule="auto"/>
        <w:ind w:firstLine="540"/>
        <w:jc w:val="both"/>
      </w:pPr>
      <w:r>
        <w:rPr>
          <w:sz w:val="24"/>
        </w:rPr>
        <w:t xml:space="preserve">Информация о долговых обязательствах по государственным гарантиям субъекта Российской Федерации или муниципальным гарантиям вносится указанными в </w:t>
      </w:r>
      <w:hyperlink w:history="0" w:anchor="P4293" w:tooltip="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
        <w:r>
          <w:rPr>
            <w:sz w:val="24"/>
            <w:color w:val="0000ff"/>
          </w:rPr>
          <w:t xml:space="preserve">абзаце первом</w:t>
        </w:r>
      </w:hyperlink>
      <w:r>
        <w:rPr>
          <w:sz w:val="24"/>
        </w:rPr>
        <w:t xml:space="preserve">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(уменьшении) обязательств принципала, обеспеченных государственной гарантией субъекта Российской Федерации или муниципальной гарантией.</w:t>
      </w:r>
    </w:p>
    <w:p>
      <w:pPr>
        <w:pStyle w:val="0"/>
        <w:jc w:val="both"/>
      </w:pPr>
      <w:r>
        <w:rPr>
          <w:sz w:val="24"/>
        </w:rPr>
        <w:t xml:space="preserve">(абзац введен Федеральным </w:t>
      </w:r>
      <w:hyperlink w:history="0" r:id="rId2301" w:tooltip="Федеральный закон от 26.03.2022 N 65-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26.03.2022 N 65-ФЗ)</w:t>
      </w:r>
    </w:p>
    <w:p>
      <w:pPr>
        <w:pStyle w:val="0"/>
        <w:spacing w:before="240" w:lineRule="auto"/>
        <w:ind w:firstLine="540"/>
        <w:jc w:val="both"/>
      </w:pPr>
      <w:r>
        <w:rPr>
          <w:sz w:val="24"/>
        </w:rPr>
        <w:t xml:space="preserve">3. В государственную долговую книгу субъекта Российской Федерации вносятся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pPr>
        <w:pStyle w:val="0"/>
        <w:jc w:val="both"/>
      </w:pPr>
      <w:r>
        <w:rPr>
          <w:sz w:val="24"/>
        </w:rPr>
        <w:t xml:space="preserve">(в ред. Федерального </w:t>
      </w:r>
      <w:hyperlink w:history="0" r:id="rId23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Абзац утратил силу. - Федеральный </w:t>
      </w:r>
      <w:hyperlink w:history="0" r:id="rId23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В государственной долговой книге субъекта Российской Федерации в том числе учитывается информация о просроченной задолженности по исполнению долговых обязательств субъекта Российской Федерации.</w:t>
      </w:r>
    </w:p>
    <w:p>
      <w:pPr>
        <w:pStyle w:val="0"/>
        <w:spacing w:before="240" w:lineRule="auto"/>
        <w:ind w:firstLine="540"/>
        <w:jc w:val="both"/>
      </w:pPr>
      <w:r>
        <w:rPr>
          <w:sz w:val="24"/>
        </w:rPr>
        <w:t xml:space="preserve">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pPr>
        <w:pStyle w:val="0"/>
        <w:jc w:val="both"/>
      </w:pPr>
      <w:r>
        <w:rPr>
          <w:sz w:val="24"/>
        </w:rPr>
        <w:t xml:space="preserve">(в ред. Федерального </w:t>
      </w:r>
      <w:hyperlink w:history="0" r:id="rId23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Абзац утратил силу. - Федеральный </w:t>
      </w:r>
      <w:hyperlink w:history="0" r:id="rId23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w:t>
        </w:r>
      </w:hyperlink>
      <w:r>
        <w:rPr>
          <w:sz w:val="24"/>
        </w:rPr>
        <w:t xml:space="preserve"> от 02.08.2019 N 278-ФЗ.</w:t>
      </w:r>
    </w:p>
    <w:p>
      <w:pPr>
        <w:pStyle w:val="0"/>
        <w:spacing w:before="240" w:lineRule="auto"/>
        <w:ind w:firstLine="540"/>
        <w:jc w:val="both"/>
      </w:pPr>
      <w:r>
        <w:rPr>
          <w:sz w:val="24"/>
        </w:rPr>
        <w:t xml:space="preserve">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обязательств.</w:t>
      </w:r>
    </w:p>
    <w:p>
      <w:pPr>
        <w:pStyle w:val="0"/>
        <w:spacing w:before="240" w:lineRule="auto"/>
        <w:ind w:firstLine="540"/>
        <w:jc w:val="both"/>
      </w:pPr>
      <w:r>
        <w:rPr>
          <w:sz w:val="24"/>
        </w:rPr>
        <w:t xml:space="preserve">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устанавливаются финансовым органом соответствующего субъекта Российской Федерации.</w:t>
      </w:r>
    </w:p>
    <w:p>
      <w:pPr>
        <w:pStyle w:val="0"/>
        <w:jc w:val="both"/>
      </w:pPr>
      <w:r>
        <w:rPr>
          <w:sz w:val="24"/>
        </w:rPr>
        <w:t xml:space="preserve">(в ред. Федерального </w:t>
      </w:r>
      <w:hyperlink w:history="0" r:id="rId23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Ответственность за достоверность данных о долговых обязательствах муниципального образования, переданных в финансовый орган соответствующего субъекта Российской Федерации, несет финансовый орган муниципального образования.</w:t>
      </w:r>
    </w:p>
    <w:p>
      <w:pPr>
        <w:pStyle w:val="0"/>
        <w:spacing w:before="240" w:lineRule="auto"/>
        <w:ind w:firstLine="540"/>
        <w:jc w:val="both"/>
      </w:pPr>
      <w:r>
        <w:rPr>
          <w:sz w:val="24"/>
        </w:rPr>
        <w:t xml:space="preserve">6. Информация о долговых обязательствах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Министерству финансов Российской Федерации финансовым органом субъекта Российской Федерации. Состав передаваемой информации, </w:t>
      </w:r>
      <w:hyperlink w:history="0" r:id="rId2307" w:tooltip="Приказ Минфина России от 08.12.2015 N 194н &quot;Об утверждении Порядка передачи Министерству финансов Российской Федерации информации о долговых обязательствах, отраженной в государственной долговой книге субъекта Российской Федерации и муниципальных долговых книгах муниципальных образований&quot; (Зарегистрировано в Минюсте России 26.01.2016 N 40779) {КонсультантПлюс}">
        <w:r>
          <w:rPr>
            <w:sz w:val="24"/>
            <w:color w:val="0000ff"/>
          </w:rPr>
          <w:t xml:space="preserve">порядок</w:t>
        </w:r>
      </w:hyperlink>
      <w:r>
        <w:rPr>
          <w:sz w:val="24"/>
        </w:rPr>
        <w:t xml:space="preserve"> и сроки ее передачи устанавливаются Министерством финансов Российской Федерации.</w:t>
      </w:r>
    </w:p>
    <w:p>
      <w:pPr>
        <w:pStyle w:val="0"/>
        <w:jc w:val="both"/>
      </w:pPr>
      <w:r>
        <w:rPr>
          <w:sz w:val="24"/>
        </w:rPr>
        <w:t xml:space="preserve">(в ред. Федерального </w:t>
      </w:r>
      <w:hyperlink w:history="0" r:id="rId230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Ответственность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pPr>
        <w:pStyle w:val="0"/>
        <w:ind w:firstLine="540"/>
        <w:jc w:val="both"/>
      </w:pPr>
      <w:r>
        <w:rPr>
          <w:sz w:val="24"/>
        </w:rPr>
      </w:r>
    </w:p>
    <w:p>
      <w:pPr>
        <w:pStyle w:val="2"/>
        <w:outlineLvl w:val="2"/>
        <w:jc w:val="center"/>
      </w:pPr>
      <w:r>
        <w:rPr>
          <w:sz w:val="24"/>
        </w:rPr>
        <w:t xml:space="preserve">Глава 14.1. ЭМИССИЯ И ОБРАЩЕНИЕ ГОСУДАРСТВЕННЫХ</w:t>
      </w:r>
    </w:p>
    <w:p>
      <w:pPr>
        <w:pStyle w:val="2"/>
        <w:jc w:val="center"/>
      </w:pPr>
      <w:r>
        <w:rPr>
          <w:sz w:val="24"/>
        </w:rPr>
        <w:t xml:space="preserve">(МУНИЦИПАЛЬНЫХ) ЦЕННЫХ БУМАГ</w:t>
      </w:r>
    </w:p>
    <w:p>
      <w:pPr>
        <w:pStyle w:val="0"/>
        <w:jc w:val="center"/>
      </w:pPr>
      <w:r>
        <w:rPr>
          <w:sz w:val="24"/>
        </w:rPr>
      </w:r>
    </w:p>
    <w:p>
      <w:pPr>
        <w:pStyle w:val="0"/>
        <w:jc w:val="center"/>
      </w:pPr>
      <w:r>
        <w:rPr>
          <w:sz w:val="24"/>
        </w:rPr>
        <w:t xml:space="preserve">(введена Федеральным </w:t>
      </w:r>
      <w:hyperlink w:history="0" r:id="rId23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2"/>
        <w:outlineLvl w:val="3"/>
        <w:ind w:firstLine="540"/>
        <w:jc w:val="both"/>
      </w:pPr>
      <w:r>
        <w:rPr>
          <w:sz w:val="24"/>
        </w:rPr>
        <w:t xml:space="preserve">Статья 121.1. Государственные (муниципальные) ценные бумаги и их эмитенты</w:t>
      </w:r>
    </w:p>
    <w:p>
      <w:pPr>
        <w:pStyle w:val="0"/>
        <w:ind w:firstLine="540"/>
        <w:jc w:val="both"/>
      </w:pPr>
      <w:r>
        <w:rPr>
          <w:sz w:val="24"/>
        </w:rPr>
      </w:r>
    </w:p>
    <w:p>
      <w:pPr>
        <w:pStyle w:val="0"/>
        <w:ind w:firstLine="540"/>
        <w:jc w:val="both"/>
      </w:pPr>
      <w:r>
        <w:rPr>
          <w:sz w:val="24"/>
        </w:rPr>
        <w:t xml:space="preserve">(введена Федеральным </w:t>
      </w:r>
      <w:hyperlink w:history="0" r:id="rId23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pPr>
        <w:pStyle w:val="0"/>
        <w:spacing w:before="240" w:lineRule="auto"/>
        <w:ind w:firstLine="540"/>
        <w:jc w:val="both"/>
      </w:pPr>
      <w:r>
        <w:rPr>
          <w:sz w:val="24"/>
        </w:rPr>
        <w:t xml:space="preserve">Государственными ценными бумагами Российской Федерации признаются ценные бумаги, выпущенные от имени Российской Федерации.</w:t>
      </w:r>
    </w:p>
    <w:p>
      <w:pPr>
        <w:pStyle w:val="0"/>
        <w:spacing w:before="240" w:lineRule="auto"/>
        <w:ind w:firstLine="540"/>
        <w:jc w:val="both"/>
      </w:pPr>
      <w:r>
        <w:rPr>
          <w:sz w:val="24"/>
        </w:rPr>
        <w:t xml:space="preserve">Государственными ценными бумагами субъекта Российской Федерации признаются ценные бумаги, выпущенные от имени субъекта Российской Федерации.</w:t>
      </w:r>
    </w:p>
    <w:p>
      <w:pPr>
        <w:pStyle w:val="0"/>
        <w:spacing w:before="240" w:lineRule="auto"/>
        <w:ind w:firstLine="540"/>
        <w:jc w:val="both"/>
      </w:pPr>
      <w:r>
        <w:rPr>
          <w:sz w:val="24"/>
        </w:rPr>
        <w:t xml:space="preserve">2. Муниципальными ценными бумагами признаются ценные бумаги, выпущенные от имени муниципального образования.</w:t>
      </w:r>
    </w:p>
    <w:p>
      <w:pPr>
        <w:pStyle w:val="0"/>
        <w:spacing w:before="240" w:lineRule="auto"/>
        <w:ind w:firstLine="540"/>
        <w:jc w:val="both"/>
      </w:pPr>
      <w:r>
        <w:rPr>
          <w:sz w:val="24"/>
        </w:rPr>
        <w:t xml:space="preserve">3. Исполнение обязательств публично-правового образования по государственным (муниципальным) ценным бумагам осуществляется в соответствии с условиями выпуска указанных ценных бумаг.</w:t>
      </w:r>
    </w:p>
    <w:p>
      <w:pPr>
        <w:pStyle w:val="0"/>
        <w:spacing w:before="240" w:lineRule="auto"/>
        <w:ind w:firstLine="540"/>
        <w:jc w:val="both"/>
      </w:pPr>
      <w:r>
        <w:rPr>
          <w:sz w:val="24"/>
        </w:rPr>
        <w:t xml:space="preserve">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ценные бумаги и несут обязательства перед владельцами ценных бумаг по осуществлению прав, закрепленных указанными ценными бумагами.</w:t>
      </w:r>
    </w:p>
    <w:p>
      <w:pPr>
        <w:pStyle w:val="0"/>
        <w:spacing w:before="240" w:lineRule="auto"/>
        <w:ind w:firstLine="540"/>
        <w:jc w:val="both"/>
      </w:pPr>
      <w:r>
        <w:rPr>
          <w:sz w:val="24"/>
        </w:rPr>
        <w:t xml:space="preserve">5. Эмитентом государственных ценных бумаг Российской Федерации выступает Правительство Российской Федерации либо уполномоченное Правительством Российской Федерации Министерство финансов Российской Федерации.</w:t>
      </w:r>
    </w:p>
    <w:p>
      <w:pPr>
        <w:pStyle w:val="0"/>
        <w:spacing w:before="240" w:lineRule="auto"/>
        <w:ind w:firstLine="540"/>
        <w:jc w:val="both"/>
      </w:pPr>
      <w:r>
        <w:rPr>
          <w:sz w:val="24"/>
        </w:rPr>
        <w:t xml:space="preserve">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Российской Федерации, наделенные законом субъекта Российской Федерации правом на осуществление государственных заимствований субъекта Российской Федерации.</w:t>
      </w:r>
    </w:p>
    <w:p>
      <w:pPr>
        <w:pStyle w:val="0"/>
        <w:jc w:val="both"/>
      </w:pPr>
      <w:r>
        <w:rPr>
          <w:sz w:val="24"/>
        </w:rPr>
        <w:t xml:space="preserve">(в ред. Федерального </w:t>
      </w:r>
      <w:hyperlink w:history="0" r:id="rId23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pPr>
        <w:pStyle w:val="0"/>
        <w:ind w:firstLine="540"/>
        <w:jc w:val="both"/>
      </w:pPr>
      <w:r>
        <w:rPr>
          <w:sz w:val="24"/>
        </w:rPr>
      </w:r>
    </w:p>
    <w:p>
      <w:pPr>
        <w:pStyle w:val="2"/>
        <w:outlineLvl w:val="3"/>
        <w:ind w:firstLine="540"/>
        <w:jc w:val="both"/>
      </w:pPr>
      <w:r>
        <w:rPr>
          <w:sz w:val="24"/>
        </w:rPr>
        <w:t xml:space="preserve">Статья 121.2. Виды государственных (муниципальных) ценных бумаг и их выпуск</w:t>
      </w:r>
    </w:p>
    <w:p>
      <w:pPr>
        <w:pStyle w:val="0"/>
        <w:ind w:firstLine="540"/>
        <w:jc w:val="both"/>
      </w:pPr>
      <w:r>
        <w:rPr>
          <w:sz w:val="24"/>
        </w:rPr>
      </w:r>
    </w:p>
    <w:p>
      <w:pPr>
        <w:pStyle w:val="0"/>
        <w:ind w:firstLine="540"/>
        <w:jc w:val="both"/>
      </w:pPr>
      <w:r>
        <w:rPr>
          <w:sz w:val="24"/>
        </w:rPr>
        <w:t xml:space="preserve">(введена Федеральным </w:t>
      </w:r>
      <w:hyperlink w:history="0" r:id="rId23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pPr>
        <w:pStyle w:val="0"/>
        <w:ind w:firstLine="540"/>
        <w:jc w:val="both"/>
      </w:pPr>
      <w:r>
        <w:rPr>
          <w:sz w:val="24"/>
        </w:rPr>
      </w:r>
    </w:p>
    <w:p>
      <w:pPr>
        <w:pStyle w:val="2"/>
        <w:outlineLvl w:val="3"/>
        <w:ind w:firstLine="540"/>
        <w:jc w:val="both"/>
      </w:pPr>
      <w:r>
        <w:rPr>
          <w:sz w:val="24"/>
        </w:rPr>
        <w:t xml:space="preserve">Статья 121.3. Выпуски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Государственные (муниципальные) ценные бумаги размещаются выпусками.</w:t>
      </w:r>
    </w:p>
    <w:p>
      <w:pPr>
        <w:pStyle w:val="0"/>
        <w:spacing w:before="240" w:lineRule="auto"/>
        <w:ind w:firstLine="540"/>
        <w:jc w:val="both"/>
      </w:pPr>
      <w:r>
        <w:rPr>
          <w:sz w:val="24"/>
        </w:rPr>
        <w:t xml:space="preserve">2. При выпуске государственных (муниципальных) ценных бумаг могут устанавливаться серии, разряды и номера ценных бумаг.</w:t>
      </w:r>
    </w:p>
    <w:p>
      <w:pPr>
        <w:pStyle w:val="0"/>
        <w:spacing w:before="240" w:lineRule="auto"/>
        <w:ind w:firstLine="540"/>
        <w:jc w:val="both"/>
      </w:pPr>
      <w:r>
        <w:rPr>
          <w:sz w:val="24"/>
        </w:rPr>
        <w:t xml:space="preserve">3. Выпуск государственных (муниципальных) ценных бумаг, отличающийся от одного из существующих выпусков указанных ценных бумаг только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pPr>
        <w:pStyle w:val="0"/>
        <w:spacing w:before="240" w:lineRule="auto"/>
        <w:ind w:firstLine="540"/>
        <w:jc w:val="both"/>
      </w:pPr>
      <w:r>
        <w:rPr>
          <w:sz w:val="24"/>
        </w:rPr>
        <w:t xml:space="preserve">4. Решение об эмиссии выпуска (дополнительного выпуска)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государственных (муниципальных) ценных бумаг данного вида.</w:t>
      </w:r>
    </w:p>
    <w:p>
      <w:pPr>
        <w:pStyle w:val="0"/>
        <w:spacing w:before="240" w:lineRule="auto"/>
        <w:ind w:firstLine="540"/>
        <w:jc w:val="both"/>
      </w:pPr>
      <w:r>
        <w:rPr>
          <w:sz w:val="24"/>
        </w:rPr>
        <w:t xml:space="preserve">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pPr>
        <w:pStyle w:val="0"/>
        <w:spacing w:before="240" w:lineRule="auto"/>
        <w:ind w:firstLine="540"/>
        <w:jc w:val="both"/>
      </w:pPr>
      <w:r>
        <w:rPr>
          <w:sz w:val="24"/>
        </w:rPr>
        <w:t xml:space="preserve">6. Эмитент при принятии им решения об эмиссии выпуска (дополнительного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w:history="0" r:id="rId2314" w:tooltip="Приказ Минфина России от 21.01.1999 N 2н (ред. от 21.11.2017) &quot;О Порядке формирования государственного регистрационного номера, присваиваемого выпускам государственных ценных бумаг субъектов Российской Федерации и муниципальных ценных бумаг&quot; (Зарегистрировано в Минюсте России 11.02.1999 N 1705)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7. В случае выпуска государственных (муниципальных) ценных бумаг в документарной форме с обязательным централизованным хранением указанных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собой перехода к депозитарию прав на ценные бумаги выпуска, оформленного этим глобальным сертификатом.</w:t>
      </w:r>
    </w:p>
    <w:p>
      <w:pPr>
        <w:pStyle w:val="0"/>
        <w:spacing w:before="240" w:lineRule="auto"/>
        <w:ind w:firstLine="540"/>
        <w:jc w:val="both"/>
      </w:pPr>
      <w:r>
        <w:rPr>
          <w:sz w:val="24"/>
        </w:rPr>
        <w:t xml:space="preserve">8. По именным государственным и муниципальным ценным бумагам реестр владельцев именных ценных бумаг эмитентом не ведется.</w:t>
      </w:r>
    </w:p>
    <w:p>
      <w:pPr>
        <w:pStyle w:val="0"/>
        <w:ind w:firstLine="540"/>
        <w:jc w:val="both"/>
      </w:pPr>
      <w:r>
        <w:rPr>
          <w:sz w:val="24"/>
        </w:rPr>
      </w:r>
    </w:p>
    <w:p>
      <w:pPr>
        <w:pStyle w:val="2"/>
        <w:outlineLvl w:val="3"/>
        <w:ind w:firstLine="540"/>
        <w:jc w:val="both"/>
      </w:pPr>
      <w:r>
        <w:rPr>
          <w:sz w:val="24"/>
        </w:rPr>
        <w:t xml:space="preserve">Статья 121.4. Валюта обязательств, возникших в результате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Обязательства Российской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pPr>
        <w:pStyle w:val="0"/>
        <w:spacing w:before="240" w:lineRule="auto"/>
        <w:ind w:firstLine="540"/>
        <w:jc w:val="both"/>
      </w:pPr>
      <w:r>
        <w:rPr>
          <w:sz w:val="24"/>
        </w:rPr>
        <w:t xml:space="preserve">2. Обязательства по государственным (муниципальным) ценным бумагам, удостоверяющим право на получение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в состав внутреннего долга.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 ст. 121.4 приостановлено с 01.01.2024 до 01.01.2027 (ФЗ от 02.11.2023 </w:t>
            </w:r>
            <w:hyperlink w:history="0" r:id="rId2316"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 от 29.10.2024 </w:t>
            </w:r>
            <w:hyperlink w:history="0" r:id="rId231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231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денежной форме, подлежат оплате в иностранной валюте.</w:t>
      </w:r>
    </w:p>
    <w:p>
      <w:pPr>
        <w:pStyle w:val="0"/>
        <w:spacing w:before="240" w:lineRule="auto"/>
        <w:ind w:firstLine="540"/>
        <w:jc w:val="both"/>
      </w:pPr>
      <w:r>
        <w:rPr>
          <w:sz w:val="24"/>
        </w:rPr>
        <w:t xml:space="preserve">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рынках капитала, признается внешним облигационным займом Российской Федерации и субъекта Российской Федерации.</w:t>
      </w:r>
    </w:p>
    <w:p>
      <w:pPr>
        <w:pStyle w:val="0"/>
        <w:ind w:firstLine="540"/>
        <w:jc w:val="both"/>
      </w:pPr>
      <w:r>
        <w:rPr>
          <w:sz w:val="24"/>
        </w:rPr>
      </w:r>
    </w:p>
    <w:p>
      <w:pPr>
        <w:pStyle w:val="2"/>
        <w:outlineLvl w:val="3"/>
        <w:ind w:firstLine="540"/>
        <w:jc w:val="both"/>
      </w:pPr>
      <w:r>
        <w:rPr>
          <w:sz w:val="24"/>
        </w:rPr>
        <w:t xml:space="preserve">Статья 121.5. Генеральные условия эмиссии и обращения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Правительство Российской Федерации, высший исполнительный орган субъекта Российской Федерации, местная администрация утверждают </w:t>
      </w:r>
      <w:r>
        <w:rPr>
          <w:sz w:val="24"/>
        </w:rPr>
        <w:t xml:space="preserve">Генеральные условия</w:t>
      </w:r>
      <w:r>
        <w:rPr>
          <w:sz w:val="24"/>
        </w:rPr>
        <w:t xml:space="preserve">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местной администрации.</w:t>
      </w:r>
    </w:p>
    <w:p>
      <w:pPr>
        <w:pStyle w:val="0"/>
        <w:jc w:val="both"/>
      </w:pPr>
      <w:r>
        <w:rPr>
          <w:sz w:val="24"/>
        </w:rPr>
        <w:t xml:space="preserve">(в ред. Федерального </w:t>
      </w:r>
      <w:hyperlink w:history="0" r:id="rId23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Генеральные условия должны включать указание:</w:t>
      </w:r>
    </w:p>
    <w:p>
      <w:pPr>
        <w:pStyle w:val="0"/>
        <w:spacing w:before="240" w:lineRule="auto"/>
        <w:ind w:firstLine="540"/>
        <w:jc w:val="both"/>
      </w:pPr>
      <w:r>
        <w:rPr>
          <w:sz w:val="24"/>
        </w:rPr>
        <w:t xml:space="preserve">1) на вид ценных бумаг;</w:t>
      </w:r>
    </w:p>
    <w:p>
      <w:pPr>
        <w:pStyle w:val="0"/>
        <w:spacing w:before="240" w:lineRule="auto"/>
        <w:ind w:firstLine="540"/>
        <w:jc w:val="both"/>
      </w:pPr>
      <w:r>
        <w:rPr>
          <w:sz w:val="24"/>
        </w:rPr>
        <w:t xml:space="preserve">2) на форму выпуска ценных бумаг;</w:t>
      </w:r>
    </w:p>
    <w:p>
      <w:pPr>
        <w:pStyle w:val="0"/>
        <w:spacing w:before="240" w:lineRule="auto"/>
        <w:ind w:firstLine="540"/>
        <w:jc w:val="both"/>
      </w:pPr>
      <w:r>
        <w:rPr>
          <w:sz w:val="24"/>
        </w:rPr>
        <w:t xml:space="preserve">3) на срочность данного вида ценных бумаг (краткосрочные, среднесрочные, долгосрочные);</w:t>
      </w:r>
    </w:p>
    <w:p>
      <w:pPr>
        <w:pStyle w:val="0"/>
        <w:spacing w:before="240" w:lineRule="auto"/>
        <w:ind w:firstLine="540"/>
        <w:jc w:val="both"/>
      </w:pPr>
      <w:r>
        <w:rPr>
          <w:sz w:val="24"/>
        </w:rPr>
        <w:t xml:space="preserve">4) на валюту обязательств;</w:t>
      </w:r>
    </w:p>
    <w:p>
      <w:pPr>
        <w:pStyle w:val="0"/>
        <w:spacing w:before="240" w:lineRule="auto"/>
        <w:ind w:firstLine="540"/>
        <w:jc w:val="both"/>
      </w:pPr>
      <w:r>
        <w:rPr>
          <w:sz w:val="24"/>
        </w:rPr>
        <w:t xml:space="preserve">5) на особенности исполнения обязательств, предусматривающих право на получение иного, чем денежные средства, имущественного эквивалента;</w:t>
      </w:r>
    </w:p>
    <w:p>
      <w:pPr>
        <w:pStyle w:val="0"/>
        <w:spacing w:before="240" w:lineRule="auto"/>
        <w:ind w:firstLine="540"/>
        <w:jc w:val="both"/>
      </w:pPr>
      <w:r>
        <w:rPr>
          <w:sz w:val="24"/>
        </w:rPr>
        <w:t xml:space="preserve">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pPr>
        <w:pStyle w:val="0"/>
        <w:spacing w:before="240" w:lineRule="auto"/>
        <w:ind w:firstLine="540"/>
        <w:jc w:val="both"/>
      </w:pPr>
      <w:r>
        <w:rPr>
          <w:sz w:val="24"/>
        </w:rPr>
        <w:t xml:space="preserve">3. В Генеральных условиях может быть указана только одна форма выпуска ценных бумаг.</w:t>
      </w:r>
    </w:p>
    <w:p>
      <w:pPr>
        <w:pStyle w:val="0"/>
        <w:ind w:firstLine="540"/>
        <w:jc w:val="both"/>
      </w:pPr>
      <w:r>
        <w:rPr>
          <w:sz w:val="24"/>
        </w:rPr>
      </w:r>
    </w:p>
    <w:p>
      <w:pPr>
        <w:pStyle w:val="2"/>
        <w:outlineLvl w:val="3"/>
        <w:ind w:firstLine="540"/>
        <w:jc w:val="both"/>
      </w:pPr>
      <w:r>
        <w:rPr>
          <w:sz w:val="24"/>
        </w:rPr>
        <w:t xml:space="preserve">Статья 121.6. Условия эмиссии и обращения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содержащий </w:t>
      </w:r>
      <w:r>
        <w:rPr>
          <w:sz w:val="24"/>
        </w:rPr>
        <w:t xml:space="preserve">условия эмиссии</w:t>
      </w:r>
      <w:r>
        <w:rPr>
          <w:sz w:val="24"/>
        </w:rPr>
        <w:t xml:space="preserve"> и обращения государственных (муниципальных) ценных бумаг (далее - условия эмиссии и обращения), включающие указание:</w:t>
      </w:r>
    </w:p>
    <w:p>
      <w:pPr>
        <w:pStyle w:val="0"/>
        <w:spacing w:before="240" w:lineRule="auto"/>
        <w:ind w:firstLine="540"/>
        <w:jc w:val="both"/>
      </w:pPr>
      <w:r>
        <w:rPr>
          <w:sz w:val="24"/>
        </w:rPr>
        <w:t xml:space="preserve">1) на вид ценных бумаг;</w:t>
      </w:r>
    </w:p>
    <w:p>
      <w:pPr>
        <w:pStyle w:val="0"/>
        <w:spacing w:before="240" w:lineRule="auto"/>
        <w:ind w:firstLine="540"/>
        <w:jc w:val="both"/>
      </w:pPr>
      <w:r>
        <w:rPr>
          <w:sz w:val="24"/>
        </w:rPr>
        <w:t xml:space="preserve">2) на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pPr>
        <w:pStyle w:val="0"/>
        <w:spacing w:before="240" w:lineRule="auto"/>
        <w:ind w:firstLine="540"/>
        <w:jc w:val="both"/>
      </w:pPr>
      <w:r>
        <w:rPr>
          <w:sz w:val="24"/>
        </w:rPr>
        <w:t xml:space="preserve">3) на номинальную стоимость одной ценной бумаги в пределах одного выпуска государственных (муниципальных) ценных бумаг;</w:t>
      </w:r>
    </w:p>
    <w:p>
      <w:pPr>
        <w:pStyle w:val="0"/>
        <w:spacing w:before="240" w:lineRule="auto"/>
        <w:ind w:firstLine="540"/>
        <w:jc w:val="both"/>
      </w:pPr>
      <w:r>
        <w:rPr>
          <w:sz w:val="24"/>
        </w:rPr>
        <w:t xml:space="preserve">4) на порядок размещения государственных (муниципальных) ценных бумаг;</w:t>
      </w:r>
    </w:p>
    <w:p>
      <w:pPr>
        <w:pStyle w:val="0"/>
        <w:spacing w:before="240" w:lineRule="auto"/>
        <w:ind w:firstLine="540"/>
        <w:jc w:val="both"/>
      </w:pPr>
      <w:r>
        <w:rPr>
          <w:sz w:val="24"/>
        </w:rPr>
        <w:t xml:space="preserve">5) на порядок осуществления прав, удостоверенных государственными (муниципальными) ценными бумагами;</w:t>
      </w:r>
    </w:p>
    <w:p>
      <w:pPr>
        <w:pStyle w:val="0"/>
        <w:spacing w:before="240" w:lineRule="auto"/>
        <w:ind w:firstLine="540"/>
        <w:jc w:val="both"/>
      </w:pPr>
      <w:r>
        <w:rPr>
          <w:sz w:val="24"/>
        </w:rPr>
        <w:t xml:space="preserve">6) на размер дохода или порядок его расчета;</w:t>
      </w:r>
    </w:p>
    <w:p>
      <w:pPr>
        <w:pStyle w:val="0"/>
        <w:spacing w:before="240" w:lineRule="auto"/>
        <w:ind w:firstLine="540"/>
        <w:jc w:val="both"/>
      </w:pPr>
      <w:r>
        <w:rPr>
          <w:sz w:val="24"/>
        </w:rPr>
        <w:t xml:space="preserve">7) на иные существенные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погашения.</w:t>
      </w:r>
    </w:p>
    <w:p>
      <w:pPr>
        <w:pStyle w:val="0"/>
        <w:spacing w:before="240" w:lineRule="auto"/>
        <w:ind w:firstLine="540"/>
        <w:jc w:val="both"/>
      </w:pPr>
      <w:r>
        <w:rPr>
          <w:sz w:val="24"/>
        </w:rPr>
        <w:t xml:space="preserve">2. Условия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pPr>
        <w:pStyle w:val="0"/>
        <w:spacing w:before="240" w:lineRule="auto"/>
        <w:ind w:firstLine="540"/>
        <w:jc w:val="both"/>
      </w:pPr>
      <w:r>
        <w:rPr>
          <w:sz w:val="24"/>
        </w:rPr>
        <w:t xml:space="preserve">1) о бюджете заемщика на год выпуска государственных ценных бумаг субъекта Российской Федерации (муниципальных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(муниципальным) гарантиям);</w:t>
      </w:r>
    </w:p>
    <w:p>
      <w:pPr>
        <w:pStyle w:val="0"/>
        <w:spacing w:before="240" w:lineRule="auto"/>
        <w:ind w:firstLine="540"/>
        <w:jc w:val="both"/>
      </w:pPr>
      <w:r>
        <w:rPr>
          <w:sz w:val="24"/>
        </w:rPr>
        <w:t xml:space="preserve">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pPr>
        <w:pStyle w:val="0"/>
        <w:spacing w:before="240" w:lineRule="auto"/>
        <w:ind w:firstLine="540"/>
        <w:jc w:val="both"/>
      </w:pPr>
      <w:r>
        <w:rPr>
          <w:sz w:val="24"/>
        </w:rPr>
        <w:t xml:space="preserve">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pPr>
        <w:pStyle w:val="0"/>
        <w:spacing w:before="240" w:lineRule="auto"/>
        <w:ind w:firstLine="540"/>
        <w:jc w:val="both"/>
      </w:pPr>
      <w:r>
        <w:rPr>
          <w:sz w:val="24"/>
        </w:rPr>
        <w:t xml:space="preserve">3. Условиями эмиссии и обращения государственных 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определению цены выкупа), установленных бюджетным законодательством Российской Федерации.</w:t>
      </w:r>
    </w:p>
    <w:p>
      <w:pPr>
        <w:pStyle w:val="0"/>
        <w:ind w:firstLine="540"/>
        <w:jc w:val="both"/>
      </w:pPr>
      <w:r>
        <w:rPr>
          <w:sz w:val="24"/>
        </w:rPr>
      </w:r>
    </w:p>
    <w:p>
      <w:pPr>
        <w:pStyle w:val="2"/>
        <w:outlineLvl w:val="3"/>
        <w:ind w:firstLine="540"/>
        <w:jc w:val="both"/>
      </w:pPr>
      <w:r>
        <w:rPr>
          <w:sz w:val="24"/>
        </w:rPr>
        <w:t xml:space="preserve">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2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ind w:firstLine="540"/>
        <w:jc w:val="both"/>
      </w:pPr>
      <w:r>
        <w:rPr>
          <w:sz w:val="24"/>
        </w:rPr>
      </w:r>
    </w:p>
    <w:p>
      <w:pPr>
        <w:pStyle w:val="0"/>
        <w:ind w:firstLine="540"/>
        <w:jc w:val="both"/>
      </w:pPr>
      <w:r>
        <w:rPr>
          <w:sz w:val="24"/>
        </w:rPr>
        <w:t xml:space="preserve">1. Условия эмиссии и обращения государственных ценных бумаг субъектов Российской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pPr>
        <w:pStyle w:val="0"/>
        <w:spacing w:before="240" w:lineRule="auto"/>
        <w:ind w:firstLine="540"/>
        <w:jc w:val="both"/>
      </w:pPr>
      <w:r>
        <w:rPr>
          <w:sz w:val="24"/>
        </w:rPr>
        <w:t xml:space="preserve">2. </w:t>
      </w:r>
      <w:hyperlink w:history="0" r:id="rId2323"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и обращения этих ценных бумаг, а также об отчетах о проведенной эмиссии&quot; (вместе с &quot;Правилами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 {КонсультантПлюс}">
        <w:r>
          <w:rPr>
            <w:sz w:val="24"/>
            <w:color w:val="0000ff"/>
          </w:rPr>
          <w:t xml:space="preserve">Правила</w:t>
        </w:r>
      </w:hyperlink>
      <w:r>
        <w:rPr>
          <w:sz w:val="24"/>
        </w:rP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изменений, вносимых в условия эмиссии и обращения этих ценных бумаг, устанавливаются Правительством Российской Федерации.</w:t>
      </w:r>
    </w:p>
    <w:p>
      <w:pPr>
        <w:pStyle w:val="0"/>
        <w:spacing w:before="240" w:lineRule="auto"/>
        <w:ind w:firstLine="540"/>
        <w:jc w:val="both"/>
      </w:pPr>
      <w:r>
        <w:rPr>
          <w:sz w:val="24"/>
        </w:rPr>
        <w:t xml:space="preserve">3. Для государственной регистрации условий эмиссии и обращения государственных ценных бумаг субъекта Российской Федерации при осуществлении выпуска ценных бумаг внешнего облигационного займа субъекта Российской Федерации эмитент представляет:</w:t>
      </w:r>
    </w:p>
    <w:p>
      <w:pPr>
        <w:pStyle w:val="0"/>
        <w:spacing w:before="240" w:lineRule="auto"/>
        <w:ind w:firstLine="540"/>
        <w:jc w:val="both"/>
      </w:pPr>
      <w:r>
        <w:rPr>
          <w:sz w:val="24"/>
        </w:rPr>
        <w:t xml:space="preserve">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pPr>
        <w:pStyle w:val="0"/>
        <w:spacing w:before="240" w:lineRule="auto"/>
        <w:ind w:firstLine="540"/>
        <w:jc w:val="both"/>
      </w:pPr>
      <w:r>
        <w:rPr>
          <w:sz w:val="24"/>
        </w:rPr>
        <w:t xml:space="preserve">2) проспект эмиссии ценных бумаг внешнего облигационного займа субъекта Российской Федерации на русском языке, представляющий собой документ,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pPr>
        <w:pStyle w:val="0"/>
        <w:spacing w:before="240" w:lineRule="auto"/>
        <w:ind w:firstLine="540"/>
        <w:jc w:val="both"/>
      </w:pPr>
      <w:r>
        <w:rPr>
          <w:sz w:val="24"/>
        </w:rPr>
        <w:t xml:space="preserve">3) письмо высшего исполнительного органа субъекта Российской Федерации, подписанное руководителем этого органа и содержащее информацию о предполагаемых датах размещения указанных ценных бумаг.</w:t>
      </w:r>
    </w:p>
    <w:p>
      <w:pPr>
        <w:pStyle w:val="0"/>
        <w:spacing w:before="240" w:lineRule="auto"/>
        <w:ind w:firstLine="540"/>
        <w:jc w:val="both"/>
      </w:pPr>
      <w:r>
        <w:rPr>
          <w:sz w:val="24"/>
        </w:rPr>
        <w:t xml:space="preserve">4. Основаниями для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являются:</w:t>
      </w:r>
    </w:p>
    <w:p>
      <w:pPr>
        <w:pStyle w:val="0"/>
        <w:spacing w:before="240" w:lineRule="auto"/>
        <w:ind w:firstLine="540"/>
        <w:jc w:val="both"/>
      </w:pPr>
      <w:r>
        <w:rPr>
          <w:sz w:val="24"/>
        </w:rPr>
        <w:t xml:space="preserve">1) нарушение эмитентом требований бюджетного законодательства Российской Федерации, а также законодательства Российской Федерации о ценных бумагах;</w:t>
      </w:r>
    </w:p>
    <w:p>
      <w:pPr>
        <w:pStyle w:val="0"/>
        <w:spacing w:before="240" w:lineRule="auto"/>
        <w:ind w:firstLine="540"/>
        <w:jc w:val="both"/>
      </w:pPr>
      <w:r>
        <w:rPr>
          <w:sz w:val="24"/>
        </w:rPr>
        <w:t xml:space="preserve">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Федерации и иных нормативных правовых актов Российской Федерации;</w:t>
      </w:r>
    </w:p>
    <w:p>
      <w:pPr>
        <w:pStyle w:val="0"/>
        <w:spacing w:before="240" w:lineRule="auto"/>
        <w:ind w:firstLine="540"/>
        <w:jc w:val="both"/>
      </w:pPr>
      <w:r>
        <w:rPr>
          <w:sz w:val="24"/>
        </w:rPr>
        <w:t xml:space="preserve">3) нарушение эмитентом норм и ограничений, установленных законодательными и исполнительными органами субъектов Российской Федерации и органами местного самоуправления в соответствии с бюджетным законодательством Российской Федерации.</w:t>
      </w:r>
    </w:p>
    <w:p>
      <w:pPr>
        <w:pStyle w:val="0"/>
        <w:spacing w:before="240" w:lineRule="auto"/>
        <w:ind w:firstLine="540"/>
        <w:jc w:val="both"/>
      </w:pPr>
      <w:r>
        <w:rPr>
          <w:sz w:val="24"/>
        </w:rPr>
        <w:t xml:space="preserve">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pPr>
        <w:pStyle w:val="0"/>
        <w:ind w:firstLine="540"/>
        <w:jc w:val="both"/>
      </w:pPr>
      <w:r>
        <w:rPr>
          <w:sz w:val="24"/>
        </w:rPr>
      </w:r>
    </w:p>
    <w:p>
      <w:pPr>
        <w:pStyle w:val="2"/>
        <w:outlineLvl w:val="3"/>
        <w:ind w:firstLine="540"/>
        <w:jc w:val="both"/>
      </w:pPr>
      <w:r>
        <w:rPr>
          <w:sz w:val="24"/>
        </w:rPr>
        <w:t xml:space="preserve">Статья 121.7. Решение об эмиссии выпуска (дополнительного выпуска)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В соответствии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(дополнительном выпуске) должно включать следующие обязательные условия:</w:t>
      </w:r>
    </w:p>
    <w:p>
      <w:pPr>
        <w:pStyle w:val="0"/>
        <w:spacing w:before="240" w:lineRule="auto"/>
        <w:ind w:firstLine="540"/>
        <w:jc w:val="both"/>
      </w:pPr>
      <w:r>
        <w:rPr>
          <w:sz w:val="24"/>
        </w:rPr>
        <w:t xml:space="preserve">1) наименование эмитента;</w:t>
      </w:r>
    </w:p>
    <w:p>
      <w:pPr>
        <w:pStyle w:val="0"/>
        <w:spacing w:before="240" w:lineRule="auto"/>
        <w:ind w:firstLine="540"/>
        <w:jc w:val="both"/>
      </w:pPr>
      <w:r>
        <w:rPr>
          <w:sz w:val="24"/>
        </w:rPr>
        <w:t xml:space="preserve">2) дата начала размещения ценных бумаг;</w:t>
      </w:r>
    </w:p>
    <w:p>
      <w:pPr>
        <w:pStyle w:val="0"/>
        <w:spacing w:before="240" w:lineRule="auto"/>
        <w:ind w:firstLine="540"/>
        <w:jc w:val="both"/>
      </w:pPr>
      <w:r>
        <w:rPr>
          <w:sz w:val="24"/>
        </w:rPr>
        <w:t xml:space="preserve">3) дата или период размещения ценных бумаг;</w:t>
      </w:r>
    </w:p>
    <w:p>
      <w:pPr>
        <w:pStyle w:val="0"/>
        <w:spacing w:before="240" w:lineRule="auto"/>
        <w:ind w:firstLine="540"/>
        <w:jc w:val="both"/>
      </w:pPr>
      <w:r>
        <w:rPr>
          <w:sz w:val="24"/>
        </w:rPr>
        <w:t xml:space="preserve">4) форма выпуска (дополнительного выпуска) ценных бумаг;</w:t>
      </w:r>
    </w:p>
    <w:p>
      <w:pPr>
        <w:pStyle w:val="0"/>
        <w:spacing w:before="240" w:lineRule="auto"/>
        <w:ind w:firstLine="540"/>
        <w:jc w:val="both"/>
      </w:pPr>
      <w:r>
        <w:rPr>
          <w:sz w:val="24"/>
        </w:rPr>
        <w:t xml:space="preserve">5) номинальная стоимость одной ценной бумаги;</w:t>
      </w:r>
    </w:p>
    <w:p>
      <w:pPr>
        <w:pStyle w:val="0"/>
        <w:spacing w:before="240" w:lineRule="auto"/>
        <w:ind w:firstLine="540"/>
        <w:jc w:val="both"/>
      </w:pPr>
      <w:r>
        <w:rPr>
          <w:sz w:val="24"/>
        </w:rPr>
        <w:t xml:space="preserve">6) количество ценных бумаг выпуска (дополнительного выпуска);</w:t>
      </w:r>
    </w:p>
    <w:p>
      <w:pPr>
        <w:pStyle w:val="0"/>
        <w:spacing w:before="240" w:lineRule="auto"/>
        <w:ind w:firstLine="540"/>
        <w:jc w:val="both"/>
      </w:pPr>
      <w:r>
        <w:rPr>
          <w:sz w:val="24"/>
        </w:rPr>
        <w:t xml:space="preserve">7) дата погашения ценных бумаг;</w:t>
      </w:r>
    </w:p>
    <w:p>
      <w:pPr>
        <w:pStyle w:val="0"/>
        <w:spacing w:before="240" w:lineRule="auto"/>
        <w:ind w:firstLine="540"/>
        <w:jc w:val="both"/>
      </w:pPr>
      <w:r>
        <w:rPr>
          <w:sz w:val="24"/>
        </w:rPr>
        <w:t xml:space="preserve">8) наименование регистратора, осуществляющего ведение реестра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государственных ценных бумаг субъектов Российской Федерации, муниципальных ценных бумаг данного выпуска;</w:t>
      </w:r>
    </w:p>
    <w:p>
      <w:pPr>
        <w:pStyle w:val="0"/>
        <w:spacing w:before="240" w:lineRule="auto"/>
        <w:ind w:firstLine="540"/>
        <w:jc w:val="both"/>
      </w:pPr>
      <w:r>
        <w:rPr>
          <w:sz w:val="24"/>
        </w:rPr>
        <w:t xml:space="preserve">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(муниципального) долга, установленных настоящим Кодексом;</w:t>
      </w:r>
    </w:p>
    <w:p>
      <w:pPr>
        <w:pStyle w:val="0"/>
        <w:spacing w:before="240" w:lineRule="auto"/>
        <w:ind w:firstLine="540"/>
        <w:jc w:val="both"/>
      </w:pPr>
      <w:r>
        <w:rPr>
          <w:sz w:val="24"/>
        </w:rPr>
        <w:t xml:space="preserve">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выкупа их эмитентом до срока их погашения.</w:t>
      </w:r>
    </w:p>
    <w:p>
      <w:pPr>
        <w:pStyle w:val="0"/>
        <w:spacing w:before="240" w:lineRule="auto"/>
        <w:ind w:firstLine="540"/>
        <w:jc w:val="both"/>
      </w:pPr>
      <w:r>
        <w:rPr>
          <w:sz w:val="24"/>
        </w:rPr>
        <w:t xml:space="preserve">2. Решение о выпуске (дополнительном выпуске) должно быть подписано руководителем эмитента.</w:t>
      </w:r>
    </w:p>
    <w:p>
      <w:pPr>
        <w:pStyle w:val="0"/>
        <w:spacing w:before="240" w:lineRule="auto"/>
        <w:ind w:firstLine="540"/>
        <w:jc w:val="both"/>
      </w:pPr>
      <w:r>
        <w:rPr>
          <w:sz w:val="24"/>
        </w:rPr>
        <w:t xml:space="preserve">3. Условия, содержащиеся в решении о выпуске (дополнительном выпуске), должны быть опубликованы в средствах массовой информации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pPr>
        <w:pStyle w:val="0"/>
        <w:spacing w:before="240" w:lineRule="auto"/>
        <w:ind w:firstLine="540"/>
        <w:jc w:val="both"/>
      </w:pPr>
      <w:r>
        <w:rPr>
          <w:sz w:val="24"/>
        </w:rPr>
        <w:t xml:space="preserve">4. Внесение изменений в решение о выпуске (дополнительном выпуске) государственных (муниципальных) ценных бумаг, находящихся в обращении, допускается в порядке, предусмотренном законодательством Российской Федерации.</w:t>
      </w:r>
    </w:p>
    <w:p>
      <w:pPr>
        <w:pStyle w:val="0"/>
        <w:ind w:firstLine="540"/>
        <w:jc w:val="both"/>
      </w:pPr>
      <w:r>
        <w:rPr>
          <w:sz w:val="24"/>
        </w:rPr>
      </w:r>
    </w:p>
    <w:p>
      <w:pPr>
        <w:pStyle w:val="2"/>
        <w:outlineLvl w:val="3"/>
        <w:ind w:firstLine="540"/>
        <w:jc w:val="both"/>
      </w:pPr>
      <w:r>
        <w:rPr>
          <w:sz w:val="24"/>
        </w:rPr>
        <w:t xml:space="preserve">Статья 121.8. Отчет об итогах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Эмитент государственных (муниципальных) ценных бумаг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hyperlink w:history="0" r:id="rId2326" w:tooltip="Приказ Минфина России от 28.01.2026 N 6н &quot;Об утверждении Отчета об итогах эмиссии государственных ценных бумаг Российской Федерации в 2025 году&quot; (Зарегистрировано в Минюсте России 26.02.2026 N 85476) {КонсультантПлюс}">
        <w:r>
          <w:rPr>
            <w:sz w:val="24"/>
            <w:color w:val="0000ff"/>
          </w:rPr>
          <w:t xml:space="preserve">акта</w:t>
        </w:r>
      </w:hyperlink>
      <w:r>
        <w:rPr>
          <w:sz w:val="24"/>
        </w:rPr>
        <w:t xml:space="preserve"> Российской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bookmarkStart w:id="4436" w:name="P4436"/>
    <w:bookmarkEnd w:id="4436"/>
    <w:p>
      <w:pPr>
        <w:pStyle w:val="0"/>
        <w:spacing w:before="240" w:lineRule="auto"/>
        <w:ind w:firstLine="540"/>
        <w:jc w:val="both"/>
      </w:pPr>
      <w:r>
        <w:rPr>
          <w:sz w:val="24"/>
        </w:rPr>
        <w:t xml:space="preserve">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w:t>
      </w:r>
    </w:p>
    <w:p>
      <w:pPr>
        <w:pStyle w:val="0"/>
        <w:spacing w:before="240" w:lineRule="auto"/>
        <w:ind w:firstLine="540"/>
        <w:jc w:val="both"/>
      </w:pPr>
      <w:r>
        <w:rPr>
          <w:sz w:val="24"/>
        </w:rPr>
        <w:t xml:space="preserve">2) на порядок размещения ценных бумаг;</w:t>
      </w:r>
    </w:p>
    <w:p>
      <w:pPr>
        <w:pStyle w:val="0"/>
        <w:spacing w:before="240" w:lineRule="auto"/>
        <w:ind w:firstLine="540"/>
        <w:jc w:val="both"/>
      </w:pPr>
      <w:r>
        <w:rPr>
          <w:sz w:val="24"/>
        </w:rPr>
        <w:t xml:space="preserve">3) на даты размещения ценных бумаг указанных в </w:t>
      </w:r>
      <w:hyperlink w:history="0" w:anchor="P4436"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sz w:val="24"/>
            <w:color w:val="0000ff"/>
          </w:rPr>
          <w:t xml:space="preserve">подпункте 1</w:t>
        </w:r>
      </w:hyperlink>
      <w:r>
        <w:rPr>
          <w:sz w:val="24"/>
        </w:rPr>
        <w:t xml:space="preserve"> настоящего пункта выпусков;</w:t>
      </w:r>
    </w:p>
    <w:p>
      <w:pPr>
        <w:pStyle w:val="0"/>
        <w:spacing w:before="240" w:lineRule="auto"/>
        <w:ind w:firstLine="540"/>
        <w:jc w:val="both"/>
      </w:pPr>
      <w:r>
        <w:rPr>
          <w:sz w:val="24"/>
        </w:rPr>
        <w:t xml:space="preserve">4) на даты погашения ценных бумаг указанных в </w:t>
      </w:r>
      <w:hyperlink w:history="0" w:anchor="P4436"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sz w:val="24"/>
            <w:color w:val="0000ff"/>
          </w:rPr>
          <w:t xml:space="preserve">подпункте 1</w:t>
        </w:r>
      </w:hyperlink>
      <w:r>
        <w:rPr>
          <w:sz w:val="24"/>
        </w:rPr>
        <w:t xml:space="preserve"> настоящего пункта выпусков;</w:t>
      </w:r>
    </w:p>
    <w:p>
      <w:pPr>
        <w:pStyle w:val="0"/>
        <w:spacing w:before="240" w:lineRule="auto"/>
        <w:ind w:firstLine="540"/>
        <w:jc w:val="both"/>
      </w:pPr>
      <w:r>
        <w:rPr>
          <w:sz w:val="24"/>
        </w:rPr>
        <w:t xml:space="preserve">5) на фактическую цену размещения ценных бумаг (в процентах от номинальной стоимости);</w:t>
      </w:r>
    </w:p>
    <w:p>
      <w:pPr>
        <w:pStyle w:val="0"/>
        <w:spacing w:before="240" w:lineRule="auto"/>
        <w:ind w:firstLine="540"/>
        <w:jc w:val="both"/>
      </w:pPr>
      <w:r>
        <w:rPr>
          <w:sz w:val="24"/>
        </w:rPr>
        <w:t xml:space="preserve">6) на количество размещенных ценных бумаг указанных в </w:t>
      </w:r>
      <w:hyperlink w:history="0" w:anchor="P4436"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sz w:val="24"/>
            <w:color w:val="0000ff"/>
          </w:rPr>
          <w:t xml:space="preserve">подпункте 1</w:t>
        </w:r>
      </w:hyperlink>
      <w:r>
        <w:rPr>
          <w:sz w:val="24"/>
        </w:rPr>
        <w:t xml:space="preserve"> настоящего пункта выпусков;</w:t>
      </w:r>
    </w:p>
    <w:p>
      <w:pPr>
        <w:pStyle w:val="0"/>
        <w:spacing w:before="240" w:lineRule="auto"/>
        <w:ind w:firstLine="540"/>
        <w:jc w:val="both"/>
      </w:pPr>
      <w:r>
        <w:rPr>
          <w:sz w:val="24"/>
        </w:rP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history="0" w:anchor="P4436"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sz w:val="24"/>
            <w:color w:val="0000ff"/>
          </w:rPr>
          <w:t xml:space="preserve">подпункте 1</w:t>
        </w:r>
      </w:hyperlink>
      <w:r>
        <w:rPr>
          <w:sz w:val="24"/>
        </w:rPr>
        <w:t xml:space="preserve"> настоящего пункта выпусков.</w:t>
      </w:r>
    </w:p>
    <w:p>
      <w:pPr>
        <w:pStyle w:val="0"/>
        <w:spacing w:before="240" w:lineRule="auto"/>
        <w:ind w:firstLine="540"/>
        <w:jc w:val="both"/>
      </w:pPr>
      <w:r>
        <w:rPr>
          <w:sz w:val="24"/>
        </w:rPr>
        <w:t xml:space="preserve">2. </w:t>
      </w:r>
      <w:hyperlink w:history="0" r:id="rId2327"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и обращения этих ценных бумаг, а также об отчетах о проведенной эмиссии&quot; (вместе с &quot;Правилами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 {КонсультантПлюс}">
        <w:r>
          <w:rPr>
            <w:sz w:val="24"/>
            <w:color w:val="0000ff"/>
          </w:rPr>
          <w:t xml:space="preserve">Правила</w:t>
        </w:r>
      </w:hyperlink>
      <w:r>
        <w:rPr>
          <w:sz w:val="24"/>
        </w:rPr>
        <w:t xml:space="preserve"> представления субъектами Российской Федерации и муниципальными образованиями отчетов об итогах эмиссии государственных ценных бумаг субъектов Российской Федерации и муниципальных ценных бумаг устанавливаются Правительством Российской Федерации.</w:t>
      </w:r>
    </w:p>
    <w:p>
      <w:pPr>
        <w:pStyle w:val="0"/>
        <w:ind w:firstLine="540"/>
        <w:jc w:val="both"/>
      </w:pPr>
      <w:r>
        <w:rPr>
          <w:sz w:val="24"/>
        </w:rPr>
      </w:r>
    </w:p>
    <w:p>
      <w:pPr>
        <w:pStyle w:val="2"/>
        <w:outlineLvl w:val="3"/>
        <w:ind w:firstLine="540"/>
        <w:jc w:val="both"/>
      </w:pPr>
      <w:r>
        <w:rPr>
          <w:sz w:val="24"/>
        </w:rPr>
        <w:t xml:space="preserve">Статья 121.9. Раскрытие информации о государственных (муниципальных) ценных бумагах</w:t>
      </w:r>
    </w:p>
    <w:p>
      <w:pPr>
        <w:pStyle w:val="0"/>
        <w:ind w:firstLine="540"/>
        <w:jc w:val="both"/>
      </w:pPr>
      <w:r>
        <w:rPr>
          <w:sz w:val="24"/>
        </w:rPr>
      </w:r>
    </w:p>
    <w:p>
      <w:pPr>
        <w:pStyle w:val="0"/>
        <w:ind w:firstLine="540"/>
        <w:jc w:val="both"/>
      </w:pPr>
      <w:r>
        <w:rPr>
          <w:sz w:val="24"/>
        </w:rPr>
        <w:t xml:space="preserve">(введена Федеральным </w:t>
      </w:r>
      <w:hyperlink w:history="0" r:id="rId23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pPr>
        <w:pStyle w:val="0"/>
        <w:spacing w:before="240" w:lineRule="auto"/>
        <w:ind w:firstLine="540"/>
        <w:jc w:val="both"/>
      </w:pPr>
      <w:r>
        <w:rPr>
          <w:sz w:val="24"/>
        </w:rPr>
        <w:t xml:space="preserve">1)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pPr>
        <w:pStyle w:val="0"/>
        <w:spacing w:before="240" w:lineRule="auto"/>
        <w:ind w:firstLine="540"/>
        <w:jc w:val="both"/>
      </w:pPr>
      <w:r>
        <w:rPr>
          <w:sz w:val="24"/>
        </w:rPr>
        <w:t xml:space="preserve">2)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pPr>
        <w:pStyle w:val="0"/>
        <w:spacing w:before="240" w:lineRule="auto"/>
        <w:ind w:firstLine="540"/>
        <w:jc w:val="both"/>
      </w:pPr>
      <w:r>
        <w:rPr>
          <w:sz w:val="24"/>
        </w:rPr>
        <w:t xml:space="preserve">3) опубликования и (или) раскрытия эмитентом иным предусмотренным законодательством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pPr>
        <w:pStyle w:val="0"/>
        <w:spacing w:before="240" w:lineRule="auto"/>
        <w:ind w:firstLine="540"/>
        <w:jc w:val="both"/>
      </w:pPr>
      <w:r>
        <w:rPr>
          <w:sz w:val="24"/>
        </w:rPr>
        <w:t xml:space="preserve">4) опубликования и (или) раскрытия эмитентом иным предусмотренным законодательством Российской Федерации способом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 решением о выпуске (дополнительном выпуске);</w:t>
      </w:r>
    </w:p>
    <w:p>
      <w:pPr>
        <w:pStyle w:val="0"/>
        <w:spacing w:before="240" w:lineRule="auto"/>
        <w:ind w:firstLine="540"/>
        <w:jc w:val="both"/>
      </w:pPr>
      <w:r>
        <w:rPr>
          <w:sz w:val="24"/>
        </w:rPr>
        <w:t xml:space="preserve">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pPr>
        <w:pStyle w:val="0"/>
        <w:spacing w:before="240" w:lineRule="auto"/>
        <w:ind w:firstLine="540"/>
        <w:jc w:val="both"/>
      </w:pPr>
      <w:r>
        <w:rPr>
          <w:sz w:val="24"/>
        </w:rPr>
        <w:t xml:space="preserve">2. Опубликование указанных в настоящей статье нормативных правовых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3. Эмитенты государственных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pPr>
        <w:pStyle w:val="0"/>
        <w:spacing w:before="240" w:lineRule="auto"/>
        <w:ind w:firstLine="540"/>
        <w:jc w:val="both"/>
      </w:pPr>
      <w:r>
        <w:rPr>
          <w:sz w:val="24"/>
        </w:rPr>
        <w:t xml:space="preserve">4. </w:t>
      </w:r>
      <w:hyperlink w:history="0" r:id="rId2329" w:tooltip="Постановление Правительства РФ от 05.02.2013 N 88 (ред. от 18.05.2019) &quot;Об утверждении стандартов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этих ценных бумаг&quot; {КонсультантПлюс}">
        <w:r>
          <w:rPr>
            <w:sz w:val="24"/>
            <w:color w:val="0000ff"/>
          </w:rPr>
          <w:t xml:space="preserve">Стандарты</w:t>
        </w:r>
      </w:hyperlink>
      <w:r>
        <w:rPr>
          <w:sz w:val="24"/>
        </w:rP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указанных ценных бумаг, устанавливаются Правительством Российской Федерации.</w:t>
      </w:r>
    </w:p>
    <w:p>
      <w:pPr>
        <w:pStyle w:val="0"/>
        <w:spacing w:before="240" w:lineRule="auto"/>
        <w:ind w:firstLine="540"/>
        <w:jc w:val="both"/>
      </w:pPr>
      <w:r>
        <w:rPr>
          <w:sz w:val="24"/>
        </w:rPr>
        <w:t xml:space="preserve">5. </w:t>
      </w:r>
      <w:hyperlink w:history="0" r:id="rId2330" w:tooltip="Приказ Минфина России от 18.09.2014 N 101н &quot;Об утверждении стандартов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этих ценных бумаг, и форм заявлений о государственной регистрации условий эмиссии и обращения этих ценных бумаг, а также изменений, вносимых в эт {КонсультантПлюс}">
        <w:r>
          <w:rPr>
            <w:sz w:val="24"/>
            <w:color w:val="0000ff"/>
          </w:rPr>
          <w:t xml:space="preserve">Стандарты</w:t>
        </w:r>
      </w:hyperlink>
      <w:r>
        <w:rPr>
          <w:sz w:val="24"/>
        </w:rPr>
        <w:t xml:space="preserve">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pPr>
        <w:pStyle w:val="0"/>
        <w:ind w:firstLine="540"/>
        <w:jc w:val="both"/>
      </w:pPr>
      <w:r>
        <w:rPr>
          <w:sz w:val="24"/>
        </w:rPr>
      </w:r>
    </w:p>
    <w:p>
      <w:pPr>
        <w:pStyle w:val="2"/>
        <w:outlineLvl w:val="3"/>
        <w:ind w:firstLine="540"/>
        <w:jc w:val="both"/>
      </w:pPr>
      <w:r>
        <w:rPr>
          <w:sz w:val="24"/>
        </w:rPr>
        <w:t xml:space="preserve">Статья 121.10. Страхование ответственности эмитента за исполнение обязательств по государственным ценным бумагам субъектов Российской Федерации и муниципальным ценным бумагам</w:t>
      </w:r>
    </w:p>
    <w:p>
      <w:pPr>
        <w:pStyle w:val="0"/>
        <w:ind w:firstLine="540"/>
        <w:jc w:val="both"/>
      </w:pPr>
      <w:r>
        <w:rPr>
          <w:sz w:val="24"/>
        </w:rPr>
      </w:r>
    </w:p>
    <w:p>
      <w:pPr>
        <w:pStyle w:val="0"/>
        <w:ind w:firstLine="540"/>
        <w:jc w:val="both"/>
      </w:pPr>
      <w:r>
        <w:rPr>
          <w:sz w:val="24"/>
        </w:rPr>
        <w:t xml:space="preserve">(введена Федеральным </w:t>
      </w:r>
      <w:hyperlink w:history="0" r:id="rId23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право осуществить страхование ответственности за исполнение обязательств по указанным ценным бумагам в соответствии с гражданским </w:t>
      </w:r>
      <w:hyperlink w:history="0" r:id="rId2332"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2. Условия договора страхования ответственности должны содержаться в решении о выпуске (дополнительном выпуске).</w:t>
      </w:r>
    </w:p>
    <w:p>
      <w:pPr>
        <w:pStyle w:val="0"/>
        <w:ind w:firstLine="540"/>
        <w:jc w:val="both"/>
      </w:pPr>
      <w:r>
        <w:rPr>
          <w:sz w:val="24"/>
        </w:rPr>
      </w:r>
    </w:p>
    <w:p>
      <w:pPr>
        <w:pStyle w:val="2"/>
        <w:outlineLvl w:val="3"/>
        <w:ind w:firstLine="540"/>
        <w:jc w:val="both"/>
      </w:pPr>
      <w:r>
        <w:rPr>
          <w:sz w:val="24"/>
        </w:rPr>
        <w:t xml:space="preserve">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hyperlink w:history="0" r:id="rId23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pPr>
        <w:pStyle w:val="0"/>
        <w:spacing w:before="240" w:lineRule="auto"/>
        <w:ind w:firstLine="540"/>
        <w:jc w:val="both"/>
      </w:pPr>
      <w:r>
        <w:rPr>
          <w:sz w:val="24"/>
        </w:rPr>
        <w:t xml:space="preserve">2. Порядок предоставления и исполнения государственных (муниципальных) гарантий регулируется бюджетным законодательством в соответствии с особенностями, установленными настоящим </w:t>
      </w:r>
      <w:hyperlink w:history="0" w:anchor="P4144" w:tooltip="Статья 115.2. Порядок и условия предоставления государственных (муниципальных) гарантий">
        <w:r>
          <w:rPr>
            <w:sz w:val="24"/>
            <w:color w:val="0000ff"/>
          </w:rPr>
          <w:t xml:space="preserve">Кодексом</w:t>
        </w:r>
      </w:hyperlink>
      <w:r>
        <w:rPr>
          <w:sz w:val="24"/>
        </w:rPr>
        <w:t xml:space="preserve">.</w:t>
      </w:r>
    </w:p>
    <w:p>
      <w:pPr>
        <w:pStyle w:val="0"/>
        <w:spacing w:before="240" w:lineRule="auto"/>
        <w:ind w:firstLine="540"/>
        <w:jc w:val="both"/>
      </w:pPr>
      <w:r>
        <w:rPr>
          <w:sz w:val="24"/>
        </w:rPr>
        <w:t xml:space="preserve">3. В решении о выпуске (дополнительном выпуске) должны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pPr>
        <w:pStyle w:val="0"/>
        <w:spacing w:before="240" w:lineRule="auto"/>
        <w:ind w:firstLine="540"/>
        <w:jc w:val="both"/>
      </w:pPr>
      <w:r>
        <w:rPr>
          <w:sz w:val="24"/>
        </w:rPr>
        <w:t xml:space="preserve">4. Права требования к гаранту по государственной (муниципальной) гарантии считаются переданными новому владельцу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pPr>
        <w:pStyle w:val="0"/>
        <w:spacing w:before="240" w:lineRule="auto"/>
        <w:ind w:firstLine="540"/>
        <w:jc w:val="both"/>
      </w:pPr>
      <w:r>
        <w:rPr>
          <w:sz w:val="24"/>
        </w:rPr>
        <w:t xml:space="preserve">5. Гарант по государственной (муниципальной) гарантии несет субсидиарную ответственность по гарантированному им обязательству.</w:t>
      </w:r>
    </w:p>
    <w:p>
      <w:pPr>
        <w:pStyle w:val="0"/>
        <w:spacing w:before="240" w:lineRule="auto"/>
        <w:ind w:firstLine="540"/>
        <w:jc w:val="both"/>
      </w:pPr>
      <w:r>
        <w:rPr>
          <w:sz w:val="24"/>
        </w:rPr>
        <w:t xml:space="preserve">6. Гарант по государственной (муниципальной) гарантии имеет право отказать владельцу ценных бумаг (бенефициару) в удовлетворении его требования в случае, если последний в соответствии с законодательством Российской Федерации не имеет права на осуществление прав по ценным бумагам.</w:t>
      </w:r>
    </w:p>
    <w:p>
      <w:pPr>
        <w:pStyle w:val="0"/>
        <w:jc w:val="both"/>
      </w:pPr>
      <w:r>
        <w:rPr>
          <w:sz w:val="24"/>
        </w:rPr>
      </w:r>
    </w:p>
    <w:bookmarkStart w:id="4478" w:name="P4478"/>
    <w:bookmarkEnd w:id="4478"/>
    <w:p>
      <w:pPr>
        <w:pStyle w:val="2"/>
        <w:outlineLvl w:val="2"/>
        <w:jc w:val="center"/>
      </w:pPr>
      <w:r>
        <w:rPr>
          <w:sz w:val="24"/>
        </w:rPr>
        <w:t xml:space="preserve">Глава 15. ВНЕШНИЕ ДОЛГОВЫЕ ТРЕБОВАНИЯ РОССИЙСКОЙ ФЕДЕРАЦИИ</w:t>
      </w:r>
    </w:p>
    <w:p>
      <w:pPr>
        <w:pStyle w:val="0"/>
        <w:jc w:val="center"/>
      </w:pPr>
      <w:r>
        <w:rPr>
          <w:sz w:val="24"/>
        </w:rPr>
        <w:t xml:space="preserve">(в ред. Федерального </w:t>
      </w:r>
      <w:hyperlink w:history="0" r:id="rId23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122. Внешние долговые требования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3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Внешними долговыми требованиями Российской Федерации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федерального бюджета, осуществляемым в соответствии с </w:t>
      </w:r>
      <w:hyperlink w:history="0" w:anchor="P3374" w:tooltip="Глава 13.2. ИСПОЛЬЗОВАНИЕ НЕФТЕГАЗОВЫХ ДОХОДОВ">
        <w:r>
          <w:rPr>
            <w:sz w:val="24"/>
            <w:color w:val="0000ff"/>
          </w:rPr>
          <w:t xml:space="preserve">главой 13.2</w:t>
        </w:r>
      </w:hyperlink>
      <w:r>
        <w:rPr>
          <w:sz w:val="24"/>
        </w:rPr>
        <w:t xml:space="preserve"> настоящего Кодекса.</w:t>
      </w:r>
    </w:p>
    <w:p>
      <w:pPr>
        <w:pStyle w:val="0"/>
        <w:spacing w:before="240" w:lineRule="auto"/>
        <w:ind w:firstLine="540"/>
        <w:jc w:val="both"/>
      </w:pPr>
      <w:r>
        <w:rPr>
          <w:sz w:val="24"/>
        </w:rPr>
        <w:t xml:space="preserve">2. Государственный кредит Российской Федерации предоставляется иностранному государству в формах государственного финансового кредита и государственного экспортного кредита.</w:t>
      </w:r>
    </w:p>
    <w:p>
      <w:pPr>
        <w:pStyle w:val="0"/>
        <w:spacing w:before="240" w:lineRule="auto"/>
        <w:ind w:firstLine="540"/>
        <w:jc w:val="both"/>
      </w:pPr>
      <w:r>
        <w:rPr>
          <w:sz w:val="24"/>
        </w:rPr>
        <w:t xml:space="preserve">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pPr>
        <w:pStyle w:val="0"/>
        <w:spacing w:before="240" w:lineRule="auto"/>
        <w:ind w:firstLine="540"/>
        <w:jc w:val="both"/>
      </w:pPr>
      <w:r>
        <w:rPr>
          <w:sz w:val="24"/>
        </w:rPr>
        <w:t xml:space="preserve">4. Государственный экспортный кредит представляет собой форму бюджетного кредита, при которой за счет бюджетных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pPr>
        <w:pStyle w:val="0"/>
        <w:spacing w:before="240" w:lineRule="auto"/>
        <w:ind w:firstLine="540"/>
        <w:jc w:val="both"/>
      </w:pPr>
      <w:r>
        <w:rPr>
          <w:sz w:val="24"/>
        </w:rPr>
        <w:t xml:space="preserve">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(далее - государственный кредит на цели официального содействия развитию). </w:t>
      </w:r>
      <w:hyperlink w:history="0" r:id="rId2336"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sz w:val="24"/>
            <w:color w:val="0000ff"/>
          </w:rPr>
          <w:t xml:space="preserve">Критерии</w:t>
        </w:r>
      </w:hyperlink>
      <w:r>
        <w:rPr>
          <w:sz w:val="24"/>
        </w:rPr>
        <w:t xml:space="preserve"> определения государств, имеющих право на привлечение у Российской Федерации государственных кредитов на цели официального содействия развитию, устанавливаются Правительством Российской Федерации.</w:t>
      </w:r>
    </w:p>
    <w:p>
      <w:pPr>
        <w:pStyle w:val="0"/>
        <w:ind w:firstLine="540"/>
        <w:jc w:val="both"/>
      </w:pPr>
      <w:r>
        <w:rPr>
          <w:sz w:val="24"/>
        </w:rPr>
      </w:r>
    </w:p>
    <w:p>
      <w:pPr>
        <w:pStyle w:val="2"/>
        <w:outlineLvl w:val="3"/>
        <w:ind w:firstLine="540"/>
        <w:jc w:val="both"/>
      </w:pPr>
      <w:r>
        <w:rPr>
          <w:sz w:val="24"/>
        </w:rPr>
        <w:t xml:space="preserve">Статья 123. Объем долга иностранных государств и (или) иностранных юридических лиц перед Российской Федерацией</w:t>
      </w:r>
    </w:p>
    <w:p>
      <w:pPr>
        <w:pStyle w:val="0"/>
        <w:ind w:firstLine="540"/>
        <w:jc w:val="both"/>
      </w:pPr>
      <w:r>
        <w:rPr>
          <w:sz w:val="24"/>
        </w:rPr>
      </w:r>
    </w:p>
    <w:p>
      <w:pPr>
        <w:pStyle w:val="0"/>
        <w:ind w:firstLine="540"/>
        <w:jc w:val="both"/>
      </w:pPr>
      <w:r>
        <w:rPr>
          <w:sz w:val="24"/>
        </w:rPr>
        <w:t xml:space="preserve">(в ред. Федерального </w:t>
      </w:r>
      <w:hyperlink w:history="0" r:id="rId23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pPr>
        <w:pStyle w:val="0"/>
        <w:jc w:val="both"/>
      </w:pPr>
      <w:r>
        <w:rPr>
          <w:sz w:val="24"/>
        </w:rPr>
        <w:t xml:space="preserve">(в ред. Федерального </w:t>
      </w:r>
      <w:hyperlink w:history="0" r:id="rId23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 Под объемом долга иностранных государств и (или) иностранных юридических лиц перед Российской Федерацией понимается:</w:t>
      </w:r>
    </w:p>
    <w:p>
      <w:pPr>
        <w:pStyle w:val="0"/>
        <w:spacing w:before="240" w:lineRule="auto"/>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pPr>
        <w:pStyle w:val="0"/>
        <w:spacing w:before="240" w:lineRule="auto"/>
        <w:ind w:firstLine="540"/>
        <w:jc w:val="both"/>
      </w:pPr>
      <w:r>
        <w:rPr>
          <w:sz w:val="24"/>
        </w:rPr>
        <w:t xml:space="preserve">номинальная сумма долга иностранных юридических лиц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pPr>
        <w:pStyle w:val="0"/>
        <w:spacing w:before="240" w:lineRule="auto"/>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по которому у Российской Федерации имеются права требования по договорам об уступке прав требования;</w:t>
      </w:r>
    </w:p>
    <w:p>
      <w:pPr>
        <w:pStyle w:val="0"/>
        <w:spacing w:before="240" w:lineRule="auto"/>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сформировавшаяся в связи с размещением средств федерального бюджета, осуществляемым в соответствии с </w:t>
      </w:r>
      <w:hyperlink w:history="0" w:anchor="P3374" w:tooltip="Глава 13.2. ИСПОЛЬЗОВАНИЕ НЕФТЕГАЗОВЫХ ДОХОДОВ">
        <w:r>
          <w:rPr>
            <w:sz w:val="24"/>
            <w:color w:val="0000ff"/>
          </w:rPr>
          <w:t xml:space="preserve">главой 13.2</w:t>
        </w:r>
      </w:hyperlink>
      <w:r>
        <w:rPr>
          <w:sz w:val="24"/>
        </w:rPr>
        <w:t xml:space="preserve"> настоящего Кодекса.</w:t>
      </w:r>
    </w:p>
    <w:p>
      <w:pPr>
        <w:pStyle w:val="0"/>
        <w:jc w:val="both"/>
      </w:pPr>
      <w:r>
        <w:rPr>
          <w:sz w:val="24"/>
        </w:rPr>
        <w:t xml:space="preserve">(в ред. Федерального </w:t>
      </w:r>
      <w:hyperlink w:history="0" r:id="rId23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2.1. Учет финансовых (долговых) требований, формирующих долг иностранных государств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history="0" w:anchor="P3374" w:tooltip="Глава 13.2. ИСПОЛЬЗОВАНИЕ НЕФТЕГАЗОВЫХ ДОХОДОВ">
        <w:r>
          <w:rPr>
            <w:sz w:val="24"/>
            <w:color w:val="0000ff"/>
          </w:rPr>
          <w:t xml:space="preserve">главой 13.2</w:t>
        </w:r>
      </w:hyperlink>
      <w:r>
        <w:rPr>
          <w:sz w:val="24"/>
        </w:rPr>
        <w:t xml:space="preserve"> настоящего Кодекса, осуществляется в порядке, предусмотренном </w:t>
      </w:r>
      <w:hyperlink w:history="0" w:anchor="P3493"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sz w:val="24"/>
            <w:color w:val="0000ff"/>
          </w:rPr>
          <w:t xml:space="preserve">статьей 96.12</w:t>
        </w:r>
      </w:hyperlink>
      <w:r>
        <w:rPr>
          <w:sz w:val="24"/>
        </w:rPr>
        <w:t xml:space="preserve"> настоящего Кодекса.</w:t>
      </w:r>
    </w:p>
    <w:p>
      <w:pPr>
        <w:pStyle w:val="0"/>
        <w:jc w:val="both"/>
      </w:pPr>
      <w:r>
        <w:rPr>
          <w:sz w:val="24"/>
        </w:rPr>
        <w:t xml:space="preserve">(п. 2.1 введен Федеральным </w:t>
      </w:r>
      <w:hyperlink w:history="0" r:id="rId23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законом</w:t>
        </w:r>
      </w:hyperlink>
      <w:r>
        <w:rPr>
          <w:sz w:val="24"/>
        </w:rPr>
        <w:t xml:space="preserve"> от 02.08.2019 N 278-ФЗ)</w:t>
      </w:r>
    </w:p>
    <w:p>
      <w:pPr>
        <w:pStyle w:val="0"/>
        <w:spacing w:before="240" w:lineRule="auto"/>
        <w:ind w:firstLine="540"/>
        <w:jc w:val="both"/>
      </w:pPr>
      <w:r>
        <w:rPr>
          <w:sz w:val="24"/>
        </w:rPr>
        <w:t xml:space="preserve">3. Сведения о номинальной сумме долга иностранных государств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финансовый год.</w:t>
      </w:r>
    </w:p>
    <w:p>
      <w:pPr>
        <w:pStyle w:val="0"/>
        <w:jc w:val="both"/>
      </w:pPr>
      <w:r>
        <w:rPr>
          <w:sz w:val="24"/>
        </w:rPr>
      </w:r>
    </w:p>
    <w:p>
      <w:pPr>
        <w:pStyle w:val="2"/>
        <w:outlineLvl w:val="3"/>
        <w:ind w:firstLine="540"/>
        <w:jc w:val="both"/>
      </w:pPr>
      <w:r>
        <w:rPr>
          <w:sz w:val="24"/>
        </w:rPr>
        <w:t xml:space="preserve">Статья 124. Утратила силу с 1 января 2008 года. - Федеральный </w:t>
      </w:r>
      <w:hyperlink w:history="0" r:id="rId23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4509" w:name="P4509"/>
    <w:bookmarkEnd w:id="4509"/>
    <w:p>
      <w:pPr>
        <w:pStyle w:val="2"/>
        <w:outlineLvl w:val="3"/>
        <w:ind w:firstLine="540"/>
        <w:jc w:val="both"/>
      </w:pPr>
      <w:r>
        <w:rPr>
          <w:sz w:val="24"/>
        </w:rPr>
        <w:t xml:space="preserve">Статья 125. Программа предоставления государственных кредитов</w:t>
      </w:r>
    </w:p>
    <w:p>
      <w:pPr>
        <w:pStyle w:val="0"/>
        <w:ind w:firstLine="540"/>
        <w:jc w:val="both"/>
      </w:pPr>
      <w:r>
        <w:rPr>
          <w:sz w:val="24"/>
        </w:rPr>
      </w:r>
    </w:p>
    <w:p>
      <w:pPr>
        <w:pStyle w:val="0"/>
        <w:ind w:firstLine="540"/>
        <w:jc w:val="both"/>
      </w:pPr>
      <w:r>
        <w:rPr>
          <w:sz w:val="24"/>
        </w:rPr>
        <w:t xml:space="preserve">(в ред. Федерального </w:t>
      </w:r>
      <w:hyperlink w:history="0" r:id="rId23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предоставления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pPr>
        <w:pStyle w:val="0"/>
        <w:spacing w:before="240" w:lineRule="auto"/>
        <w:ind w:firstLine="540"/>
        <w:jc w:val="both"/>
      </w:pPr>
      <w:r>
        <w:rPr>
          <w:sz w:val="24"/>
        </w:rPr>
        <w:t xml:space="preserve">1) наименования иностранного государства - получателя государственного финансового кредита и (или) государственного экспортного кредита;</w:t>
      </w:r>
    </w:p>
    <w:p>
      <w:pPr>
        <w:pStyle w:val="0"/>
        <w:spacing w:before="240" w:lineRule="auto"/>
        <w:ind w:firstLine="540"/>
        <w:jc w:val="both"/>
      </w:pPr>
      <w:r>
        <w:rPr>
          <w:sz w:val="24"/>
        </w:rPr>
        <w:t xml:space="preserve">2) целей предоставления государственного финансового кредита и (или) государственного экспортного кредита;</w:t>
      </w:r>
    </w:p>
    <w:p>
      <w:pPr>
        <w:pStyle w:val="0"/>
        <w:spacing w:before="240" w:lineRule="auto"/>
        <w:ind w:firstLine="540"/>
        <w:jc w:val="both"/>
      </w:pPr>
      <w:r>
        <w:rPr>
          <w:sz w:val="24"/>
        </w:rPr>
        <w:t xml:space="preserve">3) основных финансовых условий государственного кредита (указывается только в отношении предоставленных государственных кредитов):</w:t>
      </w:r>
    </w:p>
    <w:p>
      <w:pPr>
        <w:pStyle w:val="0"/>
        <w:spacing w:before="240" w:lineRule="auto"/>
        <w:ind w:firstLine="540"/>
        <w:jc w:val="both"/>
      </w:pPr>
      <w:r>
        <w:rPr>
          <w:sz w:val="24"/>
        </w:rPr>
        <w:t xml:space="preserve">суммы кредита;</w:t>
      </w:r>
    </w:p>
    <w:p>
      <w:pPr>
        <w:pStyle w:val="0"/>
        <w:spacing w:before="240" w:lineRule="auto"/>
        <w:ind w:firstLine="540"/>
        <w:jc w:val="both"/>
      </w:pPr>
      <w:r>
        <w:rPr>
          <w:sz w:val="24"/>
        </w:rPr>
        <w:t xml:space="preserve">периода использования кредита;</w:t>
      </w:r>
    </w:p>
    <w:p>
      <w:pPr>
        <w:pStyle w:val="0"/>
        <w:spacing w:before="240" w:lineRule="auto"/>
        <w:ind w:firstLine="540"/>
        <w:jc w:val="both"/>
      </w:pPr>
      <w:r>
        <w:rPr>
          <w:sz w:val="24"/>
        </w:rPr>
        <w:t xml:space="preserve">процентной ставки по кредиту;</w:t>
      </w:r>
    </w:p>
    <w:p>
      <w:pPr>
        <w:pStyle w:val="0"/>
        <w:spacing w:before="240" w:lineRule="auto"/>
        <w:ind w:firstLine="540"/>
        <w:jc w:val="both"/>
      </w:pPr>
      <w:r>
        <w:rPr>
          <w:sz w:val="24"/>
        </w:rPr>
        <w:t xml:space="preserve">периода (срока) возврата кредита;</w:t>
      </w:r>
    </w:p>
    <w:p>
      <w:pPr>
        <w:pStyle w:val="0"/>
        <w:spacing w:before="240" w:lineRule="auto"/>
        <w:ind w:firstLine="540"/>
        <w:jc w:val="both"/>
      </w:pPr>
      <w:r>
        <w:rPr>
          <w:sz w:val="24"/>
        </w:rPr>
        <w:t xml:space="preserve">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pPr>
        <w:pStyle w:val="0"/>
        <w:spacing w:before="240" w:lineRule="auto"/>
        <w:ind w:firstLine="540"/>
        <w:jc w:val="both"/>
      </w:pPr>
      <w:r>
        <w:rPr>
          <w:sz w:val="24"/>
        </w:rPr>
        <w:t xml:space="preserve">5) объема бюджетных средств, предусматриваемых на очередной финансовый год и плановый период для перечисления иностранному государству в счет государственного финансового кредита.</w:t>
      </w:r>
    </w:p>
    <w:p>
      <w:pPr>
        <w:pStyle w:val="0"/>
        <w:spacing w:before="240" w:lineRule="auto"/>
        <w:ind w:firstLine="540"/>
        <w:jc w:val="both"/>
      </w:pPr>
      <w:r>
        <w:rPr>
          <w:sz w:val="24"/>
        </w:rPr>
        <w:t xml:space="preserve">2. Программа предоставления государственных кредитов на очередной финансовый год и плановый период утверждается при рассмотрении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pPr>
        <w:pStyle w:val="0"/>
        <w:spacing w:before="240" w:lineRule="auto"/>
        <w:ind w:firstLine="540"/>
        <w:jc w:val="both"/>
      </w:pPr>
      <w:r>
        <w:rPr>
          <w:sz w:val="24"/>
        </w:rPr>
        <w:t xml:space="preserve">3. В случае неутверждения Государственной Думой программы предоставления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pPr>
        <w:pStyle w:val="0"/>
        <w:spacing w:before="240" w:lineRule="auto"/>
        <w:ind w:firstLine="540"/>
        <w:jc w:val="both"/>
      </w:pPr>
      <w:r>
        <w:rPr>
          <w:sz w:val="24"/>
        </w:rPr>
        <w:t xml:space="preserve">4. </w:t>
      </w:r>
      <w:hyperlink w:history="0" r:id="rId2343"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sz w:val="24"/>
            <w:color w:val="0000ff"/>
          </w:rPr>
          <w:t xml:space="preserve">Порядок</w:t>
        </w:r>
      </w:hyperlink>
      <w:r>
        <w:rPr>
          <w:sz w:val="24"/>
        </w:rPr>
        <w:t xml:space="preserve"> предоставления государственных кредитов устанавливается Правительством Российской Федерации.</w:t>
      </w:r>
    </w:p>
    <w:p>
      <w:pPr>
        <w:pStyle w:val="0"/>
        <w:jc w:val="both"/>
      </w:pPr>
      <w:r>
        <w:rPr>
          <w:sz w:val="24"/>
        </w:rPr>
      </w:r>
    </w:p>
    <w:p>
      <w:pPr>
        <w:pStyle w:val="2"/>
        <w:outlineLvl w:val="3"/>
        <w:ind w:firstLine="540"/>
        <w:jc w:val="both"/>
      </w:pPr>
      <w:r>
        <w:rPr>
          <w:sz w:val="24"/>
        </w:rPr>
        <w:t xml:space="preserve">Статья 126. Заключение (вступление в силу) соглашений о предоставлении государственных кредитов и внесение изменений в программу предоставления государственных кредитов</w:t>
      </w:r>
    </w:p>
    <w:p>
      <w:pPr>
        <w:pStyle w:val="0"/>
        <w:ind w:firstLine="540"/>
        <w:jc w:val="both"/>
      </w:pPr>
      <w:r>
        <w:rPr>
          <w:sz w:val="24"/>
        </w:rPr>
      </w:r>
    </w:p>
    <w:p>
      <w:pPr>
        <w:pStyle w:val="0"/>
        <w:ind w:firstLine="540"/>
        <w:jc w:val="both"/>
      </w:pPr>
      <w:r>
        <w:rPr>
          <w:sz w:val="24"/>
        </w:rPr>
        <w:t xml:space="preserve">(в ред. Федерального </w:t>
      </w:r>
      <w:hyperlink w:history="0" r:id="rId23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 ст. 126 </w:t>
            </w:r>
            <w:r>
              <w:rPr>
                <w:sz w:val="24"/>
                <w:color w:val="392c69"/>
              </w:rPr>
              <w:t xml:space="preserve">приостановлено</w:t>
            </w:r>
            <w:r>
              <w:rPr>
                <w:sz w:val="24"/>
                <w:color w:val="392c69"/>
              </w:rPr>
              <w:t xml:space="preserve"> с 01.01.2024 до 01.01.2027. О предоставлении государственных кредитов в 2024-2026 гг. см. ФЗ от 02.11.2023 </w:t>
            </w:r>
            <w:hyperlink w:history="0" r:id="rId2345"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 от 29.10.2024 </w:t>
            </w:r>
            <w:hyperlink w:history="0" r:id="rId234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234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Соглашения о предоставлении государственных кредитов могут быть заключены (вступают в силу) при соблюдении следующих условий:</w:t>
      </w:r>
    </w:p>
    <w:p>
      <w:pPr>
        <w:pStyle w:val="0"/>
        <w:spacing w:before="240" w:lineRule="auto"/>
        <w:ind w:firstLine="540"/>
        <w:jc w:val="both"/>
      </w:pPr>
      <w:r>
        <w:rPr>
          <w:sz w:val="24"/>
        </w:rPr>
        <w:t xml:space="preserve">1) предоставляемые государственные финансовые кредиты и (или) государственные экспортные кредиты включены в программу предоставления государственных кредитов в соответствии со </w:t>
      </w:r>
      <w:hyperlink w:history="0" w:anchor="P4509" w:tooltip="Статья 125. Программа предоставления государственных кредитов">
        <w:r>
          <w:rPr>
            <w:sz w:val="24"/>
            <w:color w:val="0000ff"/>
          </w:rPr>
          <w:t xml:space="preserve">статьей 125</w:t>
        </w:r>
      </w:hyperlink>
      <w:r>
        <w:rPr>
          <w:sz w:val="24"/>
        </w:rPr>
        <w:t xml:space="preserve"> настоящего Кодекса;</w:t>
      </w:r>
    </w:p>
    <w:p>
      <w:pPr>
        <w:pStyle w:val="0"/>
        <w:spacing w:before="240" w:lineRule="auto"/>
        <w:ind w:firstLine="540"/>
        <w:jc w:val="both"/>
      </w:pPr>
      <w:r>
        <w:rPr>
          <w:sz w:val="24"/>
        </w:rPr>
        <w:t xml:space="preserve">2) исполнение обязательств Российской Федерации по предоставляемым государственным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pPr>
        <w:pStyle w:val="0"/>
        <w:spacing w:before="240" w:lineRule="auto"/>
        <w:ind w:firstLine="540"/>
        <w:jc w:val="both"/>
      </w:pPr>
      <w:r>
        <w:rPr>
          <w:sz w:val="24"/>
        </w:rPr>
        <w:t xml:space="preserve">2. В случае неиспользования иностранным заемщиком государственного кредита бюджетные средства,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предоставления государственных кредитов на очередной финансовый год и плановый период.</w:t>
      </w:r>
    </w:p>
    <w:p>
      <w:pPr>
        <w:pStyle w:val="0"/>
        <w:jc w:val="both"/>
      </w:pPr>
      <w:r>
        <w:rPr>
          <w:sz w:val="24"/>
        </w:rPr>
      </w:r>
    </w:p>
    <w:p>
      <w:pPr>
        <w:pStyle w:val="2"/>
        <w:outlineLvl w:val="3"/>
        <w:ind w:firstLine="540"/>
        <w:jc w:val="both"/>
      </w:pPr>
      <w:r>
        <w:rPr>
          <w:sz w:val="24"/>
        </w:rPr>
        <w:t xml:space="preserve">Статья 127. Реструктуризация и списание долга иностранного государства и (или) иностранного юридического лица перед Российской Федерацией</w:t>
      </w:r>
    </w:p>
    <w:p>
      <w:pPr>
        <w:pStyle w:val="0"/>
        <w:ind w:firstLine="540"/>
        <w:jc w:val="both"/>
      </w:pPr>
      <w:r>
        <w:rPr>
          <w:sz w:val="24"/>
        </w:rPr>
      </w:r>
    </w:p>
    <w:p>
      <w:pPr>
        <w:pStyle w:val="0"/>
        <w:ind w:firstLine="540"/>
        <w:jc w:val="both"/>
      </w:pPr>
      <w:r>
        <w:rPr>
          <w:sz w:val="24"/>
        </w:rPr>
        <w:t xml:space="preserve">(в ред. Федерального </w:t>
      </w:r>
      <w:hyperlink w:history="0" r:id="rId234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ind w:firstLine="540"/>
        <w:jc w:val="both"/>
      </w:pPr>
      <w:r>
        <w:rPr>
          <w:sz w:val="24"/>
        </w:rPr>
      </w:r>
    </w:p>
    <w:p>
      <w:pPr>
        <w:pStyle w:val="0"/>
        <w:ind w:firstLine="540"/>
        <w:jc w:val="both"/>
      </w:pPr>
      <w:r>
        <w:rPr>
          <w:sz w:val="24"/>
        </w:rPr>
        <w:t xml:space="preserve">1. Под реструктуризацией долга иностранного государства и (или) иностранного юридического лица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pPr>
        <w:pStyle w:val="0"/>
        <w:spacing w:before="240" w:lineRule="auto"/>
        <w:ind w:firstLine="540"/>
        <w:jc w:val="both"/>
      </w:pPr>
      <w:r>
        <w:rPr>
          <w:sz w:val="24"/>
        </w:rPr>
        <w:t xml:space="preserve">1) снижение уровня процентной ставки, по которой начисляются проценты на сумму основного долга, за исключением процентов на просроченную задолженность (сокращение стоимости обслуживания задолженности);</w:t>
      </w:r>
    </w:p>
    <w:p>
      <w:pPr>
        <w:pStyle w:val="0"/>
        <w:spacing w:before="240" w:lineRule="auto"/>
        <w:ind w:firstLine="540"/>
        <w:jc w:val="both"/>
      </w:pPr>
      <w:r>
        <w:rPr>
          <w:sz w:val="24"/>
        </w:rPr>
        <w:t xml:space="preserve">2) уменьшение сумм платежей по погашению основного долга и (или) по уплате начисленных процентов по обслуживанию основного долга, за исключением процентов на просроченную задолженность (списание задолженности);</w:t>
      </w:r>
    </w:p>
    <w:p>
      <w:pPr>
        <w:pStyle w:val="0"/>
        <w:spacing w:before="240" w:lineRule="auto"/>
        <w:ind w:firstLine="540"/>
        <w:jc w:val="both"/>
      </w:pPr>
      <w:r>
        <w:rPr>
          <w:sz w:val="24"/>
        </w:rPr>
        <w:t xml:space="preserve">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исполнения платежных обязательств).</w:t>
      </w:r>
    </w:p>
    <w:p>
      <w:pPr>
        <w:pStyle w:val="0"/>
        <w:jc w:val="both"/>
      </w:pPr>
      <w:r>
        <w:rPr>
          <w:sz w:val="24"/>
        </w:rPr>
        <w:t xml:space="preserve">(п. 1 в ред. Федерального </w:t>
      </w:r>
      <w:hyperlink w:history="0" r:id="rId234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2. Утратил силу. - Федеральный </w:t>
      </w:r>
      <w:hyperlink w:history="0" r:id="rId235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28.11.2025 N 432-ФЗ.</w:t>
      </w:r>
    </w:p>
    <w:p>
      <w:pPr>
        <w:pStyle w:val="0"/>
        <w:spacing w:before="240" w:lineRule="auto"/>
        <w:ind w:firstLine="540"/>
        <w:jc w:val="both"/>
      </w:pPr>
      <w:r>
        <w:rPr>
          <w:sz w:val="24"/>
        </w:rPr>
        <w:t xml:space="preserve">3. Соглашение о реструктуризации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pPr>
        <w:pStyle w:val="0"/>
        <w:ind w:firstLine="540"/>
        <w:jc w:val="both"/>
      </w:pPr>
      <w:r>
        <w:rPr>
          <w:sz w:val="24"/>
        </w:rPr>
      </w:r>
    </w:p>
    <w:p>
      <w:pPr>
        <w:pStyle w:val="2"/>
        <w:outlineLvl w:val="3"/>
        <w:ind w:firstLine="540"/>
        <w:jc w:val="both"/>
      </w:pPr>
      <w:r>
        <w:rPr>
          <w:sz w:val="24"/>
        </w:rPr>
        <w:t xml:space="preserve">Статья 128. Уступка прав требования по внешним долговым требованиям Российской Федерации к иностранным государствам и (или) иностранным юридическим лицам</w:t>
      </w:r>
    </w:p>
    <w:p>
      <w:pPr>
        <w:pStyle w:val="0"/>
        <w:ind w:firstLine="540"/>
        <w:jc w:val="both"/>
      </w:pPr>
      <w:r>
        <w:rPr>
          <w:sz w:val="24"/>
        </w:rPr>
      </w:r>
    </w:p>
    <w:p>
      <w:pPr>
        <w:pStyle w:val="0"/>
        <w:ind w:firstLine="540"/>
        <w:jc w:val="both"/>
      </w:pPr>
      <w:r>
        <w:rPr>
          <w:sz w:val="24"/>
        </w:rPr>
        <w:t xml:space="preserve">(в ред. Федерального </w:t>
      </w:r>
      <w:hyperlink w:history="0" r:id="rId2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Федерации на основании отдельного положения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23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jc w:val="both"/>
      </w:pPr>
      <w:r>
        <w:rPr>
          <w:sz w:val="24"/>
        </w:rPr>
      </w:r>
    </w:p>
    <w:bookmarkStart w:id="4557" w:name="P4557"/>
    <w:bookmarkEnd w:id="4557"/>
    <w:p>
      <w:pPr>
        <w:pStyle w:val="2"/>
        <w:outlineLvl w:val="2"/>
        <w:jc w:val="center"/>
      </w:pPr>
      <w:r>
        <w:rPr>
          <w:sz w:val="24"/>
        </w:rPr>
        <w:t xml:space="preserve">Глава 16. МЕЖБЮДЖЕТНЫЕ ТРАНСФЕРТЫ</w:t>
      </w:r>
    </w:p>
    <w:p>
      <w:pPr>
        <w:pStyle w:val="0"/>
        <w:jc w:val="center"/>
      </w:pPr>
      <w:r>
        <w:rPr>
          <w:sz w:val="24"/>
        </w:rPr>
      </w:r>
    </w:p>
    <w:p>
      <w:pPr>
        <w:pStyle w:val="0"/>
        <w:jc w:val="center"/>
      </w:pPr>
      <w:r>
        <w:rPr>
          <w:sz w:val="24"/>
        </w:rPr>
        <w:t xml:space="preserve">(в ред. Федерального </w:t>
      </w:r>
      <w:hyperlink w:history="0" r:id="rId235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закона</w:t>
        </w:r>
      </w:hyperlink>
      <w:r>
        <w:rPr>
          <w:sz w:val="24"/>
        </w:rPr>
        <w:t xml:space="preserve"> от 20.08.2004 N 120-ФЗ)</w:t>
      </w:r>
    </w:p>
    <w:p>
      <w:pPr>
        <w:pStyle w:val="0"/>
        <w:ind w:firstLine="540"/>
        <w:jc w:val="both"/>
      </w:pPr>
      <w:r>
        <w:rPr>
          <w:sz w:val="24"/>
        </w:rPr>
      </w:r>
    </w:p>
    <w:p>
      <w:pPr>
        <w:pStyle w:val="2"/>
        <w:outlineLvl w:val="3"/>
        <w:ind w:firstLine="540"/>
        <w:jc w:val="both"/>
      </w:pPr>
      <w:r>
        <w:rPr>
          <w:sz w:val="24"/>
        </w:rPr>
        <w:t xml:space="preserve">Статья 129. Формы межбюджетных трансфертов, предоставляемых из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23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Межбюджетные трансферты из федерального бюджета бюджетам бюджетной системы Российской Федерации предоставляются в форме:</w:t>
      </w:r>
    </w:p>
    <w:p>
      <w:pPr>
        <w:pStyle w:val="0"/>
        <w:spacing w:before="240" w:lineRule="auto"/>
        <w:ind w:firstLine="540"/>
        <w:jc w:val="both"/>
      </w:pPr>
      <w:r>
        <w:rPr>
          <w:sz w:val="24"/>
        </w:rPr>
        <w:t xml:space="preserve">дотаций бюджетам субъектов Российской Федерации;</w:t>
      </w:r>
    </w:p>
    <w:p>
      <w:pPr>
        <w:pStyle w:val="0"/>
        <w:jc w:val="both"/>
      </w:pPr>
      <w:r>
        <w:rPr>
          <w:sz w:val="24"/>
        </w:rPr>
        <w:t xml:space="preserve">(в ред. Федерального </w:t>
      </w:r>
      <w:hyperlink w:history="0" r:id="rId235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bookmarkStart w:id="4568" w:name="P4568"/>
    <w:bookmarkEnd w:id="4568"/>
    <w:p>
      <w:pPr>
        <w:pStyle w:val="0"/>
        <w:spacing w:before="240" w:lineRule="auto"/>
        <w:ind w:firstLine="540"/>
        <w:jc w:val="both"/>
      </w:pPr>
      <w:r>
        <w:rPr>
          <w:sz w:val="24"/>
        </w:rPr>
        <w:t xml:space="preserve">субсидий бюджетам субъектов Российской Федерации;</w:t>
      </w:r>
    </w:p>
    <w:p>
      <w:pPr>
        <w:pStyle w:val="0"/>
        <w:spacing w:before="240" w:lineRule="auto"/>
        <w:ind w:firstLine="540"/>
        <w:jc w:val="both"/>
      </w:pPr>
      <w:r>
        <w:rPr>
          <w:sz w:val="24"/>
        </w:rPr>
        <w:t xml:space="preserve">субвенций бюджетам субъектов Российской Федерации;</w:t>
      </w:r>
    </w:p>
    <w:bookmarkStart w:id="4570" w:name="P4570"/>
    <w:bookmarkEnd w:id="4570"/>
    <w:p>
      <w:pPr>
        <w:pStyle w:val="0"/>
        <w:spacing w:before="240" w:lineRule="auto"/>
        <w:ind w:firstLine="540"/>
        <w:jc w:val="both"/>
      </w:pPr>
      <w:r>
        <w:rPr>
          <w:sz w:val="24"/>
        </w:rPr>
        <w:t xml:space="preserve">иных межбюджетных трансфертов бюджетам субъектов Российской Федерации;</w:t>
      </w:r>
    </w:p>
    <w:p>
      <w:pPr>
        <w:pStyle w:val="0"/>
        <w:spacing w:before="240" w:lineRule="auto"/>
        <w:ind w:firstLine="540"/>
        <w:jc w:val="both"/>
      </w:pPr>
      <w:r>
        <w:rPr>
          <w:sz w:val="24"/>
        </w:rPr>
        <w:t xml:space="preserve">межбюджетных трансфертов бюджетам государственных внебюджетных фондов.</w:t>
      </w:r>
    </w:p>
    <w:p>
      <w:pPr>
        <w:pStyle w:val="0"/>
        <w:ind w:firstLine="540"/>
        <w:jc w:val="both"/>
      </w:pPr>
      <w:r>
        <w:rPr>
          <w:sz w:val="24"/>
        </w:rPr>
      </w:r>
    </w:p>
    <w:bookmarkStart w:id="4573" w:name="P4573"/>
    <w:bookmarkEnd w:id="4573"/>
    <w:p>
      <w:pPr>
        <w:pStyle w:val="2"/>
        <w:outlineLvl w:val="3"/>
        <w:ind w:firstLine="540"/>
        <w:jc w:val="both"/>
      </w:pPr>
      <w:r>
        <w:rPr>
          <w:sz w:val="24"/>
        </w:rPr>
        <w:t xml:space="preserve">Статья 130. Условия предоставления межбюджетных трансфертов из федерального бюджета</w:t>
      </w:r>
    </w:p>
    <w:p>
      <w:pPr>
        <w:pStyle w:val="0"/>
        <w:ind w:firstLine="540"/>
        <w:jc w:val="both"/>
      </w:pPr>
      <w:r>
        <w:rPr>
          <w:sz w:val="24"/>
        </w:rPr>
      </w:r>
    </w:p>
    <w:p>
      <w:pPr>
        <w:pStyle w:val="0"/>
        <w:ind w:firstLine="540"/>
        <w:jc w:val="both"/>
      </w:pPr>
      <w:r>
        <w:rPr>
          <w:sz w:val="24"/>
        </w:rPr>
        <w:t xml:space="preserve">1. Абзац утратил силу. - Федеральный </w:t>
      </w:r>
      <w:hyperlink w:history="0" r:id="rId23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Правила предоставления и распределения межбюджетных трансфертов из федерального бюджета бюджетам субъектов Российской Федерации, формы которых предусмотрены </w:t>
      </w:r>
      <w:hyperlink w:history="0" w:anchor="P4568" w:tooltip="субсидий бюджетам субъектов Российской Федерации;">
        <w:r>
          <w:rPr>
            <w:sz w:val="24"/>
            <w:color w:val="0000ff"/>
          </w:rPr>
          <w:t xml:space="preserve">абзацами третьим</w:t>
        </w:r>
      </w:hyperlink>
      <w:r>
        <w:rPr>
          <w:sz w:val="24"/>
        </w:rPr>
        <w:t xml:space="preserve"> - </w:t>
      </w:r>
      <w:hyperlink w:history="0" w:anchor="P4570" w:tooltip="иных межбюджетных трансфертов бюджетам субъектов Российской Федерации;">
        <w:r>
          <w:rPr>
            <w:sz w:val="24"/>
            <w:color w:val="0000ff"/>
          </w:rPr>
          <w:t xml:space="preserve">пятым статьи 129</w:t>
        </w:r>
      </w:hyperlink>
      <w:r>
        <w:rPr>
          <w:sz w:val="24"/>
        </w:rP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pPr>
        <w:pStyle w:val="0"/>
        <w:jc w:val="both"/>
      </w:pPr>
      <w:r>
        <w:rPr>
          <w:sz w:val="24"/>
        </w:rPr>
        <w:t xml:space="preserve">(абзац введен Федеральным </w:t>
      </w:r>
      <w:hyperlink w:history="0" r:id="rId2357"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Федеральных законов от 02.08.2019 </w:t>
      </w:r>
      <w:hyperlink w:history="0" r:id="rId235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29.11.2021 </w:t>
      </w:r>
      <w:hyperlink w:history="0" r:id="rId235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 п. 1 ст. 130 (в части субсидий и субвенций бюджетам субъектов РФ) не распространяется на средства, указанные в </w:t>
            </w:r>
            <w:hyperlink w:history="0" r:id="rId236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80" w:name="P4580"/>
    <w:bookmarkEnd w:id="4580"/>
    <w:p>
      <w:pPr>
        <w:pStyle w:val="0"/>
        <w:spacing w:before="300" w:lineRule="auto"/>
        <w:ind w:firstLine="540"/>
        <w:jc w:val="both"/>
      </w:pPr>
      <w:r>
        <w:rPr>
          <w:sz w:val="24"/>
        </w:rP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w:t>
        </w:r>
      </w:hyperlink>
      <w:r>
        <w:rPr>
          <w:sz w:val="24"/>
        </w:rPr>
        <w:t xml:space="preserve"> и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двадцать восьмым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 субсидий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и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 субсидий, указанных в </w:t>
      </w:r>
      <w:hyperlink w:history="0" w:anchor="P4735" w:tooltip="источником финансового обеспечения которых являются остатки бюджетных ассигнований Федерального дорожного фонда на начало текущего финансового года;">
        <w:r>
          <w:rPr>
            <w:sz w:val="24"/>
            <w:color w:val="0000ff"/>
          </w:rPr>
          <w:t xml:space="preserve">абзацах пятом</w:t>
        </w:r>
      </w:hyperlink>
      <w:r>
        <w:rPr>
          <w:sz w:val="24"/>
        </w:rPr>
        <w:t xml:space="preserve"> - </w:t>
      </w:r>
      <w:hyperlink w:history="0" w:anchor="P4737"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r>
          <w:rPr>
            <w:sz w:val="24"/>
            <w:color w:val="0000ff"/>
          </w:rPr>
          <w:t xml:space="preserve">седьмом пункта 4 статьи 132</w:t>
        </w:r>
      </w:hyperlink>
      <w:r>
        <w:rPr>
          <w:sz w:val="24"/>
        </w:rP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pPr>
        <w:pStyle w:val="0"/>
        <w:jc w:val="both"/>
      </w:pPr>
      <w:r>
        <w:rPr>
          <w:sz w:val="24"/>
        </w:rPr>
        <w:t xml:space="preserve">(в ред. Федерального </w:t>
      </w:r>
      <w:hyperlink w:history="0" r:id="rId23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Российской Федерации,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pPr>
        <w:pStyle w:val="0"/>
        <w:jc w:val="both"/>
      </w:pPr>
      <w:r>
        <w:rPr>
          <w:sz w:val="24"/>
        </w:rPr>
        <w:t xml:space="preserve">(абзац введен Федеральным </w:t>
      </w:r>
      <w:hyperlink w:history="0" r:id="rId236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w:history="0" r:id="rId2363"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законом</w:t>
        </w:r>
      </w:hyperlink>
      <w:r>
        <w:rPr>
          <w:sz w:val="24"/>
        </w:rP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w:t>
      </w:r>
    </w:p>
    <w:p>
      <w:pPr>
        <w:pStyle w:val="0"/>
        <w:jc w:val="both"/>
      </w:pPr>
      <w:r>
        <w:rPr>
          <w:sz w:val="24"/>
        </w:rPr>
        <w:t xml:space="preserve">(абзац введен Федеральным </w:t>
      </w:r>
      <w:hyperlink w:history="0" r:id="rId236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23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hyperlink w:history="0" r:id="rId2366"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30.04.2021 N 108-ФЗ)</w:t>
      </w:r>
    </w:p>
    <w:p>
      <w:pPr>
        <w:pStyle w:val="0"/>
        <w:spacing w:before="240" w:lineRule="auto"/>
        <w:ind w:firstLine="540"/>
        <w:jc w:val="both"/>
      </w:pPr>
      <w:r>
        <w:rPr>
          <w:sz w:val="24"/>
        </w:rPr>
        <w:t xml:space="preserve">Правительство Российской Федерации вправе принимать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w:t>
        </w:r>
      </w:hyperlink>
      <w:r>
        <w:rPr>
          <w:sz w:val="24"/>
        </w:rPr>
        <w:t xml:space="preserve"> и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двадцать восьмым пункта 7 статьи 217</w:t>
        </w:r>
      </w:hyperlink>
      <w:r>
        <w:rPr>
          <w:sz w:val="24"/>
        </w:rPr>
        <w:t xml:space="preserve"> настоящего Кодекса, с внесением соответствующих изменений в соглашение о предоставлении субсидии (иного межбюджетного трансферта), если такое соглашение заключено.</w:t>
      </w:r>
    </w:p>
    <w:p>
      <w:pPr>
        <w:pStyle w:val="0"/>
        <w:jc w:val="both"/>
      </w:pPr>
      <w:r>
        <w:rPr>
          <w:sz w:val="24"/>
        </w:rPr>
        <w:t xml:space="preserve">(абзац введен Федеральным </w:t>
      </w:r>
      <w:hyperlink w:history="0" r:id="rId236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2. Утратил силу с 1 января 2021 года. - Федеральный </w:t>
      </w:r>
      <w:hyperlink w:history="0" r:id="rId23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bookmarkStart w:id="4591" w:name="P4591"/>
    <w:bookmarkEnd w:id="4591"/>
    <w:p>
      <w:pPr>
        <w:pStyle w:val="0"/>
        <w:spacing w:before="240" w:lineRule="auto"/>
        <w:ind w:firstLine="540"/>
        <w:jc w:val="both"/>
      </w:pPr>
      <w:r>
        <w:rPr>
          <w:sz w:val="24"/>
        </w:rPr>
        <w:t xml:space="preserve">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финансового года не имеют права:</w:t>
      </w:r>
    </w:p>
    <w:p>
      <w:pPr>
        <w:pStyle w:val="0"/>
        <w:jc w:val="both"/>
      </w:pPr>
      <w:r>
        <w:rPr>
          <w:sz w:val="24"/>
        </w:rPr>
        <w:t xml:space="preserve">(в ред. Федерального </w:t>
      </w:r>
      <w:hyperlink w:history="0" r:id="rId236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закона</w:t>
        </w:r>
      </w:hyperlink>
      <w:r>
        <w:rPr>
          <w:sz w:val="24"/>
        </w:rPr>
        <w:t xml:space="preserve"> от 24.11.2014 N 375-ФЗ)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1 п. 3 ст. 130 не распространяется на расходные обязательства, указанные в </w:t>
            </w:r>
            <w:hyperlink w:history="0" r:id="rId237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7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устанавливать и исполнять расходные обязательства, не связанные с решением вопросов, отнесенных </w:t>
      </w:r>
      <w:hyperlink w:history="0" r:id="rId23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законами к полномочиям органов государственной власти субъектов Российской Федерации;</w:t>
      </w:r>
    </w:p>
    <w:p>
      <w:pPr>
        <w:pStyle w:val="0"/>
        <w:spacing w:before="240" w:lineRule="auto"/>
        <w:ind w:firstLine="540"/>
        <w:jc w:val="both"/>
      </w:pPr>
      <w:r>
        <w:rPr>
          <w:sz w:val="24"/>
        </w:rPr>
        <w:t xml:space="preserve">2) превышать установленные Правительством Российской Федерации </w:t>
      </w:r>
      <w:hyperlink w:history="0" r:id="rId2372" w:tooltip="Распоряжение Правительства РФ от 23.12.2025 N 3998-р &lt;Об утверждении нормативов формирования в 2026 году и в плановом периоде 2027 и 2028 годов расходов на содержание органов государственной власти субъектов Российской Федерации и признании утратившим силу распоряжения Правительства РФ от 11.12.2024 N 3684-р&gt; {КонсультантПлюс}">
        <w:r>
          <w:rPr>
            <w:sz w:val="24"/>
            <w:color w:val="0000ff"/>
          </w:rPr>
          <w:t xml:space="preserve">нормативы</w:t>
        </w:r>
      </w:hyperlink>
      <w:r>
        <w:rPr>
          <w:sz w:val="24"/>
        </w:rPr>
        <w:t xml:space="preserve">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w:t>
      </w:r>
    </w:p>
    <w:p>
      <w:pPr>
        <w:pStyle w:val="0"/>
        <w:jc w:val="both"/>
      </w:pPr>
      <w:r>
        <w:rPr>
          <w:sz w:val="24"/>
        </w:rPr>
        <w:t xml:space="preserve">(п. 3 в ред. Федерального </w:t>
      </w:r>
      <w:hyperlink w:history="0" r:id="rId23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4598" w:name="P4598"/>
    <w:bookmarkEnd w:id="4598"/>
    <w:p>
      <w:pPr>
        <w:pStyle w:val="0"/>
        <w:spacing w:before="240" w:lineRule="auto"/>
        <w:ind w:firstLine="540"/>
        <w:jc w:val="both"/>
      </w:pPr>
      <w:r>
        <w:rPr>
          <w:sz w:val="24"/>
        </w:rPr>
        <w:t xml:space="preserve">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w:t>
      </w:r>
      <w:hyperlink w:history="0" w:anchor="P4591"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
        <w:r>
          <w:rPr>
            <w:sz w:val="24"/>
            <w:color w:val="0000ff"/>
          </w:rPr>
          <w:t xml:space="preserve">пунктом 3</w:t>
        </w:r>
      </w:hyperlink>
      <w:r>
        <w:rPr>
          <w:sz w:val="24"/>
        </w:rPr>
        <w:t xml:space="preserve"> настоящей статьи мерам:</w:t>
      </w:r>
    </w:p>
    <w:p>
      <w:pPr>
        <w:pStyle w:val="0"/>
        <w:jc w:val="both"/>
      </w:pPr>
      <w:r>
        <w:rPr>
          <w:sz w:val="24"/>
        </w:rPr>
        <w:t xml:space="preserve">(в ред. Федерального </w:t>
      </w:r>
      <w:hyperlink w:history="0" r:id="rId237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закона</w:t>
        </w:r>
      </w:hyperlink>
      <w:r>
        <w:rPr>
          <w:sz w:val="24"/>
        </w:rPr>
        <w:t xml:space="preserve"> от 24.11.2014 N 375-ФЗ)</w:t>
      </w:r>
    </w:p>
    <w:p>
      <w:pPr>
        <w:pStyle w:val="0"/>
        <w:spacing w:before="240" w:lineRule="auto"/>
        <w:ind w:firstLine="540"/>
        <w:jc w:val="both"/>
      </w:pPr>
      <w:r>
        <w:rPr>
          <w:sz w:val="24"/>
        </w:rPr>
        <w:t xml:space="preserve">1) утратил силу с 1 января 2018 года. - Федеральный </w:t>
      </w:r>
      <w:hyperlink w:history="0" r:id="rId2375"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18.07.2017 N 172-ФЗ;</w:t>
      </w:r>
    </w:p>
    <w:p>
      <w:pPr>
        <w:pStyle w:val="0"/>
        <w:spacing w:before="240" w:lineRule="auto"/>
        <w:ind w:firstLine="540"/>
        <w:jc w:val="both"/>
      </w:pPr>
      <w:r>
        <w:rPr>
          <w:sz w:val="24"/>
        </w:rPr>
        <w:t xml:space="preserve">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Федерации в органах Федерального казначейства;</w:t>
      </w:r>
    </w:p>
    <w:p>
      <w:pPr>
        <w:pStyle w:val="0"/>
        <w:spacing w:before="240" w:lineRule="auto"/>
        <w:ind w:firstLine="540"/>
        <w:jc w:val="both"/>
      </w:pPr>
      <w:r>
        <w:rPr>
          <w:sz w:val="24"/>
        </w:rPr>
        <w:t xml:space="preserve">3) представление финансовым органом субъекта Российской Федерации в Министерство финансов Российской Федерации в установленном им </w:t>
      </w:r>
      <w:hyperlink w:history="0" r:id="rId2376" w:tooltip="Приказ Минфина России от 20.10.2015 N 162н (ред. от 18.09.2018) &quot;О порядке представле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законодательный (представительный) орган субъекта Российской Федерации проекта бюджета субъекта Российской Федерации на очередной финансовый год и плановый период&quot; (Зарегистрировано в Минюсте России 01.12.2015 N 39917) {КонсультантПлюс}">
        <w:r>
          <w:rPr>
            <w:sz w:val="24"/>
            <w:color w:val="0000ff"/>
          </w:rPr>
          <w:t xml:space="preserve">порядке</w:t>
        </w:r>
      </w:hyperlink>
      <w:r>
        <w:rPr>
          <w:sz w:val="24"/>
        </w:rPr>
        <w:t xml:space="preserve"> документов и материалов, необходимых для подготовки заключения о соответствии требованиям бюджетного </w:t>
      </w:r>
      <w:hyperlink w:history="0" w:anchor="P6503" w:tooltip="Глава 20. ОСНОВЫ СОСТАВЛЕНИЯ ПРОЕКТОВ БЮДЖЕТОВ">
        <w:r>
          <w:rPr>
            <w:sz w:val="24"/>
            <w:color w:val="0000ff"/>
          </w:rPr>
          <w:t xml:space="preserve">законодательства</w:t>
        </w:r>
      </w:hyperlink>
      <w:r>
        <w:rPr>
          <w:sz w:val="24"/>
        </w:rP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pPr>
        <w:pStyle w:val="0"/>
        <w:jc w:val="both"/>
      </w:pPr>
      <w:r>
        <w:rPr>
          <w:sz w:val="24"/>
        </w:rPr>
        <w:t xml:space="preserve">(в ред. Федеральных законов от 03.12.2012 </w:t>
      </w:r>
      <w:hyperlink w:history="0" r:id="rId237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14.04.2023 </w:t>
      </w:r>
      <w:hyperlink w:history="0" r:id="rId23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w:history="0" r:id="rId2379" w:tooltip="Приказ Минфина России от 14.10.2016 N 185н (ред. от 04.05.2023) &quot;О порядке проведения ежегодной проверки годового отчета об исполнении бюджета субъекта Российской Федерации Федеральным казначейством&quot; (Зарегистрировано в Минюсте России 03.11.2016 N 44232) {КонсультантПлюс}">
        <w:r>
          <w:rPr>
            <w:sz w:val="24"/>
            <w:color w:val="0000ff"/>
          </w:rPr>
          <w:t xml:space="preserve">порядке</w:t>
        </w:r>
      </w:hyperlink>
      <w:r>
        <w:rPr>
          <w:sz w:val="24"/>
        </w:rPr>
        <w:t xml:space="preserve">, установленном Министерством финансов Российской Федерации, Федеральным казначейством;</w:t>
      </w:r>
    </w:p>
    <w:p>
      <w:pPr>
        <w:pStyle w:val="0"/>
        <w:jc w:val="both"/>
      </w:pPr>
      <w:r>
        <w:rPr>
          <w:sz w:val="24"/>
        </w:rPr>
        <w:t xml:space="preserve">(в ред. Федеральных законов от 23.07.2013 </w:t>
      </w:r>
      <w:hyperlink w:history="0" r:id="rId23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03.07.2016 </w:t>
      </w:r>
      <w:hyperlink w:history="0" r:id="rId238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23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jc w:val="both"/>
      </w:pPr>
      <w:r>
        <w:rPr>
          <w:sz w:val="24"/>
        </w:rPr>
        <w:t xml:space="preserve">(п. 4 в ред. Федерального </w:t>
      </w:r>
      <w:hyperlink w:history="0" r:id="rId23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Абзац утратил силу. - Федеральный </w:t>
      </w:r>
      <w:hyperlink w:history="0" r:id="rId238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hyperlink w:history="0" r:id="rId2385" w:tooltip="Приказ Минфина России от 07.11.2025 N 413 &quot;Об утверждении перечней субъектов Российской Федерации в соответствии с положениями пункта 5 статьи 130 Бюджетного кодекса Российской Федерации&quot; {КонсультантПлюс}">
        <w:r>
          <w:rPr>
            <w:sz w:val="24"/>
            <w:color w:val="0000ff"/>
          </w:rPr>
          <w:t xml:space="preserve">Перечень</w:t>
        </w:r>
      </w:hyperlink>
      <w:r>
        <w:rPr>
          <w:sz w:val="24"/>
        </w:rPr>
        <w:t xml:space="preserve"> субъектов Российской Федерации, указанных в </w:t>
      </w:r>
      <w:hyperlink w:history="0" w:anchor="P4591"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
        <w:r>
          <w:rPr>
            <w:sz w:val="24"/>
            <w:color w:val="0000ff"/>
          </w:rPr>
          <w:t xml:space="preserve">пунктах 3</w:t>
        </w:r>
      </w:hyperlink>
      <w:r>
        <w:rPr>
          <w:sz w:val="24"/>
        </w:rPr>
        <w:t xml:space="preserve"> и </w:t>
      </w:r>
      <w:hyperlink w:history="0" w:anchor="P4598"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r>
          <w:rPr>
            <w:sz w:val="24"/>
            <w:color w:val="0000ff"/>
          </w:rPr>
          <w:t xml:space="preserve">4</w:t>
        </w:r>
      </w:hyperlink>
      <w:r>
        <w:rPr>
          <w:sz w:val="24"/>
        </w:rPr>
        <w:t xml:space="preserve"> настоящей статьи, </w:t>
      </w:r>
      <w:hyperlink w:history="0" w:anchor="P7687"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орядок размещения бюджетных средств на банковские деп...">
        <w:r>
          <w:rPr>
            <w:sz w:val="24"/>
            <w:color w:val="0000ff"/>
          </w:rPr>
          <w:t xml:space="preserve">пункте 2 статьи 236</w:t>
        </w:r>
      </w:hyperlink>
      <w:r>
        <w:rPr>
          <w:sz w:val="24"/>
        </w:rP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pPr>
        <w:pStyle w:val="0"/>
        <w:jc w:val="both"/>
      </w:pPr>
      <w:r>
        <w:rPr>
          <w:sz w:val="24"/>
        </w:rPr>
        <w:t xml:space="preserve">(в ред. Федеральных законов от 24.11.2014 </w:t>
      </w:r>
      <w:hyperlink w:history="0" r:id="rId2386"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27.12.2019 </w:t>
      </w:r>
      <w:hyperlink w:history="0" r:id="rId23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jc w:val="both"/>
      </w:pPr>
      <w:r>
        <w:rPr>
          <w:sz w:val="24"/>
        </w:rPr>
        <w:t xml:space="preserve">(п. 5 в ред. Федерального </w:t>
      </w:r>
      <w:hyperlink w:history="0" r:id="rId23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6. Абзац утратил силу. - Федеральный </w:t>
      </w:r>
      <w:hyperlink w:history="0" r:id="rId238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w:t>
      </w:r>
      <w:hyperlink w:history="0" r:id="rId2390" w:tooltip="Распоряжение Правительства РФ от 13.03.2019 N 425-р (ред. от 29.01.2020) &lt;Об утверждении перечня межбюджетных трансфертов из федерального бюджета бюджетам субъектов Российской Федерации в форме субсидий, субвенций и иных межбюджетных трансфертов, имеющих целевое назначение, на предоставление которых не распространяются положения абзаца второго пункта 6 статьи 130 Бюджетного кодекса РФ&gt; {КонсультантПлюс}">
        <w:r>
          <w:rPr>
            <w:sz w:val="24"/>
            <w:color w:val="0000ff"/>
          </w:rPr>
          <w:t xml:space="preserve">перечень</w:t>
        </w:r>
      </w:hyperlink>
      <w:r>
        <w:rPr>
          <w:sz w:val="24"/>
        </w:rPr>
        <w:t xml:space="preserve">, утвержденный Правительством Российской Федерации, осуществляется в </w:t>
      </w:r>
      <w:hyperlink w:history="0" r:id="rId2391" w:tooltip="Приказ Казначейства России от 18.06.2012 N 238 (ред. от 23.05.2017) &quot;Об организации работы территориальных органов Федерального казначейства по осуществлению полномочий получателя средств федерального бюджета по перечислению в бюджеты субъектов Российской Федерации из федерального бюджета субсидий, субвенций и иных межбюджетных трансфертов, имеющих целевое назначение&quot; (вместе с &quot;Порядком организации работы территориальных органов Федерального казначейства по осуществлению полномочий получателя средств федер {КонсультантПлюс}">
        <w:r>
          <w:rPr>
            <w:sz w:val="24"/>
            <w:color w:val="0000ff"/>
          </w:rPr>
          <w:t xml:space="preserve">порядке</w:t>
        </w:r>
      </w:hyperlink>
      <w:r>
        <w:rPr>
          <w:sz w:val="24"/>
        </w:rPr>
        <w:t xml:space="preserve">, установленном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финансового обеспечения или софинансирования которых предоставляются такие межбюджетные трансферты.</w:t>
      </w:r>
    </w:p>
    <w:p>
      <w:pPr>
        <w:pStyle w:val="0"/>
        <w:jc w:val="both"/>
      </w:pPr>
      <w:r>
        <w:rPr>
          <w:sz w:val="24"/>
        </w:rPr>
        <w:t xml:space="preserve">(в ред. Федерального </w:t>
      </w:r>
      <w:hyperlink w:history="0" r:id="rId239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Полномочия получателя средств федерального бюджета по перечислению межбюджетных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источником финансового обеспечения которых являются такие межбюджетные трансферты, осуществляются территориальными органами Федерального казначейства в </w:t>
      </w:r>
      <w:hyperlink w:history="0" r:id="rId2393"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тных трансфертов, предоставляемых из федерального бюджета (бюджета субъекта Российской Федерации) бюджету субъекта Российской Федерации (местному бюджету) в форме субсидий, субвенций и иных межбюджетных трансфертов, имеющих целевое назначение&quot; (Зарегис {КонсультантПлюс}">
        <w:r>
          <w:rPr>
            <w:sz w:val="24"/>
            <w:color w:val="0000ff"/>
          </w:rPr>
          <w:t xml:space="preserve">порядке</w:t>
        </w:r>
      </w:hyperlink>
      <w:r>
        <w:rPr>
          <w:sz w:val="24"/>
        </w:rPr>
        <w:t xml:space="preserve">, установленном Федеральным казначейством.</w:t>
      </w:r>
    </w:p>
    <w:p>
      <w:pPr>
        <w:pStyle w:val="0"/>
        <w:jc w:val="both"/>
      </w:pPr>
      <w:r>
        <w:rPr>
          <w:sz w:val="24"/>
        </w:rPr>
        <w:t xml:space="preserve">(абзац введен Федеральным </w:t>
      </w:r>
      <w:hyperlink w:history="0" r:id="rId239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23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обеспечения или софинансирования которых предоставляются данные межбюджетные трансферты.</w:t>
      </w:r>
    </w:p>
    <w:p>
      <w:pPr>
        <w:pStyle w:val="0"/>
        <w:jc w:val="both"/>
      </w:pPr>
      <w:r>
        <w:rPr>
          <w:sz w:val="24"/>
        </w:rPr>
        <w:t xml:space="preserve">(абзац введен Федеральным </w:t>
      </w:r>
      <w:hyperlink w:history="0" r:id="rId23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pPr>
        <w:pStyle w:val="0"/>
        <w:jc w:val="both"/>
      </w:pPr>
      <w:r>
        <w:rPr>
          <w:sz w:val="24"/>
        </w:rPr>
        <w:t xml:space="preserve">(абзац введен Федеральным </w:t>
      </w:r>
      <w:hyperlink w:history="0" r:id="rId23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239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jc w:val="both"/>
      </w:pPr>
      <w:r>
        <w:rPr>
          <w:sz w:val="24"/>
        </w:rPr>
        <w:t xml:space="preserve">(п. 6 в ред. Федерального </w:t>
      </w:r>
      <w:hyperlink w:history="0" r:id="rId23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4622" w:name="P4622"/>
    <w:bookmarkEnd w:id="4622"/>
    <w:p>
      <w:pPr>
        <w:pStyle w:val="0"/>
        <w:spacing w:before="240" w:lineRule="auto"/>
        <w:ind w:firstLine="540"/>
        <w:jc w:val="both"/>
      </w:pPr>
      <w:r>
        <w:rPr>
          <w:sz w:val="24"/>
        </w:rPr>
        <w:t xml:space="preserve">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hyperlink w:history="0" r:id="rId2400" w:tooltip="Федеральный закон от 07.04.1999 N 70-ФЗ (ред. от 24.06.2025) &quot;О статусе наукограда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(п. 7 введен Федеральным </w:t>
      </w:r>
      <w:hyperlink w:history="0" r:id="rId24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8. В случае, если не позднее предельного срока внесения проекта федерального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pPr>
        <w:pStyle w:val="0"/>
        <w:jc w:val="both"/>
      </w:pPr>
      <w:r>
        <w:rPr>
          <w:sz w:val="24"/>
        </w:rPr>
        <w:t xml:space="preserve">(п. 8 введен Федеральным </w:t>
      </w:r>
      <w:hyperlink w:history="0" r:id="rId24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27.07.2010 </w:t>
      </w:r>
      <w:hyperlink w:history="0" r:id="rId240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24.11.2014 </w:t>
      </w:r>
      <w:hyperlink w:history="0" r:id="rId240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28.06.2021 </w:t>
      </w:r>
      <w:hyperlink w:history="0" r:id="rId240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bookmarkStart w:id="4626" w:name="P4626"/>
    <w:bookmarkEnd w:id="4626"/>
    <w:p>
      <w:pPr>
        <w:pStyle w:val="0"/>
        <w:spacing w:before="240" w:lineRule="auto"/>
        <w:ind w:firstLine="540"/>
        <w:jc w:val="both"/>
      </w:pPr>
      <w:r>
        <w:rPr>
          <w:sz w:val="24"/>
        </w:rPr>
        <w:t xml:space="preserve">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w:t>
      </w:r>
    </w:p>
    <w:p>
      <w:pPr>
        <w:pStyle w:val="0"/>
        <w:jc w:val="both"/>
      </w:pPr>
      <w:r>
        <w:rPr>
          <w:sz w:val="24"/>
        </w:rPr>
        <w:t xml:space="preserve">(в ред. Федерального </w:t>
      </w:r>
      <w:hyperlink w:history="0" r:id="rId240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pPr>
        <w:pStyle w:val="0"/>
        <w:spacing w:before="240" w:lineRule="auto"/>
        <w:ind w:firstLine="540"/>
        <w:jc w:val="both"/>
      </w:pPr>
      <w:r>
        <w:rPr>
          <w:sz w:val="24"/>
        </w:rPr>
        <w:t xml:space="preserve">В случаях, установленных федеральными законами, на предварительное рассмотрение трехсторонней комиссии могут представляться проекты иных правовых актов (решений).</w:t>
      </w:r>
    </w:p>
    <w:p>
      <w:pPr>
        <w:pStyle w:val="0"/>
        <w:jc w:val="both"/>
      </w:pPr>
      <w:r>
        <w:rPr>
          <w:sz w:val="24"/>
        </w:rPr>
        <w:t xml:space="preserve">(абзац введен Федеральным </w:t>
      </w:r>
      <w:hyperlink w:history="0" r:id="rId2407"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законом</w:t>
        </w:r>
      </w:hyperlink>
      <w:r>
        <w:rPr>
          <w:sz w:val="24"/>
        </w:rPr>
        <w:t xml:space="preserve"> от 28.11.2018 N 457-ФЗ)</w:t>
      </w:r>
    </w:p>
    <w:p>
      <w:pPr>
        <w:pStyle w:val="0"/>
        <w:spacing w:before="240" w:lineRule="auto"/>
        <w:ind w:firstLine="540"/>
        <w:jc w:val="both"/>
      </w:pPr>
      <w:r>
        <w:rPr>
          <w:sz w:val="24"/>
        </w:rPr>
        <w:t xml:space="preserve">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pPr>
        <w:pStyle w:val="0"/>
        <w:jc w:val="both"/>
      </w:pPr>
      <w:r>
        <w:rPr>
          <w:sz w:val="24"/>
        </w:rPr>
        <w:t xml:space="preserve">(в ред. Федерального </w:t>
      </w:r>
      <w:hyperlink w:history="0" r:id="rId240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Представители Государственной Думы (до 40 человек) и Совета Федерации (до 40 человек) в трехсторонней комиссии утверждаются на срок, не превышающий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pPr>
        <w:pStyle w:val="0"/>
        <w:jc w:val="both"/>
      </w:pPr>
      <w:r>
        <w:rPr>
          <w:sz w:val="24"/>
        </w:rPr>
        <w:t xml:space="preserve">(в ред. Федерального </w:t>
      </w:r>
      <w:hyperlink w:history="0" r:id="rId240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Представители Правительства Российской Федерации (до 15 человек) и сопредседатель трехсторонней комиссии от Правительства Российской Федерации утверждаются распоряжением Правительства Российской Федерации.</w:t>
      </w:r>
    </w:p>
    <w:p>
      <w:pPr>
        <w:pStyle w:val="0"/>
        <w:spacing w:before="240" w:lineRule="auto"/>
        <w:ind w:firstLine="540"/>
        <w:jc w:val="both"/>
      </w:pPr>
      <w:r>
        <w:rPr>
          <w:sz w:val="24"/>
        </w:rPr>
        <w:t xml:space="preserve">Решения трехсторонней комиссии носят рекомендательный характер и принимаются при условии их поддержки представителями Государственной Думы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p>
    <w:p>
      <w:pPr>
        <w:pStyle w:val="0"/>
        <w:jc w:val="both"/>
      </w:pPr>
      <w:r>
        <w:rPr>
          <w:sz w:val="24"/>
        </w:rPr>
        <w:t xml:space="preserve">(п. 9 введен Федеральным </w:t>
      </w:r>
      <w:hyperlink w:history="0" r:id="rId24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10. Распределение межбюджетных трансфертов, предоставляемых бюджетам субъектов Российской Федерации из федерального бюджета в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Российской Федерации потребности в таких межбюджетных трансфертах, осуществляется на основании заявок, представляемых указанными исполнительными органами субъектов Российской Федерации.</w:t>
      </w:r>
    </w:p>
    <w:p>
      <w:pPr>
        <w:pStyle w:val="0"/>
        <w:jc w:val="both"/>
      </w:pPr>
      <w:r>
        <w:rPr>
          <w:sz w:val="24"/>
        </w:rPr>
        <w:t xml:space="preserve">(п. 10 введен Федеральным </w:t>
      </w:r>
      <w:hyperlink w:history="0" r:id="rId241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24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131. Дотации бюджетам субъектов Российской Федерации из федерального бюджета</w:t>
      </w:r>
    </w:p>
    <w:p>
      <w:pPr>
        <w:pStyle w:val="0"/>
        <w:jc w:val="both"/>
      </w:pPr>
      <w:r>
        <w:rPr>
          <w:sz w:val="24"/>
        </w:rPr>
        <w:t xml:space="preserve">(в ред. Федеральных законов от 26.04.2007 </w:t>
      </w:r>
      <w:hyperlink w:history="0" r:id="rId24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4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распределения дотаций в 2026 г. см. </w:t>
            </w:r>
            <w:r>
              <w:rPr>
                <w:sz w:val="24"/>
                <w:color w:val="392c69"/>
              </w:rPr>
              <w:t xml:space="preserve">Постановление</w:t>
            </w:r>
            <w:r>
              <w:rPr>
                <w:sz w:val="24"/>
                <w:color w:val="392c69"/>
              </w:rPr>
              <w:t xml:space="preserve"> Правительства РФ от 15.12.2025 N 2038.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w:history="0" r:id="rId2415" w:tooltip="Постановление Правительства РФ от 22.11.2004 N 670 (ред. от 15.12.202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 {КонсультантПлюс}">
        <w:r>
          <w:rPr>
            <w:sz w:val="24"/>
            <w:color w:val="0000ff"/>
          </w:rPr>
          <w:t xml:space="preserve">методикой</w:t>
        </w:r>
      </w:hyperlink>
      <w:r>
        <w:rPr>
          <w:sz w:val="24"/>
        </w:rPr>
        <w:t xml:space="preserve">, утверждаемой Правительством Российской Федерации в соответствии с требованиями настоящего Кодекса.</w:t>
      </w:r>
    </w:p>
    <w:p>
      <w:pPr>
        <w:pStyle w:val="0"/>
        <w:jc w:val="both"/>
      </w:pPr>
      <w:r>
        <w:rPr>
          <w:sz w:val="24"/>
        </w:rPr>
        <w:t xml:space="preserve">(п. 1 в ред. Федерального </w:t>
      </w:r>
      <w:hyperlink w:history="0" r:id="rId24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Общий объем дотаций на выравнивание бюджетной обеспеченности субъектов Российской Федерации, подлежащих утверждению на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pPr>
        <w:pStyle w:val="0"/>
        <w:jc w:val="both"/>
      </w:pPr>
      <w:r>
        <w:rPr>
          <w:sz w:val="24"/>
        </w:rPr>
        <w:t xml:space="preserve">(в ред. Федерального </w:t>
      </w:r>
      <w:hyperlink w:history="0" r:id="rId24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Объем дотаций на выравнивание бюджетной обеспеченности субъектов Российской Федерации, подлежащих утверждению на плановый период, не может быть менее общего объема указанных дотаций, подлежащих утверждению на очередной финансовый год.</w:t>
      </w:r>
    </w:p>
    <w:p>
      <w:pPr>
        <w:pStyle w:val="0"/>
        <w:jc w:val="both"/>
      </w:pPr>
      <w:r>
        <w:rPr>
          <w:sz w:val="24"/>
        </w:rPr>
        <w:t xml:space="preserve">(в ред. Федерального </w:t>
      </w:r>
      <w:hyperlink w:history="0" r:id="rId24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jc w:val="both"/>
      </w:pPr>
      <w:r>
        <w:rPr>
          <w:sz w:val="24"/>
        </w:rPr>
        <w:t xml:space="preserve">(п. 2 в ред. Федерального </w:t>
      </w:r>
      <w:hyperlink w:history="0" r:id="rId24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3. Распределение дотаций на выравнивание бюджетной обеспеченности субъектов Российской Федерации на очередной финансовый год и плановый период утверждается федеральным </w:t>
      </w:r>
      <w:hyperlink w:history="0" r:id="rId2420"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законом</w:t>
        </w:r>
      </w:hyperlink>
      <w:r>
        <w:rPr>
          <w:sz w:val="24"/>
        </w:rPr>
        <w:t xml:space="preserve">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242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pPr>
        <w:pStyle w:val="0"/>
        <w:jc w:val="both"/>
      </w:pPr>
      <w:r>
        <w:rPr>
          <w:sz w:val="24"/>
        </w:rPr>
        <w:t xml:space="preserve">(в ред. Федерального </w:t>
      </w:r>
      <w:hyperlink w:history="0" r:id="rId2422"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30.11.2016 N 409-ФЗ)</w:t>
      </w:r>
    </w:p>
    <w:p>
      <w:pPr>
        <w:pStyle w:val="0"/>
        <w:spacing w:before="240" w:lineRule="auto"/>
        <w:ind w:firstLine="540"/>
        <w:jc w:val="both"/>
      </w:pPr>
      <w:r>
        <w:rPr>
          <w:sz w:val="24"/>
        </w:rPr>
        <w:t xml:space="preserve">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текущий финансовый год и плановый период.</w:t>
      </w:r>
    </w:p>
    <w:p>
      <w:pPr>
        <w:pStyle w:val="0"/>
        <w:jc w:val="both"/>
      </w:pPr>
      <w:r>
        <w:rPr>
          <w:sz w:val="24"/>
        </w:rPr>
        <w:t xml:space="preserve">(абзац введен Федеральным </w:t>
      </w:r>
      <w:hyperlink w:history="0" r:id="rId242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jc w:val="both"/>
      </w:pPr>
      <w:r>
        <w:rPr>
          <w:sz w:val="24"/>
        </w:rPr>
        <w:t xml:space="preserve">(п. 3 в ред. Федерального </w:t>
      </w:r>
      <w:hyperlink w:history="0" r:id="rId24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выравнивания расчетной бюджетной обеспеченности субъектов Российской Федерации.</w:t>
      </w:r>
    </w:p>
    <w:p>
      <w:pPr>
        <w:pStyle w:val="0"/>
        <w:jc w:val="both"/>
      </w:pPr>
      <w:r>
        <w:rPr>
          <w:sz w:val="24"/>
        </w:rPr>
        <w:t xml:space="preserve">(в ред. Федерального </w:t>
      </w:r>
      <w:hyperlink w:history="0" r:id="rId24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2 п. 4 ст. 131 приостановлено с 01.01.2025 до 01.01.2027 (в отношении ДНР, ЛНР, Запорожской и Херсонской областей) (ФЗ от 29.10.2024 </w:t>
            </w:r>
            <w:hyperlink w:history="0" r:id="rId242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242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субъектов Российской Федерации не допускается.</w:t>
      </w:r>
    </w:p>
    <w:p>
      <w:pPr>
        <w:pStyle w:val="0"/>
        <w:spacing w:before="240" w:lineRule="auto"/>
        <w:ind w:firstLine="540"/>
        <w:jc w:val="both"/>
      </w:pPr>
      <w:r>
        <w:rPr>
          <w:sz w:val="24"/>
        </w:rPr>
        <w:t xml:space="preserve">5. Утратил силу с 1 января 2008 года. - Федеральный </w:t>
      </w:r>
      <w:hyperlink w:history="0" r:id="rId24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pPr>
        <w:pStyle w:val="0"/>
        <w:jc w:val="both"/>
      </w:pPr>
      <w:r>
        <w:rPr>
          <w:sz w:val="24"/>
        </w:rPr>
        <w:t xml:space="preserve">(в ред. Федерального </w:t>
      </w:r>
      <w:hyperlink w:history="0" r:id="rId24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7. В составе дотаций на выравнивание бюджетной обеспеченности субъектов Российской Федерации могут быть выделены дотации, отражающие отдельные факторы, учитываемые при определении уровня расчетной бюджетной обеспеченности субъектов Российской Федерации.</w:t>
      </w:r>
    </w:p>
    <w:p>
      <w:pPr>
        <w:pStyle w:val="0"/>
        <w:jc w:val="both"/>
      </w:pPr>
      <w:r>
        <w:rPr>
          <w:sz w:val="24"/>
        </w:rPr>
        <w:t xml:space="preserve">(в ред. Федерального </w:t>
      </w:r>
      <w:hyperlink w:history="0" r:id="rId243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30.11.2016 N 409-ФЗ)</w:t>
      </w:r>
    </w:p>
    <w:p>
      <w:pPr>
        <w:pStyle w:val="0"/>
        <w:spacing w:before="240" w:lineRule="auto"/>
        <w:ind w:firstLine="540"/>
        <w:jc w:val="both"/>
      </w:pPr>
      <w:r>
        <w:rPr>
          <w:sz w:val="24"/>
        </w:rPr>
        <w:t xml:space="preserve">Особенности расчета и распределения указанных дотаций определяются </w:t>
      </w:r>
      <w:hyperlink w:history="0" r:id="rId2431" w:tooltip="Постановление Правительства РФ от 22.11.2004 N 670 (ред. от 15.12.202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 {КонсультантПлюс}">
        <w:r>
          <w:rPr>
            <w:sz w:val="24"/>
            <w:color w:val="0000ff"/>
          </w:rPr>
          <w:t xml:space="preserve">методикой</w:t>
        </w:r>
      </w:hyperlink>
      <w:r>
        <w:rPr>
          <w:sz w:val="24"/>
        </w:rPr>
        <w:t xml:space="preserve"> распределения дотаций на выравнивание бюджетной обеспеченности субъектов Российской Федерации.</w:t>
      </w:r>
    </w:p>
    <w:p>
      <w:pPr>
        <w:pStyle w:val="0"/>
        <w:jc w:val="both"/>
      </w:pPr>
      <w:r>
        <w:rPr>
          <w:sz w:val="24"/>
        </w:rPr>
        <w:t xml:space="preserve">(в ред. Федеральных законов от 26.04.2007 </w:t>
      </w:r>
      <w:hyperlink w:history="0" r:id="rId24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30.11.2016 </w:t>
      </w:r>
      <w:hyperlink w:history="0" r:id="rId243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409-ФЗ</w:t>
        </w:r>
      </w:hyperlink>
      <w:r>
        <w:rPr>
          <w:sz w:val="24"/>
        </w:rPr>
        <w:t xml:space="preserve">)</w:t>
      </w:r>
    </w:p>
    <w:p>
      <w:pPr>
        <w:pStyle w:val="0"/>
        <w:spacing w:before="240" w:lineRule="auto"/>
        <w:ind w:firstLine="540"/>
        <w:jc w:val="both"/>
      </w:pPr>
      <w:r>
        <w:rPr>
          <w:sz w:val="24"/>
        </w:rPr>
        <w:t xml:space="preserve">Федеральным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дотаций.</w:t>
      </w:r>
    </w:p>
    <w:p>
      <w:pPr>
        <w:pStyle w:val="0"/>
        <w:jc w:val="both"/>
      </w:pPr>
      <w:r>
        <w:rPr>
          <w:sz w:val="24"/>
        </w:rPr>
        <w:t xml:space="preserve">(в ред. Федерального </w:t>
      </w:r>
      <w:hyperlink w:history="0" r:id="rId24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8. Министерство финансов Российской Федерации до 1 августа текущего финансового года направляет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текущего финансового года проводит сверку указанных исходных данных с исполнительными органами субъектов Российской Федерации в </w:t>
      </w:r>
      <w:hyperlink w:history="0" r:id="rId2435" w:tooltip="Ссылка на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26.04.2007 </w:t>
      </w:r>
      <w:hyperlink w:history="0" r:id="rId24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2437"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14.04.2023 </w:t>
      </w:r>
      <w:hyperlink w:history="0" r:id="rId24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текущего финансового года не допускается.</w:t>
      </w:r>
    </w:p>
    <w:p>
      <w:pPr>
        <w:pStyle w:val="0"/>
        <w:jc w:val="both"/>
      </w:pPr>
      <w:r>
        <w:rPr>
          <w:sz w:val="24"/>
        </w:rPr>
        <w:t xml:space="preserve">(в ред. Федеральных законов от 26.04.2007 </w:t>
      </w:r>
      <w:hyperlink w:history="0" r:id="rId24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244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w:t>
      </w:r>
    </w:p>
    <w:p>
      <w:pPr>
        <w:pStyle w:val="0"/>
        <w:spacing w:before="240" w:lineRule="auto"/>
        <w:ind w:firstLine="540"/>
        <w:jc w:val="both"/>
      </w:pPr>
      <w:r>
        <w:rPr>
          <w:sz w:val="24"/>
        </w:rPr>
        <w:t xml:space="preserve">Абзац утратил силу с 1 января 2008 года. - Федеральный </w:t>
      </w:r>
      <w:hyperlink w:history="0" r:id="rId24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pPr>
        <w:pStyle w:val="0"/>
        <w:jc w:val="both"/>
      </w:pPr>
      <w:r>
        <w:rPr>
          <w:sz w:val="24"/>
        </w:rPr>
        <w:t xml:space="preserve">(в ред. Федерального </w:t>
      </w:r>
      <w:hyperlink w:history="0" r:id="rId24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9.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pPr>
        <w:pStyle w:val="0"/>
        <w:jc w:val="both"/>
      </w:pPr>
      <w:r>
        <w:rPr>
          <w:sz w:val="24"/>
        </w:rPr>
        <w:t xml:space="preserve">(в ред. Федерального </w:t>
      </w:r>
      <w:hyperlink w:history="0" r:id="rId24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если иное не установлено указанным федеральным конституционным законом.</w:t>
      </w:r>
    </w:p>
    <w:p>
      <w:pPr>
        <w:pStyle w:val="0"/>
        <w:jc w:val="both"/>
      </w:pPr>
      <w:r>
        <w:rPr>
          <w:sz w:val="24"/>
        </w:rPr>
        <w:t xml:space="preserve">(абзац введен Федеральным </w:t>
      </w:r>
      <w:hyperlink w:history="0" r:id="rId24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bookmarkStart w:id="4685" w:name="P4685"/>
    <w:bookmarkEnd w:id="4685"/>
    <w:p>
      <w:pPr>
        <w:pStyle w:val="0"/>
        <w:spacing w:before="240" w:lineRule="auto"/>
        <w:ind w:firstLine="540"/>
        <w:jc w:val="both"/>
      </w:pPr>
      <w:r>
        <w:rPr>
          <w:sz w:val="24"/>
        </w:rPr>
        <w:t xml:space="preserve">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w:t>
      </w:r>
    </w:p>
    <w:p>
      <w:pPr>
        <w:pStyle w:val="0"/>
        <w:jc w:val="both"/>
      </w:pPr>
      <w:r>
        <w:rPr>
          <w:sz w:val="24"/>
        </w:rPr>
        <w:t xml:space="preserve">(в ред. Федеральных законов от 18.07.2017 </w:t>
      </w:r>
      <w:hyperlink w:history="0" r:id="rId2445"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N 172-ФЗ</w:t>
        </w:r>
      </w:hyperlink>
      <w:r>
        <w:rPr>
          <w:sz w:val="24"/>
        </w:rPr>
        <w:t xml:space="preserve">, от 14.04.2023 </w:t>
      </w:r>
      <w:hyperlink w:history="0" r:id="rId24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Абзац утратил силу с 1 января 2018 года. - Федеральный </w:t>
      </w:r>
      <w:hyperlink w:history="0" r:id="rId2447"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18.07.2017 N 172-ФЗ.</w:t>
      </w:r>
    </w:p>
    <w:p>
      <w:pPr>
        <w:pStyle w:val="0"/>
        <w:spacing w:before="240" w:lineRule="auto"/>
        <w:ind w:firstLine="540"/>
        <w:jc w:val="both"/>
      </w:pPr>
      <w:r>
        <w:rPr>
          <w:sz w:val="24"/>
        </w:rPr>
        <w:t xml:space="preserve">Порядок</w:t>
      </w:r>
      <w:r>
        <w:rPr>
          <w:sz w:val="24"/>
        </w:rPr>
        <w:t xml:space="preserve">, сроки подписания соглашений и </w:t>
      </w:r>
      <w:r>
        <w:rPr>
          <w:sz w:val="24"/>
        </w:rPr>
        <w:t xml:space="preserve">требования</w:t>
      </w:r>
      <w:r>
        <w:rPr>
          <w:sz w:val="24"/>
        </w:rPr>
        <w:t xml:space="preserve"> к соглашениям, которые указаны в </w:t>
      </w:r>
      <w:hyperlink w:history="0" w:anchor="P4685" w:tooltip="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
        <w:r>
          <w:rPr>
            <w:sz w:val="24"/>
            <w:color w:val="0000ff"/>
          </w:rPr>
          <w:t xml:space="preserve">абзаце первом</w:t>
        </w:r>
      </w:hyperlink>
      <w:r>
        <w:rPr>
          <w:sz w:val="24"/>
        </w:rPr>
        <w:t xml:space="preserve"> настоящего пункта, устанавливаются Правительством Российской Федерации. </w:t>
      </w:r>
      <w:r>
        <w:rPr>
          <w:sz w:val="24"/>
        </w:rPr>
        <w:t xml:space="preserve">Меры ответственности</w:t>
      </w:r>
      <w:r>
        <w:rPr>
          <w:sz w:val="24"/>
        </w:rPr>
        <w:t xml:space="preserve"> за нарушение порядка и сроков подписания соглашений и за невыполнение субъектами Российской Федерации обязательств, возникающих из соглашений,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pPr>
        <w:pStyle w:val="0"/>
        <w:jc w:val="both"/>
      </w:pPr>
      <w:r>
        <w:rPr>
          <w:sz w:val="24"/>
        </w:rPr>
        <w:t xml:space="preserve">(в ред. Федерального </w:t>
      </w:r>
      <w:hyperlink w:history="0" r:id="rId2448"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18.07.2017 N 172-ФЗ)</w:t>
      </w:r>
    </w:p>
    <w:p>
      <w:pPr>
        <w:pStyle w:val="0"/>
        <w:spacing w:before="240" w:lineRule="auto"/>
        <w:ind w:firstLine="540"/>
        <w:jc w:val="both"/>
      </w:pPr>
      <w:r>
        <w:rPr>
          <w:sz w:val="24"/>
        </w:rPr>
        <w:t xml:space="preserve">Абзац утратил силу с 1 января 2018 года. - Федеральный </w:t>
      </w:r>
      <w:hyperlink w:history="0" r:id="rId2449" w:tooltip="Федеральный закон от 18.07.2017 N 172-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18.07.2017 N 172-ФЗ.</w:t>
      </w:r>
    </w:p>
    <w:p>
      <w:pPr>
        <w:pStyle w:val="0"/>
        <w:jc w:val="both"/>
      </w:pPr>
      <w:r>
        <w:rPr>
          <w:sz w:val="24"/>
        </w:rPr>
        <w:t xml:space="preserve">(п. 10 введен Федеральным </w:t>
      </w:r>
      <w:hyperlink w:history="0" r:id="rId245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w:t>
      </w:r>
    </w:p>
    <w:p>
      <w:pPr>
        <w:pStyle w:val="0"/>
        <w:spacing w:before="240" w:lineRule="auto"/>
        <w:ind w:firstLine="540"/>
        <w:jc w:val="both"/>
      </w:pPr>
      <w:r>
        <w:rPr>
          <w:sz w:val="24"/>
        </w:rPr>
        <w:t xml:space="preserve">11. Дотации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w:t>
      </w:r>
      <w:r>
        <w:rPr>
          <w:sz w:val="24"/>
        </w:rPr>
        <w:t xml:space="preserve">порядке</w:t>
      </w:r>
      <w:r>
        <w:rPr>
          <w:sz w:val="24"/>
        </w:rPr>
        <w:t xml:space="preserve"> и на условиях, установленных Правительством Российской Федерации, в том числе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pPr>
        <w:pStyle w:val="0"/>
        <w:jc w:val="both"/>
      </w:pPr>
      <w:r>
        <w:rPr>
          <w:sz w:val="24"/>
        </w:rPr>
        <w:t xml:space="preserve">(в ред. Федерального </w:t>
      </w:r>
      <w:hyperlink w:history="0" r:id="rId24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Бюджетам субъектов Российской Федерации в соответствии с </w:t>
      </w:r>
      <w:hyperlink w:history="0" w:anchor="P4622" w:tooltip="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законами.">
        <w:r>
          <w:rPr>
            <w:sz w:val="24"/>
            <w:color w:val="0000ff"/>
          </w:rPr>
          <w:t xml:space="preserve">пунктом 7 статьи 130</w:t>
        </w:r>
      </w:hyperlink>
      <w:r>
        <w:rPr>
          <w:sz w:val="24"/>
        </w:rP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pPr>
        <w:pStyle w:val="0"/>
        <w:jc w:val="both"/>
      </w:pPr>
      <w:r>
        <w:rPr>
          <w:sz w:val="24"/>
        </w:rPr>
        <w:t xml:space="preserve">(п. 11 введен Федеральным </w:t>
      </w:r>
      <w:hyperlink w:history="0" r:id="rId24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ind w:firstLine="540"/>
        <w:jc w:val="both"/>
      </w:pPr>
      <w:r>
        <w:rPr>
          <w:sz w:val="24"/>
        </w:rPr>
      </w:r>
    </w:p>
    <w:p>
      <w:pPr>
        <w:pStyle w:val="2"/>
        <w:outlineLvl w:val="3"/>
        <w:ind w:firstLine="540"/>
        <w:jc w:val="both"/>
      </w:pPr>
      <w:r>
        <w:rPr>
          <w:sz w:val="24"/>
        </w:rPr>
        <w:t xml:space="preserve">Статья 132. Субсидии бюджетам субъектов Российской Федерации из федерального бюджета</w:t>
      </w:r>
    </w:p>
    <w:p>
      <w:pPr>
        <w:pStyle w:val="0"/>
        <w:jc w:val="both"/>
      </w:pPr>
      <w:r>
        <w:rPr>
          <w:sz w:val="24"/>
        </w:rPr>
        <w:t xml:space="preserve">(в ред. Федерального </w:t>
      </w:r>
      <w:hyperlink w:history="0" r:id="rId24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Под субсидиями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pPr>
        <w:pStyle w:val="0"/>
        <w:spacing w:before="240" w:lineRule="auto"/>
        <w:ind w:firstLine="540"/>
        <w:jc w:val="both"/>
      </w:pPr>
      <w:r>
        <w:rPr>
          <w:sz w:val="24"/>
        </w:rPr>
        <w:t xml:space="preserve">Абзац утратил силу. - Федеральный </w:t>
      </w:r>
      <w:hyperlink w:history="0" r:id="rId245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jc w:val="both"/>
      </w:pPr>
      <w:r>
        <w:rPr>
          <w:sz w:val="24"/>
        </w:rPr>
        <w:t xml:space="preserve">(п. 1 в ред. Федерального </w:t>
      </w:r>
      <w:hyperlink w:history="0" r:id="rId24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Утратил силу. - Федеральный </w:t>
      </w:r>
      <w:hyperlink w:history="0" r:id="rId24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bookmarkStart w:id="4704" w:name="P4704"/>
    <w:bookmarkEnd w:id="4704"/>
    <w:p>
      <w:pPr>
        <w:pStyle w:val="0"/>
        <w:spacing w:before="240" w:lineRule="auto"/>
        <w:ind w:firstLine="540"/>
        <w:jc w:val="both"/>
      </w:pPr>
      <w:r>
        <w:rPr>
          <w:sz w:val="24"/>
        </w:rPr>
        <w:t xml:space="preserve">3. </w:t>
      </w:r>
      <w:hyperlink w:history="0" r:id="rId245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Правила</w:t>
        </w:r>
      </w:hyperlink>
      <w:r>
        <w:rPr>
          <w:sz w:val="24"/>
        </w:rPr>
        <w:t xml:space="preserve">,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pPr>
        <w:pStyle w:val="0"/>
        <w:jc w:val="both"/>
      </w:pPr>
      <w:r>
        <w:rPr>
          <w:sz w:val="24"/>
        </w:rPr>
        <w:t xml:space="preserve">(в ред. Федерального </w:t>
      </w:r>
      <w:hyperlink w:history="0" r:id="rId245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bookmarkStart w:id="4706" w:name="P4706"/>
    <w:bookmarkEnd w:id="4706"/>
    <w:p>
      <w:pPr>
        <w:pStyle w:val="0"/>
        <w:spacing w:before="240" w:lineRule="auto"/>
        <w:ind w:firstLine="540"/>
        <w:jc w:val="both"/>
      </w:pPr>
      <w:r>
        <w:rPr>
          <w:sz w:val="24"/>
        </w:rPr>
        <w:t xml:space="preserve">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w:t>
      </w:r>
      <w:hyperlink w:history="0" w:anchor="P4704"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
        <w:r>
          <w:rPr>
            <w:sz w:val="24"/>
            <w:color w:val="0000ff"/>
          </w:rPr>
          <w:t xml:space="preserve">абзаце первом</w:t>
        </w:r>
      </w:hyperlink>
      <w:r>
        <w:rPr>
          <w:sz w:val="24"/>
        </w:rPr>
        <w:t xml:space="preserve"> настоящего пункта.</w:t>
      </w:r>
    </w:p>
    <w:p>
      <w:pPr>
        <w:pStyle w:val="0"/>
        <w:jc w:val="both"/>
      </w:pPr>
      <w:r>
        <w:rPr>
          <w:sz w:val="24"/>
        </w:rPr>
        <w:t xml:space="preserve">(абзац введен Федеральным </w:t>
      </w:r>
      <w:hyperlink w:history="0" r:id="rId245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планируемой к предоставлению из федерального бюджета субсидии, а также заключение соглашения о предоставлении из 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pPr>
        <w:pStyle w:val="0"/>
        <w:jc w:val="both"/>
      </w:pPr>
      <w:r>
        <w:rPr>
          <w:sz w:val="24"/>
        </w:rPr>
        <w:t xml:space="preserve">(абзац введен Федеральным </w:t>
      </w:r>
      <w:hyperlink w:history="0" r:id="rId24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и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 пункта 7 статьи 217</w:t>
        </w:r>
      </w:hyperlink>
      <w:r>
        <w:rPr>
          <w:sz w:val="24"/>
        </w:rPr>
        <w:t xml:space="preserve"> настоящего Кодекса) на цели и (или) в соответствии с условиями, не предусмотренными федеральными законами и (или) нормативными правовыми актами Правительства Российской Федерации, не допускается.</w:t>
      </w:r>
    </w:p>
    <w:p>
      <w:pPr>
        <w:pStyle w:val="0"/>
        <w:jc w:val="both"/>
      </w:pPr>
      <w:r>
        <w:rPr>
          <w:sz w:val="24"/>
        </w:rPr>
        <w:t xml:space="preserve">(в ред. Федеральных законов от 18.07.2017 </w:t>
      </w:r>
      <w:hyperlink w:history="0" r:id="rId24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29.11.2021 </w:t>
      </w:r>
      <w:hyperlink w:history="0" r:id="rId246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28.11.2025 </w:t>
      </w:r>
      <w:hyperlink w:history="0" r:id="rId24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3 ст. 132 не распространяется на средства, указанные в </w:t>
            </w:r>
            <w:hyperlink w:history="0" r:id="rId246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14" w:name="P4714"/>
    <w:bookmarkEnd w:id="4714"/>
    <w:p>
      <w:pPr>
        <w:pStyle w:val="0"/>
        <w:spacing w:before="300" w:lineRule="auto"/>
        <w:ind w:firstLine="540"/>
        <w:jc w:val="both"/>
      </w:pPr>
      <w:r>
        <w:rPr>
          <w:sz w:val="24"/>
        </w:rPr>
        <w:t xml:space="preserve">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pPr>
        <w:pStyle w:val="0"/>
        <w:jc w:val="both"/>
      </w:pPr>
      <w:r>
        <w:rPr>
          <w:sz w:val="24"/>
        </w:rPr>
        <w:t xml:space="preserve">(абзац введен Федеральным </w:t>
      </w:r>
      <w:hyperlink w:history="0" r:id="rId246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 в ред. Федерального </w:t>
      </w:r>
      <w:hyperlink w:history="0" r:id="rId24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6 п. 3 ст. 132 не распространяется на средства, указанные в </w:t>
            </w:r>
            <w:hyperlink w:history="0" r:id="rId246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18" w:name="P4718"/>
    <w:bookmarkEnd w:id="4718"/>
    <w:p>
      <w:pPr>
        <w:pStyle w:val="0"/>
        <w:spacing w:before="300" w:lineRule="auto"/>
        <w:ind w:firstLine="540"/>
        <w:jc w:val="both"/>
      </w:pPr>
      <w:r>
        <w:rPr>
          <w:sz w:val="24"/>
        </w:rP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и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 пункта 7 статьи 217</w:t>
        </w:r>
      </w:hyperlink>
      <w:r>
        <w:rPr>
          <w:sz w:val="24"/>
        </w:rPr>
        <w:t xml:space="preserve"> настоящего Кодекса, субсидий, предоставление которых обусловлено увеличением бюджетных ассигнований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абзацем пятым пункта 4 статьи 94</w:t>
        </w:r>
      </w:hyperlink>
      <w:r>
        <w:rPr>
          <w:sz w:val="24"/>
        </w:rPr>
        <w:t xml:space="preserve"> настоящего Кодекса, не допускается.</w:t>
      </w:r>
    </w:p>
    <w:p>
      <w:pPr>
        <w:pStyle w:val="0"/>
        <w:jc w:val="both"/>
      </w:pPr>
      <w:r>
        <w:rPr>
          <w:sz w:val="24"/>
        </w:rPr>
        <w:t xml:space="preserve">(абзац введен Федеральным </w:t>
      </w:r>
      <w:hyperlink w:history="0" r:id="rId2468"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 в ред. Федеральных законов от 18.07.2017 </w:t>
      </w:r>
      <w:hyperlink w:history="0" r:id="rId246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30.04.2021 </w:t>
      </w:r>
      <w:hyperlink w:history="0" r:id="rId2470"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N 108-ФЗ</w:t>
        </w:r>
      </w:hyperlink>
      <w:r>
        <w:rPr>
          <w:sz w:val="24"/>
        </w:rPr>
        <w:t xml:space="preserve">, от 29.11.2021 </w:t>
      </w:r>
      <w:hyperlink w:history="0" r:id="rId247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28.11.2025 </w:t>
      </w:r>
      <w:hyperlink w:history="0" r:id="rId247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jc w:val="both"/>
      </w:pPr>
      <w:r>
        <w:rPr>
          <w:sz w:val="24"/>
        </w:rPr>
        <w:t xml:space="preserve">(п. 3 в ред. Федерального </w:t>
      </w:r>
      <w:hyperlink w:history="0" r:id="rId24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3.1 ст. 132 (в ред. ФЗ от 24.06.2025 N 158-ФЗ) </w:t>
            </w:r>
            <w:hyperlink w:history="0" r:id="rId247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применяется</w:t>
              </w:r>
            </w:hyperlink>
            <w:r>
              <w:rPr>
                <w:sz w:val="24"/>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Главные распорядители средств федерального бюджета направляют:</w:t>
      </w:r>
    </w:p>
    <w:p>
      <w:pPr>
        <w:pStyle w:val="0"/>
        <w:spacing w:before="240" w:lineRule="auto"/>
        <w:ind w:firstLine="540"/>
        <w:jc w:val="both"/>
      </w:pPr>
      <w:r>
        <w:rPr>
          <w:sz w:val="24"/>
        </w:rPr>
        <w:t xml:space="preserve">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федерального бюджета на очередной финансовый год и плановый период, предусмотренные нормативными правовыми актами (проектами нормативных правовых актов) Правительства Российской Федерации, указанными в </w:t>
      </w:r>
      <w:hyperlink w:history="0" w:anchor="P4706"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sz w:val="24"/>
            <w:color w:val="0000ff"/>
          </w:rPr>
          <w:t xml:space="preserve">абзаце втором пункта 3</w:t>
        </w:r>
      </w:hyperlink>
      <w:r>
        <w:rPr>
          <w:sz w:val="24"/>
        </w:rPr>
        <w:t xml:space="preserve"> настоящей статьи, исходные данные для проведения расчетов такого распределения в случае, если методиками (проектами методик) распределения субсидий из федерального бюджета на очередной финансовый год и плановый период предусмотрено использование исходных данных;</w:t>
      </w:r>
    </w:p>
    <w:p>
      <w:pPr>
        <w:pStyle w:val="0"/>
        <w:spacing w:before="240" w:lineRule="auto"/>
        <w:ind w:firstLine="540"/>
        <w:jc w:val="both"/>
      </w:pPr>
      <w:r>
        <w:rPr>
          <w:sz w:val="24"/>
        </w:rPr>
        <w:t xml:space="preserve">2) до 20 августа текущего года в высшие исполнительные органы субъектов Российской Федерации нормативные правовые акты (проекты нормативных правовых актов) Правительства Российской Федерации, указанные в </w:t>
      </w:r>
      <w:hyperlink w:history="0" w:anchor="P4706"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sz w:val="24"/>
            <w:color w:val="0000ff"/>
          </w:rPr>
          <w:t xml:space="preserve">абзаце втором пункта 3</w:t>
        </w:r>
      </w:hyperlink>
      <w:r>
        <w:rPr>
          <w:sz w:val="24"/>
        </w:rPr>
        <w:t xml:space="preserve"> настоящей статьи,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предоставление которых предусмотрены проектом федерального закона о федеральном бюджете на очередной финансовый год и плановый период;</w:t>
      </w:r>
    </w:p>
    <w:p>
      <w:pPr>
        <w:pStyle w:val="0"/>
        <w:spacing w:before="240" w:lineRule="auto"/>
        <w:ind w:firstLine="540"/>
        <w:jc w:val="both"/>
      </w:pPr>
      <w:r>
        <w:rPr>
          <w:sz w:val="24"/>
        </w:rPr>
        <w:t xml:space="preserve">3) до 20 августа текущего года в Министерство финансов Российской Федерации нормативные правовые акты (проекты нормативных правовых актов) Правительства Российской Федерации, указанные в </w:t>
      </w:r>
      <w:hyperlink w:history="0" w:anchor="P4706"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sz w:val="24"/>
            <w:color w:val="0000ff"/>
          </w:rPr>
          <w:t xml:space="preserve">абзаце втором пункта 3</w:t>
        </w:r>
      </w:hyperlink>
      <w:r>
        <w:rPr>
          <w:sz w:val="24"/>
        </w:rP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pPr>
        <w:pStyle w:val="0"/>
        <w:jc w:val="both"/>
      </w:pPr>
      <w:r>
        <w:rPr>
          <w:sz w:val="24"/>
        </w:rPr>
        <w:t xml:space="preserve">(п. 3.1 в ред. Федерального </w:t>
      </w:r>
      <w:hyperlink w:history="0" r:id="rId247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4 ст. 132 не распространяется на средства, указанные в </w:t>
            </w:r>
            <w:hyperlink w:history="0" r:id="rId247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30" w:name="P4730"/>
    <w:bookmarkEnd w:id="4730"/>
    <w:p>
      <w:pPr>
        <w:pStyle w:val="0"/>
        <w:spacing w:before="300" w:lineRule="auto"/>
        <w:ind w:firstLine="540"/>
        <w:jc w:val="both"/>
      </w:pPr>
      <w:r>
        <w:rPr>
          <w:sz w:val="24"/>
        </w:rPr>
        <w:t xml:space="preserve">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w:t>
      </w:r>
    </w:p>
    <w:p>
      <w:pPr>
        <w:pStyle w:val="0"/>
        <w:spacing w:before="240" w:lineRule="auto"/>
        <w:ind w:firstLine="540"/>
        <w:jc w:val="both"/>
      </w:pPr>
      <w:r>
        <w:rPr>
          <w:sz w:val="24"/>
        </w:rPr>
        <w:t xml:space="preserve">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bookmarkStart w:id="4732" w:name="P4732"/>
    <w:bookmarkEnd w:id="4732"/>
    <w:p>
      <w:pPr>
        <w:pStyle w:val="0"/>
        <w:spacing w:before="240" w:lineRule="auto"/>
        <w:ind w:firstLine="540"/>
        <w:jc w:val="both"/>
      </w:pPr>
      <w:r>
        <w:rPr>
          <w:sz w:val="24"/>
        </w:rPr>
        <w:t xml:space="preserve">источником финансового обеспечения которых являются бюджетные ассигнования резервного фонда Правительства Российской Федерации;</w:t>
      </w:r>
    </w:p>
    <w:p>
      <w:pPr>
        <w:pStyle w:val="0"/>
        <w:spacing w:before="240" w:lineRule="auto"/>
        <w:ind w:firstLine="540"/>
        <w:jc w:val="both"/>
      </w:pPr>
      <w:r>
        <w:rPr>
          <w:sz w:val="24"/>
        </w:rPr>
        <w:t xml:space="preserve">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и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 пункта 7 статьи 217</w:t>
        </w:r>
      </w:hyperlink>
      <w:r>
        <w:rPr>
          <w:sz w:val="24"/>
        </w:rPr>
        <w:t xml:space="preserve"> настоящего Кодекса;</w:t>
      </w:r>
    </w:p>
    <w:p>
      <w:pPr>
        <w:pStyle w:val="0"/>
        <w:jc w:val="both"/>
      </w:pPr>
      <w:r>
        <w:rPr>
          <w:sz w:val="24"/>
        </w:rPr>
        <w:t xml:space="preserve">(в ред. Федерального </w:t>
      </w:r>
      <w:hyperlink w:history="0" r:id="rId247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bookmarkStart w:id="4735" w:name="P4735"/>
    <w:bookmarkEnd w:id="4735"/>
    <w:p>
      <w:pPr>
        <w:pStyle w:val="0"/>
        <w:spacing w:before="240" w:lineRule="auto"/>
        <w:ind w:firstLine="540"/>
        <w:jc w:val="both"/>
      </w:pPr>
      <w:r>
        <w:rPr>
          <w:sz w:val="24"/>
        </w:rPr>
        <w:t xml:space="preserve">источником финансового обеспечения которых являются остатки бюджетных ассигнований Федерального дорожного фонда на начало текущего финансового года;</w:t>
      </w:r>
    </w:p>
    <w:bookmarkStart w:id="4736" w:name="P4736"/>
    <w:bookmarkEnd w:id="4736"/>
    <w:p>
      <w:pPr>
        <w:pStyle w:val="0"/>
        <w:spacing w:before="240" w:lineRule="auto"/>
        <w:ind w:firstLine="540"/>
        <w:jc w:val="both"/>
      </w:pPr>
      <w:r>
        <w:rPr>
          <w:sz w:val="24"/>
        </w:rPr>
        <w:t xml:space="preserve">объемы которых обусловлены поступлением доходов федерального бюджета в текущем финансовом году;</w:t>
      </w:r>
    </w:p>
    <w:bookmarkStart w:id="4737" w:name="P4737"/>
    <w:bookmarkEnd w:id="4737"/>
    <w:p>
      <w:pPr>
        <w:pStyle w:val="0"/>
        <w:spacing w:before="240" w:lineRule="auto"/>
        <w:ind w:firstLine="540"/>
        <w:jc w:val="both"/>
      </w:pPr>
      <w:r>
        <w:rPr>
          <w:sz w:val="24"/>
        </w:rPr>
        <w:t xml:space="preserve">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w:t>
      </w:r>
    </w:p>
    <w:p>
      <w:pPr>
        <w:pStyle w:val="0"/>
        <w:spacing w:before="240" w:lineRule="auto"/>
        <w:ind w:firstLine="540"/>
        <w:jc w:val="both"/>
      </w:pPr>
      <w:r>
        <w:rPr>
          <w:sz w:val="24"/>
        </w:rPr>
        <w:t xml:space="preserve">Распределение субсидий, указанных в </w:t>
      </w:r>
      <w:hyperlink w:history="0" w:anchor="P4732" w:tooltip="источником финансового обеспечения которых являются бюджетные ассигнования резервного фонда Правительства Российской Федерации;">
        <w:r>
          <w:rPr>
            <w:sz w:val="24"/>
            <w:color w:val="0000ff"/>
          </w:rPr>
          <w:t xml:space="preserve">абзацах третьем</w:t>
        </w:r>
      </w:hyperlink>
      <w:r>
        <w:rPr>
          <w:sz w:val="24"/>
        </w:rPr>
        <w:t xml:space="preserve"> - </w:t>
      </w:r>
      <w:hyperlink w:history="0" w:anchor="P4737"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r>
          <w:rPr>
            <w:sz w:val="24"/>
            <w:color w:val="0000ff"/>
          </w:rPr>
          <w:t xml:space="preserve">седьмом</w:t>
        </w:r>
      </w:hyperlink>
      <w:r>
        <w:rPr>
          <w:sz w:val="24"/>
        </w:rP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9 п. 4 ст. 132 приостановлено с 01.01.2026 до 01.01.2027 (ФЗ от 28.11.2025 </w:t>
            </w:r>
            <w:hyperlink w:history="0" r:id="rId247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41" w:name="P4741"/>
    <w:bookmarkEnd w:id="4741"/>
    <w:p>
      <w:pPr>
        <w:pStyle w:val="0"/>
        <w:spacing w:before="300" w:lineRule="auto"/>
        <w:ind w:firstLine="540"/>
        <w:jc w:val="both"/>
      </w:pPr>
      <w:r>
        <w:rPr>
          <w:sz w:val="24"/>
        </w:rPr>
        <w:t xml:space="preserve">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w:t>
      </w:r>
    </w:p>
    <w:p>
      <w:pPr>
        <w:pStyle w:val="0"/>
        <w:spacing w:before="240" w:lineRule="auto"/>
        <w:ind w:firstLine="540"/>
        <w:jc w:val="both"/>
      </w:pPr>
      <w:r>
        <w:rPr>
          <w:sz w:val="24"/>
        </w:rP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history="0" w:anchor="P4706"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sz w:val="24"/>
            <w:color w:val="0000ff"/>
          </w:rPr>
          <w:t xml:space="preserve">абзаце втором пункта 3</w:t>
        </w:r>
      </w:hyperlink>
      <w:r>
        <w:rPr>
          <w:sz w:val="24"/>
        </w:rPr>
        <w:t xml:space="preserve"> настоящей статьи.</w:t>
      </w:r>
    </w:p>
    <w:p>
      <w:pPr>
        <w:pStyle w:val="0"/>
        <w:spacing w:before="240" w:lineRule="auto"/>
        <w:ind w:firstLine="540"/>
        <w:jc w:val="both"/>
      </w:pPr>
      <w:r>
        <w:rPr>
          <w:sz w:val="24"/>
        </w:rP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абзацем пятым пункта 4 статьи 94</w:t>
        </w:r>
      </w:hyperlink>
      <w:r>
        <w:rPr>
          <w:sz w:val="24"/>
        </w:rPr>
        <w:t xml:space="preserve"> настоящего Кодекса, не осуществляется.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132 (в ред. ФЗ от 24.06.2025 N 158-ФЗ) </w:t>
            </w:r>
            <w:hyperlink w:history="0" r:id="rId247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применяется</w:t>
              </w:r>
            </w:hyperlink>
            <w:r>
              <w:rPr>
                <w:sz w:val="24"/>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Распределение на плановый период субсидий из федерального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составляет не более одного года, не осуществляется.</w:t>
      </w:r>
    </w:p>
    <w:p>
      <w:pPr>
        <w:pStyle w:val="0"/>
        <w:jc w:val="both"/>
      </w:pPr>
      <w:r>
        <w:rPr>
          <w:sz w:val="24"/>
        </w:rPr>
        <w:t xml:space="preserve">(абзац введен Федеральным </w:t>
      </w:r>
      <w:hyperlink w:history="0" r:id="rId248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Правила предоставления субсидий, указанные в </w:t>
      </w:r>
      <w:hyperlink w:history="0" w:anchor="P4741"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
        <w:r>
          <w:rPr>
            <w:sz w:val="24"/>
            <w:color w:val="0000ff"/>
          </w:rPr>
          <w:t xml:space="preserve">абзаце девятом</w:t>
        </w:r>
      </w:hyperlink>
      <w:r>
        <w:rPr>
          <w:sz w:val="24"/>
        </w:rPr>
        <w:t xml:space="preserve"> настоящего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pPr>
        <w:pStyle w:val="0"/>
        <w:jc w:val="both"/>
      </w:pPr>
      <w:r>
        <w:rPr>
          <w:sz w:val="24"/>
        </w:rPr>
        <w:t xml:space="preserve">(абзац введен Федеральным </w:t>
      </w:r>
      <w:hyperlink w:history="0" r:id="rId248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jc w:val="both"/>
      </w:pPr>
      <w:r>
        <w:rPr>
          <w:sz w:val="24"/>
        </w:rPr>
        <w:t xml:space="preserve">(п. 4 в ред. Федерального </w:t>
      </w:r>
      <w:hyperlink w:history="0" r:id="rId2482"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4.1 ст. 132 не распространяется на средства, указанные в </w:t>
            </w:r>
            <w:hyperlink w:history="0" r:id="rId248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53" w:name="P4753"/>
    <w:bookmarkEnd w:id="4753"/>
    <w:p>
      <w:pPr>
        <w:pStyle w:val="0"/>
        <w:spacing w:before="300" w:lineRule="auto"/>
        <w:ind w:firstLine="540"/>
        <w:jc w:val="both"/>
      </w:pPr>
      <w:r>
        <w:rPr>
          <w:sz w:val="24"/>
        </w:rPr>
        <w:t xml:space="preserve">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которых осуществляется не позднее 30 дней после дня вступления в силу указанного федерального закона.</w:t>
      </w:r>
    </w:p>
    <w:p>
      <w:pPr>
        <w:pStyle w:val="0"/>
        <w:jc w:val="both"/>
      </w:pPr>
      <w:r>
        <w:rPr>
          <w:sz w:val="24"/>
        </w:rPr>
        <w:t xml:space="preserve">(в ред. Федерального </w:t>
      </w:r>
      <w:hyperlink w:history="0" r:id="rId248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Заключение соглашений о предоставлении из федерального бюджета субсидий бюджетам субъектов Российской Федерации, указанных в </w:t>
      </w:r>
      <w:hyperlink w:history="0" w:anchor="P4732" w:tooltip="источником финансового обеспечения которых являются бюджетные ассигнования резервного фонда Правительства Российской Федерации;">
        <w:r>
          <w:rPr>
            <w:sz w:val="24"/>
            <w:color w:val="0000ff"/>
          </w:rPr>
          <w:t xml:space="preserve">абзацах третьем</w:t>
        </w:r>
      </w:hyperlink>
      <w:r>
        <w:rPr>
          <w:sz w:val="24"/>
        </w:rPr>
        <w:t xml:space="preserve"> - </w:t>
      </w:r>
      <w:hyperlink w:history="0" w:anchor="P4737"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r>
          <w:rPr>
            <w:sz w:val="24"/>
            <w:color w:val="0000ff"/>
          </w:rPr>
          <w:t xml:space="preserve">седьмом пункта 4</w:t>
        </w:r>
      </w:hyperlink>
      <w:r>
        <w:rPr>
          <w:sz w:val="24"/>
        </w:rPr>
        <w:t xml:space="preserve"> настоящей статьи, осуществляется не позднее 30 дней после дня вступления в силу акта Правительства Российской Федерации, устанавливающего распределение субсидий между субъектами Российской Федерации.</w:t>
      </w:r>
    </w:p>
    <w:p>
      <w:pPr>
        <w:pStyle w:val="0"/>
        <w:jc w:val="both"/>
      </w:pPr>
      <w:r>
        <w:rPr>
          <w:sz w:val="24"/>
        </w:rPr>
        <w:t xml:space="preserve">(абзац введен Федеральным </w:t>
      </w:r>
      <w:hyperlink w:history="0" r:id="rId248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w:t>
      </w:r>
    </w:p>
    <w:p>
      <w:pPr>
        <w:pStyle w:val="0"/>
        <w:jc w:val="both"/>
      </w:pPr>
      <w:r>
        <w:rPr>
          <w:sz w:val="24"/>
        </w:rPr>
        <w:t xml:space="preserve">(п. 4.1 введен Федеральным </w:t>
      </w:r>
      <w:hyperlink w:history="0" r:id="rId248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w:t>
      </w:r>
    </w:p>
    <w:bookmarkStart w:id="4758" w:name="P4758"/>
    <w:bookmarkEnd w:id="4758"/>
    <w:p>
      <w:pPr>
        <w:pStyle w:val="0"/>
        <w:spacing w:before="240" w:lineRule="auto"/>
        <w:ind w:firstLine="540"/>
        <w:jc w:val="both"/>
      </w:pPr>
      <w:r>
        <w:rPr>
          <w:sz w:val="24"/>
        </w:rPr>
        <w:t xml:space="preserve">4.2. В случае нарушения сроков, предусмотренных </w:t>
      </w:r>
      <w:hyperlink w:history="0" w:anchor="P4753"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
        <w:r>
          <w:rPr>
            <w:sz w:val="24"/>
            <w:color w:val="0000ff"/>
          </w:rPr>
          <w:t xml:space="preserve">абзацем первым пункта 4.1</w:t>
        </w:r>
      </w:hyperlink>
      <w:r>
        <w:rPr>
          <w:sz w:val="24"/>
        </w:rP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w:t>
      </w:r>
    </w:p>
    <w:p>
      <w:pPr>
        <w:pStyle w:val="0"/>
        <w:jc w:val="both"/>
      </w:pPr>
      <w:r>
        <w:rPr>
          <w:sz w:val="24"/>
        </w:rPr>
        <w:t xml:space="preserve">(в ред. Федеральных законов от 08.12.2020 </w:t>
      </w:r>
      <w:hyperlink w:history="0" r:id="rId2487"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423-ФЗ</w:t>
        </w:r>
      </w:hyperlink>
      <w:r>
        <w:rPr>
          <w:sz w:val="24"/>
        </w:rPr>
        <w:t xml:space="preserve">, от 28.12.2022 </w:t>
      </w:r>
      <w:hyperlink w:history="0" r:id="rId248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w:t>
      </w:r>
    </w:p>
    <w:p>
      <w:pPr>
        <w:pStyle w:val="0"/>
        <w:spacing w:before="240" w:lineRule="auto"/>
        <w:ind w:firstLine="540"/>
        <w:jc w:val="both"/>
      </w:pPr>
      <w:r>
        <w:rPr>
          <w:sz w:val="24"/>
        </w:rPr>
        <w:t xml:space="preserve">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pPr>
        <w:pStyle w:val="0"/>
        <w:spacing w:before="240" w:lineRule="auto"/>
        <w:ind w:firstLine="540"/>
        <w:jc w:val="both"/>
      </w:pPr>
      <w:r>
        <w:rPr>
          <w:sz w:val="24"/>
        </w:rPr>
        <w:t xml:space="preserve">Абзац утратил силу с 1 января 2018 года. - Федеральный </w:t>
      </w:r>
      <w:hyperlink w:history="0" r:id="rId248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w:t>
        </w:r>
      </w:hyperlink>
      <w:r>
        <w:rPr>
          <w:sz w:val="24"/>
        </w:rPr>
        <w:t xml:space="preserve"> от 28.12.2017 N 434-ФЗ.</w:t>
      </w:r>
    </w:p>
    <w:p>
      <w:pPr>
        <w:pStyle w:val="0"/>
        <w:jc w:val="both"/>
      </w:pPr>
      <w:r>
        <w:rPr>
          <w:sz w:val="24"/>
        </w:rPr>
        <w:t xml:space="preserve">(п. 5 введен Федеральным </w:t>
      </w:r>
      <w:hyperlink w:history="0" r:id="rId249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субсидии, в размере установленного для соответствующего субъекта Российской Федерации соглашением уровня софинансирования.</w:t>
      </w:r>
    </w:p>
    <w:p>
      <w:pPr>
        <w:pStyle w:val="0"/>
        <w:jc w:val="both"/>
      </w:pPr>
      <w:r>
        <w:rPr>
          <w:sz w:val="24"/>
        </w:rPr>
        <w:t xml:space="preserve">(п. 6 введен Федеральным </w:t>
      </w:r>
      <w:hyperlink w:history="0" r:id="rId249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6.1. Предельный уровень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 субсидий утверждается Правительством Российской Федерации.</w:t>
      </w:r>
    </w:p>
    <w:p>
      <w:pPr>
        <w:pStyle w:val="0"/>
        <w:jc w:val="both"/>
      </w:pPr>
      <w:r>
        <w:rPr>
          <w:sz w:val="24"/>
        </w:rPr>
        <w:t xml:space="preserve">(п. 6.1 введен Федеральным </w:t>
      </w:r>
      <w:hyperlink w:history="0" r:id="rId249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01.01.2031 п. 6.2 ст. 132 не распространяется на субсидии, указанные в </w:t>
            </w:r>
            <w:hyperlink w:history="0" r:id="rId2493"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признании утратившей силу части 7 статьи 7 Федерального закона &quot;О внесении изменений в Бюд {КонсультантПлюс}">
              <w:r>
                <w:rPr>
                  <w:sz w:val="24"/>
                  <w:color w:val="0000ff"/>
                </w:rPr>
                <w:t xml:space="preserve">ст. 4</w:t>
              </w:r>
            </w:hyperlink>
            <w:r>
              <w:rPr>
                <w:sz w:val="24"/>
                <w:color w:val="392c69"/>
              </w:rPr>
              <w:t xml:space="preserve"> ФЗ от 30.09.2024 N 336-ФЗ, </w:t>
            </w:r>
            <w:hyperlink w:history="0" r:id="rId249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ст. 15</w:t>
              </w:r>
            </w:hyperlink>
            <w:r>
              <w:rPr>
                <w:sz w:val="24"/>
                <w:color w:val="392c69"/>
              </w:rPr>
              <w:t xml:space="preserve"> ФЗ от 28.11.2025 N 431-ФЗ.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pPr>
        <w:pStyle w:val="0"/>
        <w:spacing w:before="240" w:lineRule="auto"/>
        <w:ind w:firstLine="540"/>
        <w:jc w:val="both"/>
      </w:pPr>
      <w:r>
        <w:rPr>
          <w:sz w:val="24"/>
        </w:rPr>
        <w:t xml:space="preserve">1)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pPr>
        <w:pStyle w:val="0"/>
        <w:spacing w:before="240" w:lineRule="auto"/>
        <w:ind w:firstLine="540"/>
        <w:jc w:val="both"/>
      </w:pPr>
      <w:r>
        <w:rPr>
          <w:sz w:val="24"/>
        </w:rPr>
        <w:t xml:space="preserve">2) субсидий на софинансирование капитальных вложений в объекты капитального строительства и (или)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 общегосударственное значение;</w:t>
      </w:r>
    </w:p>
    <w:p>
      <w:pPr>
        <w:pStyle w:val="0"/>
        <w:spacing w:before="240" w:lineRule="auto"/>
        <w:ind w:firstLine="540"/>
        <w:jc w:val="both"/>
      </w:pPr>
      <w:r>
        <w:rPr>
          <w:sz w:val="24"/>
        </w:rPr>
        <w:t xml:space="preserve">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pPr>
        <w:pStyle w:val="0"/>
        <w:spacing w:before="240" w:lineRule="auto"/>
        <w:ind w:firstLine="540"/>
        <w:jc w:val="both"/>
      </w:pPr>
      <w:r>
        <w:rPr>
          <w:sz w:val="24"/>
        </w:rPr>
        <w:t xml:space="preserve">4) субсидий на софинансирование непредвиденных расходов, проведение мероприятий, связанных с ликвидацией последствий стихийных бедствий и других чрезвычайных ситуаций;</w:t>
      </w:r>
    </w:p>
    <w:p>
      <w:pPr>
        <w:pStyle w:val="0"/>
        <w:jc w:val="both"/>
      </w:pPr>
      <w:r>
        <w:rPr>
          <w:sz w:val="24"/>
        </w:rPr>
        <w:t xml:space="preserve">(пп. 4 введен Федеральным </w:t>
      </w:r>
      <w:hyperlink w:history="0" r:id="rId24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5) субсидий, указанных в </w:t>
      </w:r>
      <w:hyperlink w:history="0" w:anchor="P4736" w:tooltip="объемы которых обусловлены поступлением доходов федерального бюджета в текущем финансовом году;">
        <w:r>
          <w:rPr>
            <w:sz w:val="24"/>
            <w:color w:val="0000ff"/>
          </w:rPr>
          <w:t xml:space="preserve">абзацах шестом</w:t>
        </w:r>
      </w:hyperlink>
      <w:r>
        <w:rPr>
          <w:sz w:val="24"/>
        </w:rPr>
        <w:t xml:space="preserve"> и </w:t>
      </w:r>
      <w:hyperlink w:history="0" w:anchor="P4737"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r>
          <w:rPr>
            <w:sz w:val="24"/>
            <w:color w:val="0000ff"/>
          </w:rPr>
          <w:t xml:space="preserve">седьмом пункта 4</w:t>
        </w:r>
      </w:hyperlink>
      <w:r>
        <w:rPr>
          <w:sz w:val="24"/>
        </w:rPr>
        <w:t xml:space="preserve"> настоящей статьи.</w:t>
      </w:r>
    </w:p>
    <w:p>
      <w:pPr>
        <w:pStyle w:val="0"/>
        <w:jc w:val="both"/>
      </w:pPr>
      <w:r>
        <w:rPr>
          <w:sz w:val="24"/>
        </w:rPr>
        <w:t xml:space="preserve">(пп. 5 введен Федеральным </w:t>
      </w:r>
      <w:hyperlink w:history="0" r:id="rId249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w:t>
      </w:r>
    </w:p>
    <w:p>
      <w:pPr>
        <w:pStyle w:val="0"/>
        <w:jc w:val="both"/>
      </w:pPr>
      <w:r>
        <w:rPr>
          <w:sz w:val="24"/>
        </w:rPr>
        <w:t xml:space="preserve">(п. 6.2 введен Федеральным </w:t>
      </w:r>
      <w:hyperlink w:history="0" r:id="rId249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w:t>
      </w:r>
    </w:p>
    <w:p>
      <w:pPr>
        <w:pStyle w:val="0"/>
        <w:spacing w:before="240" w:lineRule="auto"/>
        <w:ind w:firstLine="540"/>
        <w:jc w:val="both"/>
      </w:pPr>
      <w:r>
        <w:rPr>
          <w:sz w:val="24"/>
        </w:rPr>
        <w:t xml:space="preserve">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в </w:t>
      </w:r>
      <w:hyperlink w:history="0" r:id="rId2498" w:tooltip="Приказ Минфина России от 12.12.2017 N 223н (ред. от 14.06.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из федерального бюджета бюджету субъекта Российской Федерации&quot; (Зарегистрировано в Минюсте России 22.12.2017 N 49378)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hyperlink w:history="0" r:id="rId24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pPr>
        <w:pStyle w:val="0"/>
        <w:jc w:val="both"/>
      </w:pPr>
      <w:r>
        <w:rPr>
          <w:sz w:val="24"/>
        </w:rPr>
        <w:t xml:space="preserve">(абзац введен Федеральным </w:t>
      </w:r>
      <w:hyperlink w:history="0" r:id="rId25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t xml:space="preserve">(п. 7 введен Федеральным </w:t>
      </w:r>
      <w:hyperlink w:history="0" r:id="rId250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ind w:firstLine="540"/>
        <w:jc w:val="both"/>
      </w:pPr>
      <w:r>
        <w:rPr>
          <w:sz w:val="24"/>
        </w:rPr>
      </w:r>
    </w:p>
    <w:p>
      <w:pPr>
        <w:pStyle w:val="2"/>
        <w:outlineLvl w:val="3"/>
        <w:ind w:firstLine="540"/>
        <w:jc w:val="both"/>
      </w:pPr>
      <w:r>
        <w:rPr>
          <w:sz w:val="24"/>
        </w:rPr>
        <w:t xml:space="preserve">Статья 132.1. Иные межбюджетные трансферты, предоставляемые из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25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2026 г. трансферты могут быть предоставлены также на софинансирование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hyperlink w:history="0" r:id="rId250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Иные межбюджетные трансферты из федерального бюджета предоставляются бюджетам субъектов Российской Федерации:</w:t>
      </w:r>
    </w:p>
    <w:p>
      <w:pPr>
        <w:pStyle w:val="0"/>
        <w:spacing w:before="240" w:lineRule="auto"/>
        <w:ind w:firstLine="540"/>
        <w:jc w:val="both"/>
      </w:pPr>
      <w:r>
        <w:rPr>
          <w:sz w:val="24"/>
        </w:rPr>
        <w:t xml:space="preserve">1) в случае софинансирования, в том числе в полном объеме, расходных обязательств, возникающих при выполнении полномочий органов государственной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pPr>
        <w:pStyle w:val="0"/>
        <w:spacing w:before="240" w:lineRule="auto"/>
        <w:ind w:firstLine="540"/>
        <w:jc w:val="both"/>
      </w:pPr>
      <w:r>
        <w:rPr>
          <w:sz w:val="24"/>
        </w:rPr>
        <w:t xml:space="preserve">2) - 4) утратили силу с 1 января 2024 года. - Федеральный </w:t>
      </w:r>
      <w:hyperlink w:history="0" r:id="rId250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w:history="0" r:id="rId2505"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законом</w:t>
        </w:r>
      </w:hyperlink>
      <w:r>
        <w:rPr>
          <w:sz w:val="24"/>
        </w:rP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pPr>
        <w:pStyle w:val="0"/>
        <w:jc w:val="both"/>
      </w:pPr>
      <w:r>
        <w:rPr>
          <w:sz w:val="24"/>
        </w:rPr>
        <w:t xml:space="preserve">(пп. 5 введен Федеральным </w:t>
      </w:r>
      <w:hyperlink w:history="0" r:id="rId25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25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террористических актов и (или) с пресечением террористических актов правомерными действиями.</w:t>
      </w:r>
    </w:p>
    <w:p>
      <w:pPr>
        <w:pStyle w:val="0"/>
        <w:jc w:val="both"/>
      </w:pPr>
      <w:r>
        <w:rPr>
          <w:sz w:val="24"/>
        </w:rPr>
        <w:t xml:space="preserve">(пп. 6 введен Федеральным </w:t>
      </w:r>
      <w:hyperlink w:history="0" r:id="rId250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 в ред. Федерального </w:t>
      </w:r>
      <w:hyperlink w:history="0" r:id="rId25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1.1 ст. 132.1 не распространяется на средства, указанные в </w:t>
            </w:r>
            <w:hyperlink w:history="0" r:id="rId251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99" w:name="P4799"/>
    <w:bookmarkEnd w:id="4799"/>
    <w:p>
      <w:pPr>
        <w:pStyle w:val="0"/>
        <w:spacing w:before="300" w:lineRule="auto"/>
        <w:ind w:firstLine="540"/>
        <w:jc w:val="both"/>
      </w:pPr>
      <w:r>
        <w:rPr>
          <w:sz w:val="24"/>
        </w:rPr>
        <w:t xml:space="preserve">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w:t>
      </w:r>
    </w:p>
    <w:bookmarkStart w:id="4800" w:name="P4800"/>
    <w:bookmarkEnd w:id="4800"/>
    <w:p>
      <w:pPr>
        <w:pStyle w:val="0"/>
        <w:spacing w:before="240" w:lineRule="auto"/>
        <w:ind w:firstLine="540"/>
        <w:jc w:val="both"/>
      </w:pPr>
      <w:r>
        <w:rPr>
          <w:sz w:val="24"/>
        </w:rPr>
        <w:t xml:space="preserve">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pPr>
        <w:pStyle w:val="0"/>
        <w:spacing w:before="240" w:lineRule="auto"/>
        <w:ind w:firstLine="540"/>
        <w:jc w:val="both"/>
      </w:pPr>
      <w:r>
        <w:rPr>
          <w:sz w:val="24"/>
        </w:rPr>
        <w:t xml:space="preserve">2) утратил силу с 1 января 2026 года. - Федеральный </w:t>
      </w:r>
      <w:hyperlink w:history="0" r:id="rId251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24.06.2025 N 158-ФЗ;</w:t>
      </w:r>
    </w:p>
    <w:p>
      <w:pPr>
        <w:pStyle w:val="0"/>
        <w:spacing w:before="240" w:lineRule="auto"/>
        <w:ind w:firstLine="540"/>
        <w:jc w:val="both"/>
      </w:pPr>
      <w:r>
        <w:rPr>
          <w:sz w:val="24"/>
        </w:rPr>
        <w:t xml:space="preserve">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pPr>
        <w:pStyle w:val="0"/>
        <w:spacing w:before="240" w:lineRule="auto"/>
        <w:ind w:firstLine="540"/>
        <w:jc w:val="both"/>
      </w:pPr>
      <w:r>
        <w:rPr>
          <w:sz w:val="24"/>
        </w:rPr>
        <w:t xml:space="preserve">4) предоставляемых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pPr>
        <w:pStyle w:val="0"/>
        <w:jc w:val="both"/>
      </w:pPr>
      <w:r>
        <w:rPr>
          <w:sz w:val="24"/>
        </w:rPr>
        <w:t xml:space="preserve">(в ред. Федерального </w:t>
      </w:r>
      <w:hyperlink w:history="0" r:id="rId25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5) предоставляемых на возмещение фактически осуществленных расходов региональных бюджетов;</w:t>
      </w:r>
    </w:p>
    <w:p>
      <w:pPr>
        <w:pStyle w:val="0"/>
        <w:spacing w:before="240" w:lineRule="auto"/>
        <w:ind w:firstLine="540"/>
        <w:jc w:val="both"/>
      </w:pPr>
      <w:r>
        <w:rPr>
          <w:sz w:val="24"/>
        </w:rPr>
        <w:t xml:space="preserve">6) объемы которых обусловлены поступлением доходов федерального бюджета;</w:t>
      </w:r>
    </w:p>
    <w:p>
      <w:pPr>
        <w:pStyle w:val="0"/>
        <w:spacing w:before="240" w:lineRule="auto"/>
        <w:ind w:firstLine="540"/>
        <w:jc w:val="both"/>
      </w:pPr>
      <w:r>
        <w:rPr>
          <w:sz w:val="24"/>
        </w:rPr>
        <w:t xml:space="preserve">7) распределяемых на конкурсной основе;</w:t>
      </w:r>
    </w:p>
    <w:bookmarkStart w:id="4808" w:name="P4808"/>
    <w:bookmarkEnd w:id="4808"/>
    <w:p>
      <w:pPr>
        <w:pStyle w:val="0"/>
        <w:spacing w:before="240" w:lineRule="auto"/>
        <w:ind w:firstLine="540"/>
        <w:jc w:val="both"/>
      </w:pPr>
      <w:r>
        <w:rPr>
          <w:sz w:val="24"/>
        </w:rPr>
        <w:t xml:space="preserve">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pPr>
        <w:pStyle w:val="0"/>
        <w:spacing w:before="240" w:lineRule="auto"/>
        <w:ind w:firstLine="540"/>
        <w:jc w:val="both"/>
      </w:pPr>
      <w:r>
        <w:rPr>
          <w:sz w:val="24"/>
        </w:rPr>
        <w:t xml:space="preserve">9) увеличенных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и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 пункта 7 статьи 217</w:t>
        </w:r>
      </w:hyperlink>
      <w:r>
        <w:rPr>
          <w:sz w:val="24"/>
        </w:rPr>
        <w:t xml:space="preserve"> настоящего Кодекса;</w:t>
      </w:r>
    </w:p>
    <w:p>
      <w:pPr>
        <w:pStyle w:val="0"/>
        <w:jc w:val="both"/>
      </w:pPr>
      <w:r>
        <w:rPr>
          <w:sz w:val="24"/>
        </w:rPr>
        <w:t xml:space="preserve">(пп. 9 введен Федеральным </w:t>
      </w:r>
      <w:hyperlink w:history="0" r:id="rId251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 в ред. Федерального </w:t>
      </w:r>
      <w:hyperlink w:history="0" r:id="rId25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10) источником финансового обеспечения которых являются бюджетные ассигнования, зарезервированные федеральным законом о федеральном бюджете на очередной финансовый год и плановый период, и которые подлежат распределению актами Правительства Российской Федерации до 1 июня текущего финансового года.</w:t>
      </w:r>
    </w:p>
    <w:p>
      <w:pPr>
        <w:pStyle w:val="0"/>
        <w:jc w:val="both"/>
      </w:pPr>
      <w:r>
        <w:rPr>
          <w:sz w:val="24"/>
        </w:rPr>
        <w:t xml:space="preserve">(пп. 10 введен Федеральным </w:t>
      </w:r>
      <w:hyperlink w:history="0" r:id="rId251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 в ред. Федерального </w:t>
      </w:r>
      <w:hyperlink w:history="0" r:id="rId251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12 п. 1.1 ст. 132.1 приостановлено с 01.01.2026 до 01.01.2027 (ФЗ от 28.11.2025 </w:t>
            </w:r>
            <w:hyperlink w:history="0" r:id="rId251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pPr>
        <w:pStyle w:val="0"/>
        <w:spacing w:before="240" w:lineRule="auto"/>
        <w:ind w:firstLine="540"/>
        <w:jc w:val="both"/>
      </w:pPr>
      <w:r>
        <w:rPr>
          <w:sz w:val="24"/>
        </w:rPr>
        <w:t xml:space="preserve">Повторное распределение между субъектами Российской Федерации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hyperlink w:history="0" r:id="rId2518"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30.04.2021 N 108-ФЗ)</w:t>
      </w:r>
    </w:p>
    <w:p>
      <w:pPr>
        <w:pStyle w:val="0"/>
        <w:jc w:val="both"/>
      </w:pPr>
      <w:r>
        <w:rPr>
          <w:sz w:val="24"/>
        </w:rPr>
        <w:t xml:space="preserve">(п. 1.1 введен Федеральным </w:t>
      </w:r>
      <w:hyperlink w:history="0" r:id="rId251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ст. 132.1 не распространяется на средства, указанные в </w:t>
            </w:r>
            <w:hyperlink w:history="0" r:id="rId252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21" w:name="P4821"/>
    <w:bookmarkEnd w:id="4821"/>
    <w:p>
      <w:pPr>
        <w:pStyle w:val="0"/>
        <w:spacing w:before="300" w:lineRule="auto"/>
        <w:ind w:firstLine="540"/>
        <w:jc w:val="both"/>
      </w:pPr>
      <w:r>
        <w:rPr>
          <w:sz w:val="24"/>
        </w:rPr>
        <w:t xml:space="preserve">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history="0" w:anchor="P4800" w:tooltip="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w:r>
          <w:rPr>
            <w:sz w:val="24"/>
            <w:color w:val="0000ff"/>
          </w:rPr>
          <w:t xml:space="preserve">подпунктами 1</w:t>
        </w:r>
      </w:hyperlink>
      <w:r>
        <w:rPr>
          <w:sz w:val="24"/>
        </w:rPr>
        <w:t xml:space="preserve"> - </w:t>
      </w:r>
      <w:hyperlink w:history="0" w:anchor="P4808" w:tooltip="8) предоставление которых осуществляется за счет остатков бюджетных ассигнований Федерального дорожного фонда на начало текущего финансового года;">
        <w:r>
          <w:rPr>
            <w:sz w:val="24"/>
            <w:color w:val="0000ff"/>
          </w:rPr>
          <w:t xml:space="preserve">8 пункта 1.1</w:t>
        </w:r>
      </w:hyperlink>
      <w:r>
        <w:rPr>
          <w:sz w:val="24"/>
        </w:rPr>
        <w:t xml:space="preserve"> настоящей статьи.</w:t>
      </w:r>
    </w:p>
    <w:p>
      <w:pPr>
        <w:pStyle w:val="0"/>
        <w:jc w:val="both"/>
      </w:pPr>
      <w:r>
        <w:rPr>
          <w:sz w:val="24"/>
        </w:rPr>
        <w:t xml:space="preserve">(в ред. Федерального </w:t>
      </w:r>
      <w:hyperlink w:history="0" r:id="rId252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осуществляется не позднее 30 дней после дня вступления в силу указанного федерального закона.</w:t>
      </w:r>
    </w:p>
    <w:p>
      <w:pPr>
        <w:pStyle w:val="0"/>
        <w:jc w:val="both"/>
      </w:pPr>
      <w:r>
        <w:rPr>
          <w:sz w:val="24"/>
        </w:rPr>
        <w:t xml:space="preserve">(п. 1.2 введен Федеральным </w:t>
      </w:r>
      <w:hyperlink w:history="0" r:id="rId252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bookmarkStart w:id="4825" w:name="P4825"/>
    <w:bookmarkEnd w:id="4825"/>
    <w:p>
      <w:pPr>
        <w:pStyle w:val="0"/>
        <w:spacing w:before="240" w:lineRule="auto"/>
        <w:ind w:firstLine="540"/>
        <w:jc w:val="both"/>
      </w:pPr>
      <w:r>
        <w:rPr>
          <w:sz w:val="24"/>
        </w:rPr>
        <w:t xml:space="preserve">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w:t>
      </w:r>
      <w:hyperlink w:history="0" r:id="rId252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утверждаемыми Министерством финансов Российской Федерации.</w:t>
      </w:r>
    </w:p>
    <w:bookmarkStart w:id="4826" w:name="P4826"/>
    <w:bookmarkEnd w:id="4826"/>
    <w:p>
      <w:pPr>
        <w:pStyle w:val="0"/>
        <w:spacing w:before="240" w:lineRule="auto"/>
        <w:ind w:firstLine="540"/>
        <w:jc w:val="both"/>
      </w:pPr>
      <w:r>
        <w:rPr>
          <w:sz w:val="24"/>
        </w:rPr>
        <w:t xml:space="preserve">3. В случае нарушения сроков, предусмотренных </w:t>
      </w:r>
      <w:hyperlink w:history="0" w:anchor="P4821"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
        <w:r>
          <w:rPr>
            <w:sz w:val="24"/>
            <w:color w:val="0000ff"/>
          </w:rPr>
          <w:t xml:space="preserve">пунктом 1.2</w:t>
        </w:r>
      </w:hyperlink>
      <w:r>
        <w:rPr>
          <w:sz w:val="24"/>
        </w:rP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w:t>
      </w:r>
    </w:p>
    <w:p>
      <w:pPr>
        <w:pStyle w:val="0"/>
        <w:jc w:val="both"/>
      </w:pPr>
      <w:r>
        <w:rPr>
          <w:sz w:val="24"/>
        </w:rPr>
        <w:t xml:space="preserve">(п. 3 введен Федеральным </w:t>
      </w:r>
      <w:hyperlink w:history="0" r:id="rId252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pStyle w:val="0"/>
        <w:spacing w:before="240" w:lineRule="auto"/>
        <w:ind w:firstLine="540"/>
        <w:jc w:val="both"/>
      </w:pPr>
      <w:r>
        <w:rPr>
          <w:sz w:val="24"/>
        </w:rPr>
        <w:t xml:space="preserve">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w:t>
      </w:r>
      <w:hyperlink w:history="0" r:id="rId2525" w:tooltip="Приказ Минфина России от 12.12.2017 N 223н (ред. от 14.06.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из федерального бюджета бюджету субъекта Российской Федерации&quot; (Зарегистрировано в Минюсте России 22.12.2017 N 49378)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(п. 4 введен Федеральным </w:t>
      </w:r>
      <w:hyperlink w:history="0" r:id="rId252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pStyle w:val="0"/>
        <w:ind w:firstLine="540"/>
        <w:jc w:val="both"/>
      </w:pPr>
      <w:r>
        <w:rPr>
          <w:sz w:val="24"/>
        </w:rPr>
      </w:r>
    </w:p>
    <w:bookmarkStart w:id="4831" w:name="P4831"/>
    <w:bookmarkEnd w:id="4831"/>
    <w:p>
      <w:pPr>
        <w:pStyle w:val="2"/>
        <w:outlineLvl w:val="3"/>
        <w:ind w:firstLine="540"/>
        <w:jc w:val="both"/>
      </w:pPr>
      <w:r>
        <w:rPr>
          <w:sz w:val="24"/>
        </w:rPr>
        <w:t xml:space="preserve">Статья 133. Субвенции бюджетам субъектов Российской Федерации из федерального бюджета</w:t>
      </w:r>
    </w:p>
    <w:p>
      <w:pPr>
        <w:pStyle w:val="0"/>
        <w:jc w:val="both"/>
      </w:pPr>
      <w:r>
        <w:rPr>
          <w:sz w:val="24"/>
        </w:rPr>
        <w:t xml:space="preserve">(в ред. Федерального </w:t>
      </w:r>
      <w:hyperlink w:history="0" r:id="rId25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bookmarkStart w:id="4834" w:name="P4834"/>
    <w:bookmarkEnd w:id="4834"/>
    <w:p>
      <w:pPr>
        <w:pStyle w:val="0"/>
        <w:ind w:firstLine="540"/>
        <w:jc w:val="both"/>
      </w:pPr>
      <w:r>
        <w:rPr>
          <w:sz w:val="24"/>
        </w:rPr>
        <w:t xml:space="preserve">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w:t>
      </w:r>
      <w:r>
        <w:rPr>
          <w:sz w:val="24"/>
        </w:rPr>
        <w:t xml:space="preserve">расходных обязательств</w:t>
      </w:r>
      <w:r>
        <w:rPr>
          <w:sz w:val="24"/>
        </w:rPr>
        <w:t xml:space="preserve">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w:t>
      </w:r>
    </w:p>
    <w:p>
      <w:pPr>
        <w:pStyle w:val="0"/>
        <w:spacing w:before="240" w:lineRule="auto"/>
        <w:ind w:firstLine="540"/>
        <w:jc w:val="both"/>
      </w:pPr>
      <w:r>
        <w:rPr>
          <w:sz w:val="24"/>
        </w:rPr>
        <w:t xml:space="preserve">Абзац утратил силу. - Федеральный </w:t>
      </w:r>
      <w:hyperlink w:history="0" r:id="rId25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субвенций.</w:t>
      </w:r>
    </w:p>
    <w:p>
      <w:pPr>
        <w:pStyle w:val="0"/>
        <w:jc w:val="both"/>
      </w:pPr>
      <w:r>
        <w:rPr>
          <w:sz w:val="24"/>
        </w:rPr>
        <w:t xml:space="preserve">(в ред. Федерального </w:t>
      </w:r>
      <w:hyperlink w:history="0" r:id="rId25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jc w:val="both"/>
      </w:pPr>
      <w:r>
        <w:rPr>
          <w:sz w:val="24"/>
        </w:rPr>
        <w:t xml:space="preserve">(п. 1 в ред. Федерального </w:t>
      </w:r>
      <w:hyperlink w:history="0" r:id="rId25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2 ст. 133 не распространяется на средства, указанные в </w:t>
            </w:r>
            <w:hyperlink w:history="0" r:id="rId253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1" w:name="P4841"/>
    <w:bookmarkEnd w:id="4841"/>
    <w:p>
      <w:pPr>
        <w:pStyle w:val="0"/>
        <w:spacing w:before="300" w:lineRule="auto"/>
        <w:ind w:firstLine="540"/>
        <w:jc w:val="both"/>
      </w:pPr>
      <w:r>
        <w:rPr>
          <w:sz w:val="24"/>
        </w:rPr>
        <w:t xml:space="preserve">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2 п. 2 ст. 133 приостановлено с 01.01.2026 до 01.01.2027 (ФЗ от 28.11.2025 </w:t>
            </w:r>
            <w:hyperlink w:history="0" r:id="rId253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pPr>
        <w:pStyle w:val="0"/>
        <w:spacing w:before="240" w:lineRule="auto"/>
        <w:ind w:firstLine="540"/>
        <w:jc w:val="both"/>
      </w:pPr>
      <w:r>
        <w:rPr>
          <w:sz w:val="24"/>
        </w:rPr>
        <w:t xml:space="preserve">Повторное распределение между субъектами Российской Федерации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hyperlink w:history="0" r:id="rId2533" w:tooltip="Федеральный закон от 30.04.2021 N 108-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30.04.2021 N 108-ФЗ)</w:t>
      </w:r>
    </w:p>
    <w:p>
      <w:pPr>
        <w:pStyle w:val="0"/>
        <w:jc w:val="both"/>
      </w:pPr>
      <w:r>
        <w:rPr>
          <w:sz w:val="24"/>
        </w:rPr>
        <w:t xml:space="preserve">(п. 2 в ред. Федерального </w:t>
      </w:r>
      <w:hyperlink w:history="0" r:id="rId25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4848" w:name="P4848"/>
    <w:bookmarkEnd w:id="4848"/>
    <w:p>
      <w:pPr>
        <w:pStyle w:val="0"/>
        <w:spacing w:before="240" w:lineRule="auto"/>
        <w:ind w:firstLine="540"/>
        <w:jc w:val="both"/>
      </w:pPr>
      <w:r>
        <w:rPr>
          <w:sz w:val="24"/>
        </w:rPr>
        <w:t xml:space="preserve">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w:t>
        </w:r>
      </w:hyperlink>
      <w:r>
        <w:rPr>
          <w:sz w:val="24"/>
        </w:rPr>
        <w:t xml:space="preserve"> и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двадцать восьмым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w:t>
      </w:r>
    </w:p>
    <w:bookmarkStart w:id="4849" w:name="P4849"/>
    <w:bookmarkEnd w:id="4849"/>
    <w:p>
      <w:pPr>
        <w:pStyle w:val="0"/>
        <w:spacing w:before="240" w:lineRule="auto"/>
        <w:ind w:firstLine="540"/>
        <w:jc w:val="both"/>
      </w:pPr>
      <w:r>
        <w:rPr>
          <w:sz w:val="24"/>
        </w:rPr>
        <w:t xml:space="preserve">Распределение субвенций, указанных в </w:t>
      </w:r>
      <w:hyperlink w:history="0" w:anchor="P4848"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r>
          <w:rPr>
            <w:sz w:val="24"/>
            <w:color w:val="0000ff"/>
          </w:rPr>
          <w:t xml:space="preserve">абзаце первом</w:t>
        </w:r>
      </w:hyperlink>
      <w:r>
        <w:rPr>
          <w:sz w:val="24"/>
        </w:rP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pPr>
        <w:pStyle w:val="0"/>
        <w:spacing w:before="240" w:lineRule="auto"/>
        <w:ind w:firstLine="540"/>
        <w:jc w:val="both"/>
      </w:pPr>
      <w:r>
        <w:rPr>
          <w:sz w:val="24"/>
        </w:rPr>
        <w:t xml:space="preserve">Субвенции, указанные в </w:t>
      </w:r>
      <w:hyperlink w:history="0" w:anchor="P4848"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r>
          <w:rPr>
            <w:sz w:val="24"/>
            <w:color w:val="0000ff"/>
          </w:rPr>
          <w:t xml:space="preserve">абзаце первом</w:t>
        </w:r>
      </w:hyperlink>
      <w:r>
        <w:rPr>
          <w:sz w:val="24"/>
        </w:rPr>
        <w:t xml:space="preserve"> настоящего пункта,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history="0" w:anchor="P4855" w:tooltip="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
        <w:r>
          <w:rPr>
            <w:sz w:val="24"/>
            <w:color w:val="0000ff"/>
          </w:rPr>
          <w:t xml:space="preserve">абзаце втором пункта 3</w:t>
        </w:r>
      </w:hyperlink>
      <w:r>
        <w:rPr>
          <w:sz w:val="24"/>
        </w:rPr>
        <w:t xml:space="preserve"> настоящей статьи.</w:t>
      </w:r>
    </w:p>
    <w:p>
      <w:pPr>
        <w:pStyle w:val="0"/>
        <w:spacing w:before="240" w:lineRule="auto"/>
        <w:ind w:firstLine="540"/>
        <w:jc w:val="both"/>
      </w:pPr>
      <w:r>
        <w:rPr>
          <w:sz w:val="24"/>
        </w:rPr>
        <w:t xml:space="preserve">Уменьшение размера субвенции бюджету субъекта Российской Федерации, установленного федеральным законом о федеральном бюджете, при распределении между субъектами Российской Федерации субвенций, указанных в </w:t>
      </w:r>
      <w:hyperlink w:history="0" w:anchor="P4848"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r>
          <w:rPr>
            <w:sz w:val="24"/>
            <w:color w:val="0000ff"/>
          </w:rPr>
          <w:t xml:space="preserve">абзаце первом</w:t>
        </w:r>
      </w:hyperlink>
      <w:r>
        <w:rPr>
          <w:sz w:val="24"/>
        </w:rPr>
        <w:t xml:space="preserve"> настоящего пункта, актами Правительства Российской Федерации, указанными в </w:t>
      </w:r>
      <w:hyperlink w:history="0" w:anchor="P4849" w:tooltip="Распределение субвенций, указанных в абзаце первом настоящего пункта, устанавливается актами Правительства Российской Федерации в процессе исполнения федерального бюджета в текущем финансовом году.">
        <w:r>
          <w:rPr>
            <w:sz w:val="24"/>
            <w:color w:val="0000ff"/>
          </w:rPr>
          <w:t xml:space="preserve">абзаце втором</w:t>
        </w:r>
      </w:hyperlink>
      <w:r>
        <w:rPr>
          <w:sz w:val="24"/>
        </w:rPr>
        <w:t xml:space="preserve"> настоящего пункта, по основанию, установленному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абзацем двадцать восьмым пункта 7 статьи 217</w:t>
        </w:r>
      </w:hyperlink>
      <w:r>
        <w:rPr>
          <w:sz w:val="24"/>
        </w:rPr>
        <w:t xml:space="preserve"> настоящего Кодекса, не допускается.</w:t>
      </w:r>
    </w:p>
    <w:p>
      <w:pPr>
        <w:pStyle w:val="0"/>
        <w:jc w:val="both"/>
      </w:pPr>
      <w:r>
        <w:rPr>
          <w:sz w:val="24"/>
        </w:rPr>
        <w:t xml:space="preserve">(п. 2.1 введен Федеральным </w:t>
      </w:r>
      <w:hyperlink w:history="0" r:id="rId25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bookmarkStart w:id="4853" w:name="P4853"/>
    <w:bookmarkEnd w:id="4853"/>
    <w:p>
      <w:pPr>
        <w:pStyle w:val="0"/>
        <w:spacing w:before="240" w:lineRule="auto"/>
        <w:ind w:firstLine="540"/>
        <w:jc w:val="both"/>
      </w:pPr>
      <w:r>
        <w:rPr>
          <w:sz w:val="24"/>
        </w:rPr>
        <w:t xml:space="preserve">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history="0" w:anchor="P4834" w:tooltip="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
        <w:r>
          <w:rPr>
            <w:sz w:val="24"/>
            <w:color w:val="0000ff"/>
          </w:rPr>
          <w:t xml:space="preserve">пункте 1</w:t>
        </w:r>
      </w:hyperlink>
      <w:r>
        <w:rPr>
          <w:sz w:val="24"/>
        </w:rPr>
        <w:t xml:space="preserve"> настоящей статьи, в порядке, установленном федеральными законами и принятыми в соответствии с ними нормативными правовыми актами Правительства Российской Федерации.</w:t>
      </w:r>
    </w:p>
    <w:p>
      <w:pPr>
        <w:pStyle w:val="0"/>
        <w:jc w:val="both"/>
      </w:pPr>
      <w:r>
        <w:rPr>
          <w:sz w:val="24"/>
        </w:rPr>
        <w:t xml:space="preserve">(в ред. Федеральных законов от 26.04.2007 </w:t>
      </w:r>
      <w:hyperlink w:history="0" r:id="rId25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5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bookmarkStart w:id="4855" w:name="P4855"/>
    <w:bookmarkEnd w:id="4855"/>
    <w:p>
      <w:pPr>
        <w:pStyle w:val="0"/>
        <w:spacing w:before="240" w:lineRule="auto"/>
        <w:ind w:firstLine="540"/>
        <w:jc w:val="both"/>
      </w:pPr>
      <w:r>
        <w:rPr>
          <w:sz w:val="24"/>
        </w:rPr>
        <w:t xml:space="preserve">Порядок</w:t>
      </w:r>
      <w:r>
        <w:rPr>
          <w:sz w:val="24"/>
        </w:rPr>
        <w:t xml:space="preserve">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pPr>
        <w:pStyle w:val="0"/>
        <w:jc w:val="both"/>
      </w:pPr>
      <w:r>
        <w:rPr>
          <w:sz w:val="24"/>
        </w:rPr>
        <w:t xml:space="preserve">(абзац введен Федеральным </w:t>
      </w:r>
      <w:hyperlink w:history="0" r:id="rId253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 порядок формирования и предоставления которой устанавливается нормативным правовым актом Правительства Российской Федерации.</w:t>
      </w:r>
    </w:p>
    <w:p>
      <w:pPr>
        <w:pStyle w:val="0"/>
        <w:jc w:val="both"/>
      </w:pPr>
      <w:r>
        <w:rPr>
          <w:sz w:val="24"/>
        </w:rPr>
        <w:t xml:space="preserve">(абзац введен Федеральным </w:t>
      </w:r>
      <w:hyperlink w:history="0" r:id="rId25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Субвенции бюджетам субъектов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 актами Правительства Российской Федерации и (или) нормативными правовыми актами субъектов Российской Федерации.</w:t>
      </w:r>
    </w:p>
    <w:p>
      <w:pPr>
        <w:pStyle w:val="0"/>
        <w:jc w:val="both"/>
      </w:pPr>
      <w:r>
        <w:rPr>
          <w:sz w:val="24"/>
        </w:rPr>
        <w:t xml:space="preserve">(в ред. Федеральных законов от 26.04.2007 </w:t>
      </w:r>
      <w:hyperlink w:history="0" r:id="rId25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5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history="0" w:anchor="P5246" w:tooltip="Статья 140. Субвенции местным бюджетам из бюджета субъекта Российской Федерации">
        <w:r>
          <w:rPr>
            <w:sz w:val="24"/>
            <w:color w:val="0000ff"/>
          </w:rPr>
          <w:t xml:space="preserve">статьей 140</w:t>
        </w:r>
      </w:hyperlink>
      <w:r>
        <w:rPr>
          <w:sz w:val="24"/>
        </w:rP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делением) для предоставления их бюджетам городских, сельских поселений (внутригородских районов), входящих в их состав.</w:t>
      </w:r>
    </w:p>
    <w:p>
      <w:pPr>
        <w:pStyle w:val="0"/>
        <w:jc w:val="both"/>
      </w:pPr>
      <w:r>
        <w:rPr>
          <w:sz w:val="24"/>
        </w:rPr>
        <w:t xml:space="preserve">(в ред. Федеральных законов от 26.04.2007 </w:t>
      </w:r>
      <w:hyperlink w:history="0" r:id="rId2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54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w:t>
      </w:r>
      <w:r>
        <w:rPr>
          <w:sz w:val="24"/>
        </w:rPr>
        <w:t xml:space="preserve">методике</w:t>
      </w:r>
      <w:r>
        <w:rPr>
          <w:sz w:val="24"/>
        </w:rPr>
        <w:t xml:space="preserve">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субъектах Российской Федерации.</w:t>
      </w:r>
    </w:p>
    <w:p>
      <w:pPr>
        <w:pStyle w:val="0"/>
        <w:jc w:val="both"/>
      </w:pPr>
      <w:r>
        <w:rPr>
          <w:sz w:val="24"/>
        </w:rPr>
        <w:t xml:space="preserve">(в ред. Федерального </w:t>
      </w:r>
      <w:hyperlink w:history="0" r:id="rId25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pPr>
        <w:pStyle w:val="0"/>
        <w:jc w:val="both"/>
      </w:pPr>
      <w:r>
        <w:rPr>
          <w:sz w:val="24"/>
        </w:rPr>
        <w:t xml:space="preserve">(в ред. Федерального </w:t>
      </w:r>
      <w:hyperlink w:history="0" r:id="rId25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Методики (проекты методик) распределения субвенций бюджетам субъектов Российской Федерации из 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25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Главные распорядители средств федерального бюджета до 1 июля текущего финансового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субъектов Российской Федерации в установленном соответствующим главным распорядителем средств федерального бюджета порядке.</w:t>
      </w:r>
    </w:p>
    <w:p>
      <w:pPr>
        <w:pStyle w:val="0"/>
        <w:jc w:val="both"/>
      </w:pPr>
      <w:r>
        <w:rPr>
          <w:sz w:val="24"/>
        </w:rPr>
        <w:t xml:space="preserve">(в ред. Федеральных законов от 26.04.2007 </w:t>
      </w:r>
      <w:hyperlink w:history="0" r:id="rId25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254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02.08.2019 </w:t>
      </w:r>
      <w:hyperlink w:history="0" r:id="rId254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55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допускается.</w:t>
      </w:r>
    </w:p>
    <w:p>
      <w:pPr>
        <w:pStyle w:val="0"/>
        <w:jc w:val="both"/>
      </w:pPr>
      <w:r>
        <w:rPr>
          <w:sz w:val="24"/>
        </w:rPr>
        <w:t xml:space="preserve">(в ред. Федеральных законов от 26.04.2007 </w:t>
      </w:r>
      <w:hyperlink w:history="0" r:id="rId25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255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w:t>
      </w:r>
    </w:p>
    <w:p>
      <w:pPr>
        <w:pStyle w:val="0"/>
        <w:spacing w:before="240" w:lineRule="auto"/>
        <w:ind w:firstLine="540"/>
        <w:jc w:val="both"/>
      </w:pPr>
      <w:r>
        <w:rPr>
          <w:sz w:val="24"/>
        </w:rPr>
        <w:t xml:space="preserve">Абзац утратил силу с 1 января 2008 года. - Федеральный </w:t>
      </w:r>
      <w:hyperlink w:history="0" r:id="rId25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объема субвенций бюджетам субъектов Российской Федерации из федерального бюджета и их распределение по видам субвенций не допускаются.</w:t>
      </w:r>
    </w:p>
    <w:p>
      <w:pPr>
        <w:pStyle w:val="0"/>
        <w:jc w:val="both"/>
      </w:pPr>
      <w:r>
        <w:rPr>
          <w:sz w:val="24"/>
        </w:rPr>
        <w:t xml:space="preserve">(в ред. Федерального </w:t>
      </w:r>
      <w:hyperlink w:history="0" r:id="rId25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6. Утратил силу с 1 января 2008 года. - Федеральный </w:t>
      </w:r>
      <w:hyperlink w:history="0" r:id="rId25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7.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могут осуществляться за счет соответствующих субвенций, предоставляемых бюджетам субъектов Российской Федерации, в порядке, установленном </w:t>
      </w:r>
      <w:hyperlink w:history="0" w:anchor="P4853" w:tooltip="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пункте 1 настоящей статьи, в порядке, установленном федеральными законами и принятыми в соответствии с ними нормативными правовыми актами Правит...">
        <w:r>
          <w:rPr>
            <w:sz w:val="24"/>
            <w:color w:val="0000ff"/>
          </w:rPr>
          <w:t xml:space="preserve">пунктом 3</w:t>
        </w:r>
      </w:hyperlink>
      <w:r>
        <w:rPr>
          <w:sz w:val="24"/>
        </w:rPr>
        <w:t xml:space="preserve"> настоящей статьи.</w:t>
      </w:r>
    </w:p>
    <w:p>
      <w:pPr>
        <w:pStyle w:val="0"/>
        <w:jc w:val="both"/>
      </w:pPr>
      <w:r>
        <w:rPr>
          <w:sz w:val="24"/>
        </w:rPr>
        <w:t xml:space="preserve">(п. 7 введен Федеральным </w:t>
      </w:r>
      <w:hyperlink w:history="0" r:id="rId25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25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133.1. Формы межбюджетных трансфертов, предоставляемых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5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29.11.2010 N 313-ФЗ)</w:t>
      </w:r>
    </w:p>
    <w:p>
      <w:pPr>
        <w:pStyle w:val="0"/>
        <w:ind w:firstLine="540"/>
        <w:jc w:val="both"/>
      </w:pPr>
      <w:r>
        <w:rPr>
          <w:sz w:val="24"/>
        </w:rPr>
      </w:r>
    </w:p>
    <w:p>
      <w:pPr>
        <w:pStyle w:val="0"/>
        <w:ind w:firstLine="540"/>
        <w:jc w:val="both"/>
      </w:pPr>
      <w:hyperlink w:history="0" r:id="rId25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1</w:t>
        </w:r>
      </w:hyperlink>
      <w:r>
        <w:rPr>
          <w:sz w:val="24"/>
        </w:rPr>
        <w:t xml:space="preserve">. Межбюджетные трансферты из бюджета Федерального фонда обязательного медицинского страхования предоставляются в форме:</w:t>
      </w:r>
    </w:p>
    <w:p>
      <w:pPr>
        <w:pStyle w:val="0"/>
        <w:spacing w:before="240" w:lineRule="auto"/>
        <w:ind w:firstLine="540"/>
        <w:jc w:val="both"/>
      </w:pPr>
      <w:r>
        <w:rPr>
          <w:sz w:val="24"/>
        </w:rPr>
        <w:t xml:space="preserve">1) </w:t>
      </w:r>
      <w:r>
        <w:rPr>
          <w:sz w:val="24"/>
        </w:rPr>
        <w:t xml:space="preserve">субвенций</w:t>
      </w:r>
      <w:r>
        <w:rPr>
          <w:sz w:val="24"/>
        </w:rPr>
        <w:t xml:space="preserve">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2) иных межбюджетных трансфертов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2. В соответствии с федеральным законом о бюджете Федерального фонда обязательного медицинского страхования федеральному бюджету могут быть предоставлены дотации и (или) иные межбюджетные трансферты.</w:t>
      </w:r>
    </w:p>
    <w:p>
      <w:pPr>
        <w:pStyle w:val="0"/>
        <w:jc w:val="both"/>
      </w:pPr>
      <w:r>
        <w:rPr>
          <w:sz w:val="24"/>
        </w:rPr>
        <w:t xml:space="preserve">(п. 2 введен Федеральным </w:t>
      </w:r>
      <w:hyperlink w:history="0" r:id="rId256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ind w:firstLine="540"/>
        <w:jc w:val="both"/>
      </w:pPr>
      <w:r>
        <w:rPr>
          <w:sz w:val="24"/>
        </w:rPr>
      </w:r>
    </w:p>
    <w:bookmarkStart w:id="4890" w:name="P4890"/>
    <w:bookmarkEnd w:id="4890"/>
    <w:p>
      <w:pPr>
        <w:pStyle w:val="2"/>
        <w:outlineLvl w:val="3"/>
        <w:ind w:firstLine="540"/>
        <w:jc w:val="both"/>
      </w:pPr>
      <w:r>
        <w:rPr>
          <w:sz w:val="24"/>
        </w:rPr>
        <w:t xml:space="preserve">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6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29.11.2010 N 313-ФЗ)</w:t>
      </w:r>
    </w:p>
    <w:p>
      <w:pPr>
        <w:pStyle w:val="0"/>
        <w:ind w:firstLine="540"/>
        <w:jc w:val="both"/>
      </w:pPr>
      <w:r>
        <w:rPr>
          <w:sz w:val="24"/>
        </w:rPr>
      </w:r>
    </w:p>
    <w:p>
      <w:pPr>
        <w:pStyle w:val="0"/>
        <w:ind w:firstLine="540"/>
        <w:jc w:val="both"/>
      </w:pPr>
      <w:r>
        <w:rPr>
          <w:sz w:val="24"/>
        </w:rPr>
        <w:t xml:space="preserve">1. Под субвенциями бюджетам территориальных фондов обязательного медицинского страхования из бюджета Федерального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pPr>
        <w:pStyle w:val="0"/>
        <w:spacing w:before="240" w:lineRule="auto"/>
        <w:ind w:firstLine="540"/>
        <w:jc w:val="both"/>
      </w:pPr>
      <w:r>
        <w:rPr>
          <w:sz w:val="24"/>
        </w:rP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w:history="0" r:id="rId256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утверждаемой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133.2 не распространяется на средства, указанные в </w:t>
            </w:r>
            <w:hyperlink w:history="0" r:id="rId256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98" w:name="P4898"/>
    <w:bookmarkEnd w:id="4898"/>
    <w:p>
      <w:pPr>
        <w:pStyle w:val="0"/>
        <w:spacing w:before="300" w:lineRule="auto"/>
        <w:ind w:firstLine="540"/>
        <w:jc w:val="both"/>
      </w:pPr>
      <w:r>
        <w:rPr>
          <w:sz w:val="24"/>
        </w:rPr>
        <w:t xml:space="preserve">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страхования в 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закон о бюджете Федерального фонда обязательного медицинского страхования.</w:t>
      </w:r>
    </w:p>
    <w:p>
      <w:pPr>
        <w:pStyle w:val="0"/>
        <w:spacing w:before="240" w:lineRule="auto"/>
        <w:ind w:firstLine="540"/>
        <w:jc w:val="both"/>
      </w:pPr>
      <w:r>
        <w:rPr>
          <w:sz w:val="24"/>
        </w:rPr>
        <w:t xml:space="preserve">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w:history="0" r:id="rId256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5. Методика (проект методики)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медицинского страхования на очередной финансовый год и плановый период.</w:t>
      </w:r>
    </w:p>
    <w:p>
      <w:pPr>
        <w:pStyle w:val="0"/>
        <w:ind w:firstLine="540"/>
        <w:jc w:val="both"/>
      </w:pPr>
      <w:r>
        <w:rPr>
          <w:sz w:val="24"/>
        </w:rPr>
      </w:r>
    </w:p>
    <w:p>
      <w:pPr>
        <w:pStyle w:val="2"/>
        <w:outlineLvl w:val="3"/>
        <w:ind w:firstLine="540"/>
        <w:jc w:val="both"/>
      </w:pPr>
      <w:r>
        <w:rPr>
          <w:sz w:val="24"/>
        </w:rPr>
        <w:t xml:space="preserve">Статья 133.3. Иные межбюджетные трансферты, предоставляемые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6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29.11.2010 N 313-ФЗ)</w:t>
      </w:r>
    </w:p>
    <w:p>
      <w:pPr>
        <w:pStyle w:val="0"/>
        <w:ind w:firstLine="540"/>
        <w:jc w:val="both"/>
      </w:pPr>
      <w:r>
        <w:rPr>
          <w:sz w:val="24"/>
        </w:rPr>
      </w:r>
    </w:p>
    <w:p>
      <w:pPr>
        <w:pStyle w:val="0"/>
        <w:ind w:firstLine="540"/>
        <w:jc w:val="both"/>
      </w:pPr>
      <w:r>
        <w:rPr>
          <w:sz w:val="24"/>
        </w:rPr>
        <w:t xml:space="preserve">В случаях и порядке, которые предусмотрены федеральными законами и (или) принятыми в соответствии с ними нормативными правовыми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pPr>
        <w:pStyle w:val="0"/>
        <w:ind w:firstLine="540"/>
        <w:jc w:val="both"/>
      </w:pPr>
      <w:r>
        <w:rPr>
          <w:sz w:val="24"/>
        </w:rPr>
      </w:r>
    </w:p>
    <w:p>
      <w:pPr>
        <w:pStyle w:val="2"/>
        <w:outlineLvl w:val="3"/>
        <w:ind w:firstLine="540"/>
        <w:jc w:val="both"/>
      </w:pPr>
      <w:r>
        <w:rPr>
          <w:sz w:val="24"/>
        </w:rPr>
        <w:t xml:space="preserve">Статья 133.4. Иные межбюджетные трансферты, предоставляемые федеральному бюджету из бюджета Фонда пенсионного и социального страхования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5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r>
    </w:p>
    <w:p>
      <w:pPr>
        <w:pStyle w:val="0"/>
        <w:ind w:firstLine="540"/>
        <w:jc w:val="both"/>
      </w:pPr>
      <w:r>
        <w:rPr>
          <w:sz w:val="24"/>
        </w:rPr>
        <w:t xml:space="preserve">В целях государственной поддержки формирования долгосрочных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предусмотрены федеральными законами и (или) принятыми в соответствии с ними нормативными правовыми </w:t>
      </w:r>
      <w:hyperlink w:history="0" r:id="rId2567" w:tooltip="Постановление Правительства РФ от 20.12.2024 N 1837 (ред. от 23.10.2025) &quot;Об осуществлении государственной поддержки формирования долгосрочных сбережений&quot; (вместе с &quot;Правилами осуществления государственной поддержки формирования долгосрочных сбережений&quot;, &quot;Правилами расчета объема доли резерва Фонда пенсионного и социального страхования Российской Федерации по обязательному пенсионному страхованию&quot;, &quot;Правилами предоставления иных межбюджетных трансфертов из бюджета Фонда пенсионного и социального страхования {КонсультантПлюс}">
        <w:r>
          <w:rPr>
            <w:sz w:val="24"/>
            <w:color w:val="0000ff"/>
          </w:rPr>
          <w:t xml:space="preserve">актами</w:t>
        </w:r>
      </w:hyperlink>
      <w:r>
        <w:rPr>
          <w:sz w:val="24"/>
        </w:rPr>
        <w:t xml:space="preserve"> Правительства Российской Федерации.</w:t>
      </w:r>
    </w:p>
    <w:p>
      <w:pPr>
        <w:pStyle w:val="0"/>
        <w:ind w:firstLine="540"/>
        <w:jc w:val="both"/>
      </w:pPr>
      <w:r>
        <w:rPr>
          <w:sz w:val="24"/>
        </w:rPr>
      </w:r>
    </w:p>
    <w:p>
      <w:pPr>
        <w:pStyle w:val="2"/>
        <w:outlineLvl w:val="3"/>
        <w:ind w:firstLine="540"/>
        <w:jc w:val="both"/>
      </w:pPr>
      <w:r>
        <w:rPr>
          <w:sz w:val="24"/>
        </w:rPr>
        <w:t xml:space="preserve">Статья 134. Утратила силу с 1 января 2008 года. - Федеральный </w:t>
      </w:r>
      <w:hyperlink w:history="0" r:id="rId25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135. Формы межбюджетных трансфертов, предоставляемых из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5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Межбюджетные трансферты из бюджетов субъектов Российской Федерации бюджетам бюджетной системы Российской Федерации предоставляются в форме:</w:t>
      </w:r>
    </w:p>
    <w:p>
      <w:pPr>
        <w:pStyle w:val="0"/>
        <w:spacing w:before="240" w:lineRule="auto"/>
        <w:ind w:firstLine="540"/>
        <w:jc w:val="both"/>
      </w:pPr>
      <w:r>
        <w:rPr>
          <w:sz w:val="24"/>
        </w:rPr>
        <w:t xml:space="preserve">дотаций местным бюджетам;</w:t>
      </w:r>
    </w:p>
    <w:p>
      <w:pPr>
        <w:pStyle w:val="0"/>
        <w:jc w:val="both"/>
      </w:pPr>
      <w:r>
        <w:rPr>
          <w:sz w:val="24"/>
        </w:rPr>
        <w:t xml:space="preserve">(в ред. Федерального </w:t>
      </w:r>
      <w:hyperlink w:history="0" r:id="rId257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субсидий местным бюджетам;</w:t>
      </w:r>
    </w:p>
    <w:p>
      <w:pPr>
        <w:pStyle w:val="0"/>
        <w:spacing w:before="240" w:lineRule="auto"/>
        <w:ind w:firstLine="540"/>
        <w:jc w:val="both"/>
      </w:pPr>
      <w:r>
        <w:rPr>
          <w:sz w:val="24"/>
        </w:rPr>
        <w:t xml:space="preserve">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pPr>
        <w:pStyle w:val="0"/>
        <w:jc w:val="both"/>
      </w:pPr>
      <w:r>
        <w:rPr>
          <w:sz w:val="24"/>
        </w:rPr>
        <w:t xml:space="preserve">(в ред. Федерального </w:t>
      </w:r>
      <w:hyperlink w:history="0" r:id="rId2571"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sz w:val="24"/>
            <w:color w:val="0000ff"/>
          </w:rPr>
          <w:t xml:space="preserve">закона</w:t>
        </w:r>
      </w:hyperlink>
      <w:r>
        <w:rPr>
          <w:sz w:val="24"/>
        </w:rPr>
        <w:t xml:space="preserve"> от 11.06.2021 N 195-ФЗ)</w:t>
      </w:r>
    </w:p>
    <w:p>
      <w:pPr>
        <w:pStyle w:val="0"/>
        <w:spacing w:before="240" w:lineRule="auto"/>
        <w:ind w:firstLine="540"/>
        <w:jc w:val="both"/>
      </w:pPr>
      <w:r>
        <w:rPr>
          <w:sz w:val="24"/>
        </w:rPr>
        <w:t xml:space="preserve">субсидий федеральному бюджету из бюджетов субъектов Российской Федерации;</w:t>
      </w:r>
    </w:p>
    <w:p>
      <w:pPr>
        <w:pStyle w:val="0"/>
        <w:jc w:val="both"/>
      </w:pPr>
      <w:r>
        <w:rPr>
          <w:sz w:val="24"/>
        </w:rPr>
        <w:t xml:space="preserve">(абзац введен Федеральным </w:t>
      </w:r>
      <w:hyperlink w:history="0" r:id="rId257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w:t>
      </w:r>
    </w:p>
    <w:p>
      <w:pPr>
        <w:pStyle w:val="0"/>
        <w:spacing w:before="240" w:lineRule="auto"/>
        <w:ind w:firstLine="540"/>
        <w:jc w:val="both"/>
      </w:pPr>
      <w:r>
        <w:rPr>
          <w:sz w:val="24"/>
        </w:rPr>
        <w:t xml:space="preserve">субвенций федеральному бюджету из бюджетов субъектов Российской Федерации;</w:t>
      </w:r>
    </w:p>
    <w:p>
      <w:pPr>
        <w:pStyle w:val="0"/>
        <w:jc w:val="both"/>
      </w:pPr>
      <w:r>
        <w:rPr>
          <w:sz w:val="24"/>
        </w:rPr>
        <w:t xml:space="preserve">(абзац введен Федеральным </w:t>
      </w:r>
      <w:hyperlink w:history="0" r:id="rId2573"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законом</w:t>
        </w:r>
      </w:hyperlink>
      <w:r>
        <w:rPr>
          <w:sz w:val="24"/>
        </w:rPr>
        <w:t xml:space="preserve"> от 24.11.2014 N 375-ФЗ)</w:t>
      </w:r>
    </w:p>
    <w:p>
      <w:pPr>
        <w:pStyle w:val="0"/>
        <w:spacing w:before="240" w:lineRule="auto"/>
        <w:ind w:firstLine="540"/>
        <w:jc w:val="both"/>
      </w:pPr>
      <w:r>
        <w:rPr>
          <w:sz w:val="24"/>
        </w:rPr>
        <w:t xml:space="preserve">субсидий бюджетам субъектов Российской Федерации из бюджета субъекта Российской Федерации;</w:t>
      </w:r>
    </w:p>
    <w:p>
      <w:pPr>
        <w:pStyle w:val="0"/>
        <w:jc w:val="both"/>
      </w:pPr>
      <w:r>
        <w:rPr>
          <w:sz w:val="24"/>
        </w:rPr>
        <w:t xml:space="preserve">(абзац введен Федеральным </w:t>
      </w:r>
      <w:hyperlink w:history="0" r:id="rId25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субвенций бюджету государственного внебюджетного фонда Российской Федерации;</w:t>
      </w:r>
    </w:p>
    <w:p>
      <w:pPr>
        <w:pStyle w:val="0"/>
        <w:jc w:val="both"/>
      </w:pPr>
      <w:r>
        <w:rPr>
          <w:sz w:val="24"/>
        </w:rPr>
        <w:t xml:space="preserve">(абзац введен Федеральным </w:t>
      </w:r>
      <w:hyperlink w:history="0" r:id="rId2575"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и о приостановлении действия пункта 3 статьи 81 Бюджетного кодекса Российской Федерации&quot; {КонсультантПлюс}">
        <w:r>
          <w:rPr>
            <w:sz w:val="24"/>
            <w:color w:val="0000ff"/>
          </w:rPr>
          <w:t xml:space="preserve">законом</w:t>
        </w:r>
      </w:hyperlink>
      <w:r>
        <w:rPr>
          <w:sz w:val="24"/>
        </w:rPr>
        <w:t xml:space="preserve"> от 14.03.2022 N 54-ФЗ)</w:t>
      </w:r>
    </w:p>
    <w:p>
      <w:pPr>
        <w:pStyle w:val="0"/>
        <w:spacing w:before="240" w:lineRule="auto"/>
        <w:ind w:firstLine="540"/>
        <w:jc w:val="both"/>
      </w:pPr>
      <w:r>
        <w:rPr>
          <w:sz w:val="24"/>
        </w:rPr>
        <w:t xml:space="preserve">иных межбюджетных трансфертов бюджетам бюджетной системы Российской Федерации.</w:t>
      </w:r>
    </w:p>
    <w:p>
      <w:pPr>
        <w:pStyle w:val="0"/>
        <w:spacing w:before="240" w:lineRule="auto"/>
        <w:ind w:firstLine="540"/>
        <w:jc w:val="both"/>
      </w:pPr>
      <w:r>
        <w:rPr>
          <w:sz w:val="24"/>
        </w:rPr>
        <w:t xml:space="preserve">Часть вторая утратила силу. - Федеральный </w:t>
      </w:r>
      <w:hyperlink w:history="0" r:id="rId257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pPr>
        <w:pStyle w:val="0"/>
        <w:jc w:val="both"/>
      </w:pPr>
      <w:r>
        <w:rPr>
          <w:sz w:val="24"/>
        </w:rPr>
        <w:t xml:space="preserve">(часть третья введена Федеральным </w:t>
      </w:r>
      <w:hyperlink w:history="0" r:id="rId2577"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sz w:val="24"/>
            <w:color w:val="0000ff"/>
          </w:rPr>
          <w:t xml:space="preserve">законом</w:t>
        </w:r>
      </w:hyperlink>
      <w:r>
        <w:rPr>
          <w:sz w:val="24"/>
        </w:rPr>
        <w:t xml:space="preserve"> от 11.06.2021 N 195-ФЗ)</w:t>
      </w:r>
    </w:p>
    <w:p>
      <w:pPr>
        <w:pStyle w:val="0"/>
        <w:ind w:firstLine="540"/>
        <w:jc w:val="both"/>
      </w:pPr>
      <w:r>
        <w:rPr>
          <w:sz w:val="24"/>
        </w:rPr>
      </w:r>
    </w:p>
    <w:bookmarkStart w:id="4939" w:name="P4939"/>
    <w:bookmarkEnd w:id="4939"/>
    <w:p>
      <w:pPr>
        <w:pStyle w:val="2"/>
        <w:outlineLvl w:val="3"/>
        <w:ind w:firstLine="540"/>
        <w:jc w:val="both"/>
      </w:pPr>
      <w:r>
        <w:rPr>
          <w:sz w:val="24"/>
        </w:rPr>
        <w:t xml:space="preserve">Статья 136. Основные условия предоставления межбюджетных трансфертов из бюджетов субъектов Российской Федерации</w:t>
      </w:r>
    </w:p>
    <w:p>
      <w:pPr>
        <w:pStyle w:val="0"/>
        <w:jc w:val="both"/>
      </w:pPr>
      <w:r>
        <w:rPr>
          <w:sz w:val="24"/>
        </w:rPr>
      </w:r>
    </w:p>
    <w:p>
      <w:pPr>
        <w:pStyle w:val="0"/>
        <w:ind w:firstLine="540"/>
        <w:jc w:val="both"/>
      </w:pPr>
      <w:r>
        <w:rPr>
          <w:sz w:val="24"/>
        </w:rPr>
        <w:t xml:space="preserve">1. Утратил силу. - Федеральный </w:t>
      </w:r>
      <w:hyperlink w:history="0" r:id="rId25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bookmarkStart w:id="4942" w:name="P4942"/>
    <w:bookmarkEnd w:id="4942"/>
    <w:p>
      <w:pPr>
        <w:pStyle w:val="0"/>
        <w:spacing w:before="240" w:lineRule="auto"/>
        <w:ind w:firstLine="540"/>
        <w:jc w:val="both"/>
      </w:pPr>
      <w:r>
        <w:rPr>
          <w:sz w:val="24"/>
        </w:rPr>
        <w:t xml:space="preserve">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pPr>
        <w:pStyle w:val="0"/>
        <w:jc w:val="both"/>
      </w:pPr>
      <w:r>
        <w:rPr>
          <w:sz w:val="24"/>
        </w:rPr>
        <w:t xml:space="preserve">(в ред. Федеральных законов от 24.11.2014 </w:t>
      </w:r>
      <w:hyperlink w:history="0" r:id="rId257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02.08.2019 </w:t>
      </w:r>
      <w:hyperlink w:history="0" r:id="rId25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5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26.02.2024 </w:t>
      </w:r>
      <w:hyperlink w:history="0" r:id="rId2582"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136 не распространяется на расходные обязательства, указанные в </w:t>
            </w:r>
            <w:hyperlink w:history="0" r:id="rId258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7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46" w:name="P4946"/>
    <w:bookmarkEnd w:id="4946"/>
    <w:p>
      <w:pPr>
        <w:pStyle w:val="0"/>
        <w:spacing w:before="300" w:lineRule="auto"/>
        <w:ind w:firstLine="540"/>
        <w:jc w:val="both"/>
      </w:pPr>
      <w:r>
        <w:rPr>
          <w:sz w:val="24"/>
        </w:rP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w:history="0" r:id="rId25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pPr>
        <w:pStyle w:val="0"/>
        <w:jc w:val="both"/>
      </w:pPr>
      <w:r>
        <w:rPr>
          <w:sz w:val="24"/>
        </w:rPr>
        <w:t xml:space="preserve">(в ред. Федеральных законов от 24.11.2014 </w:t>
      </w:r>
      <w:hyperlink w:history="0" r:id="rId258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02.08.2019 </w:t>
      </w:r>
      <w:hyperlink w:history="0" r:id="rId258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26.02.2024 </w:t>
      </w:r>
      <w:hyperlink w:history="0" r:id="rId2587"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rPr>
        <w:t xml:space="preserve">)</w:t>
      </w:r>
    </w:p>
    <w:bookmarkStart w:id="4948" w:name="P4948"/>
    <w:bookmarkEnd w:id="4948"/>
    <w:p>
      <w:pPr>
        <w:pStyle w:val="0"/>
        <w:spacing w:before="240" w:lineRule="auto"/>
        <w:ind w:firstLine="540"/>
        <w:jc w:val="both"/>
      </w:pPr>
      <w:r>
        <w:rPr>
          <w:sz w:val="24"/>
        </w:rP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history="0" w:anchor="P4942"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4"/>
            <w:color w:val="0000ff"/>
          </w:rPr>
          <w:t xml:space="preserve">пунктами 2</w:t>
        </w:r>
      </w:hyperlink>
      <w:r>
        <w:rPr>
          <w:sz w:val="24"/>
        </w:rPr>
        <w:t xml:space="preserve"> и </w:t>
      </w:r>
      <w:hyperlink w:history="0" w:anchor="P4946"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4"/>
            <w:color w:val="0000ff"/>
          </w:rPr>
          <w:t xml:space="preserve">3</w:t>
        </w:r>
      </w:hyperlink>
      <w:r>
        <w:rPr>
          <w:sz w:val="24"/>
        </w:rPr>
        <w:t xml:space="preserve"> настоящей статьи мерам:</w:t>
      </w:r>
    </w:p>
    <w:p>
      <w:pPr>
        <w:pStyle w:val="0"/>
        <w:jc w:val="both"/>
      </w:pPr>
      <w:r>
        <w:rPr>
          <w:sz w:val="24"/>
        </w:rPr>
        <w:t xml:space="preserve">(в ред. Федеральных законов от 24.11.2014 </w:t>
      </w:r>
      <w:hyperlink w:history="0" r:id="rId258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02.08.2019 </w:t>
      </w:r>
      <w:hyperlink w:history="0" r:id="rId258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26.02.2024 </w:t>
      </w:r>
      <w:hyperlink w:history="0" r:id="rId2590"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rPr>
        <w:t xml:space="preserve">)</w:t>
      </w:r>
    </w:p>
    <w:p>
      <w:pPr>
        <w:pStyle w:val="0"/>
        <w:spacing w:before="240" w:lineRule="auto"/>
        <w:ind w:firstLine="540"/>
        <w:jc w:val="both"/>
      </w:pPr>
      <w:r>
        <w:rPr>
          <w:sz w:val="24"/>
        </w:rPr>
        <w:t xml:space="preserve">1) утратил силу. - Федеральный </w:t>
      </w:r>
      <w:hyperlink w:history="0" r:id="rId25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2) представление местной администрацией в высший исполнительный орган субъекта Российской Федерации в установленном им порядке документов и материалов, необходимых для подготовки заключения о соответствии требованиям бюджетного </w:t>
      </w:r>
      <w:hyperlink w:history="0" w:anchor="P453" w:tooltip="Статья 15. Местный бюджет">
        <w:r>
          <w:rPr>
            <w:sz w:val="24"/>
            <w:color w:val="0000ff"/>
          </w:rPr>
          <w:t xml:space="preserve">законодательства</w:t>
        </w:r>
      </w:hyperlink>
      <w:r>
        <w:rPr>
          <w:sz w:val="24"/>
        </w:rP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pPr>
        <w:pStyle w:val="0"/>
        <w:jc w:val="both"/>
      </w:pPr>
      <w:r>
        <w:rPr>
          <w:sz w:val="24"/>
        </w:rPr>
        <w:t xml:space="preserve">(в ред. Федерального </w:t>
      </w:r>
      <w:hyperlink w:history="0" r:id="rId25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проведение не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финансового контроля, являющимися исполнительными органами субъектов Российской Федерации;</w:t>
      </w:r>
    </w:p>
    <w:p>
      <w:pPr>
        <w:pStyle w:val="0"/>
        <w:jc w:val="both"/>
      </w:pPr>
      <w:r>
        <w:rPr>
          <w:sz w:val="24"/>
        </w:rPr>
        <w:t xml:space="preserve">(в ред. Федеральных законов от 23.07.2013 </w:t>
      </w:r>
      <w:hyperlink w:history="0" r:id="rId259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14.04.2023 </w:t>
      </w:r>
      <w:hyperlink w:history="0" r:id="rId25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25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jc w:val="both"/>
      </w:pPr>
      <w:r>
        <w:rPr>
          <w:sz w:val="24"/>
        </w:rPr>
        <w:t xml:space="preserve">(п. 4 в ред. Федерального </w:t>
      </w:r>
      <w:hyperlink w:history="0" r:id="rId25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history="0" w:anchor="P4942"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4"/>
            <w:color w:val="0000ff"/>
          </w:rPr>
          <w:t xml:space="preserve">пунктами 2</w:t>
        </w:r>
      </w:hyperlink>
      <w:r>
        <w:rPr>
          <w:sz w:val="24"/>
        </w:rPr>
        <w:t xml:space="preserve"> -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4</w:t>
        </w:r>
      </w:hyperlink>
      <w:r>
        <w:rPr>
          <w:sz w:val="24"/>
        </w:rP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pPr>
        <w:pStyle w:val="0"/>
        <w:jc w:val="both"/>
      </w:pPr>
      <w:r>
        <w:rPr>
          <w:sz w:val="24"/>
        </w:rPr>
        <w:t xml:space="preserve">(в ред. Федерального </w:t>
      </w:r>
      <w:hyperlink w:history="0" r:id="rId2597"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закона</w:t>
        </w:r>
      </w:hyperlink>
      <w:r>
        <w:rPr>
          <w:sz w:val="24"/>
        </w:rPr>
        <w:t xml:space="preserve"> от 26.02.2024 N 36-ФЗ)</w:t>
      </w:r>
    </w:p>
    <w:p>
      <w:pPr>
        <w:pStyle w:val="0"/>
        <w:spacing w:before="240" w:lineRule="auto"/>
        <w:ind w:firstLine="540"/>
        <w:jc w:val="both"/>
      </w:pPr>
      <w:r>
        <w:rPr>
          <w:sz w:val="24"/>
        </w:rPr>
        <w:t xml:space="preserve">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pPr>
        <w:pStyle w:val="0"/>
        <w:jc w:val="both"/>
      </w:pPr>
      <w:r>
        <w:rPr>
          <w:sz w:val="24"/>
        </w:rPr>
        <w:t xml:space="preserve">(в ред. Федерального </w:t>
      </w:r>
      <w:hyperlink w:history="0" r:id="rId2598"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закона</w:t>
        </w:r>
      </w:hyperlink>
      <w:r>
        <w:rPr>
          <w:sz w:val="24"/>
        </w:rPr>
        <w:t xml:space="preserve"> от 26.02.2024 N 36-ФЗ)</w:t>
      </w:r>
    </w:p>
    <w:p>
      <w:pPr>
        <w:pStyle w:val="0"/>
        <w:spacing w:before="240" w:lineRule="auto"/>
        <w:ind w:firstLine="540"/>
        <w:jc w:val="both"/>
      </w:pPr>
      <w:r>
        <w:rPr>
          <w:sz w:val="24"/>
        </w:rPr>
        <w:t xml:space="preserve">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поступивших в бюджеты объединяемых муниципальных образований в течение трех последних отчетных финансовых лет.</w:t>
      </w:r>
    </w:p>
    <w:p>
      <w:pPr>
        <w:pStyle w:val="0"/>
        <w:jc w:val="both"/>
      </w:pPr>
      <w:r>
        <w:rPr>
          <w:sz w:val="24"/>
        </w:rPr>
        <w:t xml:space="preserve">(п. 4.1 введен Федеральным </w:t>
      </w:r>
      <w:hyperlink w:history="0" r:id="rId25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5. Абзацы первый - четвертый утратили силу. - Федеральный </w:t>
      </w:r>
      <w:hyperlink w:history="0" r:id="rId26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Перечень муниципальных образований, указанных в </w:t>
      </w:r>
      <w:hyperlink w:history="0" w:anchor="P4942"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4"/>
            <w:color w:val="0000ff"/>
          </w:rPr>
          <w:t xml:space="preserve">пунктах 2</w:t>
        </w:r>
      </w:hyperlink>
      <w:r>
        <w:rPr>
          <w:sz w:val="24"/>
        </w:rPr>
        <w:t xml:space="preserve"> - </w:t>
      </w:r>
      <w:hyperlink w:history="0" w:anchor="P4948"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4"/>
            <w:color w:val="0000ff"/>
          </w:rPr>
          <w:t xml:space="preserve">4</w:t>
        </w:r>
      </w:hyperlink>
      <w:r>
        <w:rPr>
          <w:sz w:val="24"/>
        </w:rP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утверждается финансовым органом субъекта Российской Федерации не позднее 15 ноября текущего финансового года.</w:t>
      </w:r>
    </w:p>
    <w:p>
      <w:pPr>
        <w:pStyle w:val="0"/>
        <w:jc w:val="both"/>
      </w:pPr>
      <w:r>
        <w:rPr>
          <w:sz w:val="24"/>
        </w:rPr>
        <w:t xml:space="preserve">(в ред. Федеральных законов от 02.08.2019 </w:t>
      </w:r>
      <w:hyperlink w:history="0" r:id="rId26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26.02.2024 </w:t>
      </w:r>
      <w:hyperlink w:history="0" r:id="rId2602"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rPr>
        <w:t xml:space="preserve">)</w:t>
      </w:r>
    </w:p>
    <w:p>
      <w:pPr>
        <w:pStyle w:val="0"/>
        <w:jc w:val="both"/>
      </w:pPr>
      <w:r>
        <w:rPr>
          <w:sz w:val="24"/>
        </w:rPr>
        <w:t xml:space="preserve">(п. 5 в ред. Федерального </w:t>
      </w:r>
      <w:hyperlink w:history="0" r:id="rId26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6. В случае, если в сроки, установленные законодательством субъекта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pPr>
        <w:pStyle w:val="0"/>
        <w:jc w:val="both"/>
      </w:pPr>
      <w:r>
        <w:rPr>
          <w:sz w:val="24"/>
        </w:rPr>
        <w:t xml:space="preserve">(в ред. Федеральных законов от 24.11.2014 </w:t>
      </w:r>
      <w:hyperlink w:history="0" r:id="rId260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26.02.2024 </w:t>
      </w:r>
      <w:hyperlink w:history="0" r:id="rId2605" w:tooltip="Федеральный закон от 26.02.2024 N 36-ФЗ &quot;О внесении изменений в статью 136 Бюджетного кодекса Российской Федерации&quot; {КонсультантПлюс}">
        <w:r>
          <w:rPr>
            <w:sz w:val="24"/>
            <w:color w:val="0000ff"/>
          </w:rPr>
          <w:t xml:space="preserve">N 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18.1 ФЗ от 06.10.2003 N 131-ФЗ утратила силу в связи с принятием ФЗ от 20.03.2025 </w:t>
            </w:r>
            <w:hyperlink w:history="0" r:id="rId260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color w:val="392c69"/>
              </w:rPr>
              <w:t xml:space="preserve">, которым предусмотрены аналогичные </w:t>
            </w:r>
            <w:hyperlink w:history="0" r:id="rId260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положения</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Предоставление из бюджета субъекта Российской Федерации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w:history="0" r:id="rId260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статьей 18.1</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pPr>
        <w:pStyle w:val="0"/>
        <w:jc w:val="both"/>
      </w:pPr>
      <w:r>
        <w:rPr>
          <w:sz w:val="24"/>
        </w:rPr>
        <w:t xml:space="preserve">(п. 7 введен Федеральным </w:t>
      </w:r>
      <w:hyperlink w:history="0" r:id="rId260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w:t>
      </w:r>
    </w:p>
    <w:p>
      <w:pPr>
        <w:pStyle w:val="0"/>
        <w:spacing w:before="240" w:lineRule="auto"/>
        <w:ind w:firstLine="540"/>
        <w:jc w:val="both"/>
      </w:pPr>
      <w:r>
        <w:rPr>
          <w:sz w:val="24"/>
        </w:rPr>
        <w:t xml:space="preserve">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w:t>
      </w:r>
      <w:hyperlink w:history="0" r:id="rId2610"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тных трансфертов, предоставляемых из федерального бюджета (бюджета субъекта Российской Федерации) бюджету субъекта Российской Федерации (местному бюджету) в форме субсидий, субвенций и иных межбюджетных трансфертов, имеющих целевое назначение&quot; (Зарегис {КонсультантПлюс}">
        <w:r>
          <w:rPr>
            <w:sz w:val="24"/>
            <w:color w:val="0000ff"/>
          </w:rPr>
          <w:t xml:space="preserve">порядке</w:t>
        </w:r>
      </w:hyperlink>
      <w:r>
        <w:rPr>
          <w:sz w:val="24"/>
        </w:rPr>
        <w:t xml:space="preserve">, установленном Федеральным казначейством.</w:t>
      </w:r>
    </w:p>
    <w:p>
      <w:pPr>
        <w:pStyle w:val="0"/>
        <w:jc w:val="both"/>
      </w:pPr>
      <w:r>
        <w:rPr>
          <w:sz w:val="24"/>
        </w:rPr>
        <w:t xml:space="preserve">(п. 7.1 в ред. Федерального </w:t>
      </w:r>
      <w:hyperlink w:history="0" r:id="rId261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 (ред. 15.10.2020))</w:t>
      </w:r>
    </w:p>
    <w:p>
      <w:pPr>
        <w:pStyle w:val="0"/>
        <w:spacing w:before="240" w:lineRule="auto"/>
        <w:ind w:firstLine="540"/>
        <w:jc w:val="both"/>
      </w:pPr>
      <w:r>
        <w:rPr>
          <w:sz w:val="24"/>
        </w:rPr>
        <w:t xml:space="preserve">8. Утратил силу. - Федеральный </w:t>
      </w:r>
      <w:hyperlink w:history="0" r:id="rId26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jc w:val="both"/>
      </w:pPr>
      <w:r>
        <w:rPr>
          <w:sz w:val="24"/>
        </w:rPr>
      </w:r>
    </w:p>
    <w:bookmarkStart w:id="4977" w:name="P4977"/>
    <w:bookmarkEnd w:id="4977"/>
    <w:p>
      <w:pPr>
        <w:pStyle w:val="2"/>
        <w:outlineLvl w:val="3"/>
        <w:ind w:firstLine="540"/>
        <w:jc w:val="both"/>
      </w:pPr>
      <w:r>
        <w:rPr>
          <w:sz w:val="24"/>
        </w:rPr>
        <w:t xml:space="preserve">Статья 137. Дотации на выравнивание бюджетной обеспеченности поселений (внутригородских районов)</w:t>
      </w:r>
    </w:p>
    <w:p>
      <w:pPr>
        <w:pStyle w:val="0"/>
        <w:ind w:firstLine="540"/>
        <w:jc w:val="both"/>
      </w:pPr>
      <w:r>
        <w:rPr>
          <w:sz w:val="24"/>
        </w:rPr>
      </w:r>
    </w:p>
    <w:p>
      <w:pPr>
        <w:pStyle w:val="0"/>
        <w:ind w:firstLine="540"/>
        <w:jc w:val="both"/>
      </w:pPr>
      <w:r>
        <w:rPr>
          <w:sz w:val="24"/>
        </w:rPr>
        <w:t xml:space="preserve">(в ред. Федерального </w:t>
      </w:r>
      <w:hyperlink w:history="0" r:id="rId261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pPr>
        <w:pStyle w:val="0"/>
        <w:jc w:val="both"/>
      </w:pPr>
      <w:r>
        <w:rPr>
          <w:sz w:val="24"/>
        </w:rPr>
        <w:t xml:space="preserve">(в ред. Федерального </w:t>
      </w:r>
      <w:hyperlink w:history="0" r:id="rId26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Абзац утратил силу. - Федеральный </w:t>
      </w:r>
      <w:hyperlink w:history="0" r:id="rId26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hyperlink w:history="0" r:id="rId26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hyperlink w:history="0" r:id="rId26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Абзац утратил силу. - Федеральный </w:t>
      </w:r>
      <w:hyperlink w:history="0" r:id="rId26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pPr>
        <w:pStyle w:val="0"/>
        <w:jc w:val="both"/>
      </w:pPr>
      <w:r>
        <w:rPr>
          <w:sz w:val="24"/>
        </w:rPr>
        <w:t xml:space="preserve">(в ред. Федерального </w:t>
      </w:r>
      <w:hyperlink w:history="0" r:id="rId26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w:t>
      </w:r>
      <w:hyperlink w:history="0" w:anchor="P534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r>
          <w:rPr>
            <w:sz w:val="24"/>
            <w:color w:val="0000ff"/>
          </w:rPr>
          <w:t xml:space="preserve">пункте 1 статьи 142.2</w:t>
        </w:r>
      </w:hyperlink>
      <w:r>
        <w:rPr>
          <w:sz w:val="24"/>
        </w:rPr>
        <w:t xml:space="preserve"> настоящего Кодекса.</w:t>
      </w:r>
    </w:p>
    <w:p>
      <w:pPr>
        <w:pStyle w:val="0"/>
        <w:jc w:val="both"/>
      </w:pPr>
      <w:r>
        <w:rPr>
          <w:sz w:val="24"/>
        </w:rPr>
        <w:t xml:space="preserve">(в ред. Федерального </w:t>
      </w:r>
      <w:hyperlink w:history="0" r:id="rId26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pPr>
        <w:pStyle w:val="0"/>
        <w:jc w:val="both"/>
      </w:pPr>
      <w:r>
        <w:rPr>
          <w:sz w:val="24"/>
        </w:rPr>
        <w:t xml:space="preserve">(в ред. Федерального </w:t>
      </w:r>
      <w:hyperlink w:history="0" r:id="rId262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bookmarkStart w:id="4995" w:name="P4995"/>
    <w:bookmarkEnd w:id="4995"/>
    <w:p>
      <w:pPr>
        <w:pStyle w:val="0"/>
        <w:spacing w:before="240" w:lineRule="auto"/>
        <w:ind w:firstLine="540"/>
        <w:jc w:val="both"/>
      </w:pPr>
      <w:r>
        <w:rPr>
          <w:sz w:val="24"/>
        </w:rPr>
        <w:t xml:space="preserve">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hyperlink w:history="0" r:id="rId262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pPr>
        <w:pStyle w:val="0"/>
        <w:jc w:val="both"/>
      </w:pPr>
      <w:r>
        <w:rPr>
          <w:sz w:val="24"/>
        </w:rPr>
        <w:t xml:space="preserve">(в ред. Федерального </w:t>
      </w:r>
      <w:hyperlink w:history="0" r:id="rId26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pPr>
        <w:pStyle w:val="0"/>
        <w:jc w:val="both"/>
      </w:pPr>
      <w:r>
        <w:rPr>
          <w:sz w:val="24"/>
        </w:rPr>
        <w:t xml:space="preserve">(абзац введен Федеральным </w:t>
      </w:r>
      <w:hyperlink w:history="0" r:id="rId262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26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pPr>
        <w:pStyle w:val="0"/>
        <w:jc w:val="both"/>
      </w:pPr>
      <w:r>
        <w:rPr>
          <w:sz w:val="24"/>
        </w:rPr>
        <w:t xml:space="preserve">(в ред. Федерального </w:t>
      </w:r>
      <w:hyperlink w:history="0" r:id="rId26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w:t>
      </w:r>
      <w:hyperlink w:history="0" w:anchor="P4995" w:tooltip="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
        <w:r>
          <w:rPr>
            <w:sz w:val="24"/>
            <w:color w:val="0000ff"/>
          </w:rPr>
          <w:t xml:space="preserve">абзаце четвертом</w:t>
        </w:r>
      </w:hyperlink>
      <w:r>
        <w:rPr>
          <w:sz w:val="24"/>
        </w:rP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pPr>
        <w:pStyle w:val="0"/>
        <w:jc w:val="both"/>
      </w:pPr>
      <w:r>
        <w:rPr>
          <w:sz w:val="24"/>
        </w:rPr>
        <w:t xml:space="preserve">(абзац введен Федеральным </w:t>
      </w:r>
      <w:hyperlink w:history="0" r:id="rId26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платы за негативное воздействие на окружающую среду;</w:t>
      </w:r>
    </w:p>
    <w:p>
      <w:pPr>
        <w:pStyle w:val="0"/>
        <w:jc w:val="both"/>
      </w:pPr>
      <w:r>
        <w:rPr>
          <w:sz w:val="24"/>
        </w:rPr>
        <w:t xml:space="preserve">(абзац введен Федеральным </w:t>
      </w:r>
      <w:hyperlink w:history="0" r:id="rId26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jc w:val="both"/>
      </w:pPr>
      <w:r>
        <w:rPr>
          <w:sz w:val="24"/>
        </w:rPr>
        <w:t xml:space="preserve">(абзац введен Федеральным </w:t>
      </w:r>
      <w:hyperlink w:history="0" r:id="rId26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(абзац введен Федеральным </w:t>
      </w:r>
      <w:hyperlink w:history="0" r:id="rId26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bookmarkStart w:id="5011" w:name="P5011"/>
    <w:bookmarkEnd w:id="5011"/>
    <w:p>
      <w:pPr>
        <w:pStyle w:val="0"/>
        <w:spacing w:before="240" w:lineRule="auto"/>
        <w:ind w:firstLine="540"/>
        <w:jc w:val="both"/>
      </w:pPr>
      <w:r>
        <w:rPr>
          <w:sz w:val="24"/>
        </w:rPr>
        <w:t xml:space="preserve">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w:t>
      </w:r>
    </w:p>
    <w:p>
      <w:pPr>
        <w:pStyle w:val="0"/>
        <w:jc w:val="both"/>
      </w:pPr>
      <w:r>
        <w:rPr>
          <w:sz w:val="24"/>
        </w:rPr>
        <w:t xml:space="preserve">(в ред. Федерального </w:t>
      </w:r>
      <w:hyperlink w:history="0" r:id="rId26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pPr>
        <w:pStyle w:val="0"/>
        <w:spacing w:before="240" w:lineRule="auto"/>
        <w:ind w:firstLine="540"/>
        <w:jc w:val="both"/>
      </w:pPr>
      <w:r>
        <w:rPr>
          <w:sz w:val="24"/>
        </w:rP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pPr>
        <w:pStyle w:val="0"/>
        <w:spacing w:before="240" w:lineRule="auto"/>
        <w:ind w:firstLine="540"/>
        <w:jc w:val="both"/>
      </w:pPr>
      <w:r>
        <w:rPr>
          <w:sz w:val="24"/>
        </w:rPr>
        <w:t xml:space="preserve">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pPr>
        <w:pStyle w:val="0"/>
        <w:spacing w:before="240" w:lineRule="auto"/>
        <w:ind w:firstLine="540"/>
        <w:jc w:val="both"/>
      </w:pPr>
      <w:r>
        <w:rPr>
          <w:sz w:val="24"/>
        </w:rPr>
        <w:t xml:space="preserve">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bookmarkStart w:id="5017" w:name="P5017"/>
    <w:bookmarkEnd w:id="5017"/>
    <w:p>
      <w:pPr>
        <w:pStyle w:val="0"/>
        <w:spacing w:before="240" w:lineRule="auto"/>
        <w:ind w:firstLine="540"/>
        <w:jc w:val="both"/>
      </w:pPr>
      <w:r>
        <w:rPr>
          <w:sz w:val="24"/>
        </w:rPr>
        <w:t xml:space="preserve">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bookmarkStart w:id="5018" w:name="P5018"/>
    <w:bookmarkEnd w:id="5018"/>
    <w:p>
      <w:pPr>
        <w:pStyle w:val="0"/>
        <w:spacing w:before="240" w:lineRule="auto"/>
        <w:ind w:firstLine="540"/>
        <w:jc w:val="both"/>
      </w:pPr>
      <w:r>
        <w:rPr>
          <w:sz w:val="24"/>
        </w:rPr>
        <w:t xml:space="preserve">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pPr>
        <w:pStyle w:val="0"/>
        <w:spacing w:before="240" w:lineRule="auto"/>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history="0" w:anchor="P5017"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w:r>
          <w:rPr>
            <w:sz w:val="24"/>
            <w:color w:val="0000ff"/>
          </w:rPr>
          <w:t xml:space="preserve">абзаце первом</w:t>
        </w:r>
      </w:hyperlink>
      <w:r>
        <w:rPr>
          <w:sz w:val="24"/>
        </w:rPr>
        <w:t xml:space="preserve">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pPr>
        <w:pStyle w:val="0"/>
        <w:spacing w:before="240" w:lineRule="auto"/>
        <w:ind w:firstLine="540"/>
        <w:jc w:val="both"/>
      </w:pPr>
      <w:r>
        <w:rPr>
          <w:sz w:val="24"/>
        </w:rPr>
        <w:t xml:space="preserve">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pPr>
        <w:pStyle w:val="0"/>
        <w:spacing w:before="240" w:lineRule="auto"/>
        <w:ind w:firstLine="540"/>
        <w:jc w:val="both"/>
      </w:pPr>
      <w:r>
        <w:rPr>
          <w:sz w:val="24"/>
        </w:rPr>
        <w:t xml:space="preserve">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40" w:lineRule="auto"/>
        <w:ind w:firstLine="540"/>
        <w:jc w:val="both"/>
      </w:pPr>
      <w:r>
        <w:rPr>
          <w:sz w:val="24"/>
        </w:rPr>
        <w:t xml:space="preserve">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spacing w:before="240" w:lineRule="auto"/>
        <w:ind w:firstLine="540"/>
        <w:jc w:val="both"/>
      </w:pPr>
      <w:r>
        <w:rPr>
          <w:sz w:val="24"/>
        </w:rPr>
        <w:t xml:space="preserve">Абзац утратил силу. - Федеральный </w:t>
      </w:r>
      <w:hyperlink w:history="0" r:id="rId263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spacing w:before="240" w:lineRule="auto"/>
        <w:ind w:firstLine="540"/>
        <w:jc w:val="both"/>
      </w:pPr>
      <w:r>
        <w:rPr>
          <w:sz w:val="24"/>
        </w:rPr>
        <w:t xml:space="preserve">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w:t>
      </w:r>
      <w:hyperlink w:history="0" w:anchor="P5011" w:tooltip="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
        <w:r>
          <w:rPr>
            <w:sz w:val="24"/>
            <w:color w:val="0000ff"/>
          </w:rPr>
          <w:t xml:space="preserve">пунктом 4</w:t>
        </w:r>
      </w:hyperlink>
      <w:r>
        <w:rPr>
          <w:sz w:val="24"/>
        </w:rPr>
        <w:t xml:space="preserve"> настоящей статьи, за исключением одного из следующих случаев:</w:t>
      </w:r>
    </w:p>
    <w:p>
      <w:pPr>
        <w:pStyle w:val="0"/>
        <w:spacing w:before="240" w:lineRule="auto"/>
        <w:ind w:firstLine="540"/>
        <w:jc w:val="both"/>
      </w:pPr>
      <w:r>
        <w:rPr>
          <w:sz w:val="24"/>
        </w:rPr>
        <w:t xml:space="preserve">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pPr>
        <w:pStyle w:val="0"/>
        <w:spacing w:before="240" w:lineRule="auto"/>
        <w:ind w:firstLine="540"/>
        <w:jc w:val="both"/>
      </w:pPr>
      <w:r>
        <w:rPr>
          <w:sz w:val="24"/>
        </w:rPr>
        <w:t xml:space="preserve">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spacing w:before="240" w:lineRule="auto"/>
        <w:ind w:firstLine="540"/>
        <w:jc w:val="both"/>
      </w:pPr>
      <w:r>
        <w:rPr>
          <w:sz w:val="24"/>
        </w:rP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районами.</w:t>
      </w:r>
    </w:p>
    <w:p>
      <w:pPr>
        <w:pStyle w:val="0"/>
        <w:jc w:val="both"/>
      </w:pPr>
      <w:r>
        <w:rPr>
          <w:sz w:val="24"/>
        </w:rPr>
        <w:t xml:space="preserve">(п. 7 введен Федеральным </w:t>
      </w:r>
      <w:hyperlink w:history="0" r:id="rId26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bookmarkStart w:id="5030" w:name="P5030"/>
    <w:bookmarkEnd w:id="5030"/>
    <w:p>
      <w:pPr>
        <w:pStyle w:val="0"/>
        <w:spacing w:before="240" w:lineRule="auto"/>
        <w:ind w:firstLine="540"/>
        <w:jc w:val="both"/>
      </w:pPr>
      <w:r>
        <w:rPr>
          <w:sz w:val="24"/>
        </w:rPr>
        <w:t xml:space="preserve">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bookmarkStart w:id="5031" w:name="P5031"/>
    <w:bookmarkEnd w:id="5031"/>
    <w:p>
      <w:pPr>
        <w:pStyle w:val="0"/>
        <w:spacing w:before="240" w:lineRule="auto"/>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history="0" w:anchor="P5030"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
        <w:r>
          <w:rPr>
            <w:sz w:val="24"/>
            <w:color w:val="0000ff"/>
          </w:rPr>
          <w:t xml:space="preserve">абзаце первом</w:t>
        </w:r>
      </w:hyperlink>
      <w:r>
        <w:rPr>
          <w:sz w:val="24"/>
        </w:rP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pPr>
        <w:pStyle w:val="0"/>
        <w:spacing w:before="240" w:lineRule="auto"/>
        <w:ind w:firstLine="540"/>
        <w:jc w:val="both"/>
      </w:pPr>
      <w:r>
        <w:rPr>
          <w:sz w:val="24"/>
        </w:rPr>
        <w:t xml:space="preserve">Порядок, сроки заключения соглашений, указанных в </w:t>
      </w:r>
      <w:hyperlink w:history="0" w:anchor="P5030"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
        <w:r>
          <w:rPr>
            <w:sz w:val="24"/>
            <w:color w:val="0000ff"/>
          </w:rPr>
          <w:t xml:space="preserve">абзацах первом</w:t>
        </w:r>
      </w:hyperlink>
      <w:r>
        <w:rPr>
          <w:sz w:val="24"/>
        </w:rPr>
        <w:t xml:space="preserve"> и </w:t>
      </w:r>
      <w:hyperlink w:history="0" w:anchor="P5031" w:tooltip="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абзаце первом настоящего пункта соглашения заключаются финансовым органом муниципального района (городского округа с внутригородским делением) и главами местны...">
        <w:r>
          <w:rPr>
            <w:sz w:val="24"/>
            <w:color w:val="0000ff"/>
          </w:rPr>
          <w:t xml:space="preserve">втором</w:t>
        </w:r>
      </w:hyperlink>
      <w:r>
        <w:rPr>
          <w:sz w:val="24"/>
        </w:rPr>
        <w:t xml:space="preserve"> настоящего пункта,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pPr>
        <w:pStyle w:val="0"/>
        <w:jc w:val="both"/>
      </w:pPr>
      <w:r>
        <w:rPr>
          <w:sz w:val="24"/>
        </w:rPr>
        <w:t xml:space="preserve">(в ред. Федерального </w:t>
      </w:r>
      <w:hyperlink w:history="0" r:id="rId26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8 введен Федеральным </w:t>
      </w:r>
      <w:hyperlink w:history="0" r:id="rId26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bookmarkStart w:id="5036" w:name="P5036"/>
    <w:bookmarkEnd w:id="5036"/>
    <w:p>
      <w:pPr>
        <w:pStyle w:val="2"/>
        <w:outlineLvl w:val="3"/>
        <w:ind w:firstLine="540"/>
        <w:jc w:val="both"/>
      </w:pPr>
      <w:r>
        <w:rPr>
          <w:sz w:val="24"/>
        </w:rPr>
        <w:t xml:space="preserve">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hyperlink w:history="0" r:id="rId263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ind w:firstLine="540"/>
        <w:jc w:val="both"/>
      </w:pPr>
      <w:r>
        <w:rPr>
          <w:sz w:val="24"/>
        </w:rPr>
      </w:r>
    </w:p>
    <w:p>
      <w:pPr>
        <w:pStyle w:val="0"/>
        <w:ind w:firstLine="540"/>
        <w:jc w:val="both"/>
      </w:pPr>
      <w:r>
        <w:rPr>
          <w:sz w:val="24"/>
        </w:rPr>
        <w:t xml:space="preserve">(в ред. Федерального </w:t>
      </w:r>
      <w:hyperlink w:history="0" r:id="rId263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выравнивания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hyperlink w:history="0" r:id="rId263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Абзац утратил силу. - Федеральный </w:t>
      </w:r>
      <w:hyperlink w:history="0" r:id="rId26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Порядок и методика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местные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hyperlink w:history="0" r:id="rId26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2. Объем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установленного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hyperlink w:history="0" r:id="rId264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Абзац утратил силу. - Федеральный </w:t>
      </w:r>
      <w:hyperlink w:history="0" r:id="rId26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3.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history="0" w:anchor="P5067" w:tooltip="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пункте 1 статьи 142.2 настоящего Кодекса, исходя из численности жит...">
        <w:r>
          <w:rPr>
            <w:sz w:val="24"/>
            <w:color w:val="0000ff"/>
          </w:rPr>
          <w:t xml:space="preserve">пункте 4</w:t>
        </w:r>
      </w:hyperlink>
      <w:r>
        <w:rPr>
          <w:sz w:val="24"/>
        </w:rPr>
        <w:t xml:space="preserve"> настоящей статьи, предоставляются муниципальным районам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hyperlink w:history="0" r:id="rId26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bookmarkStart w:id="5051" w:name="P5051"/>
    <w:bookmarkEnd w:id="5051"/>
    <w:p>
      <w:pPr>
        <w:pStyle w:val="0"/>
        <w:spacing w:before="240" w:lineRule="auto"/>
        <w:ind w:firstLine="540"/>
        <w:jc w:val="both"/>
      </w:pPr>
      <w:r>
        <w:rPr>
          <w:sz w:val="24"/>
        </w:rPr>
        <w:t xml:space="preserve">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hyperlink w:history="0" r:id="rId264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Определение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pPr>
        <w:pStyle w:val="0"/>
        <w:jc w:val="both"/>
      </w:pPr>
      <w:r>
        <w:rPr>
          <w:sz w:val="24"/>
        </w:rPr>
        <w:t xml:space="preserve">(в ред. Федерального </w:t>
      </w:r>
      <w:hyperlink w:history="0" r:id="rId26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Использование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(муниципальных округов, городских округов, городских округов с внутригородским делением) не допускается.</w:t>
      </w:r>
    </w:p>
    <w:p>
      <w:pPr>
        <w:pStyle w:val="0"/>
        <w:jc w:val="both"/>
      </w:pPr>
      <w:r>
        <w:rPr>
          <w:sz w:val="24"/>
        </w:rPr>
        <w:t xml:space="preserve">(в ред. Федерального </w:t>
      </w:r>
      <w:hyperlink w:history="0" r:id="rId264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pPr>
        <w:pStyle w:val="0"/>
        <w:jc w:val="both"/>
      </w:pPr>
      <w:r>
        <w:rPr>
          <w:sz w:val="24"/>
        </w:rPr>
        <w:t xml:space="preserve">(в ред. Федеральных законов от 01.10.2020 </w:t>
      </w:r>
      <w:hyperlink w:history="0" r:id="rId26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 от 14.04.2023 </w:t>
      </w:r>
      <w:hyperlink w:history="0" r:id="rId26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Законами субъектов Российской Федерации может быть предусмотрено, что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history="0" w:anchor="P5051" w:tooltip="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
        <w:r>
          <w:rPr>
            <w:sz w:val="24"/>
            <w:color w:val="0000ff"/>
          </w:rPr>
          <w:t xml:space="preserve">абзаце втором</w:t>
        </w:r>
      </w:hyperlink>
      <w:r>
        <w:rPr>
          <w:sz w:val="24"/>
        </w:rPr>
        <w:t xml:space="preserve"> настоящего пункта, могут учитываться неналоговые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pPr>
        <w:pStyle w:val="0"/>
        <w:jc w:val="both"/>
      </w:pPr>
      <w:r>
        <w:rPr>
          <w:sz w:val="24"/>
        </w:rPr>
        <w:t xml:space="preserve">(абзац введен Федеральным </w:t>
      </w:r>
      <w:hyperlink w:history="0" r:id="rId264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265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платы за негативное воздействие на окружающую среду;</w:t>
      </w:r>
    </w:p>
    <w:p>
      <w:pPr>
        <w:pStyle w:val="0"/>
        <w:jc w:val="both"/>
      </w:pPr>
      <w:r>
        <w:rPr>
          <w:sz w:val="24"/>
        </w:rPr>
        <w:t xml:space="preserve">(абзац введен Федеральным </w:t>
      </w:r>
      <w:hyperlink w:history="0" r:id="rId265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платы за передачу в аренду земельных участков, государственная собственность на которые не разграничена, а также за счет средств от продажи прав на заключение договоров аренды указанных земельных участков;</w:t>
      </w:r>
    </w:p>
    <w:p>
      <w:pPr>
        <w:pStyle w:val="0"/>
        <w:jc w:val="both"/>
      </w:pPr>
      <w:r>
        <w:rPr>
          <w:sz w:val="24"/>
        </w:rPr>
        <w:t xml:space="preserve">(абзац введен Федеральным </w:t>
      </w:r>
      <w:hyperlink w:history="0" r:id="rId26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платы за передачу в аренду земельных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(абзац введен Федеральным </w:t>
      </w:r>
      <w:hyperlink w:history="0" r:id="rId265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bookmarkStart w:id="5067" w:name="P5067"/>
    <w:bookmarkEnd w:id="5067"/>
    <w:p>
      <w:pPr>
        <w:pStyle w:val="0"/>
        <w:spacing w:before="240" w:lineRule="auto"/>
        <w:ind w:firstLine="540"/>
        <w:jc w:val="both"/>
      </w:pPr>
      <w:r>
        <w:rPr>
          <w:sz w:val="24"/>
        </w:rPr>
        <w:t xml:space="preserve">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w:t>
      </w:r>
      <w:hyperlink w:history="0" w:anchor="P534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r>
          <w:rPr>
            <w:sz w:val="24"/>
            <w:color w:val="0000ff"/>
          </w:rPr>
          <w:t xml:space="preserve">пункте 1 статьи 142.2</w:t>
        </w:r>
      </w:hyperlink>
      <w:r>
        <w:rPr>
          <w:sz w:val="24"/>
        </w:rPr>
        <w:t xml:space="preserve"> настоящего Кодекса, исходя из численности жителей муниципального района (муниципального округа, городского округа, городского округа с внутригородским делением) в расчете на одного жителя в соответствии с единой методикой.</w:t>
      </w:r>
    </w:p>
    <w:p>
      <w:pPr>
        <w:pStyle w:val="0"/>
        <w:jc w:val="both"/>
      </w:pPr>
      <w:r>
        <w:rPr>
          <w:sz w:val="24"/>
        </w:rPr>
        <w:t xml:space="preserve">(в ред. Федерального </w:t>
      </w:r>
      <w:hyperlink w:history="0" r:id="rId265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Законом субъекта Российской Федерации может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hyperlink w:history="0" r:id="rId265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bookmarkStart w:id="5071" w:name="P5071"/>
    <w:bookmarkEnd w:id="5071"/>
    <w:p>
      <w:pPr>
        <w:pStyle w:val="0"/>
        <w:spacing w:before="240" w:lineRule="auto"/>
        <w:ind w:firstLine="540"/>
        <w:jc w:val="both"/>
      </w:pPr>
      <w:r>
        <w:rPr>
          <w:sz w:val="24"/>
        </w:rPr>
        <w:t xml:space="preserve">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w:t>
      </w:r>
    </w:p>
    <w:p>
      <w:pPr>
        <w:pStyle w:val="0"/>
        <w:jc w:val="both"/>
      </w:pPr>
      <w:r>
        <w:rPr>
          <w:sz w:val="24"/>
        </w:rPr>
        <w:t xml:space="preserve">(в ред. Федерального </w:t>
      </w:r>
      <w:hyperlink w:history="0" r:id="rId265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соответствии с единой методикой объему налога на доходы физических лиц.</w:t>
      </w:r>
    </w:p>
    <w:p>
      <w:pPr>
        <w:pStyle w:val="0"/>
        <w:jc w:val="both"/>
      </w:pPr>
      <w:r>
        <w:rPr>
          <w:sz w:val="24"/>
        </w:rPr>
        <w:t xml:space="preserve">(в ред. Федерального </w:t>
      </w:r>
      <w:hyperlink w:history="0" r:id="rId265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внутригородским делением) в течение текущего финансового года не допускается.</w:t>
      </w:r>
    </w:p>
    <w:p>
      <w:pPr>
        <w:pStyle w:val="0"/>
        <w:jc w:val="both"/>
      </w:pPr>
      <w:r>
        <w:rPr>
          <w:sz w:val="24"/>
        </w:rPr>
        <w:t xml:space="preserve">(в ред. Федерального </w:t>
      </w:r>
      <w:hyperlink w:history="0" r:id="rId265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распределении межбюджетных трансфертов местным бюджетам не подлежат.</w:t>
      </w:r>
    </w:p>
    <w:p>
      <w:pPr>
        <w:pStyle w:val="0"/>
        <w:jc w:val="both"/>
      </w:pPr>
      <w:r>
        <w:rPr>
          <w:sz w:val="24"/>
        </w:rPr>
        <w:t xml:space="preserve">(в ред. Федерального </w:t>
      </w:r>
      <w:hyperlink w:history="0" r:id="rId265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Потери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pPr>
        <w:pStyle w:val="0"/>
        <w:jc w:val="both"/>
      </w:pPr>
      <w:r>
        <w:rPr>
          <w:sz w:val="24"/>
        </w:rPr>
        <w:t xml:space="preserve">(в ред. Федерального </w:t>
      </w:r>
      <w:hyperlink w:history="0" r:id="rId266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hyperlink w:history="0" r:id="rId266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(в ред. Федерального </w:t>
      </w:r>
      <w:hyperlink w:history="0" r:id="rId266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Абзац утратил силу. - Федеральный </w:t>
      </w:r>
      <w:hyperlink w:history="0" r:id="rId26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7. При определении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history="0" w:anchor="P5071" w:tooltip="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w:r>
          <w:rPr>
            <w:sz w:val="24"/>
            <w:color w:val="0000ff"/>
          </w:rPr>
          <w:t xml:space="preserve">пунктом 5</w:t>
        </w:r>
      </w:hyperlink>
      <w:r>
        <w:rPr>
          <w:sz w:val="24"/>
        </w:rPr>
        <w:t xml:space="preserve"> настоящей статьи, за исключением одного из следующих случаев:</w:t>
      </w:r>
    </w:p>
    <w:p>
      <w:pPr>
        <w:pStyle w:val="0"/>
        <w:jc w:val="both"/>
      </w:pPr>
      <w:r>
        <w:rPr>
          <w:sz w:val="24"/>
        </w:rPr>
        <w:t xml:space="preserve">(в ред. Федерального </w:t>
      </w:r>
      <w:hyperlink w:history="0" r:id="rId266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внутригородским делением;</w:t>
      </w:r>
    </w:p>
    <w:p>
      <w:pPr>
        <w:pStyle w:val="0"/>
        <w:jc w:val="both"/>
      </w:pPr>
      <w:r>
        <w:rPr>
          <w:sz w:val="24"/>
        </w:rPr>
        <w:t xml:space="preserve">(в ред. Федерального </w:t>
      </w:r>
      <w:hyperlink w:history="0" r:id="rId266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spacing w:before="240" w:lineRule="auto"/>
        <w:ind w:firstLine="540"/>
        <w:jc w:val="both"/>
      </w:pPr>
      <w:r>
        <w:rPr>
          <w:sz w:val="24"/>
        </w:rP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w:t>
      </w:r>
    </w:p>
    <w:p>
      <w:pPr>
        <w:pStyle w:val="0"/>
        <w:jc w:val="both"/>
      </w:pPr>
      <w:r>
        <w:rPr>
          <w:sz w:val="24"/>
        </w:rPr>
        <w:t xml:space="preserve">(в ред. Федерального </w:t>
      </w:r>
      <w:hyperlink w:history="0" r:id="rId266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jc w:val="both"/>
      </w:pPr>
      <w:r>
        <w:rPr>
          <w:sz w:val="24"/>
        </w:rPr>
        <w:t xml:space="preserve">(п. 7 введен Федеральным </w:t>
      </w:r>
      <w:hyperlink w:history="0" r:id="rId266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pPr>
        <w:pStyle w:val="0"/>
        <w:jc w:val="both"/>
      </w:pPr>
      <w:r>
        <w:rPr>
          <w:sz w:val="24"/>
        </w:rPr>
        <w:t xml:space="preserve">(в ред. Федерального </w:t>
      </w:r>
      <w:hyperlink w:history="0" r:id="rId266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Порядок, сроки заключения соглашений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обязательств в отчетном финансовом году.</w:t>
      </w:r>
    </w:p>
    <w:p>
      <w:pPr>
        <w:pStyle w:val="0"/>
        <w:jc w:val="both"/>
      </w:pPr>
      <w:r>
        <w:rPr>
          <w:sz w:val="24"/>
        </w:rPr>
        <w:t xml:space="preserve">(в ред. Федеральных законов от 01.10.2020 </w:t>
      </w:r>
      <w:hyperlink w:history="0" r:id="rId266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 от 14.04.2023 </w:t>
      </w:r>
      <w:hyperlink w:history="0" r:id="rId26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jc w:val="both"/>
      </w:pPr>
      <w:r>
        <w:rPr>
          <w:sz w:val="24"/>
        </w:rPr>
        <w:t xml:space="preserve">(п. 8 введен Федеральным </w:t>
      </w:r>
      <w:hyperlink w:history="0" r:id="rId26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ind w:firstLine="540"/>
        <w:jc w:val="both"/>
      </w:pPr>
      <w:r>
        <w:rPr>
          <w:sz w:val="24"/>
        </w:rPr>
      </w:r>
    </w:p>
    <w:p>
      <w:pPr>
        <w:pStyle w:val="2"/>
        <w:outlineLvl w:val="3"/>
        <w:ind w:firstLine="540"/>
        <w:jc w:val="both"/>
      </w:pPr>
      <w:r>
        <w:rPr>
          <w:sz w:val="24"/>
        </w:rPr>
        <w:t xml:space="preserve">Статья 138.1. Субсидии федеральному бюджету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67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w:t>
      </w:r>
    </w:p>
    <w:p>
      <w:pPr>
        <w:pStyle w:val="0"/>
        <w:ind w:firstLine="540"/>
        <w:jc w:val="both"/>
      </w:pPr>
      <w:r>
        <w:rPr>
          <w:sz w:val="24"/>
        </w:rPr>
      </w:r>
    </w:p>
    <w:p>
      <w:pPr>
        <w:pStyle w:val="0"/>
        <w:ind w:firstLine="540"/>
        <w:jc w:val="both"/>
      </w:pPr>
      <w:r>
        <w:rPr>
          <w:sz w:val="24"/>
        </w:rPr>
        <w:t xml:space="preserve">1. Под субсидиями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pPr>
        <w:pStyle w:val="0"/>
        <w:jc w:val="both"/>
      </w:pPr>
      <w:r>
        <w:rPr>
          <w:sz w:val="24"/>
        </w:rPr>
        <w:t xml:space="preserve">(в ред. Федеральных законов от 22.10.2014 </w:t>
      </w:r>
      <w:hyperlink w:history="0" r:id="rId2673"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29.11.2021 </w:t>
      </w:r>
      <w:hyperlink w:history="0" r:id="rId267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 заключаемыми в </w:t>
      </w:r>
      <w:hyperlink w:history="0" r:id="rId2675" w:tooltip="Постановление Правительства РФ от 13.10.2008 N 752 (ред. от 12.04.2020) &quot;Об утверждении Правил заключения соглашений между федеральным органом исполнительной власти и высшим исполнительным органом государственной власти субъекта Российской Федерации о предоставлении субсидий федеральному бюджету из бюджета субъекта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26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138.2. Субвенции федеральному бюджету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67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законом</w:t>
        </w:r>
      </w:hyperlink>
      <w:r>
        <w:rPr>
          <w:sz w:val="24"/>
        </w:rPr>
        <w:t xml:space="preserve"> от 24.11.2014 N 375-ФЗ)</w:t>
      </w:r>
    </w:p>
    <w:p>
      <w:pPr>
        <w:pStyle w:val="0"/>
        <w:ind w:firstLine="540"/>
        <w:jc w:val="both"/>
      </w:pPr>
      <w:r>
        <w:rPr>
          <w:sz w:val="24"/>
        </w:rPr>
      </w:r>
    </w:p>
    <w:p>
      <w:pPr>
        <w:pStyle w:val="0"/>
        <w:ind w:firstLine="540"/>
        <w:jc w:val="both"/>
      </w:pPr>
      <w:r>
        <w:rPr>
          <w:sz w:val="24"/>
        </w:rPr>
        <w:t xml:space="preserve">1. Под субвенциями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органам исполнительной власти, в случаях, установленных федеральными законами.</w:t>
      </w:r>
    </w:p>
    <w:p>
      <w:pPr>
        <w:pStyle w:val="0"/>
        <w:spacing w:before="240" w:lineRule="auto"/>
        <w:ind w:firstLine="540"/>
        <w:jc w:val="both"/>
      </w:pPr>
      <w:r>
        <w:rPr>
          <w:sz w:val="24"/>
        </w:rPr>
        <w:t xml:space="preserve">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w:t>
      </w:r>
    </w:p>
    <w:p>
      <w:pPr>
        <w:pStyle w:val="0"/>
        <w:jc w:val="both"/>
      </w:pPr>
      <w:r>
        <w:rPr>
          <w:sz w:val="24"/>
        </w:rPr>
        <w:t xml:space="preserve">(в ред. Федерального </w:t>
      </w:r>
      <w:hyperlink w:history="0" r:id="rId26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138.3. Субсидии бюджетам субъектов Российской Федерации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67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ind w:firstLine="540"/>
        <w:jc w:val="both"/>
      </w:pPr>
      <w:r>
        <w:rPr>
          <w:sz w:val="24"/>
        </w:rPr>
      </w:r>
    </w:p>
    <w:p>
      <w:pPr>
        <w:pStyle w:val="0"/>
        <w:ind w:firstLine="540"/>
        <w:jc w:val="both"/>
      </w:pPr>
      <w:r>
        <w:rPr>
          <w:sz w:val="24"/>
        </w:rPr>
        <w:t xml:space="preserve">1. Под субсидиями бюджетам субъектов Российской Федерации из бюджета субъекта Российской Федерации понимаются межбюджетные трансферты, предоставляемые бюджету субъекта Российской Федерации из бюджета другого субъекта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hyperlink w:history="0" r:id="rId2680"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(в ред. Федеральных законов от 28.12.2022 </w:t>
      </w:r>
      <w:hyperlink w:history="0" r:id="rId268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 от 14.04.2023 </w:t>
      </w:r>
      <w:hyperlink w:history="0" r:id="rId26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2. Цели и условия предоставления субсидий бюджетам субъектов Российской Федерации из бюджета субъекта Российской Федерации устанавливаются соглашениями между высшими 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субъекта Российской Федерации, из бюджета которого предоставляется субсидия.</w:t>
      </w:r>
    </w:p>
    <w:p>
      <w:pPr>
        <w:pStyle w:val="0"/>
        <w:jc w:val="both"/>
      </w:pPr>
      <w:r>
        <w:rPr>
          <w:sz w:val="24"/>
        </w:rPr>
        <w:t xml:space="preserve">(в ред. Федерального </w:t>
      </w:r>
      <w:hyperlink w:history="0" r:id="rId26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138.4. Дотации местным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68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ind w:firstLine="540"/>
        <w:jc w:val="both"/>
      </w:pPr>
      <w:r>
        <w:rPr>
          <w:sz w:val="24"/>
        </w:rPr>
      </w:r>
    </w:p>
    <w:bookmarkStart w:id="5130" w:name="P5130"/>
    <w:bookmarkEnd w:id="5130"/>
    <w:p>
      <w:pPr>
        <w:pStyle w:val="0"/>
        <w:ind w:firstLine="540"/>
        <w:jc w:val="both"/>
      </w:pPr>
      <w:r>
        <w:rPr>
          <w:sz w:val="24"/>
        </w:rPr>
        <w:t xml:space="preserve">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pPr>
        <w:pStyle w:val="0"/>
        <w:spacing w:before="240" w:lineRule="auto"/>
        <w:ind w:firstLine="540"/>
        <w:jc w:val="both"/>
      </w:pPr>
      <w:r>
        <w:rPr>
          <w:sz w:val="24"/>
        </w:rPr>
        <w:t xml:space="preserve">Методика распределения дотаций, указанных в </w:t>
      </w:r>
      <w:hyperlink w:history="0" w:anchor="P5130" w:tooltip="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
        <w:r>
          <w:rPr>
            <w:sz w:val="24"/>
            <w:color w:val="0000ff"/>
          </w:rPr>
          <w:t xml:space="preserve">абзаце первом</w:t>
        </w:r>
      </w:hyperlink>
      <w:r>
        <w:rPr>
          <w:sz w:val="24"/>
        </w:rP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pPr>
        <w:pStyle w:val="0"/>
        <w:jc w:val="both"/>
      </w:pPr>
      <w:r>
        <w:rPr>
          <w:sz w:val="24"/>
        </w:rPr>
        <w:t xml:space="preserve">(в ред. Федерального </w:t>
      </w:r>
      <w:hyperlink w:history="0" r:id="rId26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pPr>
        <w:pStyle w:val="0"/>
        <w:jc w:val="both"/>
      </w:pPr>
      <w:r>
        <w:rPr>
          <w:sz w:val="24"/>
        </w:rPr>
        <w:t xml:space="preserve">(в ред. Федерального </w:t>
      </w:r>
      <w:hyperlink w:history="0" r:id="rId26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138.5. Субвенции бюджетам субъектов Российской Федерации, местным бюджетам из бюджета федеральной территории</w:t>
      </w:r>
    </w:p>
    <w:p>
      <w:pPr>
        <w:pStyle w:val="0"/>
        <w:ind w:firstLine="540"/>
        <w:jc w:val="both"/>
      </w:pPr>
      <w:r>
        <w:rPr>
          <w:sz w:val="24"/>
        </w:rPr>
      </w:r>
    </w:p>
    <w:p>
      <w:pPr>
        <w:pStyle w:val="0"/>
        <w:ind w:firstLine="540"/>
        <w:jc w:val="both"/>
      </w:pPr>
      <w:r>
        <w:rPr>
          <w:sz w:val="24"/>
        </w:rPr>
        <w:t xml:space="preserve">(введена Федеральным </w:t>
      </w:r>
      <w:hyperlink w:history="0" r:id="rId2687"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sz w:val="24"/>
            <w:color w:val="0000ff"/>
          </w:rPr>
          <w:t xml:space="preserve">законом</w:t>
        </w:r>
      </w:hyperlink>
      <w:r>
        <w:rPr>
          <w:sz w:val="24"/>
        </w:rPr>
        <w:t xml:space="preserve"> от 11.06.2021 N 195-ФЗ)</w:t>
      </w:r>
    </w:p>
    <w:p>
      <w:pPr>
        <w:pStyle w:val="0"/>
        <w:jc w:val="both"/>
      </w:pPr>
      <w:r>
        <w:rPr>
          <w:sz w:val="24"/>
        </w:rPr>
      </w:r>
    </w:p>
    <w:bookmarkStart w:id="5140" w:name="P5140"/>
    <w:bookmarkEnd w:id="5140"/>
    <w:p>
      <w:pPr>
        <w:pStyle w:val="0"/>
        <w:ind w:firstLine="540"/>
        <w:jc w:val="both"/>
      </w:pPr>
      <w:r>
        <w:rPr>
          <w:sz w:val="24"/>
        </w:rPr>
        <w:t xml:space="preserve">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территории.</w:t>
      </w:r>
    </w:p>
    <w:bookmarkStart w:id="5141" w:name="P5141"/>
    <w:bookmarkEnd w:id="5141"/>
    <w:p>
      <w:pPr>
        <w:pStyle w:val="0"/>
        <w:spacing w:before="240" w:lineRule="auto"/>
        <w:ind w:firstLine="540"/>
        <w:jc w:val="both"/>
      </w:pPr>
      <w:r>
        <w:rPr>
          <w:sz w:val="24"/>
        </w:rPr>
        <w:t xml:space="preserve">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history="0" w:anchor="P5140" w:tooltip="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
        <w:r>
          <w:rPr>
            <w:sz w:val="24"/>
            <w:color w:val="0000ff"/>
          </w:rPr>
          <w:t xml:space="preserve">пункте 1</w:t>
        </w:r>
      </w:hyperlink>
      <w:r>
        <w:rPr>
          <w:sz w:val="24"/>
        </w:rPr>
        <w:t xml:space="preserve"> настоящей статьи, в порядке, установленном нормативными правовыми актами федеральной территории.</w:t>
      </w:r>
    </w:p>
    <w:p>
      <w:pPr>
        <w:pStyle w:val="0"/>
        <w:spacing w:before="240" w:lineRule="auto"/>
        <w:ind w:firstLine="540"/>
        <w:jc w:val="both"/>
      </w:pPr>
      <w:r>
        <w:rPr>
          <w:sz w:val="24"/>
        </w:rPr>
        <w:t xml:space="preserve">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определения общего объема субвенций для осуществления переданных полномочий.</w:t>
      </w:r>
    </w:p>
    <w:p>
      <w:pPr>
        <w:pStyle w:val="0"/>
        <w:spacing w:before="240" w:lineRule="auto"/>
        <w:ind w:firstLine="540"/>
        <w:jc w:val="both"/>
      </w:pPr>
      <w:r>
        <w:rPr>
          <w:sz w:val="24"/>
        </w:rPr>
        <w:t xml:space="preserve">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history="0" w:anchor="P5141" w:tooltip="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пункте 1 настоящей статьи, в порядке, установленном нормативными правовыми...">
        <w:r>
          <w:rPr>
            <w:sz w:val="24"/>
            <w:color w:val="0000ff"/>
          </w:rPr>
          <w:t xml:space="preserve">пунктом 2</w:t>
        </w:r>
      </w:hyperlink>
      <w:r>
        <w:rPr>
          <w:sz w:val="24"/>
        </w:rPr>
        <w:t xml:space="preserve"> настоящей статьи.</w:t>
      </w:r>
    </w:p>
    <w:p>
      <w:pPr>
        <w:pStyle w:val="0"/>
        <w:jc w:val="both"/>
      </w:pPr>
      <w:r>
        <w:rPr>
          <w:sz w:val="24"/>
        </w:rPr>
        <w:t xml:space="preserve">(в ред. Федерального </w:t>
      </w:r>
      <w:hyperlink w:history="0" r:id="rId26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138.6. Субвенции бюджету государственного внебюджетного фонда Российской Федерации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689"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и о приостановлении действия пункта 3 статьи 81 Бюджетного кодекса Российской Федерации&quot; {КонсультантПлюс}">
        <w:r>
          <w:rPr>
            <w:sz w:val="24"/>
            <w:color w:val="0000ff"/>
          </w:rPr>
          <w:t xml:space="preserve">законом</w:t>
        </w:r>
      </w:hyperlink>
      <w:r>
        <w:rPr>
          <w:sz w:val="24"/>
        </w:rPr>
        <w:t xml:space="preserve"> от 14.03.2022 N 54-ФЗ)</w:t>
      </w:r>
    </w:p>
    <w:p>
      <w:pPr>
        <w:pStyle w:val="0"/>
        <w:ind w:firstLine="540"/>
        <w:jc w:val="both"/>
      </w:pPr>
      <w:r>
        <w:rPr>
          <w:sz w:val="24"/>
        </w:rPr>
      </w:r>
    </w:p>
    <w:p>
      <w:pPr>
        <w:pStyle w:val="0"/>
        <w:ind w:firstLine="540"/>
        <w:jc w:val="both"/>
      </w:pPr>
      <w:r>
        <w:rPr>
          <w:sz w:val="24"/>
        </w:rPr>
        <w:t xml:space="preserve">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pPr>
        <w:pStyle w:val="0"/>
        <w:spacing w:before="240" w:lineRule="auto"/>
        <w:ind w:firstLine="540"/>
        <w:jc w:val="both"/>
      </w:pPr>
      <w:r>
        <w:rPr>
          <w:sz w:val="24"/>
        </w:rPr>
        <w:t xml:space="preserve">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Федерации и высшим исполнительным органом соответствующего субъекта Российской Федерации, заключаемыми в </w:t>
      </w:r>
      <w:hyperlink w:history="0" r:id="rId2690" w:tooltip="Постановление Правительства РФ от 08.04.2022 N 622 (ред. от 09.12.2022) &quot;Об утверждении Правил заключения соглашения между органом управления государственного внебюджетного фонда Российской Федерации и высшим исполнительным органом субъекта Российской Федерации, администрацией г. Байконура, администрацией федеральной территории &quot;Сириус&quot; о предоставлении субвенции из бюджета субъекта Российской Федерации, бюджета г. Байконура, бюджета федеральной территории &quot;Сириус&quot; бюджету государственного внебюджетного фон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26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139. Субсидии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6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Под </w:t>
      </w:r>
      <w:hyperlink w:history="0" r:id="rId2693" w:tooltip="&lt;Письмо&gt; Минфина России от 18.07.2019 N 06-04-12/53498 &lt;По вопросам предоставления из бюджета субъекта РФ субсидий местным бюджетам&gt; {КонсультантПлюс}">
        <w:r>
          <w:rPr>
            <w:sz w:val="24"/>
            <w:color w:val="0000ff"/>
          </w:rPr>
          <w:t xml:space="preserve">субсидиями</w:t>
        </w:r>
      </w:hyperlink>
      <w:r>
        <w:rPr>
          <w:sz w:val="24"/>
        </w:rPr>
        <w:t xml:space="preserve"> местным бюджетам из бюджета субъекта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pPr>
        <w:pStyle w:val="0"/>
        <w:spacing w:before="240" w:lineRule="auto"/>
        <w:ind w:firstLine="540"/>
        <w:jc w:val="both"/>
      </w:pPr>
      <w:r>
        <w:rPr>
          <w:sz w:val="24"/>
        </w:rPr>
        <w:t xml:space="preserve">Абзац утратил силу. - Федеральный </w:t>
      </w:r>
      <w:hyperlink w:history="0" r:id="rId26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2. Утратил силу. - Федеральный </w:t>
      </w:r>
      <w:hyperlink w:history="0" r:id="rId26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bookmarkStart w:id="5161" w:name="P5161"/>
    <w:bookmarkEnd w:id="5161"/>
    <w:p>
      <w:pPr>
        <w:pStyle w:val="0"/>
        <w:spacing w:before="240" w:lineRule="auto"/>
        <w:ind w:firstLine="540"/>
        <w:jc w:val="both"/>
      </w:pPr>
      <w:r>
        <w:rPr>
          <w:sz w:val="24"/>
        </w:rPr>
        <w:t xml:space="preserve">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pPr>
        <w:pStyle w:val="0"/>
        <w:jc w:val="both"/>
      </w:pPr>
      <w:r>
        <w:rPr>
          <w:sz w:val="24"/>
        </w:rPr>
        <w:t xml:space="preserve">(в ред. Федеральных законов от 02.08.2019 </w:t>
      </w:r>
      <w:hyperlink w:history="0" r:id="rId26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69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Нормативные правовые акты субъекта Российской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history="0" w:anchor="P5161" w:tooltip="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
        <w:r>
          <w:rPr>
            <w:sz w:val="24"/>
            <w:color w:val="0000ff"/>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hyperlink w:history="0" r:id="rId269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pPr>
        <w:pStyle w:val="0"/>
        <w:jc w:val="both"/>
      </w:pPr>
      <w:r>
        <w:rPr>
          <w:sz w:val="24"/>
        </w:rPr>
        <w:t xml:space="preserve">(абзац введен Федеральным </w:t>
      </w:r>
      <w:hyperlink w:history="0" r:id="rId26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270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Абзац утратил силу. - Федеральный </w:t>
      </w:r>
      <w:hyperlink w:history="0" r:id="rId27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Предоставление субсидий из бюджета субъекта Российской Федерации местным бюджетам (за исключением субсидий, источником финансового обеспечения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актами высшего исполнительного органа субъекта Российской Федерации, не допускается.</w:t>
      </w:r>
    </w:p>
    <w:p>
      <w:pPr>
        <w:pStyle w:val="0"/>
        <w:jc w:val="both"/>
      </w:pPr>
      <w:r>
        <w:rPr>
          <w:sz w:val="24"/>
        </w:rPr>
        <w:t xml:space="preserve">(в ред. Федеральных законов от 02.08.2019 </w:t>
      </w:r>
      <w:hyperlink w:history="0" r:id="rId27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7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5170" w:name="P5170"/>
    <w:bookmarkEnd w:id="5170"/>
    <w:p>
      <w:pPr>
        <w:pStyle w:val="0"/>
        <w:spacing w:before="240" w:lineRule="auto"/>
        <w:ind w:firstLine="540"/>
        <w:jc w:val="both"/>
      </w:pPr>
      <w:r>
        <w:rPr>
          <w:sz w:val="24"/>
        </w:rPr>
        <w:t xml:space="preserve">Абзацы шестой - седьмой утратили силу. - Федеральный </w:t>
      </w:r>
      <w:hyperlink w:history="0" r:id="rId270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bookmarkStart w:id="5171" w:name="P5171"/>
    <w:bookmarkEnd w:id="5171"/>
    <w:p>
      <w:pPr>
        <w:pStyle w:val="0"/>
        <w:spacing w:before="240" w:lineRule="auto"/>
        <w:ind w:firstLine="540"/>
        <w:jc w:val="both"/>
      </w:pPr>
      <w:r>
        <w:rPr>
          <w:sz w:val="24"/>
        </w:rPr>
        <w:t xml:space="preserve">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Федеральных законов от 14.04.2023 </w:t>
      </w:r>
      <w:hyperlink w:history="0" r:id="rId27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270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325"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r>
          <w:rPr>
            <w:sz w:val="24"/>
            <w:color w:val="0000ff"/>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(абзац введен Федеральным </w:t>
      </w:r>
      <w:hyperlink w:history="0" r:id="rId2707"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pStyle w:val="0"/>
        <w:spacing w:before="240" w:lineRule="auto"/>
        <w:ind w:firstLine="540"/>
        <w:jc w:val="both"/>
      </w:pPr>
      <w:r>
        <w:rPr>
          <w:sz w:val="24"/>
        </w:rPr>
        <w:t xml:space="preserve">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текущий финансовый год и плановый период могут быть внесены изменения в распределение объемов субсидий между муниципальными образованиями.</w:t>
      </w:r>
    </w:p>
    <w:p>
      <w:pPr>
        <w:pStyle w:val="0"/>
        <w:jc w:val="both"/>
      </w:pPr>
      <w:r>
        <w:rPr>
          <w:sz w:val="24"/>
        </w:rPr>
        <w:t xml:space="preserve">(в ред. Федерального </w:t>
      </w:r>
      <w:hyperlink w:history="0" r:id="rId27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актами высшего исполнительного органа субъекта Российской Федерации.</w:t>
      </w:r>
    </w:p>
    <w:p>
      <w:pPr>
        <w:pStyle w:val="0"/>
        <w:jc w:val="both"/>
      </w:pPr>
      <w:r>
        <w:rPr>
          <w:sz w:val="24"/>
        </w:rPr>
        <w:t xml:space="preserve">(в ред. Федеральных законов от 14.04.2023 </w:t>
      </w:r>
      <w:hyperlink w:history="0" r:id="rId27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271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4 ст. 139 не распространяется на средства, указанные в </w:t>
            </w:r>
            <w:hyperlink w:history="0" r:id="rId271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81" w:name="P5181"/>
    <w:bookmarkEnd w:id="5181"/>
    <w:p>
      <w:pPr>
        <w:pStyle w:val="0"/>
        <w:spacing w:before="300" w:lineRule="auto"/>
        <w:ind w:firstLine="540"/>
        <w:jc w:val="both"/>
      </w:pPr>
      <w:r>
        <w:rPr>
          <w:sz w:val="24"/>
        </w:rPr>
        <w:t xml:space="preserve">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pPr>
        <w:pStyle w:val="0"/>
        <w:jc w:val="both"/>
      </w:pPr>
      <w:r>
        <w:rPr>
          <w:sz w:val="24"/>
        </w:rPr>
        <w:t xml:space="preserve">(п. 4 в ред. Федерального </w:t>
      </w:r>
      <w:hyperlink w:history="0" r:id="rId27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4.1. Соглашение о предоставлении субсидии местному бюджету из бюджета субъекта 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history="0" w:anchor="P4704"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
        <w:r>
          <w:rPr>
            <w:sz w:val="24"/>
            <w:color w:val="0000ff"/>
          </w:rPr>
          <w:t xml:space="preserve">абзацем первым пункта 3 статьи 132</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4.1 ст. 139 не распространяется на средства, указанные в </w:t>
            </w:r>
            <w:hyperlink w:history="0" r:id="rId271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86" w:name="P5186"/>
    <w:bookmarkEnd w:id="5186"/>
    <w:p>
      <w:pPr>
        <w:pStyle w:val="0"/>
        <w:spacing w:before="300" w:lineRule="auto"/>
        <w:ind w:firstLine="540"/>
        <w:jc w:val="both"/>
      </w:pPr>
      <w:r>
        <w:rPr>
          <w:sz w:val="24"/>
        </w:rPr>
        <w:t xml:space="preserve">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pPr>
        <w:pStyle w:val="0"/>
        <w:jc w:val="both"/>
      </w:pPr>
      <w:r>
        <w:rPr>
          <w:sz w:val="24"/>
        </w:rPr>
        <w:t xml:space="preserve">(абзац введен Федеральным </w:t>
      </w:r>
      <w:hyperlink w:history="0" r:id="rId2714"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pStyle w:val="0"/>
        <w:spacing w:before="240" w:lineRule="auto"/>
        <w:ind w:firstLine="540"/>
        <w:jc w:val="both"/>
      </w:pPr>
      <w:r>
        <w:rPr>
          <w:sz w:val="24"/>
        </w:rPr>
        <w:t xml:space="preserve">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pPr>
        <w:pStyle w:val="0"/>
        <w:jc w:val="both"/>
      </w:pPr>
      <w:r>
        <w:rPr>
          <w:sz w:val="24"/>
        </w:rPr>
        <w:t xml:space="preserve">(абзац введен Федеральным </w:t>
      </w:r>
      <w:hyperlink w:history="0" r:id="rId2715"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pStyle w:val="0"/>
        <w:spacing w:before="240" w:lineRule="auto"/>
        <w:ind w:firstLine="540"/>
        <w:jc w:val="both"/>
      </w:pPr>
      <w:r>
        <w:rPr>
          <w:sz w:val="24"/>
        </w:rPr>
        <w:t xml:space="preserve">В случае нарушения сроков, предусмотренных </w:t>
      </w:r>
      <w:hyperlink w:history="0" w:anchor="P5186" w:tooltip="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
        <w:r>
          <w:rPr>
            <w:sz w:val="24"/>
            <w:color w:val="0000ff"/>
          </w:rPr>
          <w:t xml:space="preserve">абзацем вторым</w:t>
        </w:r>
      </w:hyperlink>
      <w:r>
        <w:rPr>
          <w:sz w:val="24"/>
        </w:rP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(абзац введен Федеральным </w:t>
      </w:r>
      <w:hyperlink w:history="0" r:id="rId2716"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 в ред. Федерального </w:t>
      </w:r>
      <w:hyperlink w:history="0" r:id="rId27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4.1 введен Федеральным </w:t>
      </w:r>
      <w:hyperlink w:history="0" r:id="rId27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5. Заключение соглашений о предоставлении субсидий местным бюджетам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 в пределах средств и на сроки, которые установлены указанными актами.</w:t>
      </w:r>
    </w:p>
    <w:p>
      <w:pPr>
        <w:pStyle w:val="0"/>
        <w:jc w:val="both"/>
      </w:pPr>
      <w:r>
        <w:rPr>
          <w:sz w:val="24"/>
        </w:rPr>
        <w:t xml:space="preserve">(п. 5 введен Федеральным </w:t>
      </w:r>
      <w:hyperlink w:history="0" r:id="rId271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27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139.1. Иные межбюджетные трансферты, предоставляемые из бюджета субъекта Российской Федерации местным бюджетам</w:t>
      </w:r>
    </w:p>
    <w:p>
      <w:pPr>
        <w:pStyle w:val="0"/>
        <w:ind w:firstLine="540"/>
        <w:jc w:val="both"/>
      </w:pPr>
      <w:r>
        <w:rPr>
          <w:sz w:val="24"/>
        </w:rPr>
      </w:r>
    </w:p>
    <w:p>
      <w:pPr>
        <w:pStyle w:val="0"/>
        <w:ind w:firstLine="540"/>
        <w:jc w:val="both"/>
      </w:pPr>
      <w:r>
        <w:rPr>
          <w:sz w:val="24"/>
        </w:rPr>
        <w:t xml:space="preserve">(введена Федеральным </w:t>
      </w:r>
      <w:hyperlink w:history="0" r:id="rId2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Иные межбюджетные трансферты из бюджета субъекта Российской Федерации предоставляются местным бюджетам на основании законов субъектов Российской Федерации и 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образований:</w:t>
      </w:r>
    </w:p>
    <w:p>
      <w:pPr>
        <w:pStyle w:val="0"/>
        <w:spacing w:before="240" w:lineRule="auto"/>
        <w:ind w:firstLine="540"/>
        <w:jc w:val="both"/>
      </w:pPr>
      <w:r>
        <w:rPr>
          <w:sz w:val="24"/>
        </w:rPr>
        <w:t xml:space="preserve">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pPr>
        <w:pStyle w:val="0"/>
        <w:spacing w:before="240" w:lineRule="auto"/>
        <w:ind w:firstLine="540"/>
        <w:jc w:val="both"/>
      </w:pPr>
      <w:r>
        <w:rPr>
          <w:sz w:val="24"/>
        </w:rPr>
        <w:t xml:space="preserve">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pPr>
        <w:pStyle w:val="0"/>
        <w:spacing w:before="240" w:lineRule="auto"/>
        <w:ind w:firstLine="540"/>
        <w:jc w:val="both"/>
      </w:pPr>
      <w:r>
        <w:rPr>
          <w:sz w:val="24"/>
        </w:rPr>
        <w:t xml:space="preserve">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высшего исполнительного органа субъекта Российской Федерации;</w:t>
      </w:r>
    </w:p>
    <w:p>
      <w:pPr>
        <w:pStyle w:val="0"/>
        <w:jc w:val="both"/>
      </w:pPr>
      <w:r>
        <w:rPr>
          <w:sz w:val="24"/>
        </w:rPr>
        <w:t xml:space="preserve">(в ред. Федерального </w:t>
      </w:r>
      <w:hyperlink w:history="0" r:id="rId27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в случаях, установленных законами субъекта Российской Федерации (за исключением закона субъекта Российской Федерации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 плановый период).</w:t>
      </w:r>
    </w:p>
    <w:p>
      <w:pPr>
        <w:pStyle w:val="0"/>
        <w:jc w:val="both"/>
      </w:pPr>
      <w:r>
        <w:rPr>
          <w:sz w:val="24"/>
        </w:rPr>
        <w:t xml:space="preserve">(часть первая в ред. Федерального </w:t>
      </w:r>
      <w:hyperlink w:history="0" r:id="rId2723"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246-ФЗ)</w:t>
      </w:r>
    </w:p>
    <w:p>
      <w:pPr>
        <w:pStyle w:val="0"/>
        <w:spacing w:before="240" w:lineRule="auto"/>
        <w:ind w:firstLine="540"/>
        <w:jc w:val="both"/>
      </w:pPr>
      <w:r>
        <w:rPr>
          <w:sz w:val="24"/>
        </w:rPr>
        <w:t xml:space="preserve">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Федерации.</w:t>
      </w:r>
    </w:p>
    <w:p>
      <w:pPr>
        <w:pStyle w:val="0"/>
        <w:jc w:val="both"/>
      </w:pPr>
      <w:r>
        <w:rPr>
          <w:sz w:val="24"/>
        </w:rPr>
        <w:t xml:space="preserve">(в ред. Федеральных законов от 02.08.2019 </w:t>
      </w:r>
      <w:hyperlink w:history="0" r:id="rId272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7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Часть третья утратила силу. - Федеральный </w:t>
      </w:r>
      <w:hyperlink w:history="0" r:id="rId272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ч. 4 ст. 139.1 не распространяется на средства, указанные в </w:t>
            </w:r>
            <w:hyperlink w:history="0" r:id="rId272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12" w:name="P5212"/>
    <w:bookmarkEnd w:id="5212"/>
    <w:p>
      <w:pPr>
        <w:pStyle w:val="0"/>
        <w:spacing w:before="300" w:lineRule="auto"/>
        <w:ind w:firstLine="540"/>
        <w:jc w:val="both"/>
      </w:pPr>
      <w:r>
        <w:rPr>
          <w:sz w:val="24"/>
        </w:rPr>
        <w:t xml:space="preserve">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pPr>
        <w:pStyle w:val="0"/>
        <w:jc w:val="both"/>
      </w:pPr>
      <w:r>
        <w:rPr>
          <w:sz w:val="24"/>
        </w:rPr>
        <w:t xml:space="preserve">(в ред. Федерального </w:t>
      </w:r>
      <w:hyperlink w:history="0" r:id="rId27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pPr>
        <w:pStyle w:val="0"/>
        <w:jc w:val="both"/>
      </w:pPr>
      <w:r>
        <w:rPr>
          <w:sz w:val="24"/>
        </w:rPr>
        <w:t xml:space="preserve">(в ред. Федерального </w:t>
      </w:r>
      <w:hyperlink w:history="0" r:id="rId272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распределению актами высшего исполнительного органа субъекта Российской Федерации до 1 октября текущего финансового года;</w:t>
      </w:r>
    </w:p>
    <w:p>
      <w:pPr>
        <w:pStyle w:val="0"/>
        <w:jc w:val="both"/>
      </w:pPr>
      <w:r>
        <w:rPr>
          <w:sz w:val="24"/>
        </w:rPr>
        <w:t xml:space="preserve">(в ред. Федерального </w:t>
      </w:r>
      <w:hyperlink w:history="0" r:id="rId27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предоставление которых осуществляется за счет бюджетных ассигнований, предусмотренных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дня вступления в силу указанного закона субъекта Российской Федерации;</w:t>
      </w:r>
    </w:p>
    <w:p>
      <w:pPr>
        <w:pStyle w:val="0"/>
        <w:jc w:val="both"/>
      </w:pPr>
      <w:r>
        <w:rPr>
          <w:sz w:val="24"/>
        </w:rPr>
        <w:t xml:space="preserve">(в ред. Федерального </w:t>
      </w:r>
      <w:hyperlink w:history="0" r:id="rId27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pPr>
        <w:pStyle w:val="0"/>
        <w:spacing w:before="240" w:lineRule="auto"/>
        <w:ind w:firstLine="540"/>
        <w:jc w:val="both"/>
      </w:pPr>
      <w:r>
        <w:rPr>
          <w:sz w:val="24"/>
        </w:rPr>
        <w:t xml:space="preserve">5) предоставляемых на возмещение фактически осуществленных расходов местных бюджетов;</w:t>
      </w:r>
    </w:p>
    <w:p>
      <w:pPr>
        <w:pStyle w:val="0"/>
        <w:spacing w:before="240" w:lineRule="auto"/>
        <w:ind w:firstLine="540"/>
        <w:jc w:val="both"/>
      </w:pPr>
      <w:r>
        <w:rPr>
          <w:sz w:val="24"/>
        </w:rPr>
        <w:t xml:space="preserve">6) объемы которых обусловлены поступлением доходов федерального бюджета и (или) бюджета субъекта Российской Федерации;</w:t>
      </w:r>
    </w:p>
    <w:p>
      <w:pPr>
        <w:pStyle w:val="0"/>
        <w:spacing w:before="240" w:lineRule="auto"/>
        <w:ind w:firstLine="540"/>
        <w:jc w:val="both"/>
      </w:pPr>
      <w:r>
        <w:rPr>
          <w:sz w:val="24"/>
        </w:rPr>
        <w:t xml:space="preserve">7) распределяемых на конкурсной основе.</w:t>
      </w:r>
    </w:p>
    <w:p>
      <w:pPr>
        <w:pStyle w:val="0"/>
        <w:jc w:val="both"/>
      </w:pPr>
      <w:r>
        <w:rPr>
          <w:sz w:val="24"/>
        </w:rPr>
        <w:t xml:space="preserve">(часть четвертая в ред. Федерального </w:t>
      </w:r>
      <w:hyperlink w:history="0" r:id="rId2732"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246-ФЗ)</w:t>
      </w:r>
    </w:p>
    <w:p>
      <w:pPr>
        <w:pStyle w:val="0"/>
        <w:spacing w:before="240" w:lineRule="auto"/>
        <w:ind w:firstLine="540"/>
        <w:jc w:val="both"/>
      </w:pPr>
      <w:r>
        <w:rPr>
          <w:sz w:val="24"/>
        </w:rP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325"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r>
          <w:rPr>
            <w:sz w:val="24"/>
            <w:color w:val="0000ff"/>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(часть пятая введена Федеральным </w:t>
      </w:r>
      <w:hyperlink w:history="0" r:id="rId2733"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139.1 не распространяется на средства, указанные в </w:t>
            </w:r>
            <w:hyperlink w:history="0" r:id="rId273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pPr>
        <w:pStyle w:val="0"/>
        <w:jc w:val="both"/>
      </w:pPr>
      <w:r>
        <w:rPr>
          <w:sz w:val="24"/>
        </w:rPr>
        <w:t xml:space="preserve">(часть шестая введена Федеральным </w:t>
      </w:r>
      <w:hyperlink w:history="0" r:id="rId2735"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139.1 не распространяется на средства, указанные в </w:t>
            </w:r>
            <w:hyperlink w:history="0" r:id="rId273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33" w:name="P5233"/>
    <w:bookmarkEnd w:id="5233"/>
    <w:p>
      <w:pPr>
        <w:pStyle w:val="0"/>
        <w:spacing w:before="300" w:lineRule="auto"/>
        <w:ind w:firstLine="540"/>
        <w:jc w:val="both"/>
      </w:pPr>
      <w:r>
        <w:rPr>
          <w:sz w:val="24"/>
        </w:rPr>
        <w:t xml:space="preserve">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pPr>
        <w:pStyle w:val="0"/>
        <w:jc w:val="both"/>
      </w:pPr>
      <w:r>
        <w:rPr>
          <w:sz w:val="24"/>
        </w:rPr>
        <w:t xml:space="preserve">(часть седьмая введена Федеральным </w:t>
      </w:r>
      <w:hyperlink w:history="0" r:id="rId2737"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 в ред. Федерального </w:t>
      </w:r>
      <w:hyperlink w:history="0" r:id="rId27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Соглашения о предоставлении иных межбюджетных трансфертов из бюджета субъекта Российской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history="0" w:anchor="P4825" w:tooltip="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Министерством финансов Российской Федерации.">
        <w:r>
          <w:rPr>
            <w:sz w:val="24"/>
            <w:color w:val="0000ff"/>
          </w:rPr>
          <w:t xml:space="preserve">пункте 2 статьи 132.1</w:t>
        </w:r>
      </w:hyperlink>
      <w:r>
        <w:rPr>
          <w:sz w:val="24"/>
        </w:rPr>
        <w:t xml:space="preserve"> настоящего Кодекса.</w:t>
      </w:r>
    </w:p>
    <w:p>
      <w:pPr>
        <w:pStyle w:val="0"/>
        <w:jc w:val="both"/>
      </w:pPr>
      <w:r>
        <w:rPr>
          <w:sz w:val="24"/>
        </w:rPr>
        <w:t xml:space="preserve">(часть восьмая введена Федеральным </w:t>
      </w:r>
      <w:hyperlink w:history="0" r:id="rId2739"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 в ред. Федерального </w:t>
      </w:r>
      <w:hyperlink w:history="0" r:id="rId274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p>
      <w:pPr>
        <w:pStyle w:val="0"/>
        <w:spacing w:before="240" w:lineRule="auto"/>
        <w:ind w:firstLine="540"/>
        <w:jc w:val="both"/>
      </w:pPr>
      <w:r>
        <w:rPr>
          <w:sz w:val="24"/>
        </w:rPr>
        <w:t xml:space="preserve">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pPr>
        <w:pStyle w:val="0"/>
        <w:jc w:val="both"/>
      </w:pPr>
      <w:r>
        <w:rPr>
          <w:sz w:val="24"/>
        </w:rPr>
        <w:t xml:space="preserve">(часть девятая введена Федеральным </w:t>
      </w:r>
      <w:hyperlink w:history="0" r:id="rId2741"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pStyle w:val="0"/>
        <w:spacing w:before="240" w:lineRule="auto"/>
        <w:ind w:firstLine="540"/>
        <w:jc w:val="both"/>
      </w:pPr>
      <w:r>
        <w:rPr>
          <w:sz w:val="24"/>
        </w:rPr>
        <w:t xml:space="preserve">В случае нарушения сроков, предусмотренных </w:t>
      </w:r>
      <w:hyperlink w:history="0" w:anchor="P5233"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
        <w:r>
          <w:rPr>
            <w:sz w:val="24"/>
            <w:color w:val="0000ff"/>
          </w:rPr>
          <w:t xml:space="preserve">частью седьмой</w:t>
        </w:r>
      </w:hyperlink>
      <w:r>
        <w:rPr>
          <w:sz w:val="24"/>
        </w:rP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(часть десятая введена Федеральным </w:t>
      </w:r>
      <w:hyperlink w:history="0" r:id="rId2742"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 в ред. Федерального </w:t>
      </w:r>
      <w:hyperlink w:history="0" r:id="rId27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Ограничение, установленное настоящей статьей,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межбюджетные трансферты, предоставленные из федерального бюджета бюджету субъекта Российской Федерации на указанные цели.</w:t>
      </w:r>
    </w:p>
    <w:p>
      <w:pPr>
        <w:pStyle w:val="0"/>
        <w:jc w:val="both"/>
      </w:pPr>
      <w:r>
        <w:rPr>
          <w:sz w:val="24"/>
        </w:rPr>
        <w:t xml:space="preserve">(часть введена Федеральным </w:t>
      </w:r>
      <w:hyperlink w:history="0" r:id="rId27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Положения настоящей статьи не распространяются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Российской Федерации бюджетных ассигнований.</w:t>
      </w:r>
    </w:p>
    <w:p>
      <w:pPr>
        <w:pStyle w:val="0"/>
        <w:jc w:val="both"/>
      </w:pPr>
      <w:r>
        <w:rPr>
          <w:sz w:val="24"/>
        </w:rPr>
        <w:t xml:space="preserve">(часть введена Федеральным </w:t>
      </w:r>
      <w:hyperlink w:history="0" r:id="rId27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Федеральных законов от 02.08.2019 </w:t>
      </w:r>
      <w:hyperlink w:history="0" r:id="rId27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01.07.2021 </w:t>
      </w:r>
      <w:hyperlink w:history="0" r:id="rId2747"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N 246-ФЗ</w:t>
        </w:r>
      </w:hyperlink>
      <w:r>
        <w:rPr>
          <w:sz w:val="24"/>
        </w:rPr>
        <w:t xml:space="preserve">)</w:t>
      </w:r>
    </w:p>
    <w:p>
      <w:pPr>
        <w:pStyle w:val="0"/>
        <w:jc w:val="both"/>
      </w:pPr>
      <w:r>
        <w:rPr>
          <w:sz w:val="24"/>
        </w:rPr>
      </w:r>
    </w:p>
    <w:bookmarkStart w:id="5246" w:name="P5246"/>
    <w:bookmarkEnd w:id="5246"/>
    <w:p>
      <w:pPr>
        <w:pStyle w:val="2"/>
        <w:outlineLvl w:val="3"/>
        <w:ind w:firstLine="540"/>
        <w:jc w:val="both"/>
      </w:pPr>
      <w:r>
        <w:rPr>
          <w:sz w:val="24"/>
        </w:rPr>
        <w:t xml:space="preserve">Статья 140. Субвенции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7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pPr>
        <w:pStyle w:val="0"/>
        <w:spacing w:before="240" w:lineRule="auto"/>
        <w:ind w:firstLine="540"/>
        <w:jc w:val="both"/>
      </w:pPr>
      <w:r>
        <w:rPr>
          <w:sz w:val="24"/>
        </w:rPr>
        <w:t xml:space="preserve">Абзац утратил силу. - Федеральный </w:t>
      </w:r>
      <w:hyperlink w:history="0" r:id="rId27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2. Субвенции местным бюджетам из бюджета субъекта Российской Федерации формируются в бюджете субъекта Российской Федерации за счет:</w:t>
      </w:r>
    </w:p>
    <w:p>
      <w:pPr>
        <w:pStyle w:val="0"/>
        <w:spacing w:before="240" w:lineRule="auto"/>
        <w:ind w:firstLine="540"/>
        <w:jc w:val="both"/>
      </w:pPr>
      <w:r>
        <w:rPr>
          <w:sz w:val="24"/>
        </w:rPr>
        <w:t xml:space="preserve">1) субвенций бюджетам субъектов Российской Федерации из федерального бюджета на осуществление органами местного самоуправления отдельных полномочий федеральных органов государственной власти;</w:t>
      </w:r>
    </w:p>
    <w:p>
      <w:pPr>
        <w:pStyle w:val="0"/>
        <w:spacing w:before="240" w:lineRule="auto"/>
        <w:ind w:firstLine="540"/>
        <w:jc w:val="both"/>
      </w:pPr>
      <w:r>
        <w:rPr>
          <w:sz w:val="24"/>
        </w:rPr>
        <w:t xml:space="preserve">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pPr>
        <w:pStyle w:val="0"/>
        <w:jc w:val="both"/>
      </w:pPr>
      <w:r>
        <w:rPr>
          <w:sz w:val="24"/>
        </w:rPr>
        <w:t xml:space="preserve">(пп. 1.1 введен Федеральным </w:t>
      </w:r>
      <w:hyperlink w:history="0" r:id="rId27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государственной власти субъекта Российской Федерации.</w:t>
      </w:r>
    </w:p>
    <w:p>
      <w:pPr>
        <w:pStyle w:val="0"/>
        <w:spacing w:before="240" w:lineRule="auto"/>
        <w:ind w:firstLine="540"/>
        <w:jc w:val="both"/>
      </w:pPr>
      <w:r>
        <w:rPr>
          <w:sz w:val="24"/>
        </w:rPr>
        <w:t xml:space="preserve">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pPr>
        <w:pStyle w:val="0"/>
        <w:jc w:val="both"/>
      </w:pPr>
      <w:r>
        <w:rPr>
          <w:sz w:val="24"/>
        </w:rPr>
        <w:t xml:space="preserve">(п. 2.1 введен Федеральным </w:t>
      </w:r>
      <w:hyperlink w:history="0" r:id="rId275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3. Субвенции местным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pPr>
        <w:pStyle w:val="0"/>
        <w:spacing w:before="240" w:lineRule="auto"/>
        <w:ind w:firstLine="540"/>
        <w:jc w:val="both"/>
      </w:pPr>
      <w:r>
        <w:rPr>
          <w:sz w:val="24"/>
        </w:rPr>
        <w:t xml:space="preserve">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pPr>
        <w:pStyle w:val="0"/>
        <w:spacing w:before="240" w:lineRule="auto"/>
        <w:ind w:firstLine="540"/>
        <w:jc w:val="both"/>
      </w:pPr>
      <w:r>
        <w:rPr>
          <w:sz w:val="24"/>
        </w:rPr>
        <w:t xml:space="preserve">Указанные методики в части положений о распределении субвенций местным бюджетам из 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history="0" w:anchor="P4831" w:tooltip="Статья 133. Субвенции бюджетам субъектов Российской Федерации из федерального бюджета">
        <w:r>
          <w:rPr>
            <w:sz w:val="24"/>
            <w:color w:val="0000ff"/>
          </w:rPr>
          <w:t xml:space="preserve">статьей 133</w:t>
        </w:r>
      </w:hyperlink>
      <w:r>
        <w:rPr>
          <w:sz w:val="24"/>
        </w:rPr>
        <w:t xml:space="preserve"> настоящего Кодекса.</w:t>
      </w:r>
    </w:p>
    <w:p>
      <w:pPr>
        <w:pStyle w:val="0"/>
        <w:jc w:val="both"/>
      </w:pPr>
      <w:r>
        <w:rPr>
          <w:sz w:val="24"/>
        </w:rPr>
        <w:t xml:space="preserve">(в ред. Федерального </w:t>
      </w:r>
      <w:hyperlink w:history="0" r:id="rId27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pPr>
        <w:pStyle w:val="0"/>
        <w:spacing w:before="240" w:lineRule="auto"/>
        <w:ind w:firstLine="540"/>
        <w:jc w:val="both"/>
      </w:pPr>
      <w:r>
        <w:rPr>
          <w:sz w:val="24"/>
        </w:rPr>
        <w:t xml:space="preserve">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 государственных полномочий.</w:t>
      </w:r>
    </w:p>
    <w:p>
      <w:pPr>
        <w:pStyle w:val="0"/>
        <w:jc w:val="both"/>
      </w:pPr>
      <w:r>
        <w:rPr>
          <w:sz w:val="24"/>
        </w:rPr>
        <w:t xml:space="preserve">(п. 4 в ред. Федерального </w:t>
      </w:r>
      <w:hyperlink w:history="0" r:id="rId275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140 не распространяется на средства, указанные в </w:t>
            </w:r>
            <w:hyperlink w:history="0" r:id="rId275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ч. 15 ст. 15</w:t>
              </w:r>
            </w:hyperlink>
            <w:r>
              <w:rPr>
                <w:sz w:val="24"/>
                <w:color w:val="392c69"/>
              </w:rPr>
              <w:t xml:space="preserve"> ФЗ от 28.11.2025 N 431-ФЗ, до 01.01.2027.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68" w:name="P5268"/>
    <w:bookmarkEnd w:id="5268"/>
    <w:p>
      <w:pPr>
        <w:pStyle w:val="0"/>
        <w:spacing w:before="300" w:lineRule="auto"/>
        <w:ind w:firstLine="540"/>
        <w:jc w:val="both"/>
      </w:pPr>
      <w:r>
        <w:rPr>
          <w:sz w:val="24"/>
        </w:rPr>
        <w:t xml:space="preserve">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pPr>
        <w:pStyle w:val="0"/>
        <w:jc w:val="both"/>
      </w:pPr>
      <w:r>
        <w:rPr>
          <w:sz w:val="24"/>
        </w:rPr>
        <w:t xml:space="preserve">(в ред. Федеральных законов от 02.08.2019 </w:t>
      </w:r>
      <w:hyperlink w:history="0" r:id="rId275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31.07.2020 </w:t>
      </w:r>
      <w:hyperlink w:history="0" r:id="rId275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14.04.2023 </w:t>
      </w:r>
      <w:hyperlink w:history="0" r:id="rId27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w:anchor="P3325"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r>
          <w:rPr>
            <w:sz w:val="24"/>
            <w:color w:val="0000ff"/>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(абзац введен Федеральным </w:t>
      </w:r>
      <w:hyperlink w:history="0" r:id="rId2758" w:tooltip="Федеральный закон от 01.07.2021 N 24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246-ФЗ)</w:t>
      </w:r>
    </w:p>
    <w:p>
      <w:pPr>
        <w:pStyle w:val="0"/>
        <w:spacing w:before="240" w:lineRule="auto"/>
        <w:ind w:firstLine="540"/>
        <w:jc w:val="both"/>
      </w:pPr>
      <w:r>
        <w:rPr>
          <w:sz w:val="24"/>
        </w:rPr>
        <w:t xml:space="preserve">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субъектов Российской 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утверждается законом субъекта Российской Федерации с соблюдением общих </w:t>
      </w:r>
      <w:hyperlink w:history="0" r:id="rId2759" w:tooltip="Постановление Правительства РФ от 19.12.2019 N 1711 (ред. от 09.12.2022) &quot;Об общих требованиях к порядку формирования и предоставления единой субвенции местным бюджетам из бюджета субъекта Российской Федерации&quot; {КонсультантПлюс}">
        <w:r>
          <w:rPr>
            <w:sz w:val="24"/>
            <w:color w:val="0000ff"/>
          </w:rPr>
          <w:t xml:space="preserve">требований</w:t>
        </w:r>
      </w:hyperlink>
      <w:r>
        <w:rPr>
          <w:sz w:val="24"/>
        </w:rPr>
        <w:t xml:space="preserve">, установленных Правительством Российской Федерации.</w:t>
      </w:r>
    </w:p>
    <w:p>
      <w:pPr>
        <w:pStyle w:val="0"/>
        <w:jc w:val="both"/>
      </w:pPr>
      <w:r>
        <w:rPr>
          <w:sz w:val="24"/>
        </w:rPr>
        <w:t xml:space="preserve">(абзац введен Федеральным </w:t>
      </w:r>
      <w:hyperlink w:history="0" r:id="rId27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jc w:val="both"/>
      </w:pPr>
      <w:r>
        <w:rPr>
          <w:sz w:val="24"/>
        </w:rPr>
        <w:t xml:space="preserve">(в ред. Федерального </w:t>
      </w:r>
      <w:hyperlink w:history="0" r:id="rId276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год планового периода, и не более 20 процентов общего объема указанных субвенций, утвержденного на второй год планового периода.</w:t>
      </w:r>
    </w:p>
    <w:p>
      <w:pPr>
        <w:pStyle w:val="0"/>
        <w:jc w:val="both"/>
      </w:pPr>
      <w:r>
        <w:rPr>
          <w:sz w:val="24"/>
        </w:rPr>
        <w:t xml:space="preserve">(абзац введен Федеральным </w:t>
      </w:r>
      <w:hyperlink w:history="0" r:id="rId276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При этом допускается утверждение не распределенной между муниципальными образованиями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pPr>
        <w:pStyle w:val="0"/>
        <w:jc w:val="both"/>
      </w:pPr>
      <w:r>
        <w:rPr>
          <w:sz w:val="24"/>
        </w:rPr>
        <w:t xml:space="preserve">(в ред. Федерального </w:t>
      </w:r>
      <w:hyperlink w:history="0" r:id="rId27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6. Субвенции местным бюджетам из бюджета субъекта Российской Федерации предоставляются в порядке, установленном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pPr>
        <w:pStyle w:val="0"/>
        <w:jc w:val="both"/>
      </w:pPr>
      <w:r>
        <w:rPr>
          <w:sz w:val="24"/>
        </w:rPr>
        <w:t xml:space="preserve">(в ред. Федеральных законов от 02.08.2019 </w:t>
      </w:r>
      <w:hyperlink w:history="0" r:id="rId276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27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7. Положения настоящей статьи применяются при предоставлении субвенций из бюджетов субъектов Российской Федерации бюджетам федеральных 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федеральными законами.</w:t>
      </w:r>
    </w:p>
    <w:p>
      <w:pPr>
        <w:pStyle w:val="0"/>
        <w:jc w:val="both"/>
      </w:pPr>
      <w:r>
        <w:rPr>
          <w:sz w:val="24"/>
        </w:rPr>
        <w:t xml:space="preserve">(п. 7 введен Федеральным </w:t>
      </w:r>
      <w:hyperlink w:history="0" r:id="rId2766"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sz w:val="24"/>
            <w:color w:val="0000ff"/>
          </w:rPr>
          <w:t xml:space="preserve">законом</w:t>
        </w:r>
      </w:hyperlink>
      <w:r>
        <w:rPr>
          <w:sz w:val="24"/>
        </w:rPr>
        <w:t xml:space="preserve"> от 11.06.2021 N 195-ФЗ)</w:t>
      </w:r>
    </w:p>
    <w:p>
      <w:pPr>
        <w:pStyle w:val="0"/>
        <w:jc w:val="both"/>
      </w:pPr>
      <w:r>
        <w:rPr>
          <w:sz w:val="24"/>
        </w:rPr>
      </w:r>
    </w:p>
    <w:p>
      <w:pPr>
        <w:pStyle w:val="2"/>
        <w:outlineLvl w:val="3"/>
        <w:ind w:firstLine="540"/>
        <w:jc w:val="both"/>
      </w:pPr>
      <w:r>
        <w:rPr>
          <w:sz w:val="24"/>
        </w:rPr>
        <w:t xml:space="preserve">Статья 141. Утратила силу с 1 января 2008 года. - Федеральный </w:t>
      </w:r>
      <w:hyperlink w:history="0" r:id="rId27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142. Формы межбюджетных трансфертов, предоставляемых из местных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276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Межбюджетные трансферты из местных бюджетов предоставляются в форме:</w:t>
      </w:r>
    </w:p>
    <w:p>
      <w:pPr>
        <w:pStyle w:val="0"/>
        <w:spacing w:before="240" w:lineRule="auto"/>
        <w:ind w:firstLine="540"/>
        <w:jc w:val="both"/>
      </w:pPr>
      <w:r>
        <w:rPr>
          <w:sz w:val="24"/>
        </w:rPr>
        <w:t xml:space="preserve">дотаций из бюджетов муниципальных районов на выравнивание бюджетной обеспеченности поселений;</w:t>
      </w:r>
    </w:p>
    <w:p>
      <w:pPr>
        <w:pStyle w:val="0"/>
        <w:spacing w:before="240" w:lineRule="auto"/>
        <w:ind w:firstLine="540"/>
        <w:jc w:val="both"/>
      </w:pPr>
      <w:r>
        <w:rPr>
          <w:sz w:val="24"/>
        </w:rPr>
        <w:t xml:space="preserve">дотаций из бюджетов городских округов с внутригородским делением на выравнивание бюджетной обеспеченности внутригородских районов;</w:t>
      </w:r>
    </w:p>
    <w:p>
      <w:pPr>
        <w:pStyle w:val="0"/>
        <w:spacing w:before="240" w:lineRule="auto"/>
        <w:ind w:firstLine="540"/>
        <w:jc w:val="both"/>
      </w:pPr>
      <w:r>
        <w:rPr>
          <w:sz w:val="24"/>
        </w:rPr>
        <w:t xml:space="preserve">субвенций из бюджетов муниципальных районов бюджетам городских, сельских поселений в случаях, установленных </w:t>
      </w:r>
      <w:hyperlink w:history="0" w:anchor="P4831" w:tooltip="Статья 133. Субвенции бюджетам субъектов Российской Федерации из федерального бюджета">
        <w:r>
          <w:rPr>
            <w:sz w:val="24"/>
            <w:color w:val="0000ff"/>
          </w:rPr>
          <w:t xml:space="preserve">статьями 133</w:t>
        </w:r>
      </w:hyperlink>
      <w:r>
        <w:rPr>
          <w:sz w:val="24"/>
        </w:rPr>
        <w:t xml:space="preserve"> и </w:t>
      </w:r>
      <w:hyperlink w:history="0" w:anchor="P5246" w:tooltip="Статья 140. Субвенции местным бюджетам из бюджета субъекта Российской Федерации">
        <w:r>
          <w:rPr>
            <w:sz w:val="24"/>
            <w:color w:val="0000ff"/>
          </w:rPr>
          <w:t xml:space="preserve">140</w:t>
        </w:r>
      </w:hyperlink>
      <w:r>
        <w:rPr>
          <w:sz w:val="24"/>
        </w:rPr>
        <w:t xml:space="preserve"> настоящего Кодекса;</w:t>
      </w:r>
    </w:p>
    <w:p>
      <w:pPr>
        <w:pStyle w:val="0"/>
        <w:spacing w:before="240" w:lineRule="auto"/>
        <w:ind w:firstLine="540"/>
        <w:jc w:val="both"/>
      </w:pPr>
      <w:r>
        <w:rPr>
          <w:sz w:val="24"/>
        </w:rPr>
        <w:t xml:space="preserve">субвенций из бюджетов городских округов с внутригородским делением бюджетам внутригородских районов в случаях, установленных </w:t>
      </w:r>
      <w:hyperlink w:history="0" w:anchor="P4831" w:tooltip="Статья 133. Субвенции бюджетам субъектов Российской Федерации из федерального бюджета">
        <w:r>
          <w:rPr>
            <w:sz w:val="24"/>
            <w:color w:val="0000ff"/>
          </w:rPr>
          <w:t xml:space="preserve">статьями 133</w:t>
        </w:r>
      </w:hyperlink>
      <w:r>
        <w:rPr>
          <w:sz w:val="24"/>
        </w:rPr>
        <w:t xml:space="preserve"> и </w:t>
      </w:r>
      <w:hyperlink w:history="0" w:anchor="P5246" w:tooltip="Статья 140. Субвенции местным бюджетам из бюджета субъекта Российской Федерации">
        <w:r>
          <w:rPr>
            <w:sz w:val="24"/>
            <w:color w:val="0000ff"/>
          </w:rPr>
          <w:t xml:space="preserve">140</w:t>
        </w:r>
      </w:hyperlink>
      <w:r>
        <w:rPr>
          <w:sz w:val="24"/>
        </w:rPr>
        <w:t xml:space="preserve"> настоящего Кодекса;</w:t>
      </w:r>
    </w:p>
    <w:p>
      <w:pPr>
        <w:pStyle w:val="0"/>
        <w:spacing w:before="240" w:lineRule="auto"/>
        <w:ind w:firstLine="540"/>
        <w:jc w:val="both"/>
      </w:pPr>
      <w:r>
        <w:rPr>
          <w:sz w:val="24"/>
        </w:rPr>
        <w:t xml:space="preserve">субсидий бюджетам муниципальных образований;</w:t>
      </w:r>
    </w:p>
    <w:p>
      <w:pPr>
        <w:pStyle w:val="0"/>
        <w:jc w:val="both"/>
      </w:pPr>
      <w:r>
        <w:rPr>
          <w:sz w:val="24"/>
        </w:rPr>
        <w:t xml:space="preserve">(в ред. Федерального </w:t>
      </w:r>
      <w:hyperlink w:history="0" r:id="rId27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субсидий бюджетам субъектов Российской Федерации в случаях, установленных </w:t>
      </w:r>
      <w:hyperlink w:history="0" w:anchor="P5343" w:tooltip="Статья 142.2. Субсидии бюджету субъекта Российской Федерации из местных бюджетов">
        <w:r>
          <w:rPr>
            <w:sz w:val="24"/>
            <w:color w:val="0000ff"/>
          </w:rPr>
          <w:t xml:space="preserve">статьей 142.2</w:t>
        </w:r>
      </w:hyperlink>
      <w:r>
        <w:rPr>
          <w:sz w:val="24"/>
        </w:rPr>
        <w:t xml:space="preserve"> настоящего Кодекса;</w:t>
      </w:r>
    </w:p>
    <w:p>
      <w:pPr>
        <w:pStyle w:val="0"/>
        <w:jc w:val="both"/>
      </w:pPr>
      <w:r>
        <w:rPr>
          <w:sz w:val="24"/>
        </w:rPr>
        <w:t xml:space="preserve">(в ред. Федерального </w:t>
      </w:r>
      <w:hyperlink w:history="0" r:id="rId277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иных межбюджетных трансфертов.</w:t>
      </w:r>
    </w:p>
    <w:p>
      <w:pPr>
        <w:pStyle w:val="0"/>
        <w:spacing w:before="240" w:lineRule="auto"/>
        <w:ind w:firstLine="540"/>
        <w:jc w:val="both"/>
      </w:pPr>
      <w:r>
        <w:rPr>
          <w:sz w:val="24"/>
        </w:rPr>
        <w:t xml:space="preserve">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pPr>
        <w:pStyle w:val="0"/>
        <w:jc w:val="both"/>
      </w:pPr>
      <w:r>
        <w:rPr>
          <w:sz w:val="24"/>
        </w:rPr>
        <w:t xml:space="preserve">(в ред. Федерального </w:t>
      </w:r>
      <w:hyperlink w:history="0" r:id="rId27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Межбюджетные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трансфертов из бюджетов городских округов с внутригородским делением бюджетам внутригородских районов.</w:t>
      </w:r>
    </w:p>
    <w:p>
      <w:pPr>
        <w:pStyle w:val="0"/>
        <w:jc w:val="both"/>
      </w:pPr>
      <w:r>
        <w:rPr>
          <w:sz w:val="24"/>
        </w:rPr>
        <w:t xml:space="preserve">(в ред. Федерального </w:t>
      </w:r>
      <w:hyperlink w:history="0" r:id="rId27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Межбюджетные трансферты (за исключением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местным бюджетам, предусмотренных </w:t>
      </w:r>
      <w:hyperlink w:history="0" w:anchor="P4939" w:tooltip="Статья 136. Основные условия предоставления межбюджетных трансфертов из бюджетов субъектов Российской Федерации">
        <w:r>
          <w:rPr>
            <w:sz w:val="24"/>
            <w:color w:val="0000ff"/>
          </w:rPr>
          <w:t xml:space="preserve">статьей 136</w:t>
        </w:r>
      </w:hyperlink>
      <w:r>
        <w:rPr>
          <w:sz w:val="24"/>
        </w:rPr>
        <w:t xml:space="preserve"> настоящего Кодекса.</w:t>
      </w:r>
    </w:p>
    <w:p>
      <w:pPr>
        <w:pStyle w:val="0"/>
        <w:jc w:val="both"/>
      </w:pPr>
      <w:r>
        <w:rPr>
          <w:sz w:val="24"/>
        </w:rPr>
        <w:t xml:space="preserve">(часть четвертая введена Федеральным </w:t>
      </w:r>
      <w:hyperlink w:history="0" r:id="rId277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субъекта Российской Федерации.</w:t>
      </w:r>
    </w:p>
    <w:p>
      <w:pPr>
        <w:pStyle w:val="0"/>
        <w:jc w:val="both"/>
      </w:pPr>
      <w:r>
        <w:rPr>
          <w:sz w:val="24"/>
        </w:rPr>
        <w:t xml:space="preserve">(часть пятая введена Федеральным </w:t>
      </w:r>
      <w:hyperlink w:history="0" r:id="rId27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p>
      <w:pPr>
        <w:pStyle w:val="2"/>
        <w:outlineLvl w:val="3"/>
        <w:ind w:firstLine="540"/>
        <w:jc w:val="both"/>
      </w:pPr>
      <w:r>
        <w:rPr>
          <w:sz w:val="24"/>
        </w:rPr>
        <w:t xml:space="preserve">Статья 142.1. Порядок предоставления дотаций на выравнивание бюджетной обеспеченности поселений из бюджета муниципального района</w:t>
      </w:r>
    </w:p>
    <w:p>
      <w:pPr>
        <w:pStyle w:val="0"/>
        <w:jc w:val="both"/>
      </w:pPr>
      <w:r>
        <w:rPr>
          <w:sz w:val="24"/>
        </w:rPr>
        <w:t xml:space="preserve">(в ред. Федерального </w:t>
      </w:r>
      <w:hyperlink w:history="0" r:id="rId27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(введена Федеральным </w:t>
      </w:r>
      <w:hyperlink w:history="0" r:id="rId277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jc w:val="both"/>
      </w:pPr>
      <w:r>
        <w:rPr>
          <w:sz w:val="24"/>
        </w:rPr>
      </w:r>
    </w:p>
    <w:p>
      <w:pPr>
        <w:pStyle w:val="0"/>
        <w:ind w:firstLine="540"/>
        <w:jc w:val="both"/>
      </w:pPr>
      <w:r>
        <w:rPr>
          <w:sz w:val="24"/>
        </w:rPr>
        <w:t xml:space="preserve">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pPr>
        <w:pStyle w:val="0"/>
        <w:spacing w:before="240" w:lineRule="auto"/>
        <w:ind w:firstLine="540"/>
        <w:jc w:val="both"/>
      </w:pPr>
      <w:r>
        <w:rPr>
          <w:sz w:val="24"/>
        </w:rPr>
        <w:t xml:space="preserve">Абзац утратил силу. - Федеральный </w:t>
      </w:r>
      <w:hyperlink w:history="0" r:id="rId27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jc w:val="both"/>
      </w:pPr>
      <w:r>
        <w:rPr>
          <w:sz w:val="24"/>
        </w:rPr>
        <w:t xml:space="preserve">(п. 1 в ред. Федерального </w:t>
      </w:r>
      <w:hyperlink w:history="0" r:id="rId27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Абзац утратил силу с 1 января 2008 года. - Федеральный </w:t>
      </w:r>
      <w:hyperlink w:history="0" r:id="rId27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hyperlink w:history="0" r:id="rId27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3. Объем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pPr>
        <w:pStyle w:val="0"/>
        <w:jc w:val="both"/>
      </w:pPr>
      <w:r>
        <w:rPr>
          <w:sz w:val="24"/>
        </w:rPr>
        <w:t xml:space="preserve">(п. 3 в ред. Федерального </w:t>
      </w:r>
      <w:hyperlink w:history="0" r:id="rId27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 случае,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(абзац введен Федеральным </w:t>
      </w:r>
      <w:hyperlink w:history="0" r:id="rId27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bookmarkStart w:id="5325" w:name="P5325"/>
    <w:bookmarkEnd w:id="5325"/>
    <w:p>
      <w:pPr>
        <w:pStyle w:val="0"/>
        <w:spacing w:before="240" w:lineRule="auto"/>
        <w:ind w:firstLine="540"/>
        <w:jc w:val="both"/>
      </w:pPr>
      <w:r>
        <w:rPr>
          <w:sz w:val="24"/>
        </w:rP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history="0" w:anchor="P4977" w:tooltip="Статья 137. Дотации на выравнивание бюджетной обеспеченности поселений (внутригородских районов)">
        <w:r>
          <w:rPr>
            <w:sz w:val="24"/>
            <w:color w:val="0000ff"/>
          </w:rPr>
          <w:t xml:space="preserve">пунктом 5 статьи 137</w:t>
        </w:r>
      </w:hyperlink>
      <w:r>
        <w:rPr>
          <w:sz w:val="24"/>
        </w:rPr>
        <w:t xml:space="preserve">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w:t>
      </w:r>
    </w:p>
    <w:p>
      <w:pPr>
        <w:pStyle w:val="0"/>
        <w:jc w:val="both"/>
      </w:pPr>
      <w:r>
        <w:rPr>
          <w:sz w:val="24"/>
        </w:rPr>
        <w:t xml:space="preserve">(в ред. Федеральных законов от 26.04.2007 </w:t>
      </w:r>
      <w:hyperlink w:history="0" r:id="rId27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78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bookmarkStart w:id="5327" w:name="P5327"/>
    <w:bookmarkEnd w:id="5327"/>
    <w:p>
      <w:pPr>
        <w:pStyle w:val="0"/>
        <w:spacing w:before="240" w:lineRule="auto"/>
        <w:ind w:firstLine="540"/>
        <w:jc w:val="both"/>
      </w:pPr>
      <w:r>
        <w:rPr>
          <w:sz w:val="24"/>
        </w:rPr>
        <w:t xml:space="preserve">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hyperlink w:history="0" r:id="rId278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Уровень расчетной бюджетной обеспеченности определяется по городским и сельским поселениям по единой методике,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pPr>
        <w:pStyle w:val="0"/>
        <w:jc w:val="both"/>
      </w:pPr>
      <w:r>
        <w:rPr>
          <w:sz w:val="24"/>
        </w:rPr>
        <w:t xml:space="preserve">(абзац введен Федеральным </w:t>
      </w:r>
      <w:hyperlink w:history="0" r:id="rId278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поселений не допускается.</w:t>
      </w:r>
    </w:p>
    <w:p>
      <w:pPr>
        <w:pStyle w:val="0"/>
        <w:spacing w:before="240" w:lineRule="auto"/>
        <w:ind w:firstLine="540"/>
        <w:jc w:val="both"/>
      </w:pPr>
      <w:r>
        <w:rPr>
          <w:sz w:val="24"/>
        </w:rPr>
        <w:t xml:space="preserve">Абзац утратил силу. - Федеральный </w:t>
      </w:r>
      <w:hyperlink w:history="0" r:id="rId278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29.11.2014 N 383-ФЗ.</w:t>
      </w:r>
    </w:p>
    <w:p>
      <w:pPr>
        <w:pStyle w:val="0"/>
        <w:spacing w:before="240" w:lineRule="auto"/>
        <w:ind w:firstLine="540"/>
        <w:jc w:val="both"/>
      </w:pPr>
      <w:r>
        <w:rPr>
          <w:sz w:val="24"/>
        </w:rPr>
        <w:t xml:space="preserve">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указанных в </w:t>
      </w:r>
      <w:hyperlink w:history="0" w:anchor="P5327" w:tooltip="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w:r>
          <w:rPr>
            <w:sz w:val="24"/>
            <w:color w:val="0000ff"/>
          </w:rPr>
          <w:t xml:space="preserve">абзаце втором пункта 4</w:t>
        </w:r>
      </w:hyperlink>
      <w:r>
        <w:rPr>
          <w:sz w:val="24"/>
        </w:rP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за счет:</w:t>
      </w:r>
    </w:p>
    <w:p>
      <w:pPr>
        <w:pStyle w:val="0"/>
        <w:spacing w:before="240" w:lineRule="auto"/>
        <w:ind w:firstLine="540"/>
        <w:jc w:val="both"/>
      </w:pPr>
      <w:r>
        <w:rPr>
          <w:sz w:val="24"/>
        </w:rPr>
        <w:t xml:space="preserve">1) платы за негативное воздействие на окружающую среду;</w:t>
      </w:r>
    </w:p>
    <w:p>
      <w:pPr>
        <w:pStyle w:val="0"/>
        <w:spacing w:before="240" w:lineRule="auto"/>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lineRule="auto"/>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4.1 введен Федеральным </w:t>
      </w:r>
      <w:hyperlink w:history="0" r:id="rId278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5. Утратил силу с 1 января 2008 года. - Федеральный </w:t>
      </w:r>
      <w:hyperlink w:history="0" r:id="rId27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6. В случае предоставления дотаций, предусмотренных </w:t>
      </w:r>
      <w:hyperlink w:history="0" w:anchor="P5325" w:tooltip="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пунктом 5 статьи 137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
        <w:r>
          <w:rPr>
            <w:sz w:val="24"/>
            <w:color w:val="0000ff"/>
          </w:rPr>
          <w:t xml:space="preserve">пунктом 4</w:t>
        </w:r>
      </w:hyperlink>
      <w:r>
        <w:rPr>
          <w:sz w:val="24"/>
        </w:rP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pPr>
        <w:pStyle w:val="0"/>
        <w:spacing w:before="240" w:lineRule="auto"/>
        <w:ind w:firstLine="540"/>
        <w:jc w:val="both"/>
      </w:pPr>
      <w:r>
        <w:rPr>
          <w:sz w:val="24"/>
        </w:rPr>
        <w:t xml:space="preserve">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муниципального района.</w:t>
      </w:r>
    </w:p>
    <w:p>
      <w:pPr>
        <w:pStyle w:val="0"/>
        <w:jc w:val="both"/>
      </w:pPr>
      <w:r>
        <w:rPr>
          <w:sz w:val="24"/>
        </w:rPr>
        <w:t xml:space="preserve">(п. 6 введен Федеральным </w:t>
      </w:r>
      <w:hyperlink w:history="0" r:id="rId27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bookmarkStart w:id="5343" w:name="P5343"/>
    <w:bookmarkEnd w:id="5343"/>
    <w:p>
      <w:pPr>
        <w:pStyle w:val="2"/>
        <w:outlineLvl w:val="3"/>
        <w:ind w:firstLine="540"/>
        <w:jc w:val="both"/>
      </w:pPr>
      <w:r>
        <w:rPr>
          <w:sz w:val="24"/>
        </w:rPr>
        <w:t xml:space="preserve">Статья 142.2. Субсидии бюджету субъекта Российской Федерации из местных бюджетов</w:t>
      </w:r>
    </w:p>
    <w:p>
      <w:pPr>
        <w:pStyle w:val="0"/>
        <w:jc w:val="both"/>
      </w:pPr>
      <w:r>
        <w:rPr>
          <w:sz w:val="24"/>
        </w:rPr>
        <w:t xml:space="preserve">(в ред. Федерального </w:t>
      </w:r>
      <w:hyperlink w:history="0" r:id="rId27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(введена Федеральным </w:t>
      </w:r>
      <w:hyperlink w:history="0" r:id="rId279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jc w:val="both"/>
      </w:pPr>
      <w:r>
        <w:rPr>
          <w:sz w:val="24"/>
        </w:rPr>
      </w:r>
    </w:p>
    <w:bookmarkStart w:id="5348" w:name="P5348"/>
    <w:bookmarkEnd w:id="5348"/>
    <w:p>
      <w:pPr>
        <w:pStyle w:val="0"/>
        <w:ind w:firstLine="540"/>
        <w:jc w:val="both"/>
      </w:pPr>
      <w:r>
        <w:rPr>
          <w:sz w:val="24"/>
        </w:rPr>
        <w:t xml:space="preserve">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pPr>
        <w:pStyle w:val="0"/>
        <w:jc w:val="both"/>
      </w:pPr>
      <w:r>
        <w:rPr>
          <w:sz w:val="24"/>
        </w:rPr>
        <w:t xml:space="preserve">(в ред. Федеральных законов от 26.04.2007 </w:t>
      </w:r>
      <w:hyperlink w:history="0" r:id="rId27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79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279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bookmarkStart w:id="5350" w:name="P5350"/>
    <w:bookmarkEnd w:id="5350"/>
    <w:p>
      <w:pPr>
        <w:pStyle w:val="0"/>
        <w:spacing w:before="240" w:lineRule="auto"/>
        <w:ind w:firstLine="540"/>
        <w:jc w:val="both"/>
      </w:pPr>
      <w:r>
        <w:rPr>
          <w:sz w:val="24"/>
        </w:rPr>
        <w:t xml:space="preserve">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округам с внутригородским делением) субъекта Российской Федерации.</w:t>
      </w:r>
    </w:p>
    <w:p>
      <w:pPr>
        <w:pStyle w:val="0"/>
        <w:jc w:val="both"/>
      </w:pPr>
      <w:r>
        <w:rPr>
          <w:sz w:val="24"/>
        </w:rPr>
        <w:t xml:space="preserve">(в ред. Федеральных законов от 02.08.2019 </w:t>
      </w:r>
      <w:hyperlink w:history="0" r:id="rId27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01.10.2020 </w:t>
      </w:r>
      <w:hyperlink w:history="0" r:id="rId279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1.1. Законами субъектов Российской Федерации может быть предусмотрено, что при определении указанного уровня помимо налоговых доходов, указанных в </w:t>
      </w:r>
      <w:hyperlink w:history="0" w:anchor="P5350" w:tooltip="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
        <w:r>
          <w:rPr>
            <w:sz w:val="24"/>
            <w:color w:val="0000ff"/>
          </w:rPr>
          <w:t xml:space="preserve">абзаце втором пункта 1</w:t>
        </w:r>
      </w:hyperlink>
      <w:r>
        <w:rPr>
          <w:sz w:val="24"/>
        </w:rP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(муниципальных округов, городских округов, городских округов с внутригородским делением) за счет:</w:t>
      </w:r>
    </w:p>
    <w:p>
      <w:pPr>
        <w:pStyle w:val="0"/>
        <w:jc w:val="both"/>
      </w:pPr>
      <w:r>
        <w:rPr>
          <w:sz w:val="24"/>
        </w:rPr>
        <w:t xml:space="preserve">(в ред. Федерального </w:t>
      </w:r>
      <w:hyperlink w:history="0" r:id="rId279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01.10.2020 N 311-ФЗ)</w:t>
      </w:r>
    </w:p>
    <w:p>
      <w:pPr>
        <w:pStyle w:val="0"/>
        <w:spacing w:before="240" w:lineRule="auto"/>
        <w:ind w:firstLine="540"/>
        <w:jc w:val="both"/>
      </w:pPr>
      <w:r>
        <w:rPr>
          <w:sz w:val="24"/>
        </w:rPr>
        <w:t xml:space="preserve">1) платы за негативное воздействие на окружающую среду;</w:t>
      </w:r>
    </w:p>
    <w:p>
      <w:pPr>
        <w:pStyle w:val="0"/>
        <w:spacing w:before="240" w:lineRule="auto"/>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lineRule="auto"/>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1.1 введен Федеральным </w:t>
      </w:r>
      <w:hyperlink w:history="0" r:id="rId27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2. Порядок расчета и предоставления субсидий бюджету субъекта Российской Федерации из местных бюджетов, указанных в </w:t>
      </w:r>
      <w:hyperlink w:history="0" w:anchor="P534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r>
          <w:rPr>
            <w:sz w:val="24"/>
            <w:color w:val="0000ff"/>
          </w:rPr>
          <w:t xml:space="preserve">пункте 1</w:t>
        </w:r>
      </w:hyperlink>
      <w:r>
        <w:rPr>
          <w:sz w:val="24"/>
        </w:rPr>
        <w:t xml:space="preserve"> настоящей статьи,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hyperlink w:history="0" r:id="rId28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Субсидии из бюджетов городских, сельских поселений (внутригородских районов),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(внутригородских районов) из бюджета субъекта Российской Федерации.</w:t>
      </w:r>
    </w:p>
    <w:p>
      <w:pPr>
        <w:pStyle w:val="0"/>
        <w:jc w:val="both"/>
      </w:pPr>
      <w:r>
        <w:rPr>
          <w:sz w:val="24"/>
        </w:rPr>
        <w:t xml:space="preserve">(в ред. Федеральных законов от 26.04.2007 </w:t>
      </w:r>
      <w:hyperlink w:history="0" r:id="rId28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80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8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учитываются в доходах 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установленном </w:t>
      </w:r>
      <w:hyperlink w:history="0" w:anchor="P5018" w:tooltip="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
        <w:r>
          <w:rPr>
            <w:sz w:val="24"/>
            <w:color w:val="0000ff"/>
          </w:rPr>
          <w:t xml:space="preserve">абзацем вторым пункта 5 статьи 137</w:t>
        </w:r>
      </w:hyperlink>
      <w:r>
        <w:rPr>
          <w:sz w:val="24"/>
        </w:rPr>
        <w:t xml:space="preserve"> настоящего Кодекса.</w:t>
      </w:r>
    </w:p>
    <w:p>
      <w:pPr>
        <w:pStyle w:val="0"/>
        <w:jc w:val="both"/>
      </w:pPr>
      <w:r>
        <w:rPr>
          <w:sz w:val="24"/>
        </w:rPr>
        <w:t xml:space="preserve">(в ред. Федеральных законов от 29.11.2014 </w:t>
      </w:r>
      <w:hyperlink w:history="0" r:id="rId280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8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Субсидии из бюджетов муниципальных районов (муниципальных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pPr>
        <w:pStyle w:val="0"/>
        <w:jc w:val="both"/>
      </w:pPr>
      <w:r>
        <w:rPr>
          <w:sz w:val="24"/>
        </w:rPr>
        <w:t xml:space="preserve">(в ред. Федеральных законов от 26.04.2007 </w:t>
      </w:r>
      <w:hyperlink w:history="0" r:id="rId28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80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8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01.10.2020 </w:t>
      </w:r>
      <w:hyperlink w:history="0" r:id="rId280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3. Объем субсидий, подлежащих перечислению из местных бюджетов в бюджет субъекта Российской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history="0" w:anchor="P534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28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расчете на одного жителя и 1,3-кратным средним уровнем расчетных налоговых доходов в расчете на одного жителя в отчетном финансовом году.</w:t>
      </w:r>
    </w:p>
    <w:p>
      <w:pPr>
        <w:pStyle w:val="0"/>
        <w:jc w:val="both"/>
      </w:pPr>
      <w:r>
        <w:rPr>
          <w:sz w:val="24"/>
        </w:rPr>
        <w:t xml:space="preserve">(в ред. Федеральных законов от 26.04.2007 </w:t>
      </w:r>
      <w:hyperlink w:history="0" r:id="rId28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81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pPr>
        <w:pStyle w:val="0"/>
        <w:jc w:val="both"/>
      </w:pPr>
      <w:r>
        <w:rPr>
          <w:sz w:val="24"/>
        </w:rPr>
        <w:t xml:space="preserve">(в ред. Федеральных законов от 26.04.2007 </w:t>
      </w:r>
      <w:hyperlink w:history="0" r:id="rId28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8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bookmarkStart w:id="5372" w:name="P5372"/>
    <w:bookmarkEnd w:id="5372"/>
    <w:p>
      <w:pPr>
        <w:pStyle w:val="0"/>
        <w:spacing w:before="240" w:lineRule="auto"/>
        <w:ind w:firstLine="540"/>
        <w:jc w:val="both"/>
      </w:pPr>
      <w:r>
        <w:rPr>
          <w:sz w:val="24"/>
        </w:rPr>
        <w:t xml:space="preserve">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pPr>
        <w:pStyle w:val="0"/>
        <w:jc w:val="both"/>
      </w:pPr>
      <w:r>
        <w:rPr>
          <w:sz w:val="24"/>
        </w:rPr>
        <w:t xml:space="preserve">(в ред. Федеральных законов от 26.04.2007 </w:t>
      </w:r>
      <w:hyperlink w:history="0" r:id="rId28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02.08.2019 </w:t>
      </w:r>
      <w:hyperlink w:history="0" r:id="rId28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5. Субсидии, указанные в </w:t>
      </w:r>
      <w:hyperlink w:history="0" w:anchor="P5372" w:tooltip="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
        <w:r>
          <w:rPr>
            <w:sz w:val="24"/>
            <w:color w:val="0000ff"/>
          </w:rPr>
          <w:t xml:space="preserve">пункте 4</w:t>
        </w:r>
      </w:hyperlink>
      <w:r>
        <w:rPr>
          <w:sz w:val="24"/>
        </w:rPr>
        <w:t xml:space="preserve"> настоящей статьи, предусматриваются в местном бюджете в соответствии с законом субъекта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hyperlink w:history="0" r:id="rId2817" w:tooltip="Приказ Минфина России от 13.04.2020 N 69н (ред. от 11.06.2021) &quot;Об утверждении Общих требований к порядку взыскания субсидий из местных бюджетов&quot; (Зарегистрировано в Минюсте России 02.09.2020 N 59610) {КонсультантПлюс}">
        <w:r>
          <w:rPr>
            <w:sz w:val="24"/>
            <w:color w:val="0000ff"/>
          </w:rPr>
          <w:t xml:space="preserve">общих требований</w:t>
        </w:r>
      </w:hyperlink>
      <w:r>
        <w:rPr>
          <w:sz w:val="24"/>
        </w:rPr>
        <w:t xml:space="preserve">, установленных Министерством финансов Российской Федерации.</w:t>
      </w:r>
    </w:p>
    <w:p>
      <w:pPr>
        <w:pStyle w:val="0"/>
        <w:jc w:val="both"/>
      </w:pPr>
      <w:r>
        <w:rPr>
          <w:sz w:val="24"/>
        </w:rPr>
        <w:t xml:space="preserve">(в ред. Федеральных законов от 26.04.2007 </w:t>
      </w:r>
      <w:hyperlink w:history="0" r:id="rId28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29.11.2014 </w:t>
      </w:r>
      <w:hyperlink w:history="0" r:id="rId281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8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Порядок предоставления субсидий из бюджетов внутригородских муниципальных образований бюджетам субъектов Российской Федерации - городов федерального значения Москвы, Санкт-Петербурга и Севастополя определяется законами указанных субъектов Российской Федерации в соответствии с настоящим Кодексом.</w:t>
      </w:r>
    </w:p>
    <w:p>
      <w:pPr>
        <w:pStyle w:val="0"/>
        <w:jc w:val="both"/>
      </w:pPr>
      <w:r>
        <w:rPr>
          <w:sz w:val="24"/>
        </w:rPr>
        <w:t xml:space="preserve">(в ред. Федеральных законов от 26.04.2007 </w:t>
      </w:r>
      <w:hyperlink w:history="0" r:id="rId28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22.10.2014 </w:t>
      </w:r>
      <w:hyperlink w:history="0" r:id="rId282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w:t>
      </w:r>
    </w:p>
    <w:p>
      <w:pPr>
        <w:pStyle w:val="0"/>
        <w:jc w:val="both"/>
      </w:pPr>
      <w:r>
        <w:rPr>
          <w:sz w:val="24"/>
        </w:rPr>
      </w:r>
    </w:p>
    <w:bookmarkStart w:id="5379" w:name="P5379"/>
    <w:bookmarkEnd w:id="5379"/>
    <w:p>
      <w:pPr>
        <w:pStyle w:val="2"/>
        <w:outlineLvl w:val="3"/>
        <w:ind w:firstLine="540"/>
        <w:jc w:val="both"/>
      </w:pPr>
      <w:r>
        <w:rPr>
          <w:sz w:val="24"/>
        </w:rPr>
        <w:t xml:space="preserve">Статья 142.3. Субсидии бюджетам муниципальных образований из местных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28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ind w:firstLine="540"/>
        <w:jc w:val="both"/>
      </w:pPr>
      <w:r>
        <w:rPr>
          <w:sz w:val="24"/>
        </w:rPr>
      </w:r>
    </w:p>
    <w:p>
      <w:pPr>
        <w:pStyle w:val="0"/>
        <w:ind w:firstLine="540"/>
        <w:jc w:val="both"/>
      </w:pPr>
      <w:r>
        <w:rPr>
          <w:sz w:val="24"/>
        </w:rP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hyperlink w:history="0" r:id="rId2824"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(в ред. Федерального </w:t>
      </w:r>
      <w:hyperlink w:history="0" r:id="rId282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562-ФЗ)</w:t>
      </w:r>
    </w:p>
    <w:p>
      <w:pPr>
        <w:pStyle w:val="0"/>
        <w:spacing w:before="240" w:lineRule="auto"/>
        <w:ind w:firstLine="540"/>
        <w:jc w:val="both"/>
      </w:pPr>
      <w:r>
        <w:rPr>
          <w:sz w:val="24"/>
        </w:rPr>
        <w:t xml:space="preserve">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pPr>
        <w:pStyle w:val="0"/>
        <w:jc w:val="both"/>
      </w:pPr>
      <w:r>
        <w:rPr>
          <w:sz w:val="24"/>
        </w:rPr>
      </w:r>
    </w:p>
    <w:bookmarkStart w:id="5387" w:name="P5387"/>
    <w:bookmarkEnd w:id="5387"/>
    <w:p>
      <w:pPr>
        <w:pStyle w:val="2"/>
        <w:outlineLvl w:val="3"/>
        <w:ind w:firstLine="540"/>
        <w:jc w:val="both"/>
      </w:pPr>
      <w:r>
        <w:rPr>
          <w:sz w:val="24"/>
        </w:rPr>
        <w:t xml:space="preserve">Статья 142.4. Иные межбюджетные трансферты бюджетам городских, сельских поселений из бюджетов муниципальных районов</w:t>
      </w:r>
    </w:p>
    <w:p>
      <w:pPr>
        <w:pStyle w:val="0"/>
        <w:jc w:val="both"/>
      </w:pPr>
      <w:r>
        <w:rPr>
          <w:sz w:val="24"/>
        </w:rPr>
        <w:t xml:space="preserve">(в ред. Федерального </w:t>
      </w:r>
      <w:hyperlink w:history="0" r:id="rId282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hyperlink w:history="0" r:id="rId28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pPr>
        <w:pStyle w:val="0"/>
        <w:jc w:val="both"/>
      </w:pPr>
      <w:r>
        <w:rPr>
          <w:sz w:val="24"/>
        </w:rPr>
        <w:t xml:space="preserve">(в ред. Федеральных законов от 30.12.2008 </w:t>
      </w:r>
      <w:hyperlink w:history="0" r:id="rId282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29.11.2014 </w:t>
      </w:r>
      <w:hyperlink w:history="0" r:id="rId282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jc w:val="both"/>
      </w:pPr>
      <w:r>
        <w:rPr>
          <w:sz w:val="24"/>
        </w:rPr>
      </w:r>
    </w:p>
    <w:bookmarkStart w:id="5395" w:name="P5395"/>
    <w:bookmarkEnd w:id="5395"/>
    <w:p>
      <w:pPr>
        <w:pStyle w:val="2"/>
        <w:outlineLvl w:val="3"/>
        <w:ind w:firstLine="540"/>
        <w:jc w:val="both"/>
      </w:pPr>
      <w:r>
        <w:rPr>
          <w:sz w:val="24"/>
        </w:rPr>
        <w:t xml:space="preserve">Статья 142.5. Иные межбюджетные трансферты из бюджетов городских, сельских поселений бюджетам муниципальных районов</w:t>
      </w:r>
    </w:p>
    <w:p>
      <w:pPr>
        <w:pStyle w:val="0"/>
        <w:jc w:val="both"/>
      </w:pPr>
      <w:r>
        <w:rPr>
          <w:sz w:val="24"/>
        </w:rPr>
        <w:t xml:space="preserve">(в ред. Федерального </w:t>
      </w:r>
      <w:hyperlink w:history="0" r:id="rId283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hyperlink w:history="0" r:id="rId283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30.12.2008 N 310-ФЗ)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pPr>
        <w:pStyle w:val="0"/>
        <w:jc w:val="both"/>
      </w:pPr>
      <w:r>
        <w:rPr>
          <w:sz w:val="24"/>
        </w:rPr>
        <w:t xml:space="preserve">(в ред. Федеральных законов от 29.11.2014 </w:t>
      </w:r>
      <w:hyperlink w:history="0" r:id="rId283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8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3"/>
        <w:ind w:firstLine="540"/>
        <w:jc w:val="both"/>
      </w:pPr>
      <w:r>
        <w:rPr>
          <w:sz w:val="24"/>
        </w:rPr>
        <w:t xml:space="preserve">Статья 142.6. Иные межбюджетные трансферты бюджетам внутригородских районов из бюджетов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2834"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pPr>
        <w:pStyle w:val="0"/>
        <w:ind w:firstLine="540"/>
        <w:jc w:val="both"/>
      </w:pPr>
      <w:r>
        <w:rPr>
          <w:sz w:val="24"/>
        </w:rPr>
      </w:r>
    </w:p>
    <w:p>
      <w:pPr>
        <w:pStyle w:val="2"/>
        <w:outlineLvl w:val="3"/>
        <w:ind w:firstLine="540"/>
        <w:jc w:val="both"/>
      </w:pPr>
      <w:r>
        <w:rPr>
          <w:sz w:val="24"/>
        </w:rPr>
        <w:t xml:space="preserve">Статья 142.7. Иные межбюджетные трансферты из бюджетов внутригородских районов бюджетам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283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внутригородского района, принимаемыми в соответствии с 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pPr>
        <w:pStyle w:val="0"/>
        <w:ind w:firstLine="540"/>
        <w:jc w:val="both"/>
      </w:pPr>
      <w:r>
        <w:rPr>
          <w:sz w:val="24"/>
        </w:rPr>
      </w:r>
    </w:p>
    <w:p>
      <w:pPr>
        <w:pStyle w:val="2"/>
        <w:outlineLvl w:val="3"/>
        <w:ind w:firstLine="540"/>
        <w:jc w:val="both"/>
      </w:pPr>
      <w:r>
        <w:rPr>
          <w:sz w:val="24"/>
        </w:rPr>
        <w:t xml:space="preserve">Статья 142.8. Порядок предоставления дотаций на выравнивание бюджетной обеспеченности внутригородских районов из бюджета городского округа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283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pPr>
        <w:pStyle w:val="0"/>
        <w:spacing w:before="240" w:lineRule="auto"/>
        <w:ind w:firstLine="540"/>
        <w:jc w:val="both"/>
      </w:pPr>
      <w:r>
        <w:rPr>
          <w:sz w:val="24"/>
        </w:rPr>
        <w:t xml:space="preserve">Абзац утратил силу. - Федеральный </w:t>
      </w:r>
      <w:hyperlink w:history="0" r:id="rId28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w:t>
        </w:r>
      </w:hyperlink>
      <w:r>
        <w:rPr>
          <w:sz w:val="24"/>
        </w:rPr>
        <w:t xml:space="preserve"> от 02.08.2019 N 307-ФЗ.</w:t>
      </w:r>
    </w:p>
    <w:p>
      <w:pPr>
        <w:pStyle w:val="0"/>
        <w:spacing w:before="240" w:lineRule="auto"/>
        <w:ind w:firstLine="540"/>
        <w:jc w:val="both"/>
      </w:pPr>
      <w:r>
        <w:rPr>
          <w:sz w:val="24"/>
        </w:rPr>
        <w:t xml:space="preserve">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внутригородским делением и их распределения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(п. 2 в ред. Федерального </w:t>
      </w:r>
      <w:hyperlink w:history="0" r:id="rId283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3. Объем и распределение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округа с внутригородским делением на очередной финансовый год (очередной финансовый год и плановый период).</w:t>
      </w:r>
    </w:p>
    <w:p>
      <w:pPr>
        <w:pStyle w:val="0"/>
        <w:spacing w:before="240" w:lineRule="auto"/>
        <w:ind w:firstLine="540"/>
        <w:jc w:val="both"/>
      </w:pPr>
      <w:r>
        <w:rPr>
          <w:sz w:val="24"/>
        </w:rPr>
        <w:t xml:space="preserve">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(абзац введен Федеральным </w:t>
      </w:r>
      <w:hyperlink w:history="0" r:id="rId28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bookmarkStart w:id="5426" w:name="P5426"/>
    <w:bookmarkEnd w:id="5426"/>
    <w:p>
      <w:pPr>
        <w:pStyle w:val="0"/>
        <w:spacing w:before="240" w:lineRule="auto"/>
        <w:ind w:firstLine="540"/>
        <w:jc w:val="both"/>
      </w:pPr>
      <w:r>
        <w:rPr>
          <w:sz w:val="24"/>
        </w:rPr>
        <w:t xml:space="preserve">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history="0" w:anchor="P5017"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w:r>
          <w:rPr>
            <w:sz w:val="24"/>
            <w:color w:val="0000ff"/>
          </w:rPr>
          <w:t xml:space="preserve">пунктом 5 статьи 137</w:t>
        </w:r>
      </w:hyperlink>
      <w:r>
        <w:rPr>
          <w:sz w:val="24"/>
        </w:rPr>
        <w:t xml:space="preserve">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w:t>
      </w:r>
    </w:p>
    <w:bookmarkStart w:id="5427" w:name="P5427"/>
    <w:bookmarkEnd w:id="5427"/>
    <w:p>
      <w:pPr>
        <w:pStyle w:val="0"/>
        <w:spacing w:before="240" w:lineRule="auto"/>
        <w:ind w:firstLine="540"/>
        <w:jc w:val="both"/>
      </w:pPr>
      <w:r>
        <w:rPr>
          <w:sz w:val="24"/>
        </w:rPr>
        <w:t xml:space="preserve">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spacing w:before="240" w:lineRule="auto"/>
        <w:ind w:firstLine="540"/>
        <w:jc w:val="both"/>
      </w:pPr>
      <w:r>
        <w:rPr>
          <w:sz w:val="24"/>
        </w:rPr>
        <w:t xml:space="preserve">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прогнозируемых доходов и расходов отдельных внутригородских районов не допускается.</w:t>
      </w:r>
    </w:p>
    <w:p>
      <w:pPr>
        <w:pStyle w:val="0"/>
        <w:spacing w:before="240" w:lineRule="auto"/>
        <w:ind w:firstLine="540"/>
        <w:jc w:val="both"/>
      </w:pPr>
      <w:r>
        <w:rPr>
          <w:sz w:val="24"/>
        </w:rPr>
        <w:t xml:space="preserve">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доходов, указанных в </w:t>
      </w:r>
      <w:hyperlink w:history="0" w:anchor="P5427" w:tooltip="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
        <w:r>
          <w:rPr>
            <w:sz w:val="24"/>
            <w:color w:val="0000ff"/>
          </w:rPr>
          <w:t xml:space="preserve">абзаце втором пункта 4</w:t>
        </w:r>
      </w:hyperlink>
      <w:r>
        <w:rPr>
          <w:sz w:val="24"/>
        </w:rP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городских округов с внутригородским делением за счет:</w:t>
      </w:r>
    </w:p>
    <w:p>
      <w:pPr>
        <w:pStyle w:val="0"/>
        <w:spacing w:before="240" w:lineRule="auto"/>
        <w:ind w:firstLine="540"/>
        <w:jc w:val="both"/>
      </w:pPr>
      <w:r>
        <w:rPr>
          <w:sz w:val="24"/>
        </w:rPr>
        <w:t xml:space="preserve">1) платы за негативное воздействие на окружающую среду;</w:t>
      </w:r>
    </w:p>
    <w:p>
      <w:pPr>
        <w:pStyle w:val="0"/>
        <w:spacing w:before="240" w:lineRule="auto"/>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lineRule="auto"/>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5 введен Федеральным </w:t>
      </w:r>
      <w:hyperlink w:history="0" r:id="rId28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6. В случае предоставления дотаций, предусмотренных </w:t>
      </w:r>
      <w:hyperlink w:history="0" w:anchor="P5426" w:tooltip="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пунктом 5 статьи 137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
        <w:r>
          <w:rPr>
            <w:sz w:val="24"/>
            <w:color w:val="0000ff"/>
          </w:rPr>
          <w:t xml:space="preserve">пунктом 4</w:t>
        </w:r>
      </w:hyperlink>
      <w:r>
        <w:rPr>
          <w:sz w:val="24"/>
        </w:rP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финансов внутригородского района.</w:t>
      </w:r>
    </w:p>
    <w:p>
      <w:pPr>
        <w:pStyle w:val="0"/>
        <w:spacing w:before="240" w:lineRule="auto"/>
        <w:ind w:firstLine="540"/>
        <w:jc w:val="both"/>
      </w:pPr>
      <w:r>
        <w:rPr>
          <w:sz w:val="24"/>
        </w:rPr>
        <w:t xml:space="preserve">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pPr>
        <w:pStyle w:val="0"/>
        <w:jc w:val="both"/>
      </w:pPr>
      <w:r>
        <w:rPr>
          <w:sz w:val="24"/>
        </w:rPr>
        <w:t xml:space="preserve">(п. 6 введен Федеральным </w:t>
      </w:r>
      <w:hyperlink w:history="0" r:id="rId28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jc w:val="both"/>
      </w:pPr>
      <w:r>
        <w:rPr>
          <w:sz w:val="24"/>
        </w:rPr>
      </w:r>
    </w:p>
    <w:p>
      <w:pPr>
        <w:pStyle w:val="2"/>
        <w:outlineLvl w:val="2"/>
        <w:jc w:val="center"/>
      </w:pPr>
      <w:r>
        <w:rPr>
          <w:sz w:val="24"/>
        </w:rPr>
        <w:t xml:space="preserve">Глава 17. БЮДЖЕТЫ ГОСУДАРСТВЕННЫХ ВНЕБЮДЖЕТНЫХ ФОНДОВ</w:t>
      </w:r>
    </w:p>
    <w:p>
      <w:pPr>
        <w:pStyle w:val="0"/>
        <w:jc w:val="center"/>
      </w:pPr>
      <w:r>
        <w:rPr>
          <w:sz w:val="24"/>
        </w:rPr>
        <w:t xml:space="preserve">(в ред. Федерального </w:t>
      </w:r>
      <w:hyperlink w:history="0" r:id="rId28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143. Утратила силу с 1 января 2008 года. - Федеральный </w:t>
      </w:r>
      <w:hyperlink w:history="0" r:id="rId28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144. Состав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hyperlink w:history="0" r:id="rId28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 состав бюджетов государственных внебюджетных фондов входят бюджеты государственных внебюджетных фондов Российской Федерации и бюджеты территориальных государственных внебюджетных фондов.</w:t>
      </w:r>
    </w:p>
    <w:p>
      <w:pPr>
        <w:pStyle w:val="0"/>
        <w:spacing w:before="240" w:lineRule="auto"/>
        <w:ind w:firstLine="540"/>
        <w:jc w:val="both"/>
      </w:pPr>
      <w:r>
        <w:rPr>
          <w:sz w:val="24"/>
        </w:rPr>
        <w:t xml:space="preserve">2. Бюджетами государственных внебюджетных фондов Российской Федерации являются:</w:t>
      </w:r>
    </w:p>
    <w:p>
      <w:pPr>
        <w:pStyle w:val="0"/>
        <w:spacing w:before="240" w:lineRule="auto"/>
        <w:ind w:firstLine="540"/>
        <w:jc w:val="both"/>
      </w:pPr>
      <w:r>
        <w:rPr>
          <w:sz w:val="24"/>
        </w:rPr>
        <w:t xml:space="preserve">1) бюджет Фонда пенсионного и социального страхования Российской Федерации;</w:t>
      </w:r>
    </w:p>
    <w:p>
      <w:pPr>
        <w:pStyle w:val="0"/>
        <w:jc w:val="both"/>
      </w:pPr>
      <w:r>
        <w:rPr>
          <w:sz w:val="24"/>
        </w:rPr>
        <w:t xml:space="preserve">(пп. 1 в ред. Федерального </w:t>
      </w:r>
      <w:hyperlink w:history="0" r:id="rId284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2) утратил силу с 1 января 2023 года. - Федеральный </w:t>
      </w:r>
      <w:hyperlink w:history="0" r:id="rId284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w:t>
        </w:r>
      </w:hyperlink>
      <w:r>
        <w:rPr>
          <w:sz w:val="24"/>
        </w:rPr>
        <w:t xml:space="preserve"> от 14.07.2022 N 264-ФЗ;</w:t>
      </w:r>
    </w:p>
    <w:p>
      <w:pPr>
        <w:pStyle w:val="0"/>
        <w:spacing w:before="240" w:lineRule="auto"/>
        <w:ind w:firstLine="540"/>
        <w:jc w:val="both"/>
      </w:pPr>
      <w:r>
        <w:rPr>
          <w:sz w:val="24"/>
        </w:rPr>
        <w:t xml:space="preserve">3) бюджет Федерального фонда обязательного медицинского страхования.</w:t>
      </w:r>
    </w:p>
    <w:p>
      <w:pPr>
        <w:pStyle w:val="0"/>
        <w:spacing w:before="240" w:lineRule="auto"/>
        <w:ind w:firstLine="540"/>
        <w:jc w:val="both"/>
      </w:pPr>
      <w:r>
        <w:rPr>
          <w:sz w:val="24"/>
        </w:rPr>
        <w:t xml:space="preserve">3. Бюджетами территориальных государственных внебюджетных фондов являются бюджеты территориальных фондов обязательного медицинского страхования.</w:t>
      </w:r>
    </w:p>
    <w:p>
      <w:pPr>
        <w:pStyle w:val="0"/>
        <w:jc w:val="both"/>
      </w:pPr>
      <w:r>
        <w:rPr>
          <w:sz w:val="24"/>
        </w:rPr>
      </w:r>
    </w:p>
    <w:p>
      <w:pPr>
        <w:pStyle w:val="2"/>
        <w:outlineLvl w:val="3"/>
        <w:ind w:firstLine="540"/>
        <w:jc w:val="both"/>
      </w:pPr>
      <w:r>
        <w:rPr>
          <w:sz w:val="24"/>
        </w:rPr>
        <w:t xml:space="preserve">Статья 145. Порядок составления, представления и утверждения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hyperlink w:history="0" r:id="rId28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hyperlink w:history="0" r:id="rId2848" w:tooltip="Постановление Правительства РФ от 07.05.2026 N 5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quot; {КонсультантПлюс}">
        <w:r>
          <w:rPr>
            <w:sz w:val="24"/>
            <w:color w:val="0000ff"/>
          </w:rPr>
          <w:t xml:space="preserve">порядке</w:t>
        </w:r>
      </w:hyperlink>
      <w:r>
        <w:rPr>
          <w:sz w:val="24"/>
        </w:rP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заболеваний и другими документами и материалами, представляемыми одновременно с проектами соответствующих бюджетов.</w:t>
      </w:r>
    </w:p>
    <w:p>
      <w:pPr>
        <w:pStyle w:val="0"/>
        <w:jc w:val="both"/>
      </w:pPr>
      <w:r>
        <w:rPr>
          <w:sz w:val="24"/>
        </w:rPr>
        <w:t xml:space="preserve">(в ред. Федерального </w:t>
      </w:r>
      <w:hyperlink w:history="0" r:id="rId284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законов не позднее принятия федерального закона о федеральном бюджете на очередной финансовый год и плановый период.</w:t>
      </w:r>
    </w:p>
    <w:p>
      <w:pPr>
        <w:pStyle w:val="0"/>
        <w:spacing w:before="240" w:lineRule="auto"/>
        <w:ind w:firstLine="540"/>
        <w:jc w:val="both"/>
      </w:pPr>
      <w:r>
        <w:rPr>
          <w:sz w:val="24"/>
        </w:rPr>
        <w:t xml:space="preserve">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pPr>
        <w:pStyle w:val="0"/>
        <w:spacing w:before="240" w:lineRule="auto"/>
        <w:ind w:firstLine="540"/>
        <w:jc w:val="both"/>
      </w:pPr>
      <w:r>
        <w:rPr>
          <w:sz w:val="24"/>
        </w:rPr>
        <w:t xml:space="preserve">4. Проекты бюджетов государственных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history="0" w:anchor="P5510" w:tooltip="Статья 146. Доходы бюджетов государственных внебюджетных фондов">
        <w:r>
          <w:rPr>
            <w:sz w:val="24"/>
            <w:color w:val="0000ff"/>
          </w:rPr>
          <w:t xml:space="preserve">статьями 146</w:t>
        </w:r>
      </w:hyperlink>
      <w:r>
        <w:rPr>
          <w:sz w:val="24"/>
        </w:rPr>
        <w:t xml:space="preserve"> и </w:t>
      </w:r>
      <w:hyperlink w:history="0" w:anchor="P5614" w:tooltip="Статья 147. Расходы бюджетов государственных внебюджетных фондов">
        <w:r>
          <w:rPr>
            <w:sz w:val="24"/>
            <w:color w:val="0000ff"/>
          </w:rPr>
          <w:t xml:space="preserve">147</w:t>
        </w:r>
      </w:hyperlink>
      <w:r>
        <w:rPr>
          <w:sz w:val="24"/>
        </w:rPr>
        <w:t xml:space="preserve"> настоящего Кодекса.</w:t>
      </w:r>
    </w:p>
    <w:p>
      <w:pPr>
        <w:pStyle w:val="0"/>
        <w:spacing w:before="240" w:lineRule="auto"/>
        <w:ind w:firstLine="540"/>
        <w:jc w:val="both"/>
      </w:pPr>
      <w:r>
        <w:rPr>
          <w:sz w:val="24"/>
        </w:rPr>
        <w:t xml:space="preserve">4.1. Проект бюджета Фонда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очередного финансового года, в том числе:</w:t>
      </w:r>
    </w:p>
    <w:p>
      <w:pPr>
        <w:pStyle w:val="0"/>
        <w:jc w:val="both"/>
      </w:pPr>
      <w:r>
        <w:rPr>
          <w:sz w:val="24"/>
        </w:rPr>
        <w:t xml:space="preserve">(в ред. Федерального </w:t>
      </w:r>
      <w:hyperlink w:history="0" r:id="rId285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1) объем средств резерва Фонда пенсионного и социального страхования Российской Федерации по обязательному пенсионному страхованию;</w:t>
      </w:r>
    </w:p>
    <w:p>
      <w:pPr>
        <w:pStyle w:val="0"/>
        <w:jc w:val="both"/>
      </w:pPr>
      <w:r>
        <w:rPr>
          <w:sz w:val="24"/>
        </w:rPr>
        <w:t xml:space="preserve">(в ред. Федерального </w:t>
      </w:r>
      <w:hyperlink w:history="0" r:id="rId285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2) объем средств выплатного резерва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285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3) объем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pPr>
        <w:pStyle w:val="0"/>
        <w:jc w:val="both"/>
      </w:pPr>
      <w:r>
        <w:rPr>
          <w:sz w:val="24"/>
        </w:rPr>
        <w:t xml:space="preserve">(в ред. Федерального </w:t>
      </w:r>
      <w:hyperlink w:history="0" r:id="rId285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jc w:val="both"/>
      </w:pPr>
      <w:r>
        <w:rPr>
          <w:sz w:val="24"/>
        </w:rPr>
        <w:t xml:space="preserve">(п. 4.1 введен Федеральным </w:t>
      </w:r>
      <w:hyperlink w:history="0" r:id="rId28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Федерации, в Совет Федерации, другим </w:t>
      </w:r>
      <w:hyperlink w:history="0" r:id="rId28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субъектам права законодательной инициативы</w:t>
        </w:r>
      </w:hyperlink>
      <w:r>
        <w:rPr>
          <w:sz w:val="24"/>
        </w:rPr>
        <w:t xml:space="preserve">, в комитеты Государственной Думы для внесения замечаний и предложений, а также в Счетную палату Российской Федерации на заключение.</w:t>
      </w:r>
    </w:p>
    <w:p>
      <w:pPr>
        <w:pStyle w:val="0"/>
        <w:spacing w:before="240" w:lineRule="auto"/>
        <w:ind w:firstLine="540"/>
        <w:jc w:val="both"/>
      </w:pPr>
      <w:r>
        <w:rPr>
          <w:sz w:val="24"/>
        </w:rPr>
        <w:t xml:space="preserve">Государственная Дума в соответствии с </w:t>
      </w:r>
      <w:hyperlink w:history="0" r:id="rId2856" w:tooltip="Постановление ГД ФС РФ от 22.01.1998 N 2134-II ГД (ред. от 26.05.2026) &quot;О Регламенте Государственной Думы Федерального Собрания Российской Федерации&quot; {КонсультантПлюс}">
        <w:r>
          <w:rPr>
            <w:sz w:val="24"/>
            <w:color w:val="0000ff"/>
          </w:rPr>
          <w:t xml:space="preserve">Регламентом</w:t>
        </w:r>
      </w:hyperlink>
      <w:r>
        <w:rPr>
          <w:sz w:val="24"/>
        </w:rP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pPr>
        <w:pStyle w:val="0"/>
        <w:spacing w:before="240" w:lineRule="auto"/>
        <w:ind w:firstLine="540"/>
        <w:jc w:val="both"/>
      </w:pPr>
      <w:r>
        <w:rPr>
          <w:sz w:val="24"/>
        </w:rPr>
        <w:t xml:space="preserve">На пленарном заседании Государственной Думы проекты федеральных законов о бюджетах государственных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pPr>
        <w:pStyle w:val="0"/>
        <w:spacing w:before="240" w:lineRule="auto"/>
        <w:ind w:firstLine="540"/>
        <w:jc w:val="both"/>
      </w:pPr>
      <w:r>
        <w:rPr>
          <w:sz w:val="24"/>
        </w:rPr>
        <w:t xml:space="preserve">6.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pPr>
        <w:pStyle w:val="0"/>
        <w:spacing w:before="240" w:lineRule="auto"/>
        <w:ind w:firstLine="540"/>
        <w:jc w:val="both"/>
      </w:pPr>
      <w:r>
        <w:rPr>
          <w:sz w:val="24"/>
        </w:rPr>
        <w:t xml:space="preserve">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pPr>
        <w:pStyle w:val="0"/>
        <w:spacing w:before="240" w:lineRule="auto"/>
        <w:ind w:firstLine="540"/>
        <w:jc w:val="both"/>
      </w:pPr>
      <w:r>
        <w:rPr>
          <w:sz w:val="24"/>
        </w:rPr>
        <w:t xml:space="preserve">общий объем расходов в очередном финансовом году и плановом периоде;</w:t>
      </w:r>
    </w:p>
    <w:p>
      <w:pPr>
        <w:pStyle w:val="0"/>
        <w:spacing w:before="240" w:lineRule="auto"/>
        <w:ind w:firstLine="540"/>
        <w:jc w:val="both"/>
      </w:pPr>
      <w:r>
        <w:rPr>
          <w:sz w:val="24"/>
        </w:rPr>
        <w:t xml:space="preserve">дефицит (профицит) бюджета государственного внебюджетного фонда Российской Федерации.</w:t>
      </w:r>
    </w:p>
    <w:p>
      <w:pPr>
        <w:pStyle w:val="0"/>
        <w:jc w:val="both"/>
      </w:pPr>
      <w:r>
        <w:rPr>
          <w:sz w:val="24"/>
        </w:rPr>
        <w:t xml:space="preserve">(в ред. Федерального </w:t>
      </w:r>
      <w:hyperlink w:history="0" r:id="rId285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pPr>
        <w:pStyle w:val="0"/>
        <w:jc w:val="both"/>
      </w:pPr>
      <w:r>
        <w:rPr>
          <w:sz w:val="24"/>
        </w:rPr>
        <w:t xml:space="preserve">(п. 6.1 введен Федеральным </w:t>
      </w:r>
      <w:hyperlink w:history="0" r:id="rId2858" w:tooltip="Федеральный закон от 30.09.2017 N 28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30.09.2017 N 284-ФЗ)</w:t>
      </w:r>
    </w:p>
    <w:p>
      <w:pPr>
        <w:pStyle w:val="0"/>
        <w:spacing w:before="240" w:lineRule="auto"/>
        <w:ind w:firstLine="540"/>
        <w:jc w:val="both"/>
      </w:pPr>
      <w:r>
        <w:rPr>
          <w:sz w:val="24"/>
        </w:rPr>
        <w:t xml:space="preserve">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pPr>
        <w:pStyle w:val="0"/>
        <w:spacing w:before="240" w:lineRule="auto"/>
        <w:ind w:firstLine="540"/>
        <w:jc w:val="both"/>
      </w:pPr>
      <w:r>
        <w:rPr>
          <w:sz w:val="24"/>
        </w:rPr>
        <w:t xml:space="preserve">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pPr>
        <w:pStyle w:val="0"/>
        <w:jc w:val="both"/>
      </w:pPr>
      <w:r>
        <w:rPr>
          <w:sz w:val="24"/>
        </w:rPr>
        <w:t xml:space="preserve">(в ред. Федерального </w:t>
      </w:r>
      <w:hyperlink w:history="0" r:id="rId285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pPr>
        <w:pStyle w:val="0"/>
        <w:jc w:val="both"/>
      </w:pPr>
      <w:r>
        <w:rPr>
          <w:sz w:val="24"/>
        </w:rPr>
        <w:t xml:space="preserve">(абзац введен Федеральным </w:t>
      </w:r>
      <w:hyperlink w:history="0" r:id="rId28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pPr>
        <w:pStyle w:val="0"/>
        <w:spacing w:before="240" w:lineRule="auto"/>
        <w:ind w:firstLine="540"/>
        <w:jc w:val="both"/>
      </w:pPr>
      <w:r>
        <w:rPr>
          <w:sz w:val="24"/>
        </w:rPr>
        <w:t xml:space="preserve">8. Рассмотрение поправок по предмету второго чтения проводится в Комитете по бюджету, профильном комитете.</w:t>
      </w:r>
    </w:p>
    <w:p>
      <w:pPr>
        <w:pStyle w:val="0"/>
        <w:spacing w:before="240" w:lineRule="auto"/>
        <w:ind w:firstLine="540"/>
        <w:jc w:val="both"/>
      </w:pPr>
      <w:r>
        <w:rPr>
          <w:sz w:val="24"/>
        </w:rPr>
        <w:t xml:space="preserve">Комитет по бюджету готовит таблицы поправок и направляет их в профильные комитеты, которые рассматривают и представляют результаты рассмотрения поправок в Комитет по бюджету.</w:t>
      </w:r>
    </w:p>
    <w:p>
      <w:pPr>
        <w:pStyle w:val="0"/>
        <w:spacing w:before="240" w:lineRule="auto"/>
        <w:ind w:firstLine="540"/>
        <w:jc w:val="both"/>
      </w:pPr>
      <w:r>
        <w:rPr>
          <w:sz w:val="24"/>
        </w:rPr>
        <w:t xml:space="preserve">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pPr>
        <w:pStyle w:val="0"/>
        <w:spacing w:before="240" w:lineRule="auto"/>
        <w:ind w:firstLine="540"/>
        <w:jc w:val="both"/>
      </w:pPr>
      <w:r>
        <w:rPr>
          <w:sz w:val="24"/>
        </w:rPr>
        <w:t xml:space="preserve">Порядок взаимодействия комитетов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w:history="0" r:id="rId2861" w:tooltip="Постановление ГД ФС РФ от 22.01.1998 N 2134-II ГД (ред. от 26.05.2026) &quot;О Регламенте Государственной Думы Федерального Собрания Российской Федерации&quot; {КонсультантПлюс}">
        <w:r>
          <w:rPr>
            <w:sz w:val="24"/>
            <w:color w:val="0000ff"/>
          </w:rPr>
          <w:t xml:space="preserve">Регламентом</w:t>
        </w:r>
      </w:hyperlink>
      <w:r>
        <w:rPr>
          <w:sz w:val="24"/>
        </w:rPr>
        <w:t xml:space="preserve"> Государственной Думы.</w:t>
      </w:r>
    </w:p>
    <w:p>
      <w:pPr>
        <w:pStyle w:val="0"/>
        <w:spacing w:before="240" w:lineRule="auto"/>
        <w:ind w:firstLine="540"/>
        <w:jc w:val="both"/>
      </w:pPr>
      <w:r>
        <w:rPr>
          <w:sz w:val="24"/>
        </w:rPr>
        <w:t xml:space="preserve">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чтении.</w:t>
      </w:r>
    </w:p>
    <w:p>
      <w:pPr>
        <w:pStyle w:val="0"/>
        <w:jc w:val="both"/>
      </w:pPr>
      <w:r>
        <w:rPr>
          <w:sz w:val="24"/>
        </w:rPr>
        <w:t xml:space="preserve">(в ред. Федерального </w:t>
      </w:r>
      <w:hyperlink w:history="0" r:id="rId286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закона</w:t>
        </w:r>
      </w:hyperlink>
      <w:r>
        <w:rPr>
          <w:sz w:val="24"/>
        </w:rPr>
        <w:t xml:space="preserve"> от 27.07.2010 N 216-ФЗ)</w:t>
      </w:r>
    </w:p>
    <w:p>
      <w:pPr>
        <w:pStyle w:val="0"/>
        <w:spacing w:before="240" w:lineRule="auto"/>
        <w:ind w:firstLine="540"/>
        <w:jc w:val="both"/>
      </w:pPr>
      <w:r>
        <w:rPr>
          <w:sz w:val="24"/>
        </w:rPr>
        <w:t xml:space="preserve">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pPr>
        <w:pStyle w:val="0"/>
        <w:jc w:val="both"/>
      </w:pPr>
      <w:r>
        <w:rPr>
          <w:sz w:val="24"/>
        </w:rPr>
        <w:t xml:space="preserve">(в ред. Федерального </w:t>
      </w:r>
      <w:hyperlink w:history="0" r:id="rId286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закона</w:t>
        </w:r>
      </w:hyperlink>
      <w:r>
        <w:rPr>
          <w:sz w:val="24"/>
        </w:rPr>
        <w:t xml:space="preserve"> от 27.07.2010 N 216-ФЗ)</w:t>
      </w:r>
    </w:p>
    <w:p>
      <w:pPr>
        <w:pStyle w:val="0"/>
        <w:spacing w:before="240" w:lineRule="auto"/>
        <w:ind w:firstLine="540"/>
        <w:jc w:val="both"/>
      </w:pPr>
      <w:r>
        <w:rPr>
          <w:sz w:val="24"/>
        </w:rPr>
        <w:t xml:space="preserve">При рассмотрении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принимаются в целом.</w:t>
      </w:r>
    </w:p>
    <w:p>
      <w:pPr>
        <w:pStyle w:val="0"/>
        <w:spacing w:before="240" w:lineRule="auto"/>
        <w:ind w:firstLine="540"/>
        <w:jc w:val="both"/>
      </w:pPr>
      <w:r>
        <w:rPr>
          <w:sz w:val="24"/>
        </w:rPr>
        <w:t xml:space="preserve">Принятые Государственной Думой федеральные законы о бюджетах государственных внебюджетных фондов Российской Федерации на очередной финансовый год и плановый период в течение пяти дней со дня их принятия передаются на рассмотрение в Совет Федерации.</w:t>
      </w:r>
    </w:p>
    <w:p>
      <w:pPr>
        <w:pStyle w:val="0"/>
        <w:spacing w:before="240" w:lineRule="auto"/>
        <w:ind w:firstLine="540"/>
        <w:jc w:val="both"/>
      </w:pPr>
      <w:r>
        <w:rPr>
          <w:sz w:val="24"/>
        </w:rPr>
        <w:t xml:space="preserve">Совет Федерации в соответствии с Регламентом Совета Федерации направляет принятые Государственной Думой федеральные законы о бюджетах государственных внебюджетных фондов Российской Федерации в комитет Совета Федерации, ответственный за рассмотрение бюджета.</w:t>
      </w:r>
    </w:p>
    <w:p>
      <w:pPr>
        <w:pStyle w:val="0"/>
        <w:jc w:val="both"/>
      </w:pPr>
      <w:r>
        <w:rPr>
          <w:sz w:val="24"/>
        </w:rPr>
        <w:t xml:space="preserve">(абзац введен Федеральным </w:t>
      </w:r>
      <w:hyperlink w:history="0" r:id="rId28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10. Внесение изменений в федеральные законы о бюджетах государственных внебюджетных фондов Российской Федерации осуществляется в </w:t>
      </w:r>
      <w:hyperlink w:history="0" w:anchor="P7239" w:tooltip="Глава 23. ВНЕСЕНИЕ ИЗМЕНЕНИЙ">
        <w:r>
          <w:rPr>
            <w:sz w:val="24"/>
            <w:color w:val="0000ff"/>
          </w:rPr>
          <w:t xml:space="preserve">порядке</w:t>
        </w:r>
      </w:hyperlink>
      <w:r>
        <w:rPr>
          <w:sz w:val="24"/>
        </w:rPr>
        <w:t xml:space="preserve">, предусмотренном для внесения изменений в федеральный закон о федеральном бюджете.</w:t>
      </w:r>
    </w:p>
    <w:p>
      <w:pPr>
        <w:pStyle w:val="0"/>
        <w:spacing w:before="240" w:lineRule="auto"/>
        <w:ind w:firstLine="540"/>
        <w:jc w:val="both"/>
      </w:pPr>
      <w:r>
        <w:rPr>
          <w:sz w:val="24"/>
        </w:rPr>
        <w:t xml:space="preserve">В случае, установленном </w:t>
      </w:r>
      <w:hyperlink w:history="0" w:anchor="P7267"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
        <w:r>
          <w:rPr>
            <w:sz w:val="24"/>
            <w:color w:val="0000ff"/>
          </w:rPr>
          <w:t xml:space="preserve">пунктом 3 статьи 212</w:t>
        </w:r>
      </w:hyperlink>
      <w:r>
        <w:rPr>
          <w:sz w:val="24"/>
        </w:rPr>
        <w:t xml:space="preserve"> настоящего Кодекса, положения федеральных законов о бюджетах государственных внебюджетных фондов Российской Федерации на текущий финансовый год и плановый период в части, относящейся к плановому периоду, могут быть признаны утратившими силу.</w:t>
      </w:r>
    </w:p>
    <w:p>
      <w:pPr>
        <w:pStyle w:val="0"/>
        <w:jc w:val="both"/>
      </w:pPr>
      <w:r>
        <w:rPr>
          <w:sz w:val="24"/>
        </w:rPr>
        <w:t xml:space="preserve">(абзац введен Федеральным </w:t>
      </w:r>
      <w:hyperlink w:history="0" r:id="rId2865"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09.04.2009 N 58-ФЗ)</w:t>
      </w:r>
    </w:p>
    <w:p>
      <w:pPr>
        <w:pStyle w:val="0"/>
        <w:spacing w:before="240" w:lineRule="auto"/>
        <w:ind w:firstLine="540"/>
        <w:jc w:val="both"/>
      </w:pPr>
      <w:r>
        <w:rPr>
          <w:sz w:val="24"/>
        </w:rPr>
        <w:t xml:space="preserve">11.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одновременно с проектами законов субъектов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Федерации.</w:t>
      </w:r>
    </w:p>
    <w:p>
      <w:pPr>
        <w:pStyle w:val="0"/>
        <w:jc w:val="both"/>
      </w:pPr>
      <w:r>
        <w:rPr>
          <w:sz w:val="24"/>
        </w:rPr>
        <w:t xml:space="preserve">(в ред. Федерального </w:t>
      </w:r>
      <w:hyperlink w:history="0" r:id="rId28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Федерации.</w:t>
      </w:r>
    </w:p>
    <w:p>
      <w:pPr>
        <w:pStyle w:val="0"/>
        <w:spacing w:before="240" w:lineRule="auto"/>
        <w:ind w:firstLine="540"/>
        <w:jc w:val="both"/>
      </w:pPr>
      <w:r>
        <w:rPr>
          <w:sz w:val="24"/>
        </w:rPr>
        <w:t xml:space="preserve">12. Счетная палата Российской Федерации, контрольно-счетные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pPr>
        <w:pStyle w:val="0"/>
        <w:jc w:val="both"/>
      </w:pPr>
      <w:r>
        <w:rPr>
          <w:sz w:val="24"/>
        </w:rPr>
        <w:t xml:space="preserve">(в ред. Федерального </w:t>
      </w:r>
      <w:hyperlink w:history="0" r:id="rId28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bookmarkStart w:id="5510" w:name="P5510"/>
    <w:bookmarkEnd w:id="5510"/>
    <w:p>
      <w:pPr>
        <w:pStyle w:val="2"/>
        <w:outlineLvl w:val="3"/>
        <w:ind w:firstLine="540"/>
        <w:jc w:val="both"/>
      </w:pPr>
      <w:r>
        <w:rPr>
          <w:sz w:val="24"/>
        </w:rPr>
        <w:t xml:space="preserve">Статья 146. Доходы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hyperlink w:history="0" r:id="rId28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 бюджеты государственных внебюджетных фондов подлежат зачислению следующие доходы:</w:t>
      </w:r>
    </w:p>
    <w:p>
      <w:pPr>
        <w:pStyle w:val="0"/>
        <w:spacing w:before="240" w:lineRule="auto"/>
        <w:ind w:firstLine="540"/>
        <w:jc w:val="both"/>
      </w:pPr>
      <w:r>
        <w:rPr>
          <w:sz w:val="24"/>
        </w:rPr>
        <w:t xml:space="preserve">1) в бюджет Фонда пенсионного и социального страхования Российской Федерации:</w:t>
      </w:r>
    </w:p>
    <w:p>
      <w:pPr>
        <w:pStyle w:val="0"/>
        <w:spacing w:before="240" w:lineRule="auto"/>
        <w:ind w:firstLine="540"/>
        <w:jc w:val="both"/>
      </w:pPr>
      <w:r>
        <w:rPr>
          <w:sz w:val="24"/>
        </w:rPr>
        <w:t xml:space="preserve">налоговые доходы, предусмотренные </w:t>
      </w:r>
      <w:hyperlink w:history="0" w:anchor="P7778"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
        <w:r>
          <w:rPr>
            <w:sz w:val="24"/>
            <w:color w:val="0000ff"/>
          </w:rPr>
          <w:t xml:space="preserve">пунктом 12 статьи 241</w:t>
        </w:r>
      </w:hyperlink>
      <w:r>
        <w:rPr>
          <w:sz w:val="24"/>
        </w:rPr>
        <w:t xml:space="preserve"> настоящего Кодекса;</w:t>
      </w:r>
    </w:p>
    <w:p>
      <w:pPr>
        <w:pStyle w:val="0"/>
        <w:spacing w:before="240" w:lineRule="auto"/>
        <w:ind w:firstLine="540"/>
        <w:jc w:val="both"/>
      </w:pPr>
      <w:r>
        <w:rPr>
          <w:sz w:val="24"/>
        </w:rPr>
        <w:t xml:space="preserve">неналоговые доходы:</w:t>
      </w:r>
    </w:p>
    <w:p>
      <w:pPr>
        <w:pStyle w:val="0"/>
        <w:spacing w:before="240" w:lineRule="auto"/>
        <w:ind w:firstLine="540"/>
        <w:jc w:val="both"/>
      </w:pPr>
      <w:r>
        <w:rPr>
          <w:sz w:val="24"/>
        </w:rPr>
        <w:t xml:space="preserve">страховые взносы, предусмотренные </w:t>
      </w:r>
      <w:hyperlink w:history="0" r:id="rId2869"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законодательством</w:t>
        </w:r>
      </w:hyperlink>
      <w:r>
        <w:rPr>
          <w:sz w:val="24"/>
        </w:rPr>
        <w:t xml:space="preserve"> Российской Федерации о налогах и сборах, в части обязательного пенсионного страхования - по нормативу 72,8 процента, если иное не установлено настоящим подпунктом;</w:t>
      </w:r>
    </w:p>
    <w:p>
      <w:pPr>
        <w:pStyle w:val="0"/>
        <w:jc w:val="both"/>
      </w:pPr>
      <w:r>
        <w:rPr>
          <w:sz w:val="24"/>
        </w:rPr>
        <w:t xml:space="preserve">(в ред. Федерального </w:t>
      </w:r>
      <w:hyperlink w:history="0" r:id="rId28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страховые взносы на обязательное пенсионное страхование за расчетные периоды, истекшие до 1 января 2023 года;</w:t>
      </w:r>
    </w:p>
    <w:p>
      <w:pPr>
        <w:pStyle w:val="0"/>
        <w:spacing w:before="240" w:lineRule="auto"/>
        <w:ind w:firstLine="540"/>
        <w:jc w:val="both"/>
      </w:pPr>
      <w:r>
        <w:rPr>
          <w:sz w:val="24"/>
        </w:rPr>
        <w:t xml:space="preserve">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 по нормативу 80,1078 процента;</w:t>
      </w:r>
    </w:p>
    <w:p>
      <w:pPr>
        <w:pStyle w:val="0"/>
        <w:jc w:val="both"/>
      </w:pPr>
      <w:r>
        <w:rPr>
          <w:sz w:val="24"/>
        </w:rPr>
        <w:t xml:space="preserve">(в ред. Федерального </w:t>
      </w:r>
      <w:hyperlink w:history="0" r:id="rId287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w:t>
      </w:r>
    </w:p>
    <w:p>
      <w:pPr>
        <w:pStyle w:val="0"/>
        <w:spacing w:before="240" w:lineRule="auto"/>
        <w:ind w:firstLine="540"/>
        <w:jc w:val="both"/>
      </w:pPr>
      <w:r>
        <w:rPr>
          <w:sz w:val="24"/>
        </w:rPr>
        <w:t xml:space="preserve">страховые взносы на обязательное пенсионное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hyperlink w:history="0" r:id="rId287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hyperlink w:history="0" r:id="rId287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страховые взносы по дополнительным тарифам на обязательное пенсионное страхование, установленным </w:t>
      </w:r>
      <w:hyperlink w:history="0" r:id="rId2874"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статьей 428</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pPr>
        <w:pStyle w:val="0"/>
        <w:spacing w:before="240" w:lineRule="auto"/>
        <w:ind w:firstLine="540"/>
        <w:jc w:val="both"/>
      </w:pPr>
      <w:r>
        <w:rPr>
          <w:sz w:val="24"/>
        </w:rPr>
        <w:t xml:space="preserve">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pPr>
        <w:pStyle w:val="0"/>
        <w:spacing w:before="240" w:lineRule="auto"/>
        <w:ind w:firstLine="540"/>
        <w:jc w:val="both"/>
      </w:pPr>
      <w:r>
        <w:rPr>
          <w:sz w:val="24"/>
        </w:rPr>
        <w:t xml:space="preserve">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pPr>
        <w:pStyle w:val="0"/>
        <w:spacing w:before="240" w:lineRule="auto"/>
        <w:ind w:firstLine="540"/>
        <w:jc w:val="both"/>
      </w:pPr>
      <w:r>
        <w:rPr>
          <w:sz w:val="24"/>
        </w:rPr>
        <w:t xml:space="preserve">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p>
      <w:pPr>
        <w:pStyle w:val="0"/>
        <w:spacing w:before="240" w:lineRule="auto"/>
        <w:ind w:firstLine="540"/>
        <w:jc w:val="both"/>
      </w:pPr>
      <w:r>
        <w:rPr>
          <w:sz w:val="24"/>
        </w:rPr>
        <w:t xml:space="preserve">штрафы по страховым взносам на обязательное пенсионное страхование за расчетные периоды, истекшие до 1 января 2023 года;</w:t>
      </w:r>
    </w:p>
    <w:p>
      <w:pPr>
        <w:pStyle w:val="0"/>
        <w:jc w:val="both"/>
      </w:pPr>
      <w:r>
        <w:rPr>
          <w:sz w:val="24"/>
        </w:rPr>
        <w:t xml:space="preserve">(в ред. Федерального </w:t>
      </w:r>
      <w:hyperlink w:history="0" r:id="rId28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абзац утратил силу с 1 января 2023 года. - Федеральный </w:t>
      </w:r>
      <w:hyperlink w:history="0" r:id="rId28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history="0" w:anchor="P1171"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r>
          <w:rPr>
            <w:sz w:val="24"/>
            <w:color w:val="0000ff"/>
          </w:rPr>
          <w:t xml:space="preserve">подпунктом 1 пункта 11 статьи 46</w:t>
        </w:r>
      </w:hyperlink>
      <w:r>
        <w:rPr>
          <w:sz w:val="24"/>
        </w:rP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pPr>
        <w:pStyle w:val="0"/>
        <w:jc w:val="both"/>
      </w:pPr>
      <w:r>
        <w:rPr>
          <w:sz w:val="24"/>
        </w:rPr>
        <w:t xml:space="preserve">(в ред. Федерального </w:t>
      </w:r>
      <w:hyperlink w:history="0" r:id="rId287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абзацы шестнадцатый - семнадцатый утратили силу с 1 января 2023 года. - Федеральный </w:t>
      </w:r>
      <w:hyperlink w:history="0" r:id="rId287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недоимки, пени и штрафы по взносам, уплачиваемым организациями, использующими труд членов летных экипажей воздушных судов гражданской авиации, и организациями угольной промышленности на выплату ежемесячной доплаты к пенсии отдельным категориям работников этих организаций;</w:t>
      </w:r>
    </w:p>
    <w:p>
      <w:pPr>
        <w:pStyle w:val="0"/>
        <w:spacing w:before="240" w:lineRule="auto"/>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pPr>
        <w:pStyle w:val="0"/>
        <w:spacing w:before="240" w:lineRule="auto"/>
        <w:ind w:firstLine="540"/>
        <w:jc w:val="both"/>
      </w:pPr>
      <w:r>
        <w:rPr>
          <w:sz w:val="24"/>
        </w:rPr>
        <w:t xml:space="preserve">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 по нормативу 8,9 процента, если иное не установлено настоящим подпунктом;</w:t>
      </w:r>
    </w:p>
    <w:p>
      <w:pPr>
        <w:pStyle w:val="0"/>
        <w:jc w:val="both"/>
      </w:pPr>
      <w:r>
        <w:rPr>
          <w:sz w:val="24"/>
        </w:rPr>
        <w:t xml:space="preserve">(в ред. Федерального </w:t>
      </w:r>
      <w:hyperlink w:history="0" r:id="rId287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pPr>
        <w:pStyle w:val="0"/>
        <w:jc w:val="both"/>
      </w:pPr>
      <w:r>
        <w:rPr>
          <w:sz w:val="24"/>
        </w:rPr>
        <w:t xml:space="preserve">(в ред. Федерального </w:t>
      </w:r>
      <w:hyperlink w:history="0" r:id="rId288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w:t>
      </w:r>
    </w:p>
    <w:p>
      <w:pPr>
        <w:pStyle w:val="0"/>
        <w:spacing w:before="240" w:lineRule="auto"/>
        <w:ind w:firstLine="540"/>
        <w:jc w:val="both"/>
      </w:pPr>
      <w:r>
        <w:rPr>
          <w:sz w:val="24"/>
        </w:rPr>
        <w:t xml:space="preserve">страховые взносы на обязательное социальное страхование от несчастных случаев на производстве и профессиональных заболеваний;</w:t>
      </w:r>
    </w:p>
    <w:p>
      <w:pPr>
        <w:pStyle w:val="0"/>
        <w:spacing w:before="240" w:lineRule="auto"/>
        <w:ind w:firstLine="540"/>
        <w:jc w:val="both"/>
      </w:pPr>
      <w:r>
        <w:rPr>
          <w:sz w:val="24"/>
        </w:rPr>
        <w:t xml:space="preserve">абзац утратил силу с 1 января 2023 года. - Федеральный </w:t>
      </w:r>
      <w:hyperlink w:history="0" r:id="rId28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history="0" w:anchor="P1171"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r>
          <w:rPr>
            <w:sz w:val="24"/>
            <w:color w:val="0000ff"/>
          </w:rPr>
          <w:t xml:space="preserve">подпунктом 1 пункта 11 статьи 46</w:t>
        </w:r>
      </w:hyperlink>
      <w:r>
        <w:rPr>
          <w:sz w:val="24"/>
        </w:rPr>
        <w:t xml:space="preserve"> настоящего Кодекса, в части обязательного социального страхования на случай временной нетрудоспособности и в связи с материнством - по нормативу 6,5 процента;</w:t>
      </w:r>
    </w:p>
    <w:p>
      <w:pPr>
        <w:pStyle w:val="0"/>
        <w:jc w:val="both"/>
      </w:pPr>
      <w:r>
        <w:rPr>
          <w:sz w:val="24"/>
        </w:rPr>
        <w:t xml:space="preserve">(абзац введен Федеральным </w:t>
      </w:r>
      <w:hyperlink w:history="0" r:id="rId288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spacing w:before="240" w:lineRule="auto"/>
        <w:ind w:firstLine="540"/>
        <w:jc w:val="both"/>
      </w:pPr>
      <w:r>
        <w:rPr>
          <w:sz w:val="24"/>
        </w:rPr>
        <w:t xml:space="preserve">штрафы 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pPr>
        <w:pStyle w:val="0"/>
        <w:jc w:val="both"/>
      </w:pPr>
      <w:r>
        <w:rPr>
          <w:sz w:val="24"/>
        </w:rPr>
        <w:t xml:space="preserve">(в ред. Федерального </w:t>
      </w:r>
      <w:hyperlink w:history="0" r:id="rId288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недоимки, пени, штрафы и проценты по страховым взносам на обязательное социальное страхование от несчастных случаев на производстве и профессиональных заболеваний;</w:t>
      </w:r>
    </w:p>
    <w:p>
      <w:pPr>
        <w:pStyle w:val="0"/>
        <w:jc w:val="both"/>
      </w:pPr>
      <w:r>
        <w:rPr>
          <w:sz w:val="24"/>
        </w:rPr>
        <w:t xml:space="preserve">(в ред. Федерального </w:t>
      </w:r>
      <w:hyperlink w:history="0" r:id="rId288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доходы от размещения средств Фонда пенсионного и социального страхования Российской Федерации;</w:t>
      </w:r>
    </w:p>
    <w:p>
      <w:pPr>
        <w:pStyle w:val="0"/>
        <w:spacing w:before="240" w:lineRule="auto"/>
        <w:ind w:firstLine="540"/>
        <w:jc w:val="both"/>
      </w:pPr>
      <w:r>
        <w:rPr>
          <w:sz w:val="24"/>
        </w:rPr>
        <w:t xml:space="preserve">абзац утратил силу. - Федеральный </w:t>
      </w:r>
      <w:hyperlink w:history="0" r:id="rId28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штрафы, санкции, суммы, поступающие в результате возмещения ущерба;</w:t>
      </w:r>
    </w:p>
    <w:p>
      <w:pPr>
        <w:pStyle w:val="0"/>
        <w:spacing w:before="240" w:lineRule="auto"/>
        <w:ind w:firstLine="540"/>
        <w:jc w:val="both"/>
      </w:pPr>
      <w:r>
        <w:rPr>
          <w:sz w:val="24"/>
        </w:rPr>
        <w:t xml:space="preserve">безвозмездные поступления:</w:t>
      </w:r>
    </w:p>
    <w:p>
      <w:pPr>
        <w:pStyle w:val="0"/>
        <w:spacing w:before="240" w:lineRule="auto"/>
        <w:ind w:firstLine="540"/>
        <w:jc w:val="both"/>
      </w:pPr>
      <w:r>
        <w:rPr>
          <w:sz w:val="24"/>
        </w:rPr>
        <w:t xml:space="preserve">безвозмездные поступления от нерезидентов;</w:t>
      </w:r>
    </w:p>
    <w:p>
      <w:pPr>
        <w:pStyle w:val="0"/>
        <w:spacing w:before="240" w:lineRule="auto"/>
        <w:ind w:firstLine="540"/>
        <w:jc w:val="both"/>
      </w:pPr>
      <w:r>
        <w:rPr>
          <w:sz w:val="24"/>
        </w:rPr>
        <w:t xml:space="preserve">межбюджетные трансферты из федерального бюджета, передаваемые Фонду пенсионного и социального страхования Российской Федерации;</w:t>
      </w:r>
    </w:p>
    <w:p>
      <w:pPr>
        <w:pStyle w:val="0"/>
        <w:spacing w:before="240" w:lineRule="auto"/>
        <w:ind w:firstLine="540"/>
        <w:jc w:val="both"/>
      </w:pPr>
      <w:r>
        <w:rPr>
          <w:sz w:val="24"/>
        </w:rPr>
        <w:t xml:space="preserve">межбюджетные трансферты из бюджетов субъектов Российской Федерации, передаваемые бюджету Фонда пенсионного и социального страхования Российской Федерации;</w:t>
      </w:r>
    </w:p>
    <w:p>
      <w:pPr>
        <w:pStyle w:val="0"/>
        <w:spacing w:before="240" w:lineRule="auto"/>
        <w:ind w:firstLine="540"/>
        <w:jc w:val="both"/>
      </w:pPr>
      <w:r>
        <w:rPr>
          <w:sz w:val="24"/>
        </w:rPr>
        <w:t xml:space="preserve">безвозмездные поступления от негосударственных пенсионных фондов;</w:t>
      </w:r>
    </w:p>
    <w:p>
      <w:pPr>
        <w:pStyle w:val="0"/>
        <w:spacing w:before="240" w:lineRule="auto"/>
        <w:ind w:firstLine="540"/>
        <w:jc w:val="both"/>
      </w:pPr>
      <w:r>
        <w:rPr>
          <w:sz w:val="24"/>
        </w:rPr>
        <w:t xml:space="preserve">прочие поступления;</w:t>
      </w:r>
    </w:p>
    <w:p>
      <w:pPr>
        <w:pStyle w:val="0"/>
        <w:jc w:val="both"/>
      </w:pPr>
      <w:r>
        <w:rPr>
          <w:sz w:val="24"/>
        </w:rPr>
        <w:t xml:space="preserve">(пп. 1 в ред. Федерального </w:t>
      </w:r>
      <w:hyperlink w:history="0" r:id="rId288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2) утратил силу с 1 января 2023 года. - Федеральный </w:t>
      </w:r>
      <w:hyperlink w:history="0" r:id="rId288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w:t>
        </w:r>
      </w:hyperlink>
      <w:r>
        <w:rPr>
          <w:sz w:val="24"/>
        </w:rPr>
        <w:t xml:space="preserve"> от 14.07.2022 N 264-ФЗ;</w:t>
      </w:r>
    </w:p>
    <w:p>
      <w:pPr>
        <w:pStyle w:val="0"/>
        <w:spacing w:before="240" w:lineRule="auto"/>
        <w:ind w:firstLine="540"/>
        <w:jc w:val="both"/>
      </w:pPr>
      <w:r>
        <w:rPr>
          <w:sz w:val="24"/>
        </w:rPr>
        <w:t xml:space="preserve">3) в бюджет Федерального фонда обязательного медицинского страхования:</w:t>
      </w:r>
    </w:p>
    <w:p>
      <w:pPr>
        <w:pStyle w:val="0"/>
        <w:spacing w:before="240" w:lineRule="auto"/>
        <w:ind w:firstLine="540"/>
        <w:jc w:val="both"/>
      </w:pPr>
      <w:r>
        <w:rPr>
          <w:sz w:val="24"/>
        </w:rPr>
        <w:t xml:space="preserve">налоговые доходы, предусмотренные </w:t>
      </w:r>
      <w:hyperlink w:history="0" w:anchor="P7778"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
        <w:r>
          <w:rPr>
            <w:sz w:val="24"/>
            <w:color w:val="0000ff"/>
          </w:rPr>
          <w:t xml:space="preserve">пунктом 12 статьи 241</w:t>
        </w:r>
      </w:hyperlink>
      <w:r>
        <w:rPr>
          <w:sz w:val="24"/>
        </w:rPr>
        <w:t xml:space="preserve"> настоящего Кодекса;</w:t>
      </w:r>
    </w:p>
    <w:p>
      <w:pPr>
        <w:pStyle w:val="0"/>
        <w:spacing w:before="240" w:lineRule="auto"/>
        <w:ind w:firstLine="540"/>
        <w:jc w:val="both"/>
      </w:pPr>
      <w:r>
        <w:rPr>
          <w:sz w:val="24"/>
        </w:rPr>
        <w:t xml:space="preserve">доходы от уплаты налога на профессиональный доход - по нормативу 37 процентов;</w:t>
      </w:r>
    </w:p>
    <w:p>
      <w:pPr>
        <w:pStyle w:val="0"/>
        <w:spacing w:before="240" w:lineRule="auto"/>
        <w:ind w:firstLine="540"/>
        <w:jc w:val="both"/>
      </w:pPr>
      <w:r>
        <w:rPr>
          <w:sz w:val="24"/>
        </w:rPr>
        <w:t xml:space="preserve">неналоговые доходы:</w:t>
      </w:r>
    </w:p>
    <w:p>
      <w:pPr>
        <w:pStyle w:val="0"/>
        <w:spacing w:before="240" w:lineRule="auto"/>
        <w:ind w:firstLine="540"/>
        <w:jc w:val="both"/>
      </w:pPr>
      <w:r>
        <w:rPr>
          <w:sz w:val="24"/>
        </w:rPr>
        <w:t xml:space="preserve">страховые взносы, предусмотренные </w:t>
      </w:r>
      <w:hyperlink w:history="0" r:id="rId2888"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законодательством</w:t>
        </w:r>
      </w:hyperlink>
      <w:r>
        <w:rPr>
          <w:sz w:val="24"/>
        </w:rP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pPr>
        <w:pStyle w:val="0"/>
        <w:jc w:val="both"/>
      </w:pPr>
      <w:r>
        <w:rPr>
          <w:sz w:val="24"/>
        </w:rPr>
        <w:t xml:space="preserve">(в ред. Федерального </w:t>
      </w:r>
      <w:hyperlink w:history="0" r:id="rId288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страховые взносы на обязательное медицинское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hyperlink w:history="0" r:id="rId289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страховые взносы на обязательное медицинское страхование, предусмотренные законодательством Российской Федерации 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соответствии с </w:t>
      </w:r>
      <w:hyperlink w:history="0" r:id="rId2891" w:tooltip="Закон РФ от 12.02.1993 N 4468-1 (ред. от 29.12.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quot; (с изм. и доп., вступ. в силу с 01.01.2026) {КонсультантПлюс}">
        <w:r>
          <w:rPr>
            <w:sz w:val="24"/>
            <w:color w:val="0000ff"/>
          </w:rPr>
          <w:t xml:space="preserve">Законом</w:t>
        </w:r>
      </w:hyperlink>
      <w:r>
        <w:rPr>
          <w:sz w:val="24"/>
        </w:rP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pPr>
        <w:pStyle w:val="0"/>
        <w:jc w:val="both"/>
      </w:pPr>
      <w:r>
        <w:rPr>
          <w:sz w:val="24"/>
        </w:rPr>
        <w:t xml:space="preserve">(абзац введен Федеральным </w:t>
      </w:r>
      <w:hyperlink w:history="0" r:id="rId289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 по нормативу 19,8922 процента;</w:t>
      </w:r>
    </w:p>
    <w:p>
      <w:pPr>
        <w:pStyle w:val="0"/>
        <w:jc w:val="both"/>
      </w:pPr>
      <w:r>
        <w:rPr>
          <w:sz w:val="24"/>
        </w:rPr>
        <w:t xml:space="preserve">(в ред. Федерального </w:t>
      </w:r>
      <w:hyperlink w:history="0" r:id="rId289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pPr>
        <w:pStyle w:val="0"/>
        <w:jc w:val="both"/>
      </w:pPr>
      <w:r>
        <w:rPr>
          <w:sz w:val="24"/>
        </w:rPr>
        <w:t xml:space="preserve">(в ред. Федерального </w:t>
      </w:r>
      <w:hyperlink w:history="0" r:id="rId289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страховые взносы на обязательное медицинское страхование неработающего населения;</w:t>
      </w:r>
    </w:p>
    <w:p>
      <w:pPr>
        <w:pStyle w:val="0"/>
        <w:spacing w:before="240" w:lineRule="auto"/>
        <w:ind w:firstLine="540"/>
        <w:jc w:val="both"/>
      </w:pPr>
      <w:r>
        <w:rPr>
          <w:sz w:val="24"/>
        </w:rPr>
        <w:t xml:space="preserve">страховые взносы на обязательное медицинское страхование работающего населения за расчетные периоды, истекшие до 1 января 2023 года;</w:t>
      </w:r>
    </w:p>
    <w:p>
      <w:pPr>
        <w:pStyle w:val="0"/>
        <w:jc w:val="both"/>
      </w:pPr>
      <w:r>
        <w:rPr>
          <w:sz w:val="24"/>
        </w:rPr>
        <w:t xml:space="preserve">(в ред. Федерального </w:t>
      </w:r>
      <w:hyperlink w:history="0" r:id="rId28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штрафы по страховым взносам на обязательное медицинское страхование работающего населения за расчетные периоды, истекшие до 1 января 2023 года;</w:t>
      </w:r>
    </w:p>
    <w:p>
      <w:pPr>
        <w:pStyle w:val="0"/>
        <w:jc w:val="both"/>
      </w:pPr>
      <w:r>
        <w:rPr>
          <w:sz w:val="24"/>
        </w:rPr>
        <w:t xml:space="preserve">(в ред. Федерального </w:t>
      </w:r>
      <w:hyperlink w:history="0" r:id="rId289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абзац утратил силу с 1 января 2023 года. - Федеральный </w:t>
      </w:r>
      <w:hyperlink w:history="0" r:id="rId289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history="0" w:anchor="P1171"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r>
          <w:rPr>
            <w:sz w:val="24"/>
            <w:color w:val="0000ff"/>
          </w:rPr>
          <w:t xml:space="preserve">подпунктом 1 пункта 11 статьи 46</w:t>
        </w:r>
      </w:hyperlink>
      <w:r>
        <w:rPr>
          <w:sz w:val="24"/>
        </w:rPr>
        <w:t xml:space="preserve"> настоящего Кодекса, в части обязательного медицинского страхования - по нормативу 18,5 процента;</w:t>
      </w:r>
    </w:p>
    <w:p>
      <w:pPr>
        <w:pStyle w:val="0"/>
        <w:jc w:val="both"/>
      </w:pPr>
      <w:r>
        <w:rPr>
          <w:sz w:val="24"/>
        </w:rPr>
        <w:t xml:space="preserve">(в ред. Федерального </w:t>
      </w:r>
      <w:hyperlink w:history="0" r:id="rId289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pPr>
        <w:pStyle w:val="0"/>
        <w:spacing w:before="240" w:lineRule="auto"/>
        <w:ind w:firstLine="540"/>
        <w:jc w:val="both"/>
      </w:pPr>
      <w:r>
        <w:rPr>
          <w:sz w:val="24"/>
        </w:rPr>
        <w:t xml:space="preserve">доходы от размещения временно свободных средств Федерального фонда обязательного медицинского страхования;</w:t>
      </w:r>
    </w:p>
    <w:p>
      <w:pPr>
        <w:pStyle w:val="0"/>
        <w:spacing w:before="240" w:lineRule="auto"/>
        <w:ind w:firstLine="540"/>
        <w:jc w:val="both"/>
      </w:pPr>
      <w:r>
        <w:rPr>
          <w:sz w:val="24"/>
        </w:rPr>
        <w:t xml:space="preserve">штрафы, санкции, суммы, поступающие в результате возмещения ущерба;</w:t>
      </w:r>
    </w:p>
    <w:p>
      <w:pPr>
        <w:pStyle w:val="0"/>
        <w:spacing w:before="240" w:lineRule="auto"/>
        <w:ind w:firstLine="540"/>
        <w:jc w:val="both"/>
      </w:pPr>
      <w:r>
        <w:rPr>
          <w:sz w:val="24"/>
        </w:rPr>
        <w:t xml:space="preserve">безвозмездные поступления:</w:t>
      </w:r>
    </w:p>
    <w:p>
      <w:pPr>
        <w:pStyle w:val="0"/>
        <w:spacing w:before="240" w:lineRule="auto"/>
        <w:ind w:firstLine="540"/>
        <w:jc w:val="both"/>
      </w:pPr>
      <w:r>
        <w:rPr>
          <w:sz w:val="24"/>
        </w:rPr>
        <w:t xml:space="preserve">межбюджетные трансферты из федерального бюджета, передаваемые Федеральному фонду обязательного медицинского страхования;</w:t>
      </w:r>
    </w:p>
    <w:p>
      <w:pPr>
        <w:pStyle w:val="0"/>
        <w:spacing w:before="240" w:lineRule="auto"/>
        <w:ind w:firstLine="540"/>
        <w:jc w:val="both"/>
      </w:pPr>
      <w:r>
        <w:rPr>
          <w:sz w:val="24"/>
        </w:rPr>
        <w:t xml:space="preserve">прочие поступления;</w:t>
      </w:r>
    </w:p>
    <w:p>
      <w:pPr>
        <w:pStyle w:val="0"/>
        <w:jc w:val="both"/>
      </w:pPr>
      <w:r>
        <w:rPr>
          <w:sz w:val="24"/>
        </w:rPr>
        <w:t xml:space="preserve">(пп. 3 в ред. Федерального </w:t>
      </w:r>
      <w:hyperlink w:history="0" r:id="rId289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4) в бюджеты территориальных фондов обязательного медицинского страхования:</w:t>
      </w:r>
    </w:p>
    <w:p>
      <w:pPr>
        <w:pStyle w:val="0"/>
        <w:jc w:val="both"/>
      </w:pPr>
      <w:r>
        <w:rPr>
          <w:sz w:val="24"/>
        </w:rPr>
        <w:t xml:space="preserve">(в ред. Федерального </w:t>
      </w:r>
      <w:hyperlink w:history="0" r:id="rId29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абзац утратил силу с 1 января 2011 года. - Федеральный </w:t>
      </w:r>
      <w:hyperlink w:history="0" r:id="rId290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spacing w:before="240" w:lineRule="auto"/>
        <w:ind w:firstLine="540"/>
        <w:jc w:val="both"/>
      </w:pPr>
      <w:r>
        <w:rPr>
          <w:sz w:val="24"/>
        </w:rPr>
        <w:t xml:space="preserve">абзац утратил силу с 1 января 2010 года. - Федеральный </w:t>
      </w:r>
      <w:hyperlink w:history="0" r:id="rId290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spacing w:before="240" w:lineRule="auto"/>
        <w:ind w:firstLine="540"/>
        <w:jc w:val="both"/>
      </w:pPr>
      <w:r>
        <w:rPr>
          <w:sz w:val="24"/>
        </w:rPr>
        <w:t xml:space="preserve">абзацы четвертый - девятый утратили силу с 1 января 2011 года. - Федеральный </w:t>
      </w:r>
      <w:hyperlink w:history="0" r:id="rId290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spacing w:before="240" w:lineRule="auto"/>
        <w:ind w:firstLine="540"/>
        <w:jc w:val="both"/>
      </w:pPr>
      <w:r>
        <w:rPr>
          <w:sz w:val="24"/>
        </w:rPr>
        <w:t xml:space="preserve">неналоговые доходы:</w:t>
      </w:r>
    </w:p>
    <w:p>
      <w:pPr>
        <w:pStyle w:val="0"/>
        <w:spacing w:before="240" w:lineRule="auto"/>
        <w:ind w:firstLine="540"/>
        <w:jc w:val="both"/>
      </w:pPr>
      <w:r>
        <w:rPr>
          <w:sz w:val="24"/>
        </w:rPr>
        <w:t xml:space="preserve">абзац утратил силу с 1 января 2012 года. - Федеральный </w:t>
      </w:r>
      <w:hyperlink w:history="0" r:id="rId2904"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sz w:val="24"/>
            <w:color w:val="0000ff"/>
          </w:rPr>
          <w:t xml:space="preserve">закон</w:t>
        </w:r>
      </w:hyperlink>
      <w:r>
        <w:rPr>
          <w:sz w:val="24"/>
        </w:rPr>
        <w:t xml:space="preserve"> от 06.10.2011 N 270-ФЗ;</w:t>
      </w:r>
    </w:p>
    <w:p>
      <w:pPr>
        <w:pStyle w:val="0"/>
        <w:spacing w:before="240" w:lineRule="auto"/>
        <w:ind w:firstLine="540"/>
        <w:jc w:val="both"/>
      </w:pPr>
      <w:r>
        <w:rPr>
          <w:sz w:val="24"/>
        </w:rPr>
        <w:t xml:space="preserve">абзац утратил силу. - Федеральный </w:t>
      </w:r>
      <w:hyperlink w:history="0" r:id="rId29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доходы от размещения временно свободных средств территориальных фондов обязательного медицинского страхования;</w:t>
      </w:r>
    </w:p>
    <w:p>
      <w:pPr>
        <w:pStyle w:val="0"/>
        <w:spacing w:before="240" w:lineRule="auto"/>
        <w:ind w:firstLine="540"/>
        <w:jc w:val="both"/>
      </w:pPr>
      <w:r>
        <w:rPr>
          <w:sz w:val="24"/>
        </w:rPr>
        <w:t xml:space="preserve">штрафы, санкции, суммы, поступающие в результате возмещения ущерба;</w:t>
      </w:r>
    </w:p>
    <w:p>
      <w:pPr>
        <w:pStyle w:val="0"/>
        <w:spacing w:before="240" w:lineRule="auto"/>
        <w:ind w:firstLine="540"/>
        <w:jc w:val="both"/>
      </w:pPr>
      <w:r>
        <w:rPr>
          <w:sz w:val="24"/>
        </w:rPr>
        <w:t xml:space="preserve">безвозмездные поступления:</w:t>
      </w:r>
    </w:p>
    <w:p>
      <w:pPr>
        <w:pStyle w:val="0"/>
        <w:spacing w:before="240" w:lineRule="auto"/>
        <w:ind w:firstLine="540"/>
        <w:jc w:val="both"/>
      </w:pPr>
      <w:r>
        <w:rPr>
          <w:sz w:val="24"/>
        </w:rPr>
        <w:t xml:space="preserve">абзац утратил силу. - Федеральный </w:t>
      </w:r>
      <w:hyperlink w:history="0" r:id="rId29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субвенции из бюджета Федерального фонда обязательного медицинского страхования;</w:t>
      </w:r>
    </w:p>
    <w:p>
      <w:pPr>
        <w:pStyle w:val="0"/>
        <w:jc w:val="both"/>
      </w:pPr>
      <w:r>
        <w:rPr>
          <w:sz w:val="24"/>
        </w:rPr>
        <w:t xml:space="preserve">(абзац введен Федеральным </w:t>
      </w:r>
      <w:hyperlink w:history="0" r:id="rId29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межбюджетные трансферты (за исключением субвенций) из бюджета Федерального фонда обязательного медицинского страхования;</w:t>
      </w:r>
    </w:p>
    <w:p>
      <w:pPr>
        <w:pStyle w:val="0"/>
        <w:jc w:val="both"/>
      </w:pPr>
      <w:r>
        <w:rPr>
          <w:sz w:val="24"/>
        </w:rPr>
        <w:t xml:space="preserve">(абзац введен Федеральным </w:t>
      </w:r>
      <w:hyperlink w:history="0" r:id="rId29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jc w:val="both"/>
      </w:pPr>
      <w:r>
        <w:rPr>
          <w:sz w:val="24"/>
        </w:rPr>
        <w:t xml:space="preserve">(в ред. Федерального </w:t>
      </w:r>
      <w:hyperlink w:history="0" r:id="rId29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прочие поступления, предусмотренные законодательством Российской Федерации и законодательством субъектов Российской Федерации.</w:t>
      </w:r>
    </w:p>
    <w:p>
      <w:pPr>
        <w:pStyle w:val="0"/>
        <w:jc w:val="both"/>
      </w:pPr>
      <w:r>
        <w:rPr>
          <w:sz w:val="24"/>
        </w:rPr>
      </w:r>
    </w:p>
    <w:bookmarkStart w:id="5614" w:name="P5614"/>
    <w:bookmarkEnd w:id="5614"/>
    <w:p>
      <w:pPr>
        <w:pStyle w:val="2"/>
        <w:outlineLvl w:val="3"/>
        <w:ind w:firstLine="540"/>
        <w:jc w:val="both"/>
      </w:pPr>
      <w:r>
        <w:rPr>
          <w:sz w:val="24"/>
        </w:rPr>
        <w:t xml:space="preserve">Статья 147. Расходы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hyperlink w:history="0" r:id="rId29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hyperlink w:history="0" r:id="rId291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1</w:t>
        </w:r>
      </w:hyperlink>
      <w:r>
        <w:rPr>
          <w:sz w:val="24"/>
        </w:rPr>
        <w:t xml:space="preserve">.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w:t>
      </w:r>
      <w:r>
        <w:rPr>
          <w:sz w:val="24"/>
        </w:rPr>
        <w:t xml:space="preserve">законами</w:t>
      </w:r>
      <w:r>
        <w:rPr>
          <w:sz w:val="24"/>
        </w:rPr>
        <w:t xml:space="preserve">, законами субъектов Российской Федерации.</w:t>
      </w:r>
    </w:p>
    <w:p>
      <w:pPr>
        <w:pStyle w:val="0"/>
        <w:spacing w:before="240" w:lineRule="auto"/>
        <w:ind w:firstLine="540"/>
        <w:jc w:val="both"/>
      </w:pPr>
      <w:r>
        <w:rPr>
          <w:sz w:val="24"/>
        </w:rPr>
        <w:t xml:space="preserve">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Российской Федерации.</w:t>
      </w:r>
    </w:p>
    <w:p>
      <w:pPr>
        <w:pStyle w:val="0"/>
        <w:jc w:val="both"/>
      </w:pPr>
      <w:r>
        <w:rPr>
          <w:sz w:val="24"/>
        </w:rPr>
        <w:t xml:space="preserve">(п. 2 введен Федеральным </w:t>
      </w:r>
      <w:hyperlink w:history="0" r:id="rId291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jc w:val="both"/>
      </w:pPr>
      <w:r>
        <w:rPr>
          <w:sz w:val="24"/>
        </w:rPr>
      </w:r>
    </w:p>
    <w:p>
      <w:pPr>
        <w:pStyle w:val="2"/>
        <w:outlineLvl w:val="3"/>
        <w:ind w:firstLine="540"/>
        <w:jc w:val="both"/>
      </w:pPr>
      <w:r>
        <w:rPr>
          <w:sz w:val="24"/>
        </w:rPr>
        <w:t xml:space="preserve">Статья 148. Утратила силу с 1 января 2021 года. - Федеральный </w:t>
      </w:r>
      <w:hyperlink w:history="0" r:id="rId29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ind w:firstLine="540"/>
        <w:jc w:val="both"/>
      </w:pPr>
      <w:r>
        <w:rPr>
          <w:sz w:val="24"/>
        </w:rPr>
      </w:r>
    </w:p>
    <w:p>
      <w:pPr>
        <w:pStyle w:val="2"/>
        <w:outlineLvl w:val="3"/>
        <w:ind w:firstLine="540"/>
        <w:jc w:val="both"/>
      </w:pPr>
      <w:r>
        <w:rPr>
          <w:sz w:val="24"/>
        </w:rPr>
        <w:t xml:space="preserve">Статья 149. Отчеты об исполнении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hyperlink w:history="0" r:id="rId29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Отчеты об исполнении бюджетов государственных внебюджетных фондов Российской Федерации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Российской Федерации.</w:t>
      </w:r>
    </w:p>
    <w:p>
      <w:pPr>
        <w:pStyle w:val="0"/>
        <w:jc w:val="both"/>
      </w:pPr>
      <w:r>
        <w:rPr>
          <w:sz w:val="24"/>
        </w:rPr>
        <w:t xml:space="preserve">(в ред. Федерального </w:t>
      </w:r>
      <w:hyperlink w:history="0" r:id="rId29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Органы управления государственными внебюджетными фондами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фондов Российской Федерации за отчетный финансовый год, документы и материалы, указанные в </w:t>
      </w:r>
      <w:hyperlink w:history="0" w:anchor="P5642"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sz w:val="24"/>
            <w:color w:val="0000ff"/>
          </w:rPr>
          <w:t xml:space="preserve">пункте 3</w:t>
        </w:r>
      </w:hyperlink>
      <w:r>
        <w:rPr>
          <w:sz w:val="24"/>
        </w:rPr>
        <w:t xml:space="preserve"> настоящей статьи (за исключением документов, указанных в </w:t>
      </w:r>
      <w:hyperlink w:history="0" w:anchor="P564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абзацах третьем</w:t>
        </w:r>
      </w:hyperlink>
      <w:r>
        <w:rPr>
          <w:sz w:val="24"/>
        </w:rPr>
        <w:t xml:space="preserve">, </w:t>
      </w:r>
      <w:hyperlink w:history="0" w:anchor="P564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четвертом</w:t>
        </w:r>
      </w:hyperlink>
      <w:r>
        <w:rPr>
          <w:sz w:val="24"/>
        </w:rPr>
        <w:t xml:space="preserve"> и </w:t>
      </w:r>
      <w:hyperlink w:history="0" w:anchor="P565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sz w:val="24"/>
            <w:color w:val="0000ff"/>
          </w:rPr>
          <w:t xml:space="preserve">восьмом пункта 3</w:t>
        </w:r>
      </w:hyperlink>
      <w:r>
        <w:rPr>
          <w:sz w:val="24"/>
        </w:rPr>
        <w:t xml:space="preserve"> настоящей статьи, а также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(абзац введен Федеральным </w:t>
      </w:r>
      <w:hyperlink w:history="0" r:id="rId291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 в ред. Федерального </w:t>
      </w:r>
      <w:hyperlink w:history="0" r:id="rId29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Органы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Федерации для внешней проверки.</w:t>
      </w:r>
    </w:p>
    <w:p>
      <w:pPr>
        <w:pStyle w:val="0"/>
        <w:jc w:val="both"/>
      </w:pPr>
      <w:r>
        <w:rPr>
          <w:sz w:val="24"/>
        </w:rPr>
        <w:t xml:space="preserve">(абзац введен Федеральным </w:t>
      </w:r>
      <w:hyperlink w:history="0" r:id="rId29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Результаты внешней проверки годовой бюджетной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pPr>
        <w:pStyle w:val="0"/>
        <w:jc w:val="both"/>
      </w:pPr>
      <w:r>
        <w:rPr>
          <w:sz w:val="24"/>
        </w:rPr>
        <w:t xml:space="preserve">(абзац введен Федеральным </w:t>
      </w:r>
      <w:hyperlink w:history="0" r:id="rId291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Ежегодно не позднее 1 июня текущего года отчеты об исполнении бюджетов государственных внебюджетных фондов Российской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Правительством Российской Федерации в Счетную палату Российской Федерации.</w:t>
      </w:r>
    </w:p>
    <w:p>
      <w:pPr>
        <w:pStyle w:val="0"/>
        <w:jc w:val="both"/>
      </w:pPr>
      <w:r>
        <w:rPr>
          <w:sz w:val="24"/>
        </w:rPr>
        <w:t xml:space="preserve">(в ред. Федеральных законов от 27.07.2010 </w:t>
      </w:r>
      <w:hyperlink w:history="0" r:id="rId292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26.07.2019 </w:t>
      </w:r>
      <w:hyperlink w:history="0" r:id="rId292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29.11.2021 </w:t>
      </w:r>
      <w:hyperlink w:history="0" r:id="rId292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w:t>
      </w:r>
      <w:hyperlink w:history="0" w:anchor="P5642"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sz w:val="24"/>
            <w:color w:val="0000ff"/>
          </w:rPr>
          <w:t xml:space="preserve">пункте 3</w:t>
        </w:r>
      </w:hyperlink>
      <w:r>
        <w:rPr>
          <w:sz w:val="24"/>
        </w:rPr>
        <w:t xml:space="preserve"> настоящей статьи (за исключением документов, указанных в </w:t>
      </w:r>
      <w:hyperlink w:history="0" w:anchor="P564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абзацах третьем</w:t>
        </w:r>
      </w:hyperlink>
      <w:r>
        <w:rPr>
          <w:sz w:val="24"/>
        </w:rPr>
        <w:t xml:space="preserve">, </w:t>
      </w:r>
      <w:hyperlink w:history="0" w:anchor="P564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четвертом</w:t>
        </w:r>
      </w:hyperlink>
      <w:r>
        <w:rPr>
          <w:sz w:val="24"/>
        </w:rPr>
        <w:t xml:space="preserve"> и </w:t>
      </w:r>
      <w:hyperlink w:history="0" w:anchor="P565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sz w:val="24"/>
            <w:color w:val="0000ff"/>
          </w:rPr>
          <w:t xml:space="preserve">восьмом</w:t>
        </w:r>
      </w:hyperlink>
      <w:r>
        <w:rPr>
          <w:sz w:val="24"/>
        </w:rP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(п. 1.1 введен Федеральным </w:t>
      </w:r>
      <w:hyperlink w:history="0" r:id="rId292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spacing w:before="240" w:lineRule="auto"/>
        <w:ind w:firstLine="540"/>
        <w:jc w:val="both"/>
      </w:pPr>
      <w:r>
        <w:rPr>
          <w:sz w:val="24"/>
        </w:rPr>
        <w:t xml:space="preserve">2. С учетом данных внешней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Государственную Думу и Совет Федерации, а также направляет их в Правительство Российской Федерации.</w:t>
      </w:r>
    </w:p>
    <w:p>
      <w:pPr>
        <w:pStyle w:val="0"/>
        <w:jc w:val="both"/>
      </w:pPr>
      <w:r>
        <w:rPr>
          <w:sz w:val="24"/>
        </w:rPr>
        <w:t xml:space="preserve">(в ред. Федеральных законов от 27.07.2010 </w:t>
      </w:r>
      <w:hyperlink w:history="0" r:id="rId2924"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28.06.2021 </w:t>
      </w:r>
      <w:hyperlink w:history="0" r:id="rId292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29.11.2021 </w:t>
      </w:r>
      <w:hyperlink w:history="0" r:id="rId292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bookmarkStart w:id="5642" w:name="P5642"/>
    <w:bookmarkEnd w:id="5642"/>
    <w:p>
      <w:pPr>
        <w:pStyle w:val="0"/>
        <w:spacing w:before="240" w:lineRule="auto"/>
        <w:ind w:firstLine="540"/>
        <w:jc w:val="both"/>
      </w:pPr>
      <w:r>
        <w:rPr>
          <w:sz w:val="24"/>
        </w:rPr>
        <w:t xml:space="preserve">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w:t>
      </w:r>
    </w:p>
    <w:p>
      <w:pPr>
        <w:pStyle w:val="0"/>
        <w:spacing w:before="240" w:lineRule="auto"/>
        <w:ind w:firstLine="540"/>
        <w:jc w:val="both"/>
      </w:pPr>
      <w:r>
        <w:rPr>
          <w:sz w:val="24"/>
        </w:rPr>
        <w:t xml:space="preserve">Одновременно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Российской Федерации представляются: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01.07.2026 в абз. 3 п. 3 ст. 149 вносятся изменения (</w:t>
            </w:r>
            <w:r>
              <w:rPr>
                <w:sz w:val="24"/>
                <w:color w:val="392c69"/>
              </w:rPr>
              <w:t xml:space="preserve">ФЗ</w:t>
            </w:r>
            <w:r>
              <w:rPr>
                <w:sz w:val="24"/>
                <w:color w:val="392c69"/>
              </w:rPr>
              <w:t xml:space="preserve"> от 13.07.2024 N 177-ФЗ). См. будущую </w:t>
            </w:r>
            <w:hyperlink w:history="0" r:id="rId2927" w:tooltip="&quot;Бюджетный кодекс Российской Федерации&quot; от 31.07.1998 N 145-ФЗ (ред. от 26.06.2026) (с изм. и доп., вступ. в силу с 01.07.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46" w:name="P5646"/>
    <w:bookmarkEnd w:id="5646"/>
    <w:p>
      <w:pPr>
        <w:pStyle w:val="0"/>
        <w:spacing w:before="300" w:lineRule="auto"/>
        <w:ind w:firstLine="540"/>
        <w:jc w:val="both"/>
      </w:pPr>
      <w:r>
        <w:rPr>
          <w:sz w:val="24"/>
        </w:rPr>
        <w:t xml:space="preserve">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bookmarkStart w:id="5647" w:name="P5647"/>
    <w:bookmarkEnd w:id="5647"/>
    <w:p>
      <w:pPr>
        <w:pStyle w:val="0"/>
        <w:spacing w:before="240" w:lineRule="auto"/>
        <w:ind w:firstLine="540"/>
        <w:jc w:val="both"/>
      </w:pPr>
      <w:r>
        <w:rPr>
          <w:sz w:val="24"/>
        </w:rPr>
        <w:t xml:space="preserve">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pPr>
        <w:pStyle w:val="0"/>
        <w:spacing w:before="240" w:lineRule="auto"/>
        <w:ind w:firstLine="540"/>
        <w:jc w:val="both"/>
      </w:pPr>
      <w:r>
        <w:rPr>
          <w:sz w:val="24"/>
        </w:rPr>
        <w:t xml:space="preserve">баланс исполнения соответствующего бюджета государственного внебюджетного фонда Российской Федерации;</w:t>
      </w:r>
    </w:p>
    <w:p>
      <w:pPr>
        <w:pStyle w:val="0"/>
        <w:spacing w:before="240" w:lineRule="auto"/>
        <w:ind w:firstLine="540"/>
        <w:jc w:val="both"/>
      </w:pPr>
      <w:r>
        <w:rPr>
          <w:sz w:val="24"/>
        </w:rPr>
        <w:t xml:space="preserve">отчет о финансовых результатах деятельности;</w:t>
      </w:r>
    </w:p>
    <w:p>
      <w:pPr>
        <w:pStyle w:val="0"/>
        <w:spacing w:before="240" w:lineRule="auto"/>
        <w:ind w:firstLine="540"/>
        <w:jc w:val="both"/>
      </w:pPr>
      <w:r>
        <w:rPr>
          <w:sz w:val="24"/>
        </w:rPr>
        <w:t xml:space="preserve">отчет о движении денежных средств;</w:t>
      </w:r>
    </w:p>
    <w:bookmarkStart w:id="5651" w:name="P5651"/>
    <w:bookmarkEnd w:id="5651"/>
    <w:p>
      <w:pPr>
        <w:pStyle w:val="0"/>
        <w:spacing w:before="240" w:lineRule="auto"/>
        <w:ind w:firstLine="540"/>
        <w:jc w:val="both"/>
      </w:pPr>
      <w:r>
        <w:rPr>
          <w:sz w:val="24"/>
        </w:rPr>
        <w:t xml:space="preserve">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pPr>
        <w:pStyle w:val="0"/>
        <w:spacing w:before="240" w:lineRule="auto"/>
        <w:ind w:firstLine="540"/>
        <w:jc w:val="both"/>
      </w:pPr>
      <w:r>
        <w:rPr>
          <w:sz w:val="24"/>
        </w:rPr>
        <w:t xml:space="preserve">иная отчетность, предусмотренная бюджетным законодательством Российской Федерации.</w:t>
      </w:r>
    </w:p>
    <w:p>
      <w:pPr>
        <w:pStyle w:val="0"/>
        <w:spacing w:before="240" w:lineRule="auto"/>
        <w:ind w:firstLine="540"/>
        <w:jc w:val="both"/>
      </w:pPr>
      <w:r>
        <w:rPr>
          <w:sz w:val="24"/>
        </w:rPr>
        <w:t xml:space="preserve">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Российской Федерации представляет в Государственную Думу отчеты:</w:t>
      </w:r>
    </w:p>
    <w:p>
      <w:pPr>
        <w:pStyle w:val="0"/>
        <w:jc w:val="both"/>
      </w:pPr>
      <w:r>
        <w:rPr>
          <w:sz w:val="24"/>
        </w:rPr>
        <w:t xml:space="preserve">(в ред. Федерального </w:t>
      </w:r>
      <w:hyperlink w:history="0" r:id="rId292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о формировании и об использовании средств резерва Фонда пенсионного и социального страхования Российской Федерации по обязательному пенсионному страхованию;</w:t>
      </w:r>
    </w:p>
    <w:p>
      <w:pPr>
        <w:pStyle w:val="0"/>
        <w:jc w:val="both"/>
      </w:pPr>
      <w:r>
        <w:rPr>
          <w:sz w:val="24"/>
        </w:rPr>
        <w:t xml:space="preserve">(в ред. Федерального </w:t>
      </w:r>
      <w:hyperlink w:history="0" r:id="rId292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о формировании и об использовании средств выплатного резерва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293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о 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pPr>
        <w:pStyle w:val="0"/>
        <w:jc w:val="both"/>
      </w:pPr>
      <w:r>
        <w:rPr>
          <w:sz w:val="24"/>
        </w:rPr>
        <w:t xml:space="preserve">(в ред. Федерального </w:t>
      </w:r>
      <w:hyperlink w:history="0" r:id="rId293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Не позднее дня представления проектов федеральных законов об исполнении бюджетов государственных внебюджетных фондов Российской Федерации за отчетный финансовый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настоящем пункте (за исключением документов, указанных в </w:t>
      </w:r>
      <w:hyperlink w:history="0" w:anchor="P564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абзацах третьем</w:t>
        </w:r>
      </w:hyperlink>
      <w:r>
        <w:rPr>
          <w:sz w:val="24"/>
        </w:rPr>
        <w:t xml:space="preserve">, </w:t>
      </w:r>
      <w:hyperlink w:history="0" w:anchor="P564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sz w:val="24"/>
            <w:color w:val="0000ff"/>
          </w:rPr>
          <w:t xml:space="preserve">четвертом</w:t>
        </w:r>
      </w:hyperlink>
      <w:r>
        <w:rPr>
          <w:sz w:val="24"/>
        </w:rPr>
        <w:t xml:space="preserve"> и </w:t>
      </w:r>
      <w:hyperlink w:history="0" w:anchor="P565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sz w:val="24"/>
            <w:color w:val="0000ff"/>
          </w:rPr>
          <w:t xml:space="preserve">восьмом</w:t>
        </w:r>
      </w:hyperlink>
      <w:r>
        <w:rPr>
          <w:sz w:val="24"/>
        </w:rPr>
        <w:t xml:space="preserve"> настоящего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3 в ред. Федерального </w:t>
      </w:r>
      <w:hyperlink w:history="0" r:id="rId293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spacing w:before="240" w:lineRule="auto"/>
        <w:ind w:firstLine="540"/>
        <w:jc w:val="both"/>
      </w:pPr>
      <w:r>
        <w:rPr>
          <w:sz w:val="24"/>
        </w:rPr>
        <w:t xml:space="preserve">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Правительства Российской Федерации, доклады представителей Счетной палаты Российской Федерации и содоклады Комитета по бюджету.</w:t>
      </w:r>
    </w:p>
    <w:p>
      <w:pPr>
        <w:pStyle w:val="0"/>
        <w:jc w:val="both"/>
      </w:pPr>
      <w:r>
        <w:rPr>
          <w:sz w:val="24"/>
        </w:rPr>
        <w:t xml:space="preserve">(п. 3.1 введен Федеральным </w:t>
      </w:r>
      <w:hyperlink w:history="0" r:id="rId2933" w:tooltip="Федеральный закон от 30.09.2017 N 28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30.09.2017 N 284-ФЗ)</w:t>
      </w:r>
    </w:p>
    <w:p>
      <w:pPr>
        <w:pStyle w:val="0"/>
        <w:spacing w:before="240" w:lineRule="auto"/>
        <w:ind w:firstLine="540"/>
        <w:jc w:val="both"/>
      </w:pPr>
      <w:r>
        <w:rPr>
          <w:sz w:val="24"/>
        </w:rPr>
        <w:t xml:space="preserve">4. По результатам рассмотрения годовых отчетов об исполнении бюджетов государственных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pPr>
        <w:pStyle w:val="0"/>
        <w:spacing w:before="240" w:lineRule="auto"/>
        <w:ind w:firstLine="540"/>
        <w:jc w:val="both"/>
      </w:pPr>
      <w:r>
        <w:rPr>
          <w:sz w:val="24"/>
        </w:rPr>
        <w:t xml:space="preserve">5. Отчет об исполнении бюджета территориального государственного внебюджетного фонда составляется органом управления фондом и представляется в высший исполнительный орган субъекта Российской Федерации.</w:t>
      </w:r>
    </w:p>
    <w:p>
      <w:pPr>
        <w:pStyle w:val="0"/>
        <w:jc w:val="both"/>
      </w:pPr>
      <w:r>
        <w:rPr>
          <w:sz w:val="24"/>
        </w:rPr>
        <w:t xml:space="preserve">(в ред. Федерального </w:t>
      </w:r>
      <w:hyperlink w:history="0" r:id="rId29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в контрольно-счетный орган субъекта Российской Федерации для подготовки заключения на него.</w:t>
      </w:r>
    </w:p>
    <w:p>
      <w:pPr>
        <w:pStyle w:val="0"/>
        <w:jc w:val="both"/>
      </w:pPr>
      <w:r>
        <w:rPr>
          <w:sz w:val="24"/>
        </w:rPr>
        <w:t xml:space="preserve">(в ред. Федеральных законов от 23.07.2013 </w:t>
      </w:r>
      <w:hyperlink w:history="0" r:id="rId29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14.04.2023 </w:t>
      </w:r>
      <w:hyperlink w:history="0" r:id="rId29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6. Контрольно-счетный орган субъекта Российской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p>
    <w:p>
      <w:pPr>
        <w:pStyle w:val="0"/>
        <w:jc w:val="both"/>
      </w:pPr>
      <w:r>
        <w:rPr>
          <w:sz w:val="24"/>
        </w:rPr>
        <w:t xml:space="preserve">(в ред. Федеральных законов от 23.07.2013 </w:t>
      </w:r>
      <w:hyperlink w:history="0" r:id="rId293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14.04.2023 </w:t>
      </w:r>
      <w:hyperlink w:history="0" r:id="rId29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pPr>
        <w:pStyle w:val="0"/>
        <w:jc w:val="both"/>
      </w:pPr>
      <w:r>
        <w:rPr>
          <w:sz w:val="24"/>
        </w:rPr>
        <w:t xml:space="preserve">(в ред. Федерального </w:t>
      </w:r>
      <w:hyperlink w:history="0" r:id="rId29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p>
      <w:pPr>
        <w:pStyle w:val="2"/>
        <w:outlineLvl w:val="3"/>
        <w:ind w:firstLine="540"/>
        <w:jc w:val="both"/>
      </w:pPr>
      <w:r>
        <w:rPr>
          <w:sz w:val="24"/>
        </w:rPr>
        <w:t xml:space="preserve">Статья 150. Контроль за исполнением бюджетов государственных внебюджетных фондов</w:t>
      </w:r>
    </w:p>
    <w:p>
      <w:pPr>
        <w:pStyle w:val="0"/>
        <w:jc w:val="both"/>
      </w:pPr>
      <w:r>
        <w:rPr>
          <w:sz w:val="24"/>
        </w:rPr>
      </w:r>
    </w:p>
    <w:p>
      <w:pPr>
        <w:pStyle w:val="0"/>
        <w:ind w:firstLine="540"/>
        <w:jc w:val="both"/>
      </w:pPr>
      <w:r>
        <w:rPr>
          <w:sz w:val="24"/>
        </w:rPr>
        <w:t xml:space="preserve">1. Контроль за исполнением бюджетов государственных внебюджетных фондов осуществляется в порядке, установленном настоящим Кодексом.</w:t>
      </w:r>
    </w:p>
    <w:p>
      <w:pPr>
        <w:pStyle w:val="0"/>
        <w:jc w:val="both"/>
      </w:pPr>
      <w:r>
        <w:rPr>
          <w:sz w:val="24"/>
        </w:rPr>
        <w:t xml:space="preserve">(в ред. Федеральных законов от 26.04.2007 </w:t>
      </w:r>
      <w:hyperlink w:history="0" r:id="rId29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23.07.2013 </w:t>
      </w:r>
      <w:hyperlink w:history="0" r:id="rId294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2. Утратил силу с 1 января 2008 года. - Федеральный </w:t>
      </w:r>
      <w:hyperlink w:history="0" r:id="rId29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0"/>
        <w:jc w:val="center"/>
      </w:pPr>
      <w:r>
        <w:rPr>
          <w:sz w:val="24"/>
        </w:rPr>
        <w:t xml:space="preserve">Часть третья. БЮДЖЕТНЫЙ ПРОЦЕСС В РОССИЙСКОЙ ФЕДЕРАЦИИ</w:t>
      </w:r>
    </w:p>
    <w:p>
      <w:pPr>
        <w:pStyle w:val="0"/>
        <w:jc w:val="both"/>
      </w:pPr>
      <w:r>
        <w:rPr>
          <w:sz w:val="24"/>
        </w:rPr>
      </w:r>
    </w:p>
    <w:bookmarkStart w:id="5683" w:name="P5683"/>
    <w:bookmarkEnd w:id="5683"/>
    <w:p>
      <w:pPr>
        <w:pStyle w:val="2"/>
        <w:outlineLvl w:val="1"/>
        <w:jc w:val="center"/>
      </w:pPr>
      <w:r>
        <w:rPr>
          <w:sz w:val="24"/>
        </w:rPr>
        <w:t xml:space="preserve">Раздел V. УЧАСТНИКИ БЮДЖЕТНОГО ПРОЦЕССА</w:t>
      </w:r>
    </w:p>
    <w:p>
      <w:pPr>
        <w:pStyle w:val="0"/>
        <w:jc w:val="both"/>
      </w:pPr>
      <w:r>
        <w:rPr>
          <w:sz w:val="24"/>
        </w:rPr>
      </w:r>
    </w:p>
    <w:p>
      <w:pPr>
        <w:pStyle w:val="2"/>
        <w:outlineLvl w:val="2"/>
        <w:jc w:val="center"/>
      </w:pPr>
      <w:r>
        <w:rPr>
          <w:sz w:val="24"/>
        </w:rPr>
        <w:t xml:space="preserve">Глава 18. ПОЛНОМОЧИЯ УЧАСТНИКОВ БЮДЖЕТНОГО ПРОЦЕССА</w:t>
      </w:r>
    </w:p>
    <w:p>
      <w:pPr>
        <w:pStyle w:val="0"/>
        <w:jc w:val="both"/>
      </w:pPr>
      <w:r>
        <w:rPr>
          <w:sz w:val="24"/>
        </w:rPr>
      </w:r>
    </w:p>
    <w:p>
      <w:pPr>
        <w:pStyle w:val="2"/>
        <w:outlineLvl w:val="3"/>
        <w:ind w:firstLine="540"/>
        <w:jc w:val="both"/>
      </w:pPr>
      <w:r>
        <w:rPr>
          <w:sz w:val="24"/>
        </w:rPr>
        <w:t xml:space="preserve">Статья 151. Утратила силу с 1 января 2008 года. - Федеральный </w:t>
      </w:r>
      <w:hyperlink w:history="0" r:id="rId29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152. Участники бюджетного процесса</w:t>
      </w:r>
    </w:p>
    <w:p>
      <w:pPr>
        <w:pStyle w:val="0"/>
        <w:ind w:firstLine="540"/>
        <w:jc w:val="both"/>
      </w:pPr>
      <w:r>
        <w:rPr>
          <w:sz w:val="24"/>
        </w:rPr>
      </w:r>
    </w:p>
    <w:p>
      <w:pPr>
        <w:pStyle w:val="0"/>
        <w:ind w:firstLine="540"/>
        <w:jc w:val="both"/>
      </w:pPr>
      <w:r>
        <w:rPr>
          <w:sz w:val="24"/>
        </w:rPr>
        <w:t xml:space="preserve">(в ред. Федерального </w:t>
      </w:r>
      <w:hyperlink w:history="0" r:id="rId29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Участниками бюджетного процесса являются:</w:t>
      </w:r>
    </w:p>
    <w:p>
      <w:pPr>
        <w:pStyle w:val="0"/>
        <w:spacing w:before="240" w:lineRule="auto"/>
        <w:ind w:firstLine="540"/>
        <w:jc w:val="both"/>
      </w:pPr>
      <w:r>
        <w:rPr>
          <w:sz w:val="24"/>
        </w:rPr>
        <w:t xml:space="preserve">Президент Российской Федерации;</w:t>
      </w:r>
    </w:p>
    <w:p>
      <w:pPr>
        <w:pStyle w:val="0"/>
        <w:spacing w:before="240" w:lineRule="auto"/>
        <w:ind w:firstLine="540"/>
        <w:jc w:val="both"/>
      </w:pPr>
      <w:r>
        <w:rPr>
          <w:sz w:val="24"/>
        </w:rPr>
        <w:t xml:space="preserve">высшее должностное лицо субъекта Российской Федерации, глава муниципального образования;</w:t>
      </w:r>
    </w:p>
    <w:p>
      <w:pPr>
        <w:pStyle w:val="0"/>
        <w:spacing w:before="240" w:lineRule="auto"/>
        <w:ind w:firstLine="540"/>
        <w:jc w:val="both"/>
      </w:pPr>
      <w:r>
        <w:rPr>
          <w:sz w:val="24"/>
        </w:rPr>
        <w:t xml:space="preserve">законодательные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pPr>
        <w:pStyle w:val="0"/>
        <w:spacing w:before="240" w:lineRule="auto"/>
        <w:ind w:firstLine="540"/>
        <w:jc w:val="both"/>
      </w:pPr>
      <w:r>
        <w:rPr>
          <w:sz w:val="24"/>
        </w:rPr>
        <w:t xml:space="preserve">исполнительные органы государственной власти (исполнительно-распорядительные органы муниципальных образований);</w:t>
      </w:r>
    </w:p>
    <w:p>
      <w:pPr>
        <w:pStyle w:val="0"/>
        <w:spacing w:before="240" w:lineRule="auto"/>
        <w:ind w:firstLine="540"/>
        <w:jc w:val="both"/>
      </w:pPr>
      <w:r>
        <w:rPr>
          <w:sz w:val="24"/>
        </w:rPr>
        <w:t xml:space="preserve">Центральный банк Российской Федерации;</w:t>
      </w:r>
    </w:p>
    <w:p>
      <w:pPr>
        <w:pStyle w:val="0"/>
        <w:spacing w:before="240" w:lineRule="auto"/>
        <w:ind w:firstLine="540"/>
        <w:jc w:val="both"/>
      </w:pPr>
      <w:r>
        <w:rPr>
          <w:sz w:val="24"/>
        </w:rPr>
        <w:t xml:space="preserve">органы государственного (муниципального) финансового контроля;</w:t>
      </w:r>
    </w:p>
    <w:p>
      <w:pPr>
        <w:pStyle w:val="0"/>
        <w:spacing w:before="240" w:lineRule="auto"/>
        <w:ind w:firstLine="540"/>
        <w:jc w:val="both"/>
      </w:pPr>
      <w:r>
        <w:rPr>
          <w:sz w:val="24"/>
        </w:rPr>
        <w:t xml:space="preserve">органы управления государственными внебюджетными фондами;</w:t>
      </w:r>
    </w:p>
    <w:p>
      <w:pPr>
        <w:pStyle w:val="0"/>
        <w:spacing w:before="240" w:lineRule="auto"/>
        <w:ind w:firstLine="540"/>
        <w:jc w:val="both"/>
      </w:pPr>
      <w:r>
        <w:rPr>
          <w:sz w:val="24"/>
        </w:rPr>
        <w:t xml:space="preserve">главные распорядители (распорядители) бюджетных средств;</w:t>
      </w:r>
    </w:p>
    <w:p>
      <w:pPr>
        <w:pStyle w:val="0"/>
        <w:spacing w:before="240" w:lineRule="auto"/>
        <w:ind w:firstLine="540"/>
        <w:jc w:val="both"/>
      </w:pPr>
      <w:r>
        <w:rPr>
          <w:sz w:val="24"/>
        </w:rPr>
        <w:t xml:space="preserve">главные администраторы (администраторы) доходов бюджета;</w:t>
      </w:r>
    </w:p>
    <w:p>
      <w:pPr>
        <w:pStyle w:val="0"/>
        <w:spacing w:before="240" w:lineRule="auto"/>
        <w:ind w:firstLine="540"/>
        <w:jc w:val="both"/>
      </w:pPr>
      <w:r>
        <w:rPr>
          <w:sz w:val="24"/>
        </w:rPr>
        <w:t xml:space="preserve">главные администраторы (администраторы) источников финансирования дефицита бюджета;</w:t>
      </w:r>
    </w:p>
    <w:p>
      <w:pPr>
        <w:pStyle w:val="0"/>
        <w:spacing w:before="240" w:lineRule="auto"/>
        <w:ind w:firstLine="540"/>
        <w:jc w:val="both"/>
      </w:pPr>
      <w:r>
        <w:rPr>
          <w:sz w:val="24"/>
        </w:rPr>
        <w:t xml:space="preserve">получатели бюджетных средств.</w:t>
      </w:r>
    </w:p>
    <w:p>
      <w:pPr>
        <w:pStyle w:val="0"/>
        <w:spacing w:before="240" w:lineRule="auto"/>
        <w:ind w:firstLine="540"/>
        <w:jc w:val="both"/>
      </w:pPr>
      <w:r>
        <w:rPr>
          <w:sz w:val="24"/>
        </w:rPr>
        <w:t xml:space="preserve">2. Особенности бюджетных полномочий участников бюджетного процесса, являющихся федеральными органами государственной власти (государственными органами), устанавливаются настоящим Кодексом и (или) принятыми в соответствии с ним нормативными правовыми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pPr>
        <w:pStyle w:val="0"/>
        <w:jc w:val="both"/>
      </w:pPr>
      <w:r>
        <w:rPr>
          <w:sz w:val="24"/>
        </w:rPr>
        <w:t xml:space="preserve">(в ред. Федерального </w:t>
      </w:r>
      <w:hyperlink w:history="0" r:id="rId29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Особенности бюджетных полномочий участников бюджетного процесса, являющихся органами местного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 также в установленных ими случаях муниципальными правовыми актами местных администраций.</w:t>
      </w:r>
    </w:p>
    <w:p>
      <w:pPr>
        <w:pStyle w:val="0"/>
        <w:spacing w:before="240" w:lineRule="auto"/>
        <w:ind w:firstLine="540"/>
        <w:jc w:val="both"/>
      </w:pPr>
      <w:r>
        <w:rPr>
          <w:sz w:val="24"/>
        </w:rPr>
        <w:t xml:space="preserve">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w:t>
      </w:r>
      <w:r>
        <w:rPr>
          <w:sz w:val="24"/>
        </w:rPr>
        <w:t xml:space="preserve">реестр</w:t>
      </w:r>
      <w:r>
        <w:rPr>
          <w:sz w:val="24"/>
        </w:rPr>
        <w:t xml:space="preserve">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w:history="0" w:anchor="P6104" w:tooltip="Статья 165. Бюджетные полномочия Министерства финансов Российской Федерации">
        <w:r>
          <w:rPr>
            <w:sz w:val="24"/>
            <w:color w:val="0000ff"/>
          </w:rPr>
          <w:t xml:space="preserve">статьей 165</w:t>
        </w:r>
      </w:hyperlink>
      <w:r>
        <w:rPr>
          <w:sz w:val="24"/>
        </w:rPr>
        <w:t xml:space="preserve"> настоящего Кодекса.</w:t>
      </w:r>
    </w:p>
    <w:p>
      <w:pPr>
        <w:pStyle w:val="0"/>
        <w:jc w:val="both"/>
      </w:pPr>
      <w:r>
        <w:rPr>
          <w:sz w:val="24"/>
        </w:rPr>
        <w:t xml:space="preserve">(п. 5 введен Федеральным </w:t>
      </w:r>
      <w:hyperlink w:history="0" r:id="rId294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jc w:val="both"/>
      </w:pPr>
      <w:r>
        <w:rPr>
          <w:sz w:val="24"/>
        </w:rPr>
      </w:r>
    </w:p>
    <w:p>
      <w:pPr>
        <w:pStyle w:val="2"/>
        <w:outlineLvl w:val="3"/>
        <w:ind w:firstLine="540"/>
        <w:jc w:val="both"/>
      </w:pPr>
      <w:r>
        <w:rPr>
          <w:sz w:val="24"/>
        </w:rPr>
        <w:t xml:space="preserve">Статья 153. Бюджетные полномочия законодательных (представительных) органов</w:t>
      </w:r>
    </w:p>
    <w:p>
      <w:pPr>
        <w:pStyle w:val="0"/>
        <w:ind w:firstLine="540"/>
        <w:jc w:val="both"/>
      </w:pPr>
      <w:r>
        <w:rPr>
          <w:sz w:val="24"/>
        </w:rPr>
      </w:r>
    </w:p>
    <w:p>
      <w:pPr>
        <w:pStyle w:val="0"/>
        <w:ind w:firstLine="540"/>
        <w:jc w:val="both"/>
      </w:pPr>
      <w:r>
        <w:rPr>
          <w:sz w:val="24"/>
        </w:rPr>
        <w:t xml:space="preserve">(в ред. Федерального </w:t>
      </w:r>
      <w:hyperlink w:history="0" r:id="rId294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p>
      <w:pPr>
        <w:pStyle w:val="0"/>
        <w:ind w:firstLine="540"/>
        <w:jc w:val="both"/>
      </w:pPr>
      <w:r>
        <w:rPr>
          <w:sz w:val="24"/>
        </w:rPr>
        <w:t xml:space="preserve">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w:history="0" r:id="rId2948" w:tooltip="Федеральный закон от 07.05.2013 N 77-ФЗ (ред. от 25.12.2023) &quot;О парламентском контроле&quot; {КонсультантПлюс}">
        <w:r>
          <w:rPr>
            <w:sz w:val="24"/>
            <w:color w:val="0000ff"/>
          </w:rPr>
          <w:t xml:space="preserve">законом</w:t>
        </w:r>
      </w:hyperlink>
      <w:r>
        <w:rPr>
          <w:sz w:val="24"/>
        </w:rPr>
        <w:t xml:space="preserve"> от 7 мая 2013 года N 77-ФЗ "О парламентском контроле", Федеральным </w:t>
      </w:r>
      <w:hyperlink w:history="0" r:id="rId294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Федеральным </w:t>
      </w:r>
      <w:hyperlink w:history="0" r:id="rId295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 Федеральным </w:t>
      </w:r>
      <w:hyperlink w:history="0" r:id="rId2951"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 Федеральным </w:t>
      </w:r>
      <w:hyperlink w:history="0" r:id="rId2952"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конституциями (уставами) субъектов Российской Федерации, уставами муниципальных образований.</w:t>
      </w:r>
    </w:p>
    <w:p>
      <w:pPr>
        <w:pStyle w:val="0"/>
        <w:jc w:val="both"/>
      </w:pPr>
      <w:r>
        <w:rPr>
          <w:sz w:val="24"/>
        </w:rPr>
        <w:t xml:space="preserve">(в ред. Федерального </w:t>
      </w:r>
      <w:hyperlink w:history="0" r:id="rId29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Законодательным (представительным) органам в пределах их компетенции по бюджетным вопросам, установленной </w:t>
      </w:r>
      <w:hyperlink w:history="0" r:id="rId29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настоящим Кодексом, иными нормативными правовыми актами Российской Федерации, для обеспечения их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pPr>
        <w:pStyle w:val="0"/>
        <w:jc w:val="both"/>
      </w:pPr>
      <w:r>
        <w:rPr>
          <w:sz w:val="24"/>
        </w:rPr>
      </w:r>
    </w:p>
    <w:p>
      <w:pPr>
        <w:pStyle w:val="2"/>
        <w:outlineLvl w:val="3"/>
        <w:ind w:firstLine="540"/>
        <w:jc w:val="both"/>
      </w:pPr>
      <w:r>
        <w:rPr>
          <w:sz w:val="24"/>
        </w:rPr>
        <w:t xml:space="preserve">Статья 154. Бюджетные полномочия исполнительных органов государственной власти (исполнительно-распорядительных органов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29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плана),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осуществляют иные полномочия, определенные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jc w:val="both"/>
      </w:pPr>
      <w:r>
        <w:rPr>
          <w:sz w:val="24"/>
        </w:rPr>
        <w:t xml:space="preserve">(в ред. Федерального </w:t>
      </w:r>
      <w:hyperlink w:history="0" r:id="rId29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bookmarkStart w:id="5726" w:name="P5726"/>
    <w:bookmarkEnd w:id="5726"/>
    <w:p>
      <w:pPr>
        <w:pStyle w:val="0"/>
        <w:spacing w:before="240" w:lineRule="auto"/>
        <w:ind w:firstLine="540"/>
        <w:jc w:val="both"/>
      </w:pPr>
      <w:r>
        <w:rPr>
          <w:sz w:val="24"/>
        </w:rPr>
        <w:t xml:space="preserve">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hyperlink w:history="0" r:id="rId295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законодательством</w:t>
        </w:r>
      </w:hyperlink>
      <w:r>
        <w:rPr>
          <w:sz w:val="24"/>
        </w:rPr>
        <w:t xml:space="preserve"> Российской Федерации исполнительно-распорядительный орган городского, сельского поселения не образуется.</w:t>
      </w:r>
    </w:p>
    <w:p>
      <w:pPr>
        <w:pStyle w:val="0"/>
        <w:jc w:val="both"/>
      </w:pPr>
      <w:r>
        <w:rPr>
          <w:sz w:val="24"/>
        </w:rPr>
        <w:t xml:space="preserve">(абзац введен Федеральным </w:t>
      </w:r>
      <w:hyperlink w:history="0" r:id="rId295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 в ред. Федеральных законов от 29.11.2014 </w:t>
      </w:r>
      <w:hyperlink w:history="0" r:id="rId295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02.08.2019 </w:t>
      </w:r>
      <w:hyperlink w:history="0" r:id="rId29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Финансовые органы составляют проект 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устанавливают порядок составления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lineRule="auto"/>
        <w:ind w:firstLine="540"/>
        <w:jc w:val="both"/>
      </w:pPr>
      <w:r>
        <w:rPr>
          <w:sz w:val="24"/>
        </w:rPr>
        <w:t xml:space="preserve">Финансовые органы или иные уполномоченные органы ежемесячно составляют и представляют отчет о кассовом исполнении бюджета в </w:t>
      </w:r>
      <w:hyperlink w:history="0" r:id="rId2961" w:tooltip="Приказ Минфина России от 28.12.2010 N 191н (ред. от 17.03.2026)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те России 03.02.2011 N 19693) (с изм. и доп., вступ. в силу с отчетности 2026 года)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местной администрацией городского, сельского поселения и местной администрацией муниципального района.</w:t>
      </w:r>
    </w:p>
    <w:p>
      <w:pPr>
        <w:pStyle w:val="0"/>
        <w:jc w:val="both"/>
      </w:pPr>
      <w:r>
        <w:rPr>
          <w:sz w:val="24"/>
        </w:rPr>
        <w:t xml:space="preserve">(абзац введен Федеральным </w:t>
      </w:r>
      <w:hyperlink w:history="0" r:id="rId296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 в ред. Федерального </w:t>
      </w:r>
      <w:hyperlink w:history="0" r:id="rId2963"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3. Федеральное казначейство осуществляет бюджетные полномочия по казначейскому обслуживанию исполнения бюджетов бюджетной системы Российской Федерации в соответствии с настоящим </w:t>
      </w:r>
      <w:hyperlink w:history="0" w:anchor="P6212" w:tooltip="Статья 166.1. Бюджетные полномочия Федерального казначейства">
        <w:r>
          <w:rPr>
            <w:sz w:val="24"/>
            <w:color w:val="0000ff"/>
          </w:rPr>
          <w:t xml:space="preserve">Кодексом</w:t>
        </w:r>
      </w:hyperlink>
      <w:r>
        <w:rPr>
          <w:sz w:val="24"/>
        </w:rPr>
        <w:t xml:space="preserve">.</w:t>
      </w:r>
    </w:p>
    <w:p>
      <w:pPr>
        <w:pStyle w:val="0"/>
        <w:jc w:val="both"/>
      </w:pPr>
      <w:r>
        <w:rPr>
          <w:sz w:val="24"/>
        </w:rPr>
        <w:t xml:space="preserve">(в ред. Федерального </w:t>
      </w:r>
      <w:hyperlink w:history="0" r:id="rId29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4. Органы исполнительной власти (органы местной администрации),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настоящим </w:t>
      </w:r>
      <w:r>
        <w:rPr>
          <w:sz w:val="24"/>
        </w:rPr>
        <w:t xml:space="preserve">Кодексом</w:t>
      </w:r>
      <w:r>
        <w:rPr>
          <w:sz w:val="24"/>
        </w:rPr>
        <w:t xml:space="preserve"> и принятыми в соответствии с ним правовыми актами.</w:t>
      </w:r>
    </w:p>
    <w:bookmarkStart w:id="5735" w:name="P5735"/>
    <w:bookmarkEnd w:id="5735"/>
    <w:p>
      <w:pPr>
        <w:pStyle w:val="0"/>
        <w:spacing w:before="240" w:lineRule="auto"/>
        <w:ind w:firstLine="540"/>
        <w:jc w:val="both"/>
      </w:pPr>
      <w:r>
        <w:rPr>
          <w:sz w:val="24"/>
        </w:rPr>
        <w:t xml:space="preserve">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hyperlink w:history="0" r:id="rId2965" w:tooltip="Федеральный конституционный закон от 30.01.2002 N 1-ФКЗ (ред. от 13.12.2024) &quot;О военном положении&quot; {КонсультантПлюс}">
        <w:r>
          <w:rPr>
            <w:sz w:val="24"/>
            <w:color w:val="0000ff"/>
          </w:rPr>
          <w:t xml:space="preserve">законом</w:t>
        </w:r>
      </w:hyperlink>
      <w:r>
        <w:rPr>
          <w:sz w:val="24"/>
        </w:rPr>
        <w:t xml:space="preserve"> от 30 января 2002 года N 1-ФКЗ "О военном положении", Федеральным конституционным </w:t>
      </w:r>
      <w:hyperlink w:history="0" r:id="rId2966" w:tooltip="Федеральный конституционный закон от 30.05.2001 N 3-ФКЗ (ред. от 02.11.2023) &quot;О чрезвычайном положении&quot; {КонсультантПлюс}">
        <w:r>
          <w:rPr>
            <w:sz w:val="24"/>
            <w:color w:val="0000ff"/>
          </w:rPr>
          <w:t xml:space="preserve">законом</w:t>
        </w:r>
      </w:hyperlink>
      <w:r>
        <w:rPr>
          <w:sz w:val="24"/>
        </w:rPr>
        <w:t xml:space="preserve"> от 30 мая 2001 года N 3-ФКЗ "О чрезвычайном положении", Федеральным </w:t>
      </w:r>
      <w:hyperlink w:history="0" r:id="rId2967" w:tooltip="Федеральный закон от 26.02.1997 N 31-ФЗ (ред. от 23.03.2024) &quot;О мобилизационной подготовке и мобилизации в Российской Федерации&quot; {КонсультантПлюс}">
        <w:r>
          <w:rPr>
            <w:sz w:val="24"/>
            <w:color w:val="0000ff"/>
          </w:rPr>
          <w:t xml:space="preserve">законом</w:t>
        </w:r>
      </w:hyperlink>
      <w:r>
        <w:rPr>
          <w:sz w:val="24"/>
        </w:rP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актами Российской Федерации.</w:t>
      </w:r>
    </w:p>
    <w:p>
      <w:pPr>
        <w:pStyle w:val="0"/>
        <w:jc w:val="both"/>
      </w:pPr>
      <w:r>
        <w:rPr>
          <w:sz w:val="24"/>
        </w:rPr>
        <w:t xml:space="preserve">(в ред. Федерального </w:t>
      </w:r>
      <w:hyperlink w:history="0" r:id="rId296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jc w:val="both"/>
      </w:pPr>
      <w:r>
        <w:rPr>
          <w:sz w:val="24"/>
        </w:rPr>
      </w:r>
    </w:p>
    <w:bookmarkStart w:id="5738" w:name="P5738"/>
    <w:bookmarkEnd w:id="5738"/>
    <w:p>
      <w:pPr>
        <w:pStyle w:val="2"/>
        <w:outlineLvl w:val="3"/>
        <w:ind w:firstLine="540"/>
        <w:jc w:val="both"/>
      </w:pPr>
      <w:r>
        <w:rPr>
          <w:sz w:val="24"/>
        </w:rPr>
        <w:t xml:space="preserve">Статья 155. Бюджетные полномочия Центрального банка Российской Федерации</w:t>
      </w:r>
    </w:p>
    <w:p>
      <w:pPr>
        <w:pStyle w:val="0"/>
        <w:jc w:val="both"/>
      </w:pPr>
      <w:r>
        <w:rPr>
          <w:sz w:val="24"/>
        </w:rPr>
        <w:t xml:space="preserve">(в ред. Федерального </w:t>
      </w:r>
      <w:hyperlink w:history="0" r:id="rId29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Центральный банк Российской Федерации совместно с Правительством Российской Федерации разрабатывает и представляет на рассмотрение Государственной Думы </w:t>
      </w:r>
      <w:r>
        <w:rPr>
          <w:sz w:val="24"/>
        </w:rPr>
        <w:t xml:space="preserve">основные направления</w:t>
      </w:r>
      <w:r>
        <w:rPr>
          <w:sz w:val="24"/>
        </w:rPr>
        <w:t xml:space="preserve"> единой государственной денежно-кредитной политики.</w:t>
      </w:r>
    </w:p>
    <w:p>
      <w:pPr>
        <w:pStyle w:val="0"/>
        <w:jc w:val="both"/>
      </w:pPr>
      <w:r>
        <w:rPr>
          <w:sz w:val="24"/>
        </w:rPr>
        <w:t xml:space="preserve">(в ред. Федеральных законов от 26.04.2007 </w:t>
      </w:r>
      <w:hyperlink w:history="0" r:id="rId29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27.12.2019 </w:t>
      </w:r>
      <w:hyperlink w:history="0" r:id="rId297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155 (в ред. ФЗ от 31.07.2025 N 303-ФЗ) применяется с 01.07.2027 при совершении операций со средствами, перечисленными в </w:t>
            </w:r>
            <w:hyperlink w:history="0" r:id="rId2972"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45" w:name="P5745"/>
    <w:bookmarkEnd w:id="5745"/>
    <w:p>
      <w:pPr>
        <w:pStyle w:val="0"/>
        <w:spacing w:before="300" w:lineRule="auto"/>
        <w:ind w:firstLine="540"/>
        <w:jc w:val="both"/>
      </w:pPr>
      <w:r>
        <w:rPr>
          <w:sz w:val="24"/>
        </w:rPr>
        <w:t xml:space="preserve">2. Центральный банк Российской Федерации </w:t>
      </w:r>
      <w:hyperlink w:history="0" r:id="rId2973" w:tooltip="Положение Банка России от 09.01.2023 N 813-П (ред. от 30.09.2025)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с изм. и доп., вступ. в силу с 06.01.2026) {КонсультантПлюс}">
        <w:r>
          <w:rPr>
            <w:sz w:val="24"/>
            <w:color w:val="0000ff"/>
          </w:rPr>
          <w:t xml:space="preserve">обслуживает</w:t>
        </w:r>
      </w:hyperlink>
      <w:r>
        <w:rPr>
          <w:sz w:val="24"/>
        </w:rP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w:t>
      </w:r>
      <w:hyperlink w:history="0" w:anchor="P579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статьей 242.8 настоящего Кодекса, а также единый казначейский ...">
        <w:r>
          <w:rPr>
            <w:sz w:val="24"/>
            <w:color w:val="0000ff"/>
          </w:rPr>
          <w:t xml:space="preserve">пункте 4 статьи 156</w:t>
        </w:r>
      </w:hyperlink>
      <w:r>
        <w:rPr>
          <w:sz w:val="24"/>
        </w:rPr>
        <w:t xml:space="preserve">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соответствии с настоящим Кодексом.</w:t>
      </w:r>
    </w:p>
    <w:p>
      <w:pPr>
        <w:pStyle w:val="0"/>
        <w:jc w:val="both"/>
      </w:pPr>
      <w:r>
        <w:rPr>
          <w:sz w:val="24"/>
        </w:rPr>
        <w:t xml:space="preserve">(в ред. Федеральных законов от 27.12.2019 </w:t>
      </w:r>
      <w:hyperlink w:history="0" r:id="rId297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31.07.2025 </w:t>
      </w:r>
      <w:hyperlink w:history="0" r:id="rId2975"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N 303-ФЗ</w:t>
        </w:r>
      </w:hyperlink>
      <w:r>
        <w:rPr>
          <w:sz w:val="24"/>
        </w:rPr>
        <w:t xml:space="preserve">)</w:t>
      </w:r>
    </w:p>
    <w:bookmarkStart w:id="5747" w:name="P5747"/>
    <w:bookmarkEnd w:id="5747"/>
    <w:p>
      <w:pPr>
        <w:pStyle w:val="0"/>
        <w:spacing w:before="240" w:lineRule="auto"/>
        <w:ind w:firstLine="540"/>
        <w:jc w:val="both"/>
      </w:pPr>
      <w:r>
        <w:rPr>
          <w:sz w:val="24"/>
        </w:rPr>
        <w:t xml:space="preserve">3. Центральный банк Российской Федерации осуществляет </w:t>
      </w:r>
      <w:hyperlink w:history="0" w:anchor="P4259" w:tooltip="3. Центральный банк Российской Федерации осуществляет функции генерального агента, указанные в пункте 2 настоящей статьи, безвозмездно.">
        <w:r>
          <w:rPr>
            <w:sz w:val="24"/>
            <w:color w:val="0000ff"/>
          </w:rPr>
          <w:t xml:space="preserve">функции</w:t>
        </w:r>
      </w:hyperlink>
      <w:r>
        <w:rPr>
          <w:sz w:val="24"/>
        </w:rPr>
        <w:t xml:space="preserve"> генерального агента по государственным ценным бумагам Российской Федерации.</w:t>
      </w:r>
    </w:p>
    <w:p>
      <w:pPr>
        <w:pStyle w:val="0"/>
        <w:jc w:val="both"/>
      </w:pPr>
      <w:r>
        <w:rPr>
          <w:sz w:val="24"/>
        </w:rPr>
        <w:t xml:space="preserve">(в ред. Федерального </w:t>
      </w:r>
      <w:hyperlink w:history="0" r:id="rId29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Центральный банк Российской Федерации:</w:t>
      </w:r>
    </w:p>
    <w:p>
      <w:pPr>
        <w:pStyle w:val="0"/>
        <w:spacing w:before="240" w:lineRule="auto"/>
        <w:ind w:firstLine="540"/>
        <w:jc w:val="both"/>
      </w:pPr>
      <w:r>
        <w:rPr>
          <w:sz w:val="24"/>
        </w:rPr>
        <w:t xml:space="preserve">1) без взимания платы: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пп. 1 п. 4 ст. 155 (в ред. ФЗ от 31.07.2025 N 303-ФЗ) применяется с 01.07.2027 при совершении операций со средствами, перечисленными в </w:t>
            </w:r>
            <w:hyperlink w:history="0" r:id="rId2977"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pPr>
        <w:pStyle w:val="0"/>
        <w:jc w:val="both"/>
      </w:pPr>
      <w:r>
        <w:rPr>
          <w:sz w:val="24"/>
        </w:rPr>
        <w:t xml:space="preserve">(в ред. Федерального </w:t>
      </w:r>
      <w:hyperlink w:history="0" r:id="rId2978"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31.07.2025 N 303-ФЗ)</w:t>
      </w:r>
    </w:p>
    <w:p>
      <w:pPr>
        <w:pStyle w:val="0"/>
        <w:spacing w:before="240" w:lineRule="auto"/>
        <w:ind w:firstLine="540"/>
        <w:jc w:val="both"/>
      </w:pPr>
      <w:r>
        <w:rPr>
          <w:sz w:val="24"/>
        </w:rPr>
        <w:t xml:space="preserve">оказывает Федеральному казначейству услуги по переводу денежных средств;</w:t>
      </w:r>
    </w:p>
    <w:p>
      <w:pPr>
        <w:pStyle w:val="0"/>
        <w:spacing w:before="240" w:lineRule="auto"/>
        <w:ind w:firstLine="540"/>
        <w:jc w:val="both"/>
      </w:pPr>
      <w:r>
        <w:rPr>
          <w:sz w:val="24"/>
        </w:rPr>
        <w:t xml:space="preserve">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pPr>
        <w:pStyle w:val="0"/>
        <w:spacing w:before="240" w:lineRule="auto"/>
        <w:ind w:firstLine="540"/>
        <w:jc w:val="both"/>
      </w:pPr>
      <w:r>
        <w:rPr>
          <w:sz w:val="24"/>
        </w:rPr>
        <w:t xml:space="preserve">предоставляет на бумажном носителе Федеральному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6 пп. 1 п. 4 ст. 155 (в ред. ФЗ от 31.07.2025 N 303-ФЗ) применяется с 01.07.2027 при совершении операций со средствами, перечисленными в </w:t>
            </w:r>
            <w:hyperlink w:history="0" r:id="rId2979"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нормативными актами Центрального банка Российской Федерации;</w:t>
      </w:r>
    </w:p>
    <w:p>
      <w:pPr>
        <w:pStyle w:val="0"/>
        <w:jc w:val="both"/>
      </w:pPr>
      <w:r>
        <w:rPr>
          <w:sz w:val="24"/>
        </w:rPr>
        <w:t xml:space="preserve">(в ред. Федерального </w:t>
      </w:r>
      <w:hyperlink w:history="0" r:id="rId2980"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31.07.2025 N 303-ФЗ)</w:t>
      </w:r>
    </w:p>
    <w:p>
      <w:pPr>
        <w:pStyle w:val="0"/>
        <w:spacing w:before="240" w:lineRule="auto"/>
        <w:ind w:firstLine="540"/>
        <w:jc w:val="both"/>
      </w:pPr>
      <w:r>
        <w:rPr>
          <w:sz w:val="24"/>
        </w:rPr>
        <w:t xml:space="preserve">2) без взимания комиссионного вознаграждения обслуживает иные банковские счета для учета операций с денежными средствами в иностранных валютах, если иное не установлено федеральным законом о федеральном бюджете на очередной финансовый год и плановый период.</w:t>
      </w:r>
    </w:p>
    <w:p>
      <w:pPr>
        <w:pStyle w:val="0"/>
        <w:jc w:val="both"/>
      </w:pPr>
      <w:r>
        <w:rPr>
          <w:sz w:val="24"/>
        </w:rPr>
        <w:t xml:space="preserve">(п. 4 введен Федеральным </w:t>
      </w:r>
      <w:hyperlink w:history="0" r:id="rId29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5. Центральный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иностранных валютах, на 1-е число месяца, следующего за отчетным кварталом:</w:t>
      </w:r>
    </w:p>
    <w:p>
      <w:pPr>
        <w:pStyle w:val="0"/>
        <w:spacing w:before="240" w:lineRule="auto"/>
        <w:ind w:firstLine="540"/>
        <w:jc w:val="both"/>
      </w:pPr>
      <w:r>
        <w:rPr>
          <w:sz w:val="24"/>
        </w:rPr>
        <w:t xml:space="preserve">1) Федеральному казначейству и его территориальным органам;</w:t>
      </w:r>
    </w:p>
    <w:bookmarkStart w:id="5766" w:name="P5766"/>
    <w:bookmarkEnd w:id="5766"/>
    <w:p>
      <w:pPr>
        <w:pStyle w:val="0"/>
        <w:spacing w:before="240" w:lineRule="auto"/>
        <w:ind w:firstLine="540"/>
        <w:jc w:val="both"/>
      </w:pPr>
      <w:r>
        <w:rPr>
          <w:sz w:val="24"/>
        </w:rPr>
        <w:t xml:space="preserve">2) финансовым органам субъектов Российской Федерации и муниципальных образований;</w:t>
      </w:r>
    </w:p>
    <w:p>
      <w:pPr>
        <w:pStyle w:val="0"/>
        <w:spacing w:before="240" w:lineRule="auto"/>
        <w:ind w:firstLine="540"/>
        <w:jc w:val="both"/>
      </w:pPr>
      <w:r>
        <w:rPr>
          <w:sz w:val="24"/>
        </w:rPr>
        <w:t xml:space="preserve">3) органам управления государственными внебюджетными фондами;</w:t>
      </w:r>
    </w:p>
    <w:p>
      <w:pPr>
        <w:pStyle w:val="0"/>
        <w:spacing w:before="240" w:lineRule="auto"/>
        <w:ind w:firstLine="540"/>
        <w:jc w:val="both"/>
      </w:pPr>
      <w:r>
        <w:rPr>
          <w:sz w:val="24"/>
        </w:rPr>
        <w:t xml:space="preserve">4) получателям бюджетных средств;</w:t>
      </w:r>
    </w:p>
    <w:bookmarkStart w:id="5769" w:name="P5769"/>
    <w:bookmarkEnd w:id="5769"/>
    <w:p>
      <w:pPr>
        <w:pStyle w:val="0"/>
        <w:spacing w:before="240" w:lineRule="auto"/>
        <w:ind w:firstLine="540"/>
        <w:jc w:val="both"/>
      </w:pPr>
      <w:r>
        <w:rPr>
          <w:sz w:val="24"/>
        </w:rPr>
        <w:t xml:space="preserve">5) государственным (муниципальным) бюджетным и автономным учреждениям;</w:t>
      </w:r>
    </w:p>
    <w:p>
      <w:pPr>
        <w:pStyle w:val="0"/>
        <w:spacing w:before="240" w:lineRule="auto"/>
        <w:ind w:firstLine="540"/>
        <w:jc w:val="both"/>
      </w:pPr>
      <w:r>
        <w:rPr>
          <w:sz w:val="24"/>
        </w:rPr>
        <w:t xml:space="preserve">6) государственным (муниципальным) унитарным предприятиям;</w:t>
      </w:r>
    </w:p>
    <w:p>
      <w:pPr>
        <w:pStyle w:val="0"/>
        <w:spacing w:before="240" w:lineRule="auto"/>
        <w:ind w:firstLine="540"/>
        <w:jc w:val="both"/>
      </w:pPr>
      <w:r>
        <w:rPr>
          <w:sz w:val="24"/>
        </w:rPr>
        <w:t xml:space="preserve">7) государственным корпорациям (компаниям).</w:t>
      </w:r>
    </w:p>
    <w:p>
      <w:pPr>
        <w:pStyle w:val="0"/>
        <w:jc w:val="both"/>
      </w:pPr>
      <w:r>
        <w:rPr>
          <w:sz w:val="24"/>
        </w:rPr>
        <w:t xml:space="preserve">(п. 5 в ред. Федерального </w:t>
      </w:r>
      <w:hyperlink w:history="0" r:id="rId298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6. Центральный банк Российской Федерации приостанавливает операции по счетам, указанным в </w:t>
      </w:r>
      <w:hyperlink w:history="0" w:anchor="P5766" w:tooltip="2) финансовым органам субъектов Российской Федерации и муниципальных образований;">
        <w:r>
          <w:rPr>
            <w:sz w:val="24"/>
            <w:color w:val="0000ff"/>
          </w:rPr>
          <w:t xml:space="preserve">подпунктах 2</w:t>
        </w:r>
      </w:hyperlink>
      <w:r>
        <w:rPr>
          <w:sz w:val="24"/>
        </w:rPr>
        <w:t xml:space="preserve"> - </w:t>
      </w:r>
      <w:hyperlink w:history="0" w:anchor="P5769" w:tooltip="5) государственным (муниципальным) бюджетным и автономным учреждениям;">
        <w:r>
          <w:rPr>
            <w:sz w:val="24"/>
            <w:color w:val="0000ff"/>
          </w:rPr>
          <w:t xml:space="preserve">5 пункта 5</w:t>
        </w:r>
      </w:hyperlink>
      <w:r>
        <w:rPr>
          <w:sz w:val="24"/>
        </w:rP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Федеральным казначейством в </w:t>
      </w:r>
      <w:hyperlink w:history="0" r:id="rId2983"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открытым в подразделениях Центрального банка Российской Федерации и кредитных организациях в нарушение законодательства Российской Федерации, и перевода остатков денежных средств с указанных счетов&quot; (Зарегистрировано в Минюсте России 10.09.2020 N 5976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hyperlink w:history="0" r:id="rId298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w:history="0" r:id="rId2985"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открытым в подразделениях Центрального банка Российской Федерации и кредитных организациях в нарушение законодательства Российской Федерации, и перевода остатков денежных средств с указанных счетов&quot; (Зарегистрировано в Минюсте России 10.09.2020 N 5976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средств с указанных счетов на единый казначейский счет.</w:t>
      </w:r>
    </w:p>
    <w:p>
      <w:pPr>
        <w:pStyle w:val="0"/>
        <w:jc w:val="both"/>
      </w:pPr>
      <w:r>
        <w:rPr>
          <w:sz w:val="24"/>
        </w:rPr>
        <w:t xml:space="preserve">(п. 6 введен Федеральным </w:t>
      </w:r>
      <w:hyperlink w:history="0" r:id="rId298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7 - 8. Утратили силу с 1 января 2023 года. - Федеральный </w:t>
      </w:r>
      <w:hyperlink w:history="0" r:id="rId29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w:t>
        </w:r>
      </w:hyperlink>
      <w:r>
        <w:rPr>
          <w:sz w:val="24"/>
        </w:rPr>
        <w:t xml:space="preserve"> от 29.11.2021 N 384-ФЗ.</w:t>
      </w:r>
    </w:p>
    <w:p>
      <w:pPr>
        <w:pStyle w:val="0"/>
        <w:jc w:val="both"/>
      </w:pPr>
      <w:r>
        <w:rPr>
          <w:sz w:val="24"/>
        </w:rPr>
      </w:r>
    </w:p>
    <w:bookmarkStart w:id="5780" w:name="P5780"/>
    <w:bookmarkEnd w:id="5780"/>
    <w:p>
      <w:pPr>
        <w:pStyle w:val="2"/>
        <w:outlineLvl w:val="3"/>
        <w:ind w:firstLine="540"/>
        <w:jc w:val="both"/>
      </w:pPr>
      <w:r>
        <w:rPr>
          <w:sz w:val="24"/>
        </w:rPr>
        <w:t xml:space="preserve">Статья 156. Организации, осуществляющие отдельные операции со средствами бюджета</w:t>
      </w:r>
    </w:p>
    <w:p>
      <w:pPr>
        <w:pStyle w:val="0"/>
        <w:jc w:val="both"/>
      </w:pPr>
      <w:r>
        <w:rPr>
          <w:sz w:val="24"/>
        </w:rPr>
        <w:t xml:space="preserve">(в ред. Федерального </w:t>
      </w:r>
      <w:hyperlink w:history="0" r:id="rId298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345-ФЗ)</w:t>
      </w:r>
    </w:p>
    <w:p>
      <w:pPr>
        <w:pStyle w:val="0"/>
        <w:jc w:val="both"/>
      </w:pPr>
      <w:r>
        <w:rPr>
          <w:sz w:val="24"/>
        </w:rPr>
      </w:r>
    </w:p>
    <w:p>
      <w:pPr>
        <w:pStyle w:val="0"/>
        <w:ind w:firstLine="540"/>
        <w:jc w:val="both"/>
      </w:pPr>
      <w:r>
        <w:rPr>
          <w:sz w:val="24"/>
        </w:rPr>
        <w:t xml:space="preserve">1. 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w:t>
      </w:r>
    </w:p>
    <w:p>
      <w:pPr>
        <w:pStyle w:val="0"/>
        <w:jc w:val="both"/>
      </w:pPr>
      <w:r>
        <w:rPr>
          <w:sz w:val="24"/>
        </w:rPr>
        <w:t xml:space="preserve">(в ред. Федерального </w:t>
      </w:r>
      <w:hyperlink w:history="0" r:id="rId29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5785" w:name="P5785"/>
    <w:bookmarkEnd w:id="5785"/>
    <w:p>
      <w:pPr>
        <w:pStyle w:val="0"/>
        <w:spacing w:before="240" w:lineRule="auto"/>
        <w:ind w:firstLine="540"/>
        <w:jc w:val="both"/>
      </w:pPr>
      <w:r>
        <w:rPr>
          <w:sz w:val="24"/>
        </w:rPr>
        <w:t xml:space="preserve">2. Кредитные организации без взимания платы выполняют функции, предусмотренные </w:t>
      </w:r>
      <w:hyperlink w:history="0" w:anchor="P574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пункте 4 статьи 156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
        <w:r>
          <w:rPr>
            <w:sz w:val="24"/>
            <w:color w:val="0000ff"/>
          </w:rPr>
          <w:t xml:space="preserve">пунктом 2 статьи 155</w:t>
        </w:r>
      </w:hyperlink>
      <w:r>
        <w:rPr>
          <w:sz w:val="24"/>
        </w:rPr>
        <w:t xml:space="preserve">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pPr>
        <w:pStyle w:val="0"/>
        <w:jc w:val="both"/>
      </w:pPr>
      <w:r>
        <w:rPr>
          <w:sz w:val="24"/>
        </w:rPr>
        <w:t xml:space="preserve">(в ред. Федеральных законов от 26.04.2007 </w:t>
      </w:r>
      <w:hyperlink w:history="0" r:id="rId29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22.10.2014 </w:t>
      </w:r>
      <w:hyperlink w:history="0" r:id="rId299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w:t>
      </w:r>
    </w:p>
    <w:p>
      <w:pPr>
        <w:pStyle w:val="0"/>
        <w:spacing w:before="240" w:lineRule="auto"/>
        <w:ind w:firstLine="540"/>
        <w:jc w:val="both"/>
      </w:pPr>
      <w:hyperlink w:history="0" r:id="rId2992" w:tooltip="Постановление Правительства РФ от 08.05.2020 N 644 (ред. от 20.08.2025) &quot;О требованиях к кредитным организациям, которые могут обслуживать банковские счета Федерального казначейства, а также единый казначейский счет в иностранной валюте и осуществлять операции со средствами федерального бюджета и бюджетов государственных внебюджетных фондов Российской Федерации&quot; {КонсультантПлюс}">
        <w:r>
          <w:rPr>
            <w:sz w:val="24"/>
            <w:color w:val="0000ff"/>
          </w:rPr>
          <w:t xml:space="preserve">Требования</w:t>
        </w:r>
      </w:hyperlink>
      <w:r>
        <w:rPr>
          <w:sz w:val="24"/>
        </w:rPr>
        <w:t xml:space="preserve"> к кредитным организациям,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history="0" w:anchor="P5785" w:tooltip="2. Кредитные организации без взимания платы выполняют функции, предусмотренные пунктом 2 статьи 155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
        <w:r>
          <w:rPr>
            <w:sz w:val="24"/>
            <w:color w:val="0000ff"/>
          </w:rPr>
          <w:t xml:space="preserve">абзацем первым</w:t>
        </w:r>
      </w:hyperlink>
      <w:r>
        <w:rPr>
          <w:sz w:val="24"/>
        </w:rP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pPr>
        <w:pStyle w:val="0"/>
        <w:jc w:val="both"/>
      </w:pPr>
      <w:r>
        <w:rPr>
          <w:sz w:val="24"/>
        </w:rPr>
        <w:t xml:space="preserve">(абзац введен Федеральным </w:t>
      </w:r>
      <w:hyperlink w:history="0" r:id="rId299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 в ред. Федерального </w:t>
      </w:r>
      <w:hyperlink w:history="0" r:id="rId29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Субъекты Российской Федерации, муниципальные образования вправе открывать счета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pPr>
        <w:pStyle w:val="0"/>
        <w:jc w:val="both"/>
      </w:pPr>
      <w:r>
        <w:rPr>
          <w:sz w:val="24"/>
        </w:rPr>
        <w:t xml:space="preserve">(п. 3 введен Федеральным </w:t>
      </w:r>
      <w:hyperlink w:history="0" r:id="rId2995"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законом</w:t>
        </w:r>
      </w:hyperlink>
      <w:r>
        <w:rPr>
          <w:sz w:val="24"/>
        </w:rPr>
        <w:t xml:space="preserve"> от 05.08.2000 N 116-ФЗ, в ред. Федерального </w:t>
      </w:r>
      <w:hyperlink w:history="0" r:id="rId29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5791" w:name="P5791"/>
    <w:bookmarkEnd w:id="5791"/>
    <w:p>
      <w:pPr>
        <w:pStyle w:val="0"/>
        <w:spacing w:before="240" w:lineRule="auto"/>
        <w:ind w:firstLine="540"/>
        <w:jc w:val="both"/>
      </w:pPr>
      <w:r>
        <w:rPr>
          <w:sz w:val="24"/>
        </w:rPr>
        <w:t xml:space="preserve">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w:t>
      </w:r>
      <w:hyperlink w:history="0" r:id="rId2997" w:tooltip="Положение Банка России от 09.01.2023 N 813-П (ред. от 30.09.2025)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с изм. и доп., вступ. в силу с 06.01.2026) {КонсультантПлюс}">
        <w:r>
          <w:rPr>
            <w:sz w:val="24"/>
            <w:color w:val="0000ff"/>
          </w:rPr>
          <w:t xml:space="preserve">обслуживают</w:t>
        </w:r>
      </w:hyperlink>
      <w:r>
        <w:rPr>
          <w:sz w:val="24"/>
        </w:rPr>
        <w:t xml:space="preserve">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w:t>
      </w:r>
      <w:hyperlink w:history="0" w:anchor="P8213" w:tooltip="Статья 242.8. Участники системы казначейских платежей">
        <w:r>
          <w:rPr>
            <w:sz w:val="24"/>
            <w:color w:val="0000ff"/>
          </w:rPr>
          <w:t xml:space="preserve">статьей 242.8</w:t>
        </w:r>
      </w:hyperlink>
      <w:r>
        <w:rPr>
          <w:sz w:val="24"/>
        </w:rP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pPr>
        <w:pStyle w:val="0"/>
        <w:jc w:val="both"/>
      </w:pPr>
      <w:r>
        <w:rPr>
          <w:sz w:val="24"/>
        </w:rPr>
        <w:t xml:space="preserve">(п. 4 введен Федеральным </w:t>
      </w:r>
      <w:hyperlink w:history="0" r:id="rId29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299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5. Федеральное казначейство и финансовые органы субъектов Российской Федерации, соответствующие требованиям, предусмотренным </w:t>
      </w:r>
      <w:hyperlink w:history="0" w:anchor="P7687"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орядок размещения бюджетных средств на банковские деп...">
        <w:r>
          <w:rPr>
            <w:sz w:val="24"/>
            <w:color w:val="0000ff"/>
          </w:rPr>
          <w:t xml:space="preserve">абзацем первым пункта 2 статьи 236</w:t>
        </w:r>
      </w:hyperlink>
      <w:r>
        <w:rPr>
          <w:sz w:val="24"/>
        </w:rPr>
        <w:t xml:space="preserve"> настоящего Кодекса, вправе на безвозмездной основе открывать счета в порядке, установленном Правительством Российской Федерации, высшим исполнительным органом субъекта Российской Федерации, в кредитных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центральном депозитарии и центральном контрагенте.</w:t>
      </w:r>
    </w:p>
    <w:p>
      <w:pPr>
        <w:pStyle w:val="0"/>
        <w:jc w:val="both"/>
      </w:pPr>
      <w:r>
        <w:rPr>
          <w:sz w:val="24"/>
        </w:rPr>
        <w:t xml:space="preserve">(в ред. Федеральных законов от 27.12.2019 </w:t>
      </w:r>
      <w:hyperlink w:history="0" r:id="rId300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14.04.2023 </w:t>
      </w:r>
      <w:hyperlink w:history="0" r:id="rId30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28.11.2025 </w:t>
      </w:r>
      <w:hyperlink w:history="0" r:id="rId30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5.1. При осуществлении операций по управлению остатками средств, предусмотренных </w:t>
      </w:r>
      <w:hyperlink w:history="0" w:anchor="P6212" w:tooltip="Статья 166.1. Бюджетные полномочия Федерального казначейства">
        <w:r>
          <w:rPr>
            <w:sz w:val="24"/>
            <w:color w:val="0000ff"/>
          </w:rPr>
          <w:t xml:space="preserve">статьями 166.1</w:t>
        </w:r>
      </w:hyperlink>
      <w:r>
        <w:rPr>
          <w:sz w:val="24"/>
        </w:rPr>
        <w:t xml:space="preserve">, </w:t>
      </w:r>
      <w:hyperlink w:history="0" w:anchor="P7699" w:tooltip="Статья 236.1. Операции по управлению остатками средств на едином счете бюджета">
        <w:r>
          <w:rPr>
            <w:sz w:val="24"/>
            <w:color w:val="0000ff"/>
          </w:rPr>
          <w:t xml:space="preserve">236.1</w:t>
        </w:r>
      </w:hyperlink>
      <w:r>
        <w:rPr>
          <w:sz w:val="24"/>
        </w:rPr>
        <w:t xml:space="preserve"> и </w:t>
      </w:r>
      <w:hyperlink w:history="0" w:anchor="P8283" w:tooltip="Статья 242.13. Управление остатками средств на едином казначейском счете">
        <w:r>
          <w:rPr>
            <w:sz w:val="24"/>
            <w:color w:val="0000ff"/>
          </w:rPr>
          <w:t xml:space="preserve">242.13</w:t>
        </w:r>
      </w:hyperlink>
      <w:r>
        <w:rPr>
          <w:sz w:val="24"/>
        </w:rPr>
        <w:t xml:space="preserve"> настоящего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pPr>
        <w:pStyle w:val="0"/>
        <w:spacing w:before="240" w:lineRule="auto"/>
        <w:ind w:firstLine="540"/>
        <w:jc w:val="both"/>
      </w:pPr>
      <w:r>
        <w:rPr>
          <w:sz w:val="24"/>
        </w:rPr>
        <w:t xml:space="preserve">При управлении финансовыми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pPr>
        <w:pStyle w:val="0"/>
        <w:jc w:val="both"/>
      </w:pPr>
      <w:r>
        <w:rPr>
          <w:sz w:val="24"/>
        </w:rPr>
        <w:t xml:space="preserve">(абзац введен Федеральным </w:t>
      </w:r>
      <w:hyperlink w:history="0" r:id="rId300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jc w:val="both"/>
      </w:pPr>
      <w:r>
        <w:rPr>
          <w:sz w:val="24"/>
        </w:rPr>
        <w:t xml:space="preserve">(п. 5.1 введен Федеральным </w:t>
      </w:r>
      <w:hyperlink w:history="0" r:id="rId300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5.2. При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системы оказываются Федеральному казначейству и оператору платежной системы Центрального банка Российской Федерации на безвозмездной основе.</w:t>
      </w:r>
    </w:p>
    <w:p>
      <w:pPr>
        <w:pStyle w:val="0"/>
        <w:jc w:val="both"/>
      </w:pPr>
      <w:r>
        <w:rPr>
          <w:sz w:val="24"/>
        </w:rPr>
        <w:t xml:space="preserve">(п. 5.2 введен Федеральным </w:t>
      </w:r>
      <w:hyperlink w:history="0" r:id="rId300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6. Кредитные организации приостанавливают операции по счетам, указанным в </w:t>
      </w:r>
      <w:hyperlink w:history="0" w:anchor="P5766" w:tooltip="2) финансовым органам субъектов Российской Федерации и муниципальных образований;">
        <w:r>
          <w:rPr>
            <w:sz w:val="24"/>
            <w:color w:val="0000ff"/>
          </w:rPr>
          <w:t xml:space="preserve">подпунктах 2</w:t>
        </w:r>
      </w:hyperlink>
      <w:r>
        <w:rPr>
          <w:sz w:val="24"/>
        </w:rPr>
        <w:t xml:space="preserve"> - </w:t>
      </w:r>
      <w:hyperlink w:history="0" w:anchor="P5769" w:tooltip="5) государственным (муниципальным) бюджетным и автономным учреждениям;">
        <w:r>
          <w:rPr>
            <w:sz w:val="24"/>
            <w:color w:val="0000ff"/>
          </w:rPr>
          <w:t xml:space="preserve">5 пункта 5 статьи 155</w:t>
        </w:r>
      </w:hyperlink>
      <w:r>
        <w:rPr>
          <w:sz w:val="24"/>
        </w:rPr>
        <w:t xml:space="preserve"> настоящего Кодекса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hyperlink w:history="0" r:id="rId3006"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открытым в подразделениях Центрального банка Российской Федерации и кредитных организациях в нарушение законодательства Российской Федерации, и перевода остатков денежных средств с указанных счетов&quot; (Зарегистрировано в Минюсте России 10.09.2020 N 5976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hyperlink w:history="0" r:id="rId300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w:history="0" r:id="rId3008"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открытым в подразделениях Центрального банка Российской Федерации и кредитных организациях в нарушение законодательства Российской Федерации, и перевода остатков денежных средств с указанных счетов&quot; (Зарегистрировано в Минюсте России 10.09.2020 N 5976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pPr>
        <w:pStyle w:val="0"/>
        <w:jc w:val="both"/>
      </w:pPr>
      <w:r>
        <w:rPr>
          <w:sz w:val="24"/>
        </w:rPr>
        <w:t xml:space="preserve">(п. 6 введен Федеральным </w:t>
      </w:r>
      <w:hyperlink w:history="0" r:id="rId30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jc w:val="both"/>
      </w:pPr>
      <w:r>
        <w:rPr>
          <w:sz w:val="24"/>
        </w:rPr>
      </w:r>
    </w:p>
    <w:p>
      <w:pPr>
        <w:pStyle w:val="2"/>
        <w:outlineLvl w:val="3"/>
        <w:ind w:firstLine="540"/>
        <w:jc w:val="both"/>
      </w:pPr>
      <w:r>
        <w:rPr>
          <w:sz w:val="24"/>
        </w:rPr>
        <w:t xml:space="preserve">Статья 157. Бюджетные полномочия органов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 ред. Федерального </w:t>
      </w:r>
      <w:hyperlink w:history="0" r:id="rId30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bookmarkStart w:id="5811" w:name="P5811"/>
    <w:bookmarkEnd w:id="5811"/>
    <w:p>
      <w:pPr>
        <w:pStyle w:val="0"/>
        <w:ind w:firstLine="540"/>
        <w:jc w:val="both"/>
      </w:pPr>
      <w:r>
        <w:rPr>
          <w:sz w:val="24"/>
        </w:rPr>
        <w:t xml:space="preserve">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настоящим Кодексом.</w:t>
      </w:r>
    </w:p>
    <w:p>
      <w:pPr>
        <w:pStyle w:val="0"/>
        <w:jc w:val="both"/>
      </w:pPr>
      <w:r>
        <w:rPr>
          <w:sz w:val="24"/>
        </w:rPr>
        <w:t xml:space="preserve">(в ред. Федеральных законов от 03.07.2016 </w:t>
      </w:r>
      <w:hyperlink w:history="0" r:id="rId301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26.07.2019 </w:t>
      </w:r>
      <w:hyperlink w:history="0" r:id="rId301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14.04.2023 </w:t>
      </w:r>
      <w:hyperlink w:history="0" r:id="rId301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5813" w:name="P5813"/>
    <w:bookmarkEnd w:id="5813"/>
    <w:p>
      <w:pPr>
        <w:pStyle w:val="0"/>
        <w:spacing w:before="240" w:lineRule="auto"/>
        <w:ind w:firstLine="540"/>
        <w:jc w:val="both"/>
      </w:pPr>
      <w:r>
        <w:rPr>
          <w:sz w:val="24"/>
        </w:rPr>
        <w:t xml:space="preserve">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pPr>
        <w:pStyle w:val="0"/>
        <w:spacing w:before="240" w:lineRule="auto"/>
        <w:ind w:firstLine="540"/>
        <w:jc w:val="both"/>
      </w:pPr>
      <w:hyperlink w:history="0" r:id="rId3014" w:tooltip="&quot;СГА 104. Стандарт внешнего государственного аудита (контроля). Аудит эффективности&quot; (утв. постановлением Коллегии Счетной палаты РФ от 09.02.2021 N 2ПК) (ред. от 06.09.2024) {КонсультантПлюс}">
        <w:r>
          <w:rPr>
            <w:sz w:val="24"/>
            <w:color w:val="0000ff"/>
          </w:rPr>
          <w:t xml:space="preserve">аудиту эффективности</w:t>
        </w:r>
      </w:hyperlink>
      <w:r>
        <w:rPr>
          <w:sz w:val="24"/>
        </w:rPr>
        <w:t xml:space="preserve">, направленному на определение экономности и результативности использования бюджетных средств;</w:t>
      </w:r>
    </w:p>
    <w:p>
      <w:pPr>
        <w:pStyle w:val="0"/>
        <w:spacing w:before="240" w:lineRule="auto"/>
        <w:ind w:firstLine="540"/>
        <w:jc w:val="both"/>
      </w:pPr>
      <w:r>
        <w:rPr>
          <w:sz w:val="24"/>
        </w:rPr>
        <w:t xml:space="preserve">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pPr>
        <w:pStyle w:val="0"/>
        <w:spacing w:before="240" w:lineRule="auto"/>
        <w:ind w:firstLine="540"/>
        <w:jc w:val="both"/>
      </w:pPr>
      <w:r>
        <w:rPr>
          <w:sz w:val="24"/>
        </w:rPr>
        <w:t xml:space="preserve">экспертизе государственных (муниципальных) программ;</w:t>
      </w:r>
    </w:p>
    <w:p>
      <w:pPr>
        <w:pStyle w:val="0"/>
        <w:spacing w:before="240" w:lineRule="auto"/>
        <w:ind w:firstLine="540"/>
        <w:jc w:val="both"/>
      </w:pPr>
      <w:r>
        <w:rPr>
          <w:sz w:val="24"/>
        </w:rPr>
        <w:t xml:space="preserve">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pPr>
        <w:pStyle w:val="0"/>
        <w:spacing w:before="240" w:lineRule="auto"/>
        <w:ind w:firstLine="540"/>
        <w:jc w:val="both"/>
      </w:pPr>
      <w:r>
        <w:rPr>
          <w:sz w:val="24"/>
        </w:rPr>
        <w:t xml:space="preserve">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pPr>
        <w:pStyle w:val="0"/>
        <w:jc w:val="both"/>
      </w:pPr>
      <w:r>
        <w:rPr>
          <w:sz w:val="24"/>
        </w:rPr>
        <w:t xml:space="preserve">(в ред. Федерального </w:t>
      </w:r>
      <w:hyperlink w:history="0" r:id="rId301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другим вопросам, установленным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spacing w:before="240" w:lineRule="auto"/>
        <w:ind w:firstLine="540"/>
        <w:jc w:val="both"/>
      </w:pPr>
      <w:r>
        <w:rPr>
          <w:sz w:val="24"/>
        </w:rPr>
        <w:t xml:space="preserve">3. Федеральное казначейство проводит анализ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hyperlink w:history="0" r:id="rId3016" w:tooltip="Приказ Минфина России от 15.08.2023 N 134н &quot;Об утверждении Порядка проведения Федеральным казначейством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quot; (Зарегистрировано в Минюсте России 28.11.2023 N 76135) {КонсультантПлюс}">
        <w:r>
          <w:rPr>
            <w:sz w:val="24"/>
            <w:color w:val="0000ff"/>
          </w:rPr>
          <w:t xml:space="preserve">порядком</w:t>
        </w:r>
      </w:hyperlink>
      <w:r>
        <w:rPr>
          <w:sz w:val="24"/>
        </w:rPr>
        <w:t xml:space="preserve">, установленным Министерством финансов Российской Федерации.</w:t>
      </w:r>
    </w:p>
    <w:p>
      <w:pPr>
        <w:pStyle w:val="0"/>
        <w:jc w:val="both"/>
      </w:pPr>
      <w:r>
        <w:rPr>
          <w:sz w:val="24"/>
        </w:rPr>
        <w:t xml:space="preserve">(в ред. Федерального </w:t>
      </w:r>
      <w:hyperlink w:history="0" r:id="rId30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обязаны предоставлять информацию и документы, запрашиваемые Федеральным казначейством в целях осуществления указанного полномочия.</w:t>
      </w:r>
    </w:p>
    <w:p>
      <w:pPr>
        <w:pStyle w:val="0"/>
        <w:jc w:val="both"/>
      </w:pPr>
      <w:r>
        <w:rPr>
          <w:sz w:val="24"/>
        </w:rPr>
        <w:t xml:space="preserve">(в ред. Федерального </w:t>
      </w:r>
      <w:hyperlink w:history="0" r:id="rId30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3 в ред. Федерального </w:t>
      </w:r>
      <w:hyperlink w:history="0" r:id="rId301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4. Федеральное казначейство проводит </w:t>
      </w:r>
      <w:hyperlink w:history="0" r:id="rId3020" w:tooltip="Приказ Минфина России от 27.12.2019 N 1657 (ред. от 01.12.2023) &quot;Об утверждении Методики проведения анализа осуществления главными администраторами бюджетных средств внутреннего финансового аудита&quot; {КонсультантПлюс}">
        <w:r>
          <w:rPr>
            <w:sz w:val="24"/>
            <w:color w:val="0000ff"/>
          </w:rPr>
          <w:t xml:space="preserve">анализ</w:t>
        </w:r>
      </w:hyperlink>
      <w:r>
        <w:rPr>
          <w:sz w:val="24"/>
        </w:rPr>
        <w:t xml:space="preserve"> осуществления главными администраторами бюджетных средств, не являющимися органами, указанными в </w:t>
      </w:r>
      <w:hyperlink w:history="0" w:anchor="P8886"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
        <w:r>
          <w:rPr>
            <w:sz w:val="24"/>
            <w:color w:val="0000ff"/>
          </w:rPr>
          <w:t xml:space="preserve">пункте 2 статьи 265</w:t>
        </w:r>
      </w:hyperlink>
      <w:r>
        <w:rPr>
          <w:sz w:val="24"/>
        </w:rP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pPr>
        <w:pStyle w:val="0"/>
        <w:jc w:val="both"/>
      </w:pPr>
      <w:r>
        <w:rPr>
          <w:sz w:val="24"/>
        </w:rPr>
        <w:t xml:space="preserve">(в ред. Федеральных законов от 29.12.2015 </w:t>
      </w:r>
      <w:hyperlink w:history="0" r:id="rId3021"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03.07.2016 </w:t>
      </w:r>
      <w:hyperlink w:history="0" r:id="rId302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26.07.2019 </w:t>
      </w:r>
      <w:hyperlink w:history="0" r:id="rId302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Главные администраторы бюджетных средств, не являющиеся органами, указанными в </w:t>
      </w:r>
      <w:hyperlink w:history="0" w:anchor="P8886"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
        <w:r>
          <w:rPr>
            <w:sz w:val="24"/>
            <w:color w:val="0000ff"/>
          </w:rPr>
          <w:t xml:space="preserve">пункте 2 статьи 265</w:t>
        </w:r>
      </w:hyperlink>
      <w:r>
        <w:rPr>
          <w:sz w:val="24"/>
        </w:rP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финансового аудита.</w:t>
      </w:r>
    </w:p>
    <w:p>
      <w:pPr>
        <w:pStyle w:val="0"/>
        <w:jc w:val="both"/>
      </w:pPr>
      <w:r>
        <w:rPr>
          <w:sz w:val="24"/>
        </w:rPr>
        <w:t xml:space="preserve">(абзац введен Федеральным </w:t>
      </w:r>
      <w:hyperlink w:history="0" r:id="rId302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 в ред. Федеральных законов от 03.07.2016 </w:t>
      </w:r>
      <w:hyperlink w:history="0" r:id="rId302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26.07.2019 </w:t>
      </w:r>
      <w:hyperlink w:history="0" r:id="rId302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31.07.2020 </w:t>
      </w:r>
      <w:hyperlink w:history="0" r:id="rId302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предусмотренные </w:t>
      </w:r>
      <w:hyperlink w:history="0" w:anchor="P5811" w:tooltip="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
        <w:r>
          <w:rPr>
            <w:sz w:val="24"/>
            <w:color w:val="0000ff"/>
          </w:rPr>
          <w:t xml:space="preserve">пунктами 1</w:t>
        </w:r>
      </w:hyperlink>
      <w:r>
        <w:rPr>
          <w:sz w:val="24"/>
        </w:rPr>
        <w:t xml:space="preserve"> и </w:t>
      </w:r>
      <w:hyperlink w:history="0" w:anchor="P5813" w:tooltip="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
        <w:r>
          <w:rPr>
            <w:sz w:val="24"/>
            <w:color w:val="0000ff"/>
          </w:rPr>
          <w:t xml:space="preserve">2</w:t>
        </w:r>
      </w:hyperlink>
      <w:r>
        <w:rPr>
          <w:sz w:val="24"/>
        </w:rPr>
        <w:t xml:space="preserve"> настоящей статьи, осуществляются с соблюдением положений, установленных Федеральным </w:t>
      </w:r>
      <w:hyperlink w:history="0" r:id="rId3028"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 и Федеральным </w:t>
      </w:r>
      <w:hyperlink w:history="0" r:id="rId3029"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r>
    </w:p>
    <w:bookmarkStart w:id="5832" w:name="P5832"/>
    <w:bookmarkEnd w:id="5832"/>
    <w:p>
      <w:pPr>
        <w:pStyle w:val="2"/>
        <w:outlineLvl w:val="3"/>
        <w:ind w:firstLine="540"/>
        <w:jc w:val="both"/>
      </w:pPr>
      <w:r>
        <w:rPr>
          <w:sz w:val="24"/>
        </w:rPr>
        <w:t xml:space="preserve">Статья 158. Бюджетные полномочия главного распорядителя (распорядителя) бюджетных средств</w:t>
      </w:r>
    </w:p>
    <w:p>
      <w:pPr>
        <w:pStyle w:val="0"/>
        <w:jc w:val="both"/>
      </w:pPr>
      <w:r>
        <w:rPr>
          <w:sz w:val="24"/>
        </w:rPr>
        <w:t xml:space="preserve">(в ред. Федерального </w:t>
      </w:r>
      <w:hyperlink w:history="0" r:id="rId30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Главный распорядитель бюджетных средств обладает следующими бюджетными полномочиями:</w:t>
      </w:r>
    </w:p>
    <w:p>
      <w:pPr>
        <w:pStyle w:val="0"/>
        <w:spacing w:before="240" w:lineRule="auto"/>
        <w:ind w:firstLine="540"/>
        <w:jc w:val="both"/>
      </w:pPr>
      <w:r>
        <w:rPr>
          <w:sz w:val="24"/>
        </w:rPr>
        <w:t xml:space="preserve">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pPr>
        <w:pStyle w:val="0"/>
        <w:spacing w:before="240" w:lineRule="auto"/>
        <w:ind w:firstLine="540"/>
        <w:jc w:val="both"/>
      </w:pPr>
      <w:r>
        <w:rPr>
          <w:sz w:val="24"/>
        </w:rPr>
        <w:t xml:space="preserve">2) формирует перечень подведомственных ему распорядителей и получателей бюджетных средств;</w:t>
      </w:r>
    </w:p>
    <w:p>
      <w:pPr>
        <w:pStyle w:val="0"/>
        <w:spacing w:before="240" w:lineRule="auto"/>
        <w:ind w:firstLine="540"/>
        <w:jc w:val="both"/>
      </w:pPr>
      <w:r>
        <w:rPr>
          <w:sz w:val="24"/>
        </w:rPr>
        <w:t xml:space="preserve">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pPr>
        <w:pStyle w:val="0"/>
        <w:spacing w:before="240" w:lineRule="auto"/>
        <w:ind w:firstLine="540"/>
        <w:jc w:val="both"/>
      </w:pPr>
      <w:r>
        <w:rPr>
          <w:sz w:val="24"/>
        </w:rPr>
        <w:t xml:space="preserve">4) осуществляет планирование соответствующих расходов бюджета, составляет обоснования бюджетных ассигнований;</w:t>
      </w:r>
    </w:p>
    <w:p>
      <w:pPr>
        <w:pStyle w:val="0"/>
        <w:spacing w:before="240" w:lineRule="auto"/>
        <w:ind w:firstLine="540"/>
        <w:jc w:val="both"/>
      </w:pPr>
      <w:r>
        <w:rPr>
          <w:sz w:val="24"/>
        </w:rPr>
        <w:t xml:space="preserve">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pPr>
        <w:pStyle w:val="0"/>
        <w:spacing w:before="240" w:lineRule="auto"/>
        <w:ind w:firstLine="540"/>
        <w:jc w:val="both"/>
      </w:pPr>
      <w:r>
        <w:rPr>
          <w:sz w:val="24"/>
        </w:rPr>
        <w:t xml:space="preserve">6) вносит предложения по формированию и изменению лимитов бюджетных обязательств;</w:t>
      </w:r>
    </w:p>
    <w:p>
      <w:pPr>
        <w:pStyle w:val="0"/>
        <w:spacing w:before="240" w:lineRule="auto"/>
        <w:ind w:firstLine="540"/>
        <w:jc w:val="both"/>
      </w:pPr>
      <w:r>
        <w:rPr>
          <w:sz w:val="24"/>
        </w:rPr>
        <w:t xml:space="preserve">7) вносит предложения по формированию и изменению сводной бюджетной росписи;</w:t>
      </w:r>
    </w:p>
    <w:p>
      <w:pPr>
        <w:pStyle w:val="0"/>
        <w:spacing w:before="240" w:lineRule="auto"/>
        <w:ind w:firstLine="540"/>
        <w:jc w:val="both"/>
      </w:pPr>
      <w:r>
        <w:rPr>
          <w:sz w:val="24"/>
        </w:rPr>
        <w:t xml:space="preserve">8) определяет </w:t>
      </w:r>
      <w:hyperlink w:history="0" r:id="rId3031"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порядок</w:t>
        </w:r>
      </w:hyperlink>
      <w:r>
        <w:rPr>
          <w:sz w:val="24"/>
        </w:rPr>
        <w:t xml:space="preserve"> утверждения бюджетных смет подведомственных получателей бюджетных средств, являющихся казенными учреждениями;</w:t>
      </w:r>
    </w:p>
    <w:p>
      <w:pPr>
        <w:pStyle w:val="0"/>
        <w:jc w:val="both"/>
      </w:pPr>
      <w:r>
        <w:rPr>
          <w:sz w:val="24"/>
        </w:rPr>
        <w:t xml:space="preserve">(в ред. Федерального </w:t>
      </w:r>
      <w:hyperlink w:history="0" r:id="rId303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9) формирует и утверждает государственные (муниципальные) задания;</w:t>
      </w:r>
    </w:p>
    <w:p>
      <w:pPr>
        <w:pStyle w:val="0"/>
        <w:jc w:val="both"/>
      </w:pPr>
      <w:r>
        <w:rPr>
          <w:sz w:val="24"/>
        </w:rPr>
        <w:t xml:space="preserve">(в ред. Федерального </w:t>
      </w:r>
      <w:hyperlink w:history="0" r:id="rId303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0"/>
        <w:jc w:val="both"/>
      </w:pPr>
      <w:r>
        <w:rPr>
          <w:sz w:val="24"/>
        </w:rPr>
        <w:t xml:space="preserve">(пп. 10 в ред. Федерального </w:t>
      </w:r>
      <w:hyperlink w:history="0" r:id="rId30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11) утратил силу. - Федеральный </w:t>
      </w:r>
      <w:hyperlink w:history="0" r:id="rId30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spacing w:before="240" w:lineRule="auto"/>
        <w:ind w:firstLine="540"/>
        <w:jc w:val="both"/>
      </w:pPr>
      <w:r>
        <w:rPr>
          <w:sz w:val="24"/>
        </w:rPr>
        <w:t xml:space="preserve">12) формирует бюджетную отчетность главного распорядителя бюджетных средств;</w:t>
      </w:r>
    </w:p>
    <w:p>
      <w:pPr>
        <w:pStyle w:val="0"/>
        <w:spacing w:before="240" w:lineRule="auto"/>
        <w:ind w:firstLine="540"/>
        <w:jc w:val="both"/>
      </w:pPr>
      <w:r>
        <w:rPr>
          <w:sz w:val="24"/>
        </w:rPr>
        <w:t xml:space="preserve">12.1)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pPr>
        <w:pStyle w:val="0"/>
        <w:jc w:val="both"/>
      </w:pPr>
      <w:r>
        <w:rPr>
          <w:sz w:val="24"/>
        </w:rPr>
        <w:t xml:space="preserve">(пп. 12.1 в ред. Федерального </w:t>
      </w:r>
      <w:hyperlink w:history="0" r:id="rId303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12.2)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pPr>
        <w:pStyle w:val="0"/>
        <w:jc w:val="both"/>
      </w:pPr>
      <w:r>
        <w:rPr>
          <w:sz w:val="24"/>
        </w:rPr>
        <w:t xml:space="preserve">(пп. 12.2 введен Федеральным </w:t>
      </w:r>
      <w:hyperlink w:history="0" r:id="rId303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628-ФЗ)</w:t>
      </w:r>
    </w:p>
    <w:p>
      <w:pPr>
        <w:pStyle w:val="0"/>
        <w:spacing w:before="240" w:lineRule="auto"/>
        <w:ind w:firstLine="540"/>
        <w:jc w:val="both"/>
      </w:pPr>
      <w:r>
        <w:rPr>
          <w:sz w:val="24"/>
        </w:rPr>
        <w:t xml:space="preserve">13) 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jc w:val="both"/>
      </w:pPr>
      <w:r>
        <w:rPr>
          <w:sz w:val="24"/>
        </w:rPr>
        <w:t xml:space="preserve">(п. 1 в ред. Федерального </w:t>
      </w:r>
      <w:hyperlink w:history="0" r:id="rId30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5857" w:name="P5857"/>
    <w:bookmarkEnd w:id="5857"/>
    <w:p>
      <w:pPr>
        <w:pStyle w:val="0"/>
        <w:spacing w:before="240" w:lineRule="auto"/>
        <w:ind w:firstLine="540"/>
        <w:jc w:val="both"/>
      </w:pPr>
      <w:r>
        <w:rPr>
          <w:sz w:val="24"/>
        </w:rPr>
        <w:t xml:space="preserve">2. Распорядитель бюджетных средств обладает следующими бюджетными полномочиями:</w:t>
      </w:r>
    </w:p>
    <w:p>
      <w:pPr>
        <w:pStyle w:val="0"/>
        <w:spacing w:before="240" w:lineRule="auto"/>
        <w:ind w:firstLine="540"/>
        <w:jc w:val="both"/>
      </w:pPr>
      <w:r>
        <w:rPr>
          <w:sz w:val="24"/>
        </w:rPr>
        <w:t xml:space="preserve">1) осуществляет планирование соответствующих расходов бюджета;</w:t>
      </w:r>
    </w:p>
    <w:p>
      <w:pPr>
        <w:pStyle w:val="0"/>
        <w:spacing w:before="240" w:lineRule="auto"/>
        <w:ind w:firstLine="540"/>
        <w:jc w:val="both"/>
      </w:pPr>
      <w:r>
        <w:rPr>
          <w:sz w:val="24"/>
        </w:rPr>
        <w:t xml:space="preserve">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pPr>
        <w:pStyle w:val="0"/>
        <w:spacing w:before="240" w:lineRule="auto"/>
        <w:ind w:firstLine="540"/>
        <w:jc w:val="both"/>
      </w:pPr>
      <w:r>
        <w:rPr>
          <w:sz w:val="24"/>
        </w:rPr>
        <w:t xml:space="preserve">3) вносит предложения главному распорядителю бюджетных средств, в ведении которого находится, по формированию и изменению бюджетной росписи;</w:t>
      </w:r>
    </w:p>
    <w:p>
      <w:pPr>
        <w:pStyle w:val="0"/>
        <w:spacing w:before="240" w:lineRule="auto"/>
        <w:ind w:firstLine="540"/>
        <w:jc w:val="both"/>
      </w:pPr>
      <w:r>
        <w:rPr>
          <w:sz w:val="24"/>
        </w:rPr>
        <w:t xml:space="preserve">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0"/>
        <w:jc w:val="both"/>
      </w:pPr>
      <w:r>
        <w:rPr>
          <w:sz w:val="24"/>
        </w:rPr>
        <w:t xml:space="preserve">(пп. 3.1 введен Федеральным </w:t>
      </w:r>
      <w:hyperlink w:history="0" r:id="rId303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pPr>
        <w:pStyle w:val="0"/>
        <w:jc w:val="both"/>
      </w:pPr>
      <w:r>
        <w:rPr>
          <w:sz w:val="24"/>
        </w:rPr>
        <w:t xml:space="preserve">(п. 2 в ред. Федерального </w:t>
      </w:r>
      <w:hyperlink w:history="0" r:id="rId30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5865" w:name="P5865"/>
    <w:bookmarkEnd w:id="5865"/>
    <w:p>
      <w:pPr>
        <w:pStyle w:val="0"/>
        <w:spacing w:before="240" w:lineRule="auto"/>
        <w:ind w:firstLine="540"/>
        <w:jc w:val="both"/>
      </w:pPr>
      <w:r>
        <w:rPr>
          <w:sz w:val="24"/>
        </w:rPr>
        <w:t xml:space="preserve">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w:t>
      </w:r>
      <w:r>
        <w:rPr>
          <w:sz w:val="24"/>
        </w:rPr>
        <w:t xml:space="preserve">искам</w:t>
      </w:r>
      <w:r>
        <w:rPr>
          <w:sz w:val="24"/>
        </w:rPr>
        <w:t xml:space="preserve"> к Российской Федерации, субъекту Российской Федерации, муниципальному образованию:</w:t>
      </w:r>
    </w:p>
    <w:p>
      <w:pPr>
        <w:pStyle w:val="0"/>
        <w:jc w:val="both"/>
      </w:pPr>
      <w:r>
        <w:rPr>
          <w:sz w:val="24"/>
        </w:rPr>
        <w:t xml:space="preserve">(в ред. Федерального </w:t>
      </w:r>
      <w:hyperlink w:history="0" r:id="rId30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pPr>
        <w:pStyle w:val="0"/>
        <w:spacing w:before="240" w:lineRule="auto"/>
        <w:ind w:firstLine="540"/>
        <w:jc w:val="both"/>
      </w:pPr>
      <w:r>
        <w:rPr>
          <w:sz w:val="24"/>
        </w:rPr>
        <w:t xml:space="preserve">1.1)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pPr>
        <w:pStyle w:val="0"/>
        <w:jc w:val="both"/>
      </w:pPr>
      <w:r>
        <w:rPr>
          <w:sz w:val="24"/>
        </w:rPr>
        <w:t xml:space="preserve">(пп. 1.1 введен Федеральным </w:t>
      </w:r>
      <w:hyperlink w:history="0" r:id="rId3042"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pPr>
        <w:pStyle w:val="0"/>
        <w:jc w:val="both"/>
      </w:pPr>
      <w:r>
        <w:rPr>
          <w:sz w:val="24"/>
        </w:rPr>
        <w:t xml:space="preserve">(пп. 2 в ред. Федерального </w:t>
      </w:r>
      <w:hyperlink w:history="0" r:id="rId304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pPr>
        <w:pStyle w:val="0"/>
        <w:jc w:val="both"/>
      </w:pPr>
      <w:r>
        <w:rPr>
          <w:sz w:val="24"/>
        </w:rPr>
        <w:t xml:space="preserve">(пп. 3 введен Федеральным </w:t>
      </w:r>
      <w:hyperlink w:history="0" r:id="rId304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jc w:val="both"/>
      </w:pPr>
      <w:r>
        <w:rPr>
          <w:sz w:val="24"/>
        </w:rPr>
        <w:t xml:space="preserve">(п. 3 в ред. Федерального </w:t>
      </w:r>
      <w:hyperlink w:history="0" r:id="rId30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3.1. Утратил силу. - Федеральный </w:t>
      </w:r>
      <w:hyperlink w:history="0" r:id="rId304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3.2. 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w:history="0" r:id="rId3047" w:tooltip="&quot;Гражданский кодекс Российской Федерации (часть вторая)&quot; от 26.01.1996 N 14-ФЗ (ред. от 24.06.2025, с изм. от 09.06.2026) {КонсультантПлюс}">
        <w:r>
          <w:rPr>
            <w:sz w:val="24"/>
            <w:color w:val="0000ff"/>
          </w:rPr>
          <w:t xml:space="preserve">пунктом 3.1 статьи 1081</w:t>
        </w:r>
      </w:hyperlink>
      <w:r>
        <w:rPr>
          <w:sz w:val="24"/>
        </w:rP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p>
    <w:p>
      <w:pPr>
        <w:pStyle w:val="0"/>
        <w:jc w:val="both"/>
      </w:pPr>
      <w:r>
        <w:rPr>
          <w:sz w:val="24"/>
        </w:rPr>
        <w:t xml:space="preserve">(п. 3.2 введен Федеральным </w:t>
      </w:r>
      <w:hyperlink w:history="0" r:id="rId304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spacing w:before="240" w:lineRule="auto"/>
        <w:ind w:firstLine="540"/>
        <w:jc w:val="both"/>
      </w:pPr>
      <w:r>
        <w:rPr>
          <w:sz w:val="24"/>
        </w:rPr>
        <w:t xml:space="preserve">4 - 11. Утратили силу с 1 января 2008 года. - Федеральный </w:t>
      </w:r>
      <w:hyperlink w:history="0" r:id="rId30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Статьи 159 - 160. Утратили силу с 1 января 2008 года. - Федеральный </w:t>
      </w:r>
      <w:hyperlink w:history="0" r:id="rId30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5882" w:name="P5882"/>
    <w:bookmarkEnd w:id="5882"/>
    <w:p>
      <w:pPr>
        <w:pStyle w:val="2"/>
        <w:outlineLvl w:val="3"/>
        <w:ind w:firstLine="540"/>
        <w:jc w:val="both"/>
      </w:pPr>
      <w:r>
        <w:rPr>
          <w:sz w:val="24"/>
        </w:rPr>
        <w:t xml:space="preserve">Статья 160.1. Бюджетные полномочия главного администратора (администратора) доходов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0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Главный администратор доходов бюджета обладает следующими бюджетными полномочиями:</w:t>
      </w:r>
    </w:p>
    <w:p>
      <w:pPr>
        <w:pStyle w:val="0"/>
        <w:spacing w:before="240" w:lineRule="auto"/>
        <w:ind w:firstLine="540"/>
        <w:jc w:val="both"/>
      </w:pPr>
      <w:r>
        <w:rPr>
          <w:sz w:val="24"/>
        </w:rPr>
        <w:t xml:space="preserve">формирует перечень подведомственных ему администраторов доходов бюджета;</w:t>
      </w:r>
    </w:p>
    <w:p>
      <w:pPr>
        <w:pStyle w:val="0"/>
        <w:spacing w:before="240" w:lineRule="auto"/>
        <w:ind w:firstLine="540"/>
        <w:jc w:val="both"/>
      </w:pPr>
      <w:r>
        <w:rPr>
          <w:sz w:val="24"/>
        </w:rPr>
        <w:t xml:space="preserve">представляет сведения, необходимые для составления среднесрочного финансового плана и (или) проекта бюджета;</w:t>
      </w:r>
    </w:p>
    <w:p>
      <w:pPr>
        <w:pStyle w:val="0"/>
        <w:spacing w:before="240" w:lineRule="auto"/>
        <w:ind w:firstLine="540"/>
        <w:jc w:val="both"/>
      </w:pPr>
      <w:r>
        <w:rPr>
          <w:sz w:val="24"/>
        </w:rPr>
        <w:t xml:space="preserve">представляет сведения для составления и ведения кассового плана;</w:t>
      </w:r>
    </w:p>
    <w:p>
      <w:pPr>
        <w:pStyle w:val="0"/>
        <w:spacing w:before="240" w:lineRule="auto"/>
        <w:ind w:firstLine="540"/>
        <w:jc w:val="both"/>
      </w:pPr>
      <w:r>
        <w:rPr>
          <w:sz w:val="24"/>
        </w:rPr>
        <w:t xml:space="preserve">формирует и представляет бюджетную отчетность главного администратора доходов бюджета;</w:t>
      </w:r>
    </w:p>
    <w:p>
      <w:pPr>
        <w:pStyle w:val="0"/>
        <w:spacing w:before="240" w:lineRule="auto"/>
        <w:ind w:firstLine="540"/>
        <w:jc w:val="both"/>
      </w:pPr>
      <w:r>
        <w:rPr>
          <w:sz w:val="24"/>
        </w:rPr>
        <w:t xml:space="preserve">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pPr>
        <w:pStyle w:val="0"/>
        <w:jc w:val="both"/>
      </w:pPr>
      <w:r>
        <w:rPr>
          <w:sz w:val="24"/>
        </w:rPr>
        <w:t xml:space="preserve">(в ред. Федерального </w:t>
      </w:r>
      <w:hyperlink w:history="0" r:id="rId305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утверждает методику прогнозирования поступлений доходов в бюджет в соответствии с общими </w:t>
      </w:r>
      <w:hyperlink w:history="0" r:id="rId3053" w:tooltip="Постановление Правительства РФ от 23.06.2016 N 574 (ред. от 30.03.2026) &quot;Об общих требованиях к методике прогнозирования поступлений доходов в бюджеты бюджетной системы Российской Федерации&quot; {КонсультантПлюс}">
        <w:r>
          <w:rPr>
            <w:sz w:val="24"/>
            <w:color w:val="0000ff"/>
          </w:rPr>
          <w:t xml:space="preserve">требованиями</w:t>
        </w:r>
      </w:hyperlink>
      <w:r>
        <w:rPr>
          <w:sz w:val="24"/>
        </w:rPr>
        <w:t xml:space="preserve"> к такой методике, установленными Правительством Российской Федерации;</w:t>
      </w:r>
    </w:p>
    <w:p>
      <w:pPr>
        <w:pStyle w:val="0"/>
        <w:jc w:val="both"/>
      </w:pPr>
      <w:r>
        <w:rPr>
          <w:sz w:val="24"/>
        </w:rPr>
        <w:t xml:space="preserve">(абзац введен Федеральным </w:t>
      </w:r>
      <w:hyperlink w:history="0" r:id="rId305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spacing w:before="240" w:lineRule="auto"/>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lineRule="auto"/>
        <w:ind w:firstLine="540"/>
        <w:jc w:val="both"/>
      </w:pPr>
      <w:r>
        <w:rPr>
          <w:sz w:val="24"/>
        </w:rPr>
        <w:t xml:space="preserve">2. Администратор доходов бюджета обладает следующими бюджетными полномочиями:</w:t>
      </w:r>
    </w:p>
    <w:p>
      <w:pPr>
        <w:pStyle w:val="0"/>
        <w:spacing w:before="240" w:lineRule="auto"/>
        <w:ind w:firstLine="540"/>
        <w:jc w:val="both"/>
      </w:pPr>
      <w:r>
        <w:rPr>
          <w:sz w:val="24"/>
        </w:rPr>
        <w:t xml:space="preserve">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pPr>
        <w:pStyle w:val="0"/>
        <w:spacing w:before="240" w:lineRule="auto"/>
        <w:ind w:firstLine="540"/>
        <w:jc w:val="both"/>
      </w:pPr>
      <w:r>
        <w:rPr>
          <w:sz w:val="24"/>
        </w:rPr>
        <w:t xml:space="preserve">осуществляет взыскание задолженности по платежам в бюджет, пеней и штрафов;</w:t>
      </w:r>
    </w:p>
    <w:p>
      <w:pPr>
        <w:pStyle w:val="0"/>
        <w:spacing w:before="240" w:lineRule="auto"/>
        <w:ind w:firstLine="540"/>
        <w:jc w:val="both"/>
      </w:pPr>
      <w:r>
        <w:rPr>
          <w:sz w:val="24"/>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w:t>
      </w:r>
      <w:hyperlink w:history="0" r:id="rId3055"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pPr>
        <w:pStyle w:val="0"/>
        <w:spacing w:before="240" w:lineRule="auto"/>
        <w:ind w:firstLine="540"/>
        <w:jc w:val="both"/>
      </w:pPr>
      <w:r>
        <w:rPr>
          <w:sz w:val="24"/>
        </w:rPr>
        <w:t xml:space="preserve">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pPr>
        <w:pStyle w:val="0"/>
        <w:spacing w:before="240" w:lineRule="auto"/>
        <w:ind w:firstLine="540"/>
        <w:jc w:val="both"/>
      </w:pPr>
      <w:r>
        <w:rPr>
          <w:sz w:val="24"/>
        </w:rPr>
        <w:t xml:space="preserve">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w:t>
      </w:r>
      <w:hyperlink w:history="0" r:id="rId3056"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pPr>
        <w:pStyle w:val="0"/>
        <w:jc w:val="both"/>
      </w:pPr>
      <w:r>
        <w:rPr>
          <w:sz w:val="24"/>
        </w:rPr>
        <w:t xml:space="preserve">(абзац введен Федеральным </w:t>
      </w:r>
      <w:hyperlink w:history="0" r:id="rId305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 в ред. Федеральных законов от 01.07.2021 </w:t>
      </w:r>
      <w:hyperlink w:history="0" r:id="rId305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13.07.2024 </w:t>
      </w:r>
      <w:hyperlink w:history="0" r:id="rId30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28.11.2025 </w:t>
      </w:r>
      <w:hyperlink w:history="0" r:id="rId30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принимает решение о признании безнадежной к взысканию задолженности по платежам в бюджет;</w:t>
      </w:r>
    </w:p>
    <w:p>
      <w:pPr>
        <w:pStyle w:val="0"/>
        <w:jc w:val="both"/>
      </w:pPr>
      <w:r>
        <w:rPr>
          <w:sz w:val="24"/>
        </w:rPr>
        <w:t xml:space="preserve">(абзац введен Федеральным </w:t>
      </w:r>
      <w:hyperlink w:history="0" r:id="rId3061"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spacing w:before="240" w:lineRule="auto"/>
        <w:ind w:firstLine="540"/>
        <w:jc w:val="both"/>
      </w:pPr>
      <w:r>
        <w:rPr>
          <w:sz w:val="24"/>
        </w:rP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w:history="0" r:id="rId3062" w:tooltip="Приказ Минфина России от 26.09.2024 N 139н (ред. от 24.02.2026) &quo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quot; (Зарегистрировано в Минюсте России 23.10.2024 N 79878) {КонсультантПлюс}">
        <w:r>
          <w:rPr>
            <w:sz w:val="24"/>
            <w:color w:val="0000ff"/>
          </w:rPr>
          <w:t xml:space="preserve">требованиями</w:t>
        </w:r>
      </w:hyperlink>
      <w:r>
        <w:rPr>
          <w:sz w:val="24"/>
        </w:rPr>
        <w:t xml:space="preserve">, установленными Министерством финансов Российской Федерации;</w:t>
      </w:r>
    </w:p>
    <w:p>
      <w:pPr>
        <w:pStyle w:val="0"/>
        <w:jc w:val="both"/>
      </w:pPr>
      <w:r>
        <w:rPr>
          <w:sz w:val="24"/>
        </w:rPr>
        <w:t xml:space="preserve">(абзац введен Федеральным </w:t>
      </w:r>
      <w:hyperlink w:history="0" r:id="rId30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3 ст. 160.1 излагается в новой редакции (</w:t>
            </w:r>
            <w:hyperlink w:history="0" r:id="rId306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ФЗ</w:t>
              </w:r>
            </w:hyperlink>
            <w:r>
              <w:rPr>
                <w:sz w:val="24"/>
                <w:color w:val="392c69"/>
              </w:rPr>
              <w:t xml:space="preserve"> от 04.11.2022 N 432-ФЗ). См. будущую </w:t>
            </w:r>
            <w:hyperlink w:history="0" r:id="rId3065"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3.1 ст. 160.1 излагается в новой редакции (</w:t>
            </w:r>
            <w:hyperlink w:history="0" r:id="rId306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ФЗ</w:t>
              </w:r>
            </w:hyperlink>
            <w:r>
              <w:rPr>
                <w:sz w:val="24"/>
                <w:color w:val="392c69"/>
              </w:rPr>
              <w:t xml:space="preserve"> от 04.11.2022 N 432-ФЗ). См. будущую </w:t>
            </w:r>
            <w:hyperlink w:history="0" r:id="rId3067"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hyperlink w:history="0" r:id="rId3068"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(п. 3.1 введен Федеральным </w:t>
      </w:r>
      <w:hyperlink w:history="0" r:id="rId306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01.07.2026 абз. 1 п. 3.2 ст. 160.1 излагается в новой редакции (</w:t>
            </w:r>
            <w:r>
              <w:rPr>
                <w:sz w:val="24"/>
                <w:color w:val="392c69"/>
              </w:rPr>
              <w:t xml:space="preserve">ФЗ</w:t>
            </w:r>
            <w:r>
              <w:rPr>
                <w:sz w:val="24"/>
                <w:color w:val="392c69"/>
              </w:rPr>
              <w:t xml:space="preserve"> от 13.07.2024 N 177-ФЗ). См. будущую </w:t>
            </w:r>
            <w:hyperlink w:history="0" r:id="rId3070" w:tooltip="&quot;Бюджетный кодекс Российской Федерации&quot; от 31.07.1998 N 145-ФЗ (ред. от 26.06.2026) (с изм. и доп., вступ. в силу с 01.07.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w:t>
      </w:r>
      <w:hyperlink w:history="0" r:id="rId3071" w:tooltip="Распоряжение Правительства РФ от 16.09.2021 N 2591-р (ред. от 04.03.2026) &lt;Об утверждении перечня главных администраторов доходов федерального бюджета&gt; {КонсультантПлюс}">
        <w:r>
          <w:rPr>
            <w:sz w:val="24"/>
            <w:color w:val="0000ff"/>
          </w:rPr>
          <w:t xml:space="preserve">Перечень</w:t>
        </w:r>
      </w:hyperlink>
      <w:r>
        <w:rPr>
          <w:sz w:val="24"/>
        </w:rPr>
        <w:t xml:space="preserve"> главных администраторов доходов федерального бюджета, </w:t>
      </w:r>
      <w:r>
        <w:rPr>
          <w:sz w:val="24"/>
        </w:rPr>
        <w:t xml:space="preserve">перечень</w:t>
      </w:r>
      <w:r>
        <w:rPr>
          <w:sz w:val="24"/>
        </w:rPr>
        <w:t xml:space="preserve"> главных администраторов доходов бюджета государственного внебюджетного фонда Российской Федерации утверждаются Правительством Российской Федерации, если иное не предусмотрено настоящим пунктом.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01.07.2026 п. 3.2 ст. 160.1 дополняется абз. 2 (</w:t>
            </w:r>
            <w:hyperlink w:history="0" r:id="rId30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13.07.2024 N 177-ФЗ). См. будущую </w:t>
            </w:r>
            <w:hyperlink w:history="0" r:id="rId3073" w:tooltip="&quot;Бюджетный кодекс Российской Федерации&quot; от 31.07.1998 N 145-ФЗ (ред. от 26.06.2026) (с изм. и доп., вступ. в силу с 01.07.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Перечень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pPr>
        <w:pStyle w:val="0"/>
        <w:spacing w:before="240" w:lineRule="auto"/>
        <w:ind w:firstLine="540"/>
        <w:jc w:val="both"/>
      </w:pPr>
      <w:r>
        <w:rPr>
          <w:sz w:val="24"/>
        </w:rPr>
        <w:t xml:space="preserve">Перечень главных администраторов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w:history="0" r:id="rId3074"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(в ред. Федерального </w:t>
      </w:r>
      <w:hyperlink w:history="0" r:id="rId30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Перечень главных администраторов доходов местного бюджета утверждается местной администрацией в соответствии с общими </w:t>
      </w:r>
      <w:hyperlink w:history="0" r:id="rId3076"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spacing w:before="240" w:lineRule="auto"/>
        <w:ind w:firstLine="540"/>
        <w:jc w:val="both"/>
      </w:pPr>
      <w:r>
        <w:rPr>
          <w:sz w:val="24"/>
        </w:rPr>
        <w:t xml:space="preserve">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pPr>
        <w:pStyle w:val="0"/>
        <w:jc w:val="both"/>
      </w:pPr>
      <w:r>
        <w:rPr>
          <w:sz w:val="24"/>
        </w:rPr>
        <w:t xml:space="preserve">(п. 3.2 введен Федеральным </w:t>
      </w:r>
      <w:hyperlink w:history="0" r:id="rId3077"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hyperlink w:history="0" r:id="rId3078" w:tooltip="Постановление Правительства РФ от 29.12.2007 N 995 (ред. от 12.02.2026)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бюджетных полномочий главных администраторов доходов бюджетов бюджетной системы Российской Ф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08.05.2010 </w:t>
      </w:r>
      <w:hyperlink w:history="0" r:id="rId307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15.04.2019 </w:t>
      </w:r>
      <w:hyperlink w:history="0" r:id="rId3080" w:tooltip="Федеральный закон от 15.04.2019 N 62-ФЗ &quot;О внесении изменений в Бюджетный кодекс Российской Федерации&quot; {КонсультантПлюс}">
        <w:r>
          <w:rPr>
            <w:sz w:val="24"/>
            <w:color w:val="0000ff"/>
          </w:rPr>
          <w:t xml:space="preserve">N 62-ФЗ</w:t>
        </w:r>
      </w:hyperlink>
      <w:r>
        <w:rPr>
          <w:sz w:val="24"/>
        </w:rPr>
        <w:t xml:space="preserve">, от 01.07.2021 </w:t>
      </w:r>
      <w:hyperlink w:history="0" r:id="rId308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pPr>
        <w:pStyle w:val="0"/>
        <w:jc w:val="both"/>
      </w:pPr>
      <w:r>
        <w:rPr>
          <w:sz w:val="24"/>
        </w:rPr>
        <w:t xml:space="preserve">(в ред. Федерального </w:t>
      </w:r>
      <w:hyperlink w:history="0" r:id="rId308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pPr>
        <w:pStyle w:val="0"/>
        <w:jc w:val="both"/>
      </w:pPr>
      <w:r>
        <w:rPr>
          <w:sz w:val="24"/>
        </w:rPr>
        <w:t xml:space="preserve">(в ред. Федерального </w:t>
      </w:r>
      <w:hyperlink w:history="0" r:id="rId308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 местных бюджетов осуществляется в </w:t>
      </w:r>
      <w:hyperlink w:history="0" r:id="rId3084" w:tooltip="Постановление Правительства РФ от 29.12.2007 N 995 (ред. от 12.02.2026)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бюджетных полномочий главных администраторов доходов бюджетов бюджетной системы Российской Ф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Определение территориальных исполнительных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hyperlink w:history="0" r:id="rId30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Определение органов (должностных лиц) местной администрации и иных исполнительно-распорядительных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муниципального района (городского округа с внутригородским делением).</w:t>
      </w:r>
    </w:p>
    <w:p>
      <w:pPr>
        <w:pStyle w:val="0"/>
        <w:jc w:val="both"/>
      </w:pPr>
      <w:r>
        <w:rPr>
          <w:sz w:val="24"/>
        </w:rPr>
        <w:t xml:space="preserve">(в ред. Федерального </w:t>
      </w:r>
      <w:hyperlink w:history="0" r:id="rId308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ind w:firstLine="540"/>
        <w:jc w:val="both"/>
      </w:pPr>
      <w:r>
        <w:rPr>
          <w:sz w:val="24"/>
        </w:rPr>
      </w:r>
    </w:p>
    <w:bookmarkStart w:id="5939" w:name="P5939"/>
    <w:bookmarkEnd w:id="5939"/>
    <w:p>
      <w:pPr>
        <w:pStyle w:val="2"/>
        <w:outlineLvl w:val="3"/>
        <w:ind w:firstLine="540"/>
        <w:jc w:val="both"/>
      </w:pPr>
      <w:r>
        <w:rPr>
          <w:sz w:val="24"/>
        </w:rPr>
        <w:t xml:space="preserve">Статья 160.2. Бюджетные полномочия главного администратора (администратора) источников финансирования дефицита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0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Главный администратор источников финансирования дефицита бюджета обладает следующими бюджетными полномочиями:</w:t>
      </w:r>
    </w:p>
    <w:p>
      <w:pPr>
        <w:pStyle w:val="0"/>
        <w:spacing w:before="240" w:lineRule="auto"/>
        <w:ind w:firstLine="540"/>
        <w:jc w:val="both"/>
      </w:pPr>
      <w:r>
        <w:rPr>
          <w:sz w:val="24"/>
        </w:rPr>
        <w:t xml:space="preserve">формирует перечни подведомственных ему администраторов источников финансирования дефицита бюджета;</w:t>
      </w:r>
    </w:p>
    <w:p>
      <w:pPr>
        <w:pStyle w:val="0"/>
        <w:spacing w:before="240" w:lineRule="auto"/>
        <w:ind w:firstLine="540"/>
        <w:jc w:val="both"/>
      </w:pPr>
      <w:r>
        <w:rPr>
          <w:sz w:val="24"/>
        </w:rPr>
        <w:t xml:space="preserve">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(в ред. Федерального </w:t>
      </w:r>
      <w:hyperlink w:history="0" r:id="rId308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pPr>
        <w:pStyle w:val="0"/>
        <w:spacing w:before="240" w:lineRule="auto"/>
        <w:ind w:firstLine="540"/>
        <w:jc w:val="both"/>
      </w:pPr>
      <w:r>
        <w:rPr>
          <w:sz w:val="24"/>
        </w:rPr>
        <w:t xml:space="preserve">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pPr>
        <w:pStyle w:val="0"/>
        <w:spacing w:before="240" w:lineRule="auto"/>
        <w:ind w:firstLine="540"/>
        <w:jc w:val="both"/>
      </w:pPr>
      <w:r>
        <w:rPr>
          <w:sz w:val="24"/>
        </w:rPr>
        <w:t xml:space="preserve">абзац утратил силу. - Федеральный </w:t>
      </w:r>
      <w:hyperlink w:history="0" r:id="rId308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spacing w:before="240" w:lineRule="auto"/>
        <w:ind w:firstLine="540"/>
        <w:jc w:val="both"/>
      </w:pPr>
      <w:r>
        <w:rPr>
          <w:sz w:val="24"/>
        </w:rPr>
        <w:t xml:space="preserve">формирует бюджетную отчетность главного администратора источников финансирования дефицита бюджета;</w:t>
      </w:r>
    </w:p>
    <w:p>
      <w:pPr>
        <w:pStyle w:val="0"/>
        <w:spacing w:before="240" w:lineRule="auto"/>
        <w:ind w:firstLine="540"/>
        <w:jc w:val="both"/>
      </w:pPr>
      <w:r>
        <w:rPr>
          <w:sz w:val="24"/>
        </w:rPr>
        <w:t xml:space="preserve">утверждает методику прогнозирования поступлений по источникам финансирования дефицита бюджета в соответствии с общими </w:t>
      </w:r>
      <w:hyperlink w:history="0" r:id="rId3090" w:tooltip="Постановление Правительства РФ от 26.05.2016 N 469 (ред. от 27.03.2023) &quot;Об общих требованиях к методике прогнозирования поступлений по источникам финансирования дефицита бюджета&quot; {КонсультантПлюс}">
        <w:r>
          <w:rPr>
            <w:sz w:val="24"/>
            <w:color w:val="0000ff"/>
          </w:rPr>
          <w:t xml:space="preserve">требованиями</w:t>
        </w:r>
      </w:hyperlink>
      <w:r>
        <w:rPr>
          <w:sz w:val="24"/>
        </w:rPr>
        <w:t xml:space="preserve"> к такой методике, установленными Правительством Российской Федерации;</w:t>
      </w:r>
    </w:p>
    <w:p>
      <w:pPr>
        <w:pStyle w:val="0"/>
        <w:jc w:val="both"/>
      </w:pPr>
      <w:r>
        <w:rPr>
          <w:sz w:val="24"/>
        </w:rPr>
        <w:t xml:space="preserve">(абзац введен Федеральным </w:t>
      </w:r>
      <w:hyperlink w:history="0" r:id="rId3091"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spacing w:before="240" w:lineRule="auto"/>
        <w:ind w:firstLine="540"/>
        <w:jc w:val="both"/>
      </w:pPr>
      <w:r>
        <w:rPr>
          <w:sz w:val="24"/>
        </w:rPr>
        <w:t xml:space="preserve">составляет обоснования бюджетных ассигнований.</w:t>
      </w:r>
    </w:p>
    <w:p>
      <w:pPr>
        <w:pStyle w:val="0"/>
        <w:jc w:val="both"/>
      </w:pPr>
      <w:r>
        <w:rPr>
          <w:sz w:val="24"/>
        </w:rPr>
        <w:t xml:space="preserve">(абзац введен Федеральным </w:t>
      </w:r>
      <w:hyperlink w:history="0" r:id="rId3092"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w:t>
      </w:r>
    </w:p>
    <w:p>
      <w:pPr>
        <w:pStyle w:val="0"/>
        <w:spacing w:before="240" w:lineRule="auto"/>
        <w:ind w:firstLine="540"/>
        <w:jc w:val="both"/>
      </w:pPr>
      <w:r>
        <w:rPr>
          <w:sz w:val="24"/>
        </w:rPr>
        <w:t xml:space="preserve">2. Администратор источников финансирования дефицита бюджета обладает следующими бюджетными полномочиями:</w:t>
      </w:r>
    </w:p>
    <w:p>
      <w:pPr>
        <w:pStyle w:val="0"/>
        <w:spacing w:before="240" w:lineRule="auto"/>
        <w:ind w:firstLine="540"/>
        <w:jc w:val="both"/>
      </w:pPr>
      <w:r>
        <w:rPr>
          <w:sz w:val="24"/>
        </w:rPr>
        <w:t xml:space="preserve">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(в ред. Федерального </w:t>
      </w:r>
      <w:hyperlink w:history="0" r:id="rId309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осуществляет контроль за полнотой и своевременностью поступления в бюджет источников финансирования дефицита бюджета;</w:t>
      </w:r>
    </w:p>
    <w:p>
      <w:pPr>
        <w:pStyle w:val="0"/>
        <w:spacing w:before="240" w:lineRule="auto"/>
        <w:ind w:firstLine="540"/>
        <w:jc w:val="both"/>
      </w:pPr>
      <w:r>
        <w:rPr>
          <w:sz w:val="24"/>
        </w:rPr>
        <w:t xml:space="preserve">обеспечивает поступления в бюджет и выплаты из бюджета по источникам финансирования дефицита бюджета;</w:t>
      </w:r>
    </w:p>
    <w:p>
      <w:pPr>
        <w:pStyle w:val="0"/>
        <w:spacing w:before="240" w:lineRule="auto"/>
        <w:ind w:firstLine="540"/>
        <w:jc w:val="both"/>
      </w:pPr>
      <w:r>
        <w:rPr>
          <w:sz w:val="24"/>
        </w:rPr>
        <w:t xml:space="preserve">формирует и представляет бюджетную отчетность;</w:t>
      </w:r>
    </w:p>
    <w:p>
      <w:pPr>
        <w:pStyle w:val="0"/>
        <w:spacing w:before="240" w:lineRule="auto"/>
        <w:ind w:firstLine="540"/>
        <w:jc w:val="both"/>
      </w:pPr>
      <w:r>
        <w:rPr>
          <w:sz w:val="24"/>
        </w:rPr>
        <w:t xml:space="preserve">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pPr>
        <w:pStyle w:val="0"/>
        <w:spacing w:before="240" w:lineRule="auto"/>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lineRule="auto"/>
        <w:ind w:firstLine="540"/>
        <w:jc w:val="both"/>
      </w:pPr>
      <w:r>
        <w:rPr>
          <w:sz w:val="24"/>
        </w:rPr>
        <w:t xml:space="preserve">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hyperlink w:history="0" r:id="rId3094"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(п. 3 введен Федеральным </w:t>
      </w:r>
      <w:hyperlink w:history="0" r:id="rId3095"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bookmarkStart w:id="5965" w:name="P5965"/>
    <w:bookmarkEnd w:id="5965"/>
    <w:p>
      <w:pPr>
        <w:pStyle w:val="0"/>
        <w:spacing w:before="240" w:lineRule="auto"/>
        <w:ind w:firstLine="540"/>
        <w:jc w:val="both"/>
      </w:pPr>
      <w:r>
        <w:rPr>
          <w:sz w:val="24"/>
        </w:rPr>
        <w:t xml:space="preserve">4. </w:t>
      </w:r>
      <w:hyperlink w:history="0" r:id="rId3096" w:tooltip="Распоряжение Правительства РФ от 16.09.2021 N 2582-р (ред. от 04.02.2025) &lt;Об утверждении перечня главных администраторов источников финансирования дефицита федерального бюджета&gt; {КонсультантПлюс}">
        <w:r>
          <w:rPr>
            <w:sz w:val="24"/>
            <w:color w:val="0000ff"/>
          </w:rPr>
          <w:t xml:space="preserve">Перечень</w:t>
        </w:r>
      </w:hyperlink>
      <w:r>
        <w:rPr>
          <w:sz w:val="24"/>
        </w:rPr>
        <w:t xml:space="preserve"> главных администраторов источников финансирования дефицита федерального бюджета, </w:t>
      </w:r>
      <w:r>
        <w:rPr>
          <w:sz w:val="24"/>
        </w:rPr>
        <w:t xml:space="preserve">перечень</w:t>
      </w:r>
      <w:r>
        <w:rPr>
          <w:sz w:val="24"/>
        </w:rPr>
        <w:t xml:space="preserve">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pPr>
        <w:pStyle w:val="0"/>
        <w:spacing w:before="240" w:lineRule="auto"/>
        <w:ind w:firstLine="540"/>
        <w:jc w:val="both"/>
      </w:pPr>
      <w:r>
        <w:rPr>
          <w:sz w:val="24"/>
        </w:rPr>
        <w:t xml:space="preserve">Перечень главных администраторов источников финансирования дефицита федерального бюджета, не являющихся федеральными органами исполнительной власти, утверждается федеральным законом о федеральном бюджете.</w:t>
      </w:r>
    </w:p>
    <w:p>
      <w:pPr>
        <w:pStyle w:val="0"/>
        <w:spacing w:before="240" w:lineRule="auto"/>
        <w:ind w:firstLine="540"/>
        <w:jc w:val="both"/>
      </w:pPr>
      <w:r>
        <w:rPr>
          <w:sz w:val="24"/>
        </w:rPr>
        <w:t xml:space="preserve">Перечень главных администраторов источников финансирования дефицита бюджета субъекта Российской Федерации, перечень главных администраторов источников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w:history="0" r:id="rId3097"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jc w:val="both"/>
      </w:pPr>
      <w:r>
        <w:rPr>
          <w:sz w:val="24"/>
        </w:rPr>
        <w:t xml:space="preserve">(в ред. Федерального </w:t>
      </w:r>
      <w:hyperlink w:history="0" r:id="rId30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Перечень главных администраторов источников финансирования дефицита местного бюджета утверждается местной администрацией в соответствии с общими </w:t>
      </w:r>
      <w:hyperlink w:history="0" r:id="rId3099"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 {КонсультантПлюс}">
        <w:r>
          <w:rPr>
            <w:sz w:val="24"/>
            <w:color w:val="0000ff"/>
          </w:rPr>
          <w:t xml:space="preserve">требованиями</w:t>
        </w:r>
      </w:hyperlink>
      <w:r>
        <w:rPr>
          <w:sz w:val="24"/>
        </w:rPr>
        <w:t xml:space="preserve">, установленными Правительством Российской Федерации.</w:t>
      </w:r>
    </w:p>
    <w:p>
      <w:pPr>
        <w:pStyle w:val="0"/>
        <w:spacing w:before="240" w:lineRule="auto"/>
        <w:ind w:firstLine="540"/>
        <w:jc w:val="both"/>
      </w:pPr>
      <w:r>
        <w:rPr>
          <w:sz w:val="24"/>
        </w:rPr>
        <w:t xml:space="preserve">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pPr>
        <w:pStyle w:val="0"/>
        <w:jc w:val="both"/>
      </w:pPr>
      <w:r>
        <w:rPr>
          <w:sz w:val="24"/>
        </w:rPr>
        <w:t xml:space="preserve">(п. 4 введен Федеральным </w:t>
      </w:r>
      <w:hyperlink w:history="0" r:id="rId3100"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jc w:val="both"/>
      </w:pPr>
      <w:r>
        <w:rPr>
          <w:sz w:val="24"/>
        </w:rPr>
      </w:r>
    </w:p>
    <w:bookmarkStart w:id="5973" w:name="P5973"/>
    <w:bookmarkEnd w:id="5973"/>
    <w:p>
      <w:pPr>
        <w:pStyle w:val="2"/>
        <w:outlineLvl w:val="3"/>
        <w:ind w:firstLine="540"/>
        <w:jc w:val="both"/>
      </w:pPr>
      <w:r>
        <w:rPr>
          <w:sz w:val="24"/>
        </w:rPr>
        <w:t xml:space="preserve">Статья 160.2-1. Бюджетные полномочия отдельных участников бюджетного процесса по организации и осуществлению внутреннего финансового аудита</w:t>
      </w:r>
    </w:p>
    <w:p>
      <w:pPr>
        <w:pStyle w:val="0"/>
        <w:jc w:val="both"/>
      </w:pPr>
      <w:r>
        <w:rPr>
          <w:sz w:val="24"/>
        </w:rPr>
        <w:t xml:space="preserve">(в ред. Федерального </w:t>
      </w:r>
      <w:hyperlink w:history="0" r:id="rId310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p>
      <w:pPr>
        <w:pStyle w:val="0"/>
        <w:ind w:firstLine="540"/>
        <w:jc w:val="both"/>
      </w:pPr>
      <w:r>
        <w:rPr>
          <w:sz w:val="24"/>
        </w:rPr>
        <w:t xml:space="preserve">(введена Федеральным </w:t>
      </w:r>
      <w:hyperlink w:history="0" r:id="rId31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pPr>
        <w:pStyle w:val="0"/>
        <w:spacing w:before="240" w:lineRule="auto"/>
        <w:ind w:firstLine="540"/>
        <w:jc w:val="both"/>
      </w:pPr>
      <w:r>
        <w:rPr>
          <w:sz w:val="24"/>
        </w:rPr>
        <w:t xml:space="preserve">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pPr>
        <w:pStyle w:val="0"/>
        <w:spacing w:before="240" w:lineRule="auto"/>
        <w:ind w:firstLine="540"/>
        <w:jc w:val="both"/>
      </w:pPr>
      <w:r>
        <w:rPr>
          <w:sz w:val="24"/>
        </w:rPr>
        <w:t xml:space="preserve">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pPr>
        <w:pStyle w:val="0"/>
        <w:spacing w:before="240" w:lineRule="auto"/>
        <w:ind w:firstLine="540"/>
        <w:jc w:val="both"/>
      </w:pPr>
      <w:r>
        <w:rPr>
          <w:sz w:val="24"/>
        </w:rPr>
        <w:t xml:space="preserve">3) заключения о результатах исполнения решений, направленных на повышение качества финансового менеджмента.</w:t>
      </w:r>
    </w:p>
    <w:p>
      <w:pPr>
        <w:pStyle w:val="0"/>
        <w:jc w:val="both"/>
      </w:pPr>
      <w:r>
        <w:rPr>
          <w:sz w:val="24"/>
        </w:rPr>
        <w:t xml:space="preserve">(п. 1 в ред. Федерального </w:t>
      </w:r>
      <w:hyperlink w:history="0" r:id="rId310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Внутренний финансовый аудит осуществляется в целях:</w:t>
      </w:r>
    </w:p>
    <w:p>
      <w:pPr>
        <w:pStyle w:val="0"/>
        <w:spacing w:before="240" w:lineRule="auto"/>
        <w:ind w:firstLine="540"/>
        <w:jc w:val="both"/>
      </w:pPr>
      <w:r>
        <w:rPr>
          <w:sz w:val="24"/>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pPr>
        <w:pStyle w:val="0"/>
        <w:spacing w:before="240" w:lineRule="auto"/>
        <w:ind w:firstLine="540"/>
        <w:jc w:val="both"/>
      </w:pPr>
      <w:r>
        <w:rPr>
          <w:sz w:val="24"/>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history="0" w:anchor="P8654" w:tooltip="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w:r>
          <w:rPr>
            <w:sz w:val="24"/>
            <w:color w:val="0000ff"/>
          </w:rPr>
          <w:t xml:space="preserve">пунктом 5 статьи 264.1</w:t>
        </w:r>
      </w:hyperlink>
      <w:r>
        <w:rPr>
          <w:sz w:val="24"/>
        </w:rPr>
        <w:t xml:space="preserve"> настоящего Кодекса;</w:t>
      </w:r>
    </w:p>
    <w:p>
      <w:pPr>
        <w:pStyle w:val="0"/>
        <w:spacing w:before="240" w:lineRule="auto"/>
        <w:ind w:firstLine="540"/>
        <w:jc w:val="both"/>
      </w:pPr>
      <w:r>
        <w:rPr>
          <w:sz w:val="24"/>
        </w:rPr>
        <w:t xml:space="preserve">3) повышения качества финансового менеджмента.</w:t>
      </w:r>
    </w:p>
    <w:p>
      <w:pPr>
        <w:pStyle w:val="0"/>
        <w:jc w:val="both"/>
      </w:pPr>
      <w:r>
        <w:rPr>
          <w:sz w:val="24"/>
        </w:rPr>
        <w:t xml:space="preserve">(п. 2 в ред. Федерального </w:t>
      </w:r>
      <w:hyperlink w:history="0" r:id="rId310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pPr>
        <w:pStyle w:val="0"/>
        <w:jc w:val="both"/>
      </w:pPr>
      <w:r>
        <w:rPr>
          <w:sz w:val="24"/>
        </w:rPr>
        <w:t xml:space="preserve">(п. 3 в ред. Федерального </w:t>
      </w:r>
      <w:hyperlink w:history="0" r:id="rId31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pPr>
        <w:pStyle w:val="0"/>
        <w:jc w:val="both"/>
      </w:pPr>
      <w:r>
        <w:rPr>
          <w:sz w:val="24"/>
        </w:rPr>
        <w:t xml:space="preserve">(п. 4 в ред. Федерального </w:t>
      </w:r>
      <w:hyperlink w:history="0" r:id="rId310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5. Внутренний финансовый аудит осуществляется в соответствии с федеральными </w:t>
      </w:r>
      <w:r>
        <w:rPr>
          <w:sz w:val="24"/>
        </w:rPr>
        <w:t xml:space="preserve">стандартами</w:t>
      </w:r>
      <w:r>
        <w:rPr>
          <w:sz w:val="24"/>
        </w:rPr>
        <w:t xml:space="preserve"> внутреннего финансового аудита, установленными Министерством финансов Российской Федерации.</w:t>
      </w:r>
    </w:p>
    <w:p>
      <w:pPr>
        <w:pStyle w:val="0"/>
        <w:spacing w:before="240" w:lineRule="auto"/>
        <w:ind w:firstLine="540"/>
        <w:jc w:val="both"/>
      </w:pPr>
      <w:r>
        <w:rPr>
          <w:sz w:val="24"/>
        </w:rPr>
        <w:t xml:space="preserve">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
    <w:p>
      <w:pPr>
        <w:pStyle w:val="0"/>
        <w:spacing w:before="240" w:lineRule="auto"/>
        <w:ind w:firstLine="540"/>
        <w:jc w:val="both"/>
      </w:pPr>
      <w:r>
        <w:rPr>
          <w:sz w:val="24"/>
        </w:rPr>
        <w:t xml:space="preserve">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w:t>
      </w:r>
      <w:r>
        <w:rPr>
          <w:sz w:val="24"/>
        </w:rPr>
        <w:t xml:space="preserve">акты</w:t>
      </w:r>
      <w:r>
        <w:rPr>
          <w:sz w:val="24"/>
        </w:rPr>
        <w:t xml:space="preserve">, обеспечивающие осуществление внутреннего финансового аудита с соблюдением федеральных стандартов внутреннего финансового аудита.</w:t>
      </w:r>
    </w:p>
    <w:p>
      <w:pPr>
        <w:pStyle w:val="0"/>
        <w:jc w:val="both"/>
      </w:pPr>
      <w:r>
        <w:rPr>
          <w:sz w:val="24"/>
        </w:rPr>
        <w:t xml:space="preserve">(п. 5 в ред. Федерального </w:t>
      </w:r>
      <w:hyperlink w:history="0" r:id="rId310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pPr>
        <w:pStyle w:val="0"/>
        <w:spacing w:before="240" w:lineRule="auto"/>
        <w:ind w:firstLine="540"/>
        <w:jc w:val="both"/>
      </w:pPr>
      <w:r>
        <w:rPr>
          <w:sz w:val="24"/>
        </w:rPr>
        <w:t xml:space="preserve">1) финансовым органом (органом управления государственным внебюджетным фондом) в установленном им </w:t>
      </w:r>
      <w:hyperlink w:history="0" r:id="rId3108" w:tooltip="Приказ Минфина России от 03.10.2024 N 145н (ред. от 13.10.2025) &quot;Об утверждении Порядка проведения Министерством финансов Российской Федерации мониторинга качества финансового менеджмента&quot; (Зарегистрировано в Минюсте России 19.11.2024 N 80238) {КонсультантПлюс}">
        <w:r>
          <w:rPr>
            <w:sz w:val="24"/>
            <w:color w:val="0000ff"/>
          </w:rPr>
          <w:t xml:space="preserve">порядке</w:t>
        </w:r>
      </w:hyperlink>
      <w:r>
        <w:rPr>
          <w:sz w:val="24"/>
        </w:rPr>
        <w:t xml:space="preserve"> в отношении главных администраторов средств соответствующего бюджета;</w:t>
      </w:r>
    </w:p>
    <w:p>
      <w:pPr>
        <w:pStyle w:val="0"/>
        <w:spacing w:before="240" w:lineRule="auto"/>
        <w:ind w:firstLine="540"/>
        <w:jc w:val="both"/>
      </w:pPr>
      <w:r>
        <w:rPr>
          <w:sz w:val="24"/>
        </w:rPr>
        <w:t xml:space="preserve">2) главным администратором бюджетных средств в установленном им </w:t>
      </w:r>
      <w:r>
        <w:rPr>
          <w:sz w:val="24"/>
        </w:rPr>
        <w:t xml:space="preserve">порядке</w:t>
      </w:r>
      <w:r>
        <w:rPr>
          <w:sz w:val="24"/>
        </w:rPr>
        <w:t xml:space="preserve"> в отношении подведомственных ему администраторов бюджетных средств.</w:t>
      </w:r>
    </w:p>
    <w:p>
      <w:pPr>
        <w:pStyle w:val="0"/>
        <w:jc w:val="both"/>
      </w:pPr>
      <w:r>
        <w:rPr>
          <w:sz w:val="24"/>
        </w:rPr>
        <w:t xml:space="preserve">(п. 6 введен Федеральным </w:t>
      </w:r>
      <w:hyperlink w:history="0" r:id="rId310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7. Порядок проведения мониторинга качества финансового менеджмента определяет в том числе:</w:t>
      </w:r>
    </w:p>
    <w:p>
      <w:pPr>
        <w:pStyle w:val="0"/>
        <w:spacing w:before="240" w:lineRule="auto"/>
        <w:ind w:firstLine="540"/>
        <w:jc w:val="both"/>
      </w:pPr>
      <w:r>
        <w:rPr>
          <w:sz w:val="24"/>
        </w:rPr>
        <w:t xml:space="preserve">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pPr>
        <w:pStyle w:val="0"/>
        <w:spacing w:before="240" w:lineRule="auto"/>
        <w:ind w:firstLine="540"/>
        <w:jc w:val="both"/>
      </w:pPr>
      <w:r>
        <w:rPr>
          <w:sz w:val="24"/>
        </w:rPr>
        <w:t xml:space="preserve">2) правила формирования и представления отчета о результатах мониторинга качества финансового менеджмента.</w:t>
      </w:r>
    </w:p>
    <w:p>
      <w:pPr>
        <w:pStyle w:val="0"/>
        <w:jc w:val="both"/>
      </w:pPr>
      <w:r>
        <w:rPr>
          <w:sz w:val="24"/>
        </w:rPr>
        <w:t xml:space="preserve">(п. 7 введен Федеральным </w:t>
      </w:r>
      <w:hyperlink w:history="0" r:id="rId311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управления государственным внебюджетным фондом) указанные полномочия.</w:t>
      </w:r>
    </w:p>
    <w:p>
      <w:pPr>
        <w:pStyle w:val="0"/>
        <w:jc w:val="both"/>
      </w:pPr>
      <w:r>
        <w:rPr>
          <w:sz w:val="24"/>
        </w:rPr>
        <w:t xml:space="preserve">(п. 8 введен Федеральным </w:t>
      </w:r>
      <w:hyperlink w:history="0" r:id="rId311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jc w:val="both"/>
      </w:pPr>
      <w:r>
        <w:rPr>
          <w:sz w:val="24"/>
        </w:rPr>
      </w:r>
    </w:p>
    <w:p>
      <w:pPr>
        <w:pStyle w:val="2"/>
        <w:outlineLvl w:val="3"/>
        <w:ind w:firstLine="540"/>
        <w:jc w:val="both"/>
      </w:pPr>
      <w:r>
        <w:rPr>
          <w:sz w:val="24"/>
        </w:rPr>
        <w:t xml:space="preserve">Статья 160.3. Особенности оценки эффективности использования бюджетных средств, установленные федеральными законами</w:t>
      </w:r>
    </w:p>
    <w:p>
      <w:pPr>
        <w:pStyle w:val="0"/>
        <w:ind w:firstLine="540"/>
        <w:jc w:val="both"/>
      </w:pPr>
      <w:r>
        <w:rPr>
          <w:sz w:val="24"/>
        </w:rPr>
      </w:r>
    </w:p>
    <w:p>
      <w:pPr>
        <w:pStyle w:val="0"/>
        <w:ind w:firstLine="540"/>
        <w:jc w:val="both"/>
      </w:pPr>
      <w:r>
        <w:rPr>
          <w:sz w:val="24"/>
        </w:rPr>
        <w:t xml:space="preserve">(введена Федеральным </w:t>
      </w:r>
      <w:hyperlink w:history="0" r:id="rId3112"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12.11.2012 N 189-ФЗ)</w:t>
      </w:r>
    </w:p>
    <w:p>
      <w:pPr>
        <w:pStyle w:val="0"/>
        <w:ind w:firstLine="540"/>
        <w:jc w:val="both"/>
      </w:pPr>
      <w:r>
        <w:rPr>
          <w:sz w:val="24"/>
        </w:rPr>
      </w:r>
    </w:p>
    <w:p>
      <w:pPr>
        <w:pStyle w:val="0"/>
        <w:ind w:firstLine="540"/>
        <w:jc w:val="both"/>
      </w:pPr>
      <w:r>
        <w:rPr>
          <w:sz w:val="24"/>
        </w:rPr>
        <w:t xml:space="preserve">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pPr>
        <w:pStyle w:val="0"/>
        <w:spacing w:before="240" w:lineRule="auto"/>
        <w:ind w:firstLine="540"/>
        <w:jc w:val="both"/>
      </w:pPr>
      <w:r>
        <w:rPr>
          <w:sz w:val="24"/>
        </w:rPr>
        <w:t xml:space="preserve">2. Оценка эффективности использования бюджетных средств, направленных на государственную поддержку инновационной деятельности, осуществляется с соблюдением требований, установленных Федеральным </w:t>
      </w:r>
      <w:hyperlink w:history="0" r:id="rId3113"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23 августа 1996 года N 127-ФЗ "О науке и государственной научно-технической политике".</w:t>
      </w:r>
    </w:p>
    <w:p>
      <w:pPr>
        <w:pStyle w:val="0"/>
        <w:jc w:val="both"/>
      </w:pPr>
      <w:r>
        <w:rPr>
          <w:sz w:val="24"/>
        </w:rPr>
      </w:r>
    </w:p>
    <w:bookmarkStart w:id="6014" w:name="P6014"/>
    <w:bookmarkEnd w:id="6014"/>
    <w:p>
      <w:pPr>
        <w:pStyle w:val="2"/>
        <w:outlineLvl w:val="3"/>
        <w:ind w:firstLine="540"/>
        <w:jc w:val="both"/>
      </w:pPr>
      <w:r>
        <w:rPr>
          <w:sz w:val="24"/>
        </w:rPr>
        <w:t xml:space="preserve">Статья 161. Особенности правового положения казенных учреждений</w:t>
      </w:r>
    </w:p>
    <w:p>
      <w:pPr>
        <w:pStyle w:val="0"/>
        <w:ind w:firstLine="540"/>
        <w:jc w:val="both"/>
      </w:pPr>
      <w:r>
        <w:rPr>
          <w:sz w:val="24"/>
        </w:rPr>
      </w:r>
    </w:p>
    <w:p>
      <w:pPr>
        <w:pStyle w:val="0"/>
        <w:ind w:firstLine="540"/>
        <w:jc w:val="both"/>
      </w:pPr>
      <w:r>
        <w:rPr>
          <w:sz w:val="24"/>
        </w:rPr>
        <w:t xml:space="preserve">(в ред. Федерального </w:t>
      </w:r>
      <w:hyperlink w:history="0" r:id="rId311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0"/>
        <w:ind w:firstLine="540"/>
        <w:jc w:val="both"/>
      </w:pPr>
      <w:r>
        <w:rPr>
          <w:sz w:val="24"/>
        </w:rPr>
        <w:t xml:space="preserve">1. Казенное учреждение находится в ведении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31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pPr>
        <w:pStyle w:val="0"/>
        <w:spacing w:before="240" w:lineRule="auto"/>
        <w:ind w:firstLine="540"/>
        <w:jc w:val="both"/>
      </w:pPr>
      <w:r>
        <w:rPr>
          <w:sz w:val="24"/>
        </w:rPr>
        <w:t xml:space="preserve">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w:t>
      </w:r>
    </w:p>
    <w:p>
      <w:pPr>
        <w:pStyle w:val="0"/>
        <w:spacing w:before="240" w:lineRule="auto"/>
        <w:ind w:firstLine="540"/>
        <w:jc w:val="both"/>
      </w:pPr>
      <w:r>
        <w:rPr>
          <w:sz w:val="24"/>
        </w:rPr>
        <w:t xml:space="preserve">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Российской Федерации.</w:t>
      </w:r>
    </w:p>
    <w:p>
      <w:pPr>
        <w:pStyle w:val="0"/>
        <w:spacing w:before="240" w:lineRule="auto"/>
        <w:ind w:firstLine="540"/>
        <w:jc w:val="both"/>
      </w:pPr>
      <w:r>
        <w:rPr>
          <w:sz w:val="24"/>
        </w:rPr>
        <w:t xml:space="preserve">3.1. </w:t>
      </w:r>
      <w:hyperlink w:history="0" r:id="rId3116"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Порядок</w:t>
        </w:r>
      </w:hyperlink>
      <w:r>
        <w:rPr>
          <w:sz w:val="24"/>
        </w:rPr>
        <w:t xml:space="preserve"> определения платы и (или) размер платы за оказанные услуги 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pPr>
        <w:pStyle w:val="0"/>
        <w:jc w:val="both"/>
      </w:pPr>
      <w:r>
        <w:rPr>
          <w:sz w:val="24"/>
        </w:rPr>
        <w:t xml:space="preserve">(п. 3.1 введен Федеральным </w:t>
      </w:r>
      <w:hyperlink w:history="0" r:id="rId311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31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Казенное учреждение осуществляет операции с бюджетными средствами через лицевые счета, открытые ему в соответствии с настоящим </w:t>
      </w:r>
      <w:hyperlink w:history="0" w:anchor="P7587" w:tooltip="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
        <w:r>
          <w:rPr>
            <w:sz w:val="24"/>
            <w:color w:val="0000ff"/>
          </w:rPr>
          <w:t xml:space="preserve">Кодексом</w:t>
        </w:r>
      </w:hyperlink>
      <w:r>
        <w:rPr>
          <w:sz w:val="24"/>
        </w:rPr>
        <w:t xml:space="preserve">.</w:t>
      </w:r>
    </w:p>
    <w:bookmarkStart w:id="6026" w:name="P6026"/>
    <w:bookmarkEnd w:id="6026"/>
    <w:p>
      <w:pPr>
        <w:pStyle w:val="0"/>
        <w:spacing w:before="240" w:lineRule="auto"/>
        <w:ind w:firstLine="540"/>
        <w:jc w:val="both"/>
      </w:pPr>
      <w:r>
        <w:rPr>
          <w:sz w:val="24"/>
        </w:rPr>
        <w:t xml:space="preserve">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pPr>
        <w:pStyle w:val="0"/>
        <w:jc w:val="both"/>
      </w:pPr>
      <w:r>
        <w:rPr>
          <w:sz w:val="24"/>
        </w:rPr>
        <w:t xml:space="preserve">(в ред. Федерального </w:t>
      </w:r>
      <w:hyperlink w:history="0" r:id="rId3119"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закона</w:t>
        </w:r>
      </w:hyperlink>
      <w:r>
        <w:rPr>
          <w:sz w:val="24"/>
        </w:rPr>
        <w:t xml:space="preserve"> от 13.07.2020 N 192-ФЗ)</w:t>
      </w:r>
    </w:p>
    <w:p>
      <w:pPr>
        <w:pStyle w:val="0"/>
        <w:spacing w:before="240" w:lineRule="auto"/>
        <w:ind w:firstLine="540"/>
        <w:jc w:val="both"/>
      </w:pPr>
      <w:r>
        <w:rPr>
          <w:sz w:val="24"/>
        </w:rPr>
        <w:t xml:space="preserve">Нарушение казенным учреждением требований настоящего пункта при заключении государственных (муниципальных)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pPr>
        <w:pStyle w:val="0"/>
        <w:jc w:val="both"/>
      </w:pPr>
      <w:r>
        <w:rPr>
          <w:sz w:val="24"/>
        </w:rPr>
        <w:t xml:space="preserve">(в ред. Федеральных законов от 07.05.2013 </w:t>
      </w:r>
      <w:hyperlink w:history="0" r:id="rId31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13.07.2020 </w:t>
      </w:r>
      <w:hyperlink w:history="0" r:id="rId312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192-ФЗ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перечислении в 2025 и 2026 годах в доход федерального бюджета остатка предоставленной субсидии в случае уменьшения объема средств ранее доведенных лимитов бюджетных обязательств см. </w:t>
            </w:r>
            <w:r>
              <w:rPr>
                <w:sz w:val="24"/>
                <w:color w:val="392c69"/>
              </w:rPr>
              <w:t xml:space="preserve">ст. 14</w:t>
            </w:r>
            <w:r>
              <w:rPr>
                <w:sz w:val="24"/>
                <w:color w:val="392c69"/>
              </w:rPr>
              <w:t xml:space="preserve"> ФЗ от 28.11.2025 N 431-ФЗ.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уменьшения в соответствии с законодательством Российской Федерации казенному учреждению как получателю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w:t>
      </w:r>
    </w:p>
    <w:p>
      <w:pPr>
        <w:pStyle w:val="0"/>
        <w:jc w:val="both"/>
      </w:pPr>
      <w:r>
        <w:rPr>
          <w:sz w:val="24"/>
        </w:rPr>
        <w:t xml:space="preserve">(в ред. Федерального </w:t>
      </w:r>
      <w:hyperlink w:history="0" r:id="rId3122"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26.06.2026 N 195-ФЗ)</w:t>
      </w:r>
    </w:p>
    <w:p>
      <w:pPr>
        <w:pStyle w:val="0"/>
        <w:spacing w:before="240" w:lineRule="auto"/>
        <w:ind w:firstLine="540"/>
        <w:jc w:val="both"/>
      </w:pPr>
      <w:r>
        <w:rPr>
          <w:sz w:val="24"/>
        </w:rPr>
        <w:t xml:space="preserve">государственных (муниципальных) контрактов, казенное учреждение должно обеспечить </w:t>
      </w:r>
      <w:hyperlink w:history="0" r:id="rId31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sz w:val="24"/>
            <w:color w:val="0000ff"/>
          </w:rPr>
          <w:t xml:space="preserve">согласование</w:t>
        </w:r>
      </w:hyperlink>
      <w:r>
        <w:rPr>
          <w:sz w:val="24"/>
        </w:rPr>
        <w:t xml:space="preserve"> в соответствии с </w:t>
      </w:r>
      <w:hyperlink w:history="0" r:id="rId31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таких государственных (муниципальных) контрактов, в том числе по цене и (или) срокам их исполнения и (или) количеству (объему) товара (работы, услуги);</w:t>
      </w:r>
    </w:p>
    <w:p>
      <w:pPr>
        <w:pStyle w:val="0"/>
        <w:spacing w:before="240" w:lineRule="auto"/>
        <w:ind w:firstLine="540"/>
        <w:jc w:val="both"/>
      </w:pPr>
      <w:r>
        <w:rPr>
          <w:sz w:val="24"/>
        </w:rPr>
        <w:t xml:space="preserve">иных договоров (соглашений), казенное учреждение должно обеспечить согласование новых условий таких договоров (соглашений) в соответствии с </w:t>
      </w:r>
      <w:hyperlink w:history="0" r:id="rId3125" w:tooltip="Постановление Правительства РФ от 06.03.2021 N 339 &quot;Об общих требованиях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quot; {КонсультантПлюс}">
        <w:r>
          <w:rPr>
            <w:sz w:val="24"/>
            <w:color w:val="0000ff"/>
          </w:rPr>
          <w:t xml:space="preserve">общими требованиями</w:t>
        </w:r>
      </w:hyperlink>
      <w:r>
        <w:rPr>
          <w:sz w:val="24"/>
        </w:rPr>
        <w:t xml:space="preserve">, утвержденными Правительством Российской Федерации, а в случае недостижения согласия по новым условиям расторгнуть договор (соглашение).</w:t>
      </w:r>
    </w:p>
    <w:p>
      <w:pPr>
        <w:pStyle w:val="0"/>
        <w:spacing w:before="240" w:lineRule="auto"/>
        <w:ind w:firstLine="540"/>
        <w:jc w:val="both"/>
      </w:pPr>
      <w:r>
        <w:rPr>
          <w:sz w:val="24"/>
        </w:rPr>
        <w:t xml:space="preserve">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непосредственно обусловленного изменением условий государственного (муниципального) контракта, иного договора (соглашения).</w:t>
      </w:r>
    </w:p>
    <w:p>
      <w:pPr>
        <w:pStyle w:val="0"/>
        <w:jc w:val="both"/>
      </w:pPr>
      <w:r>
        <w:rPr>
          <w:sz w:val="24"/>
        </w:rPr>
        <w:t xml:space="preserve">(п. 6 в ред. Федерального </w:t>
      </w:r>
      <w:hyperlink w:history="0" r:id="rId3126"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закона</w:t>
        </w:r>
      </w:hyperlink>
      <w:r>
        <w:rPr>
          <w:sz w:val="24"/>
        </w:rPr>
        <w:t xml:space="preserve"> от 13.07.2020 N 192-ФЗ)</w:t>
      </w:r>
    </w:p>
    <w:bookmarkStart w:id="6038" w:name="P6038"/>
    <w:bookmarkEnd w:id="6038"/>
    <w:p>
      <w:pPr>
        <w:pStyle w:val="0"/>
        <w:spacing w:before="240" w:lineRule="auto"/>
        <w:ind w:firstLine="540"/>
        <w:jc w:val="both"/>
      </w:pPr>
      <w:r>
        <w:rPr>
          <w:sz w:val="24"/>
        </w:rPr>
        <w:t xml:space="preserve">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pPr>
        <w:pStyle w:val="0"/>
        <w:jc w:val="both"/>
      </w:pPr>
      <w:r>
        <w:rPr>
          <w:sz w:val="24"/>
        </w:rPr>
        <w:t xml:space="preserve">(п. 6.1 введен Федеральным </w:t>
      </w:r>
      <w:hyperlink w:history="0" r:id="rId3127"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15.02.2016 N 23-ФЗ)</w:t>
      </w:r>
    </w:p>
    <w:p>
      <w:pPr>
        <w:pStyle w:val="0"/>
        <w:spacing w:before="240" w:lineRule="auto"/>
        <w:ind w:firstLine="540"/>
        <w:jc w:val="both"/>
      </w:pPr>
      <w:r>
        <w:rPr>
          <w:sz w:val="24"/>
        </w:rPr>
        <w:t xml:space="preserve">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pPr>
        <w:pStyle w:val="0"/>
        <w:jc w:val="both"/>
      </w:pPr>
      <w:r>
        <w:rPr>
          <w:sz w:val="24"/>
        </w:rPr>
        <w:t xml:space="preserve">(в ред. Федерального </w:t>
      </w:r>
      <w:hyperlink w:history="0" r:id="rId31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6042" w:name="P6042"/>
    <w:bookmarkEnd w:id="6042"/>
    <w:p>
      <w:pPr>
        <w:pStyle w:val="0"/>
        <w:spacing w:before="240" w:lineRule="auto"/>
        <w:ind w:firstLine="540"/>
        <w:jc w:val="both"/>
      </w:pPr>
      <w:r>
        <w:rPr>
          <w:sz w:val="24"/>
        </w:rPr>
        <w:t xml:space="preserve">8. Казенное учреждение самостоятельно выступает в суде в качестве истца и ответчика.</w:t>
      </w:r>
    </w:p>
    <w:bookmarkStart w:id="6043" w:name="P6043"/>
    <w:bookmarkEnd w:id="6043"/>
    <w:p>
      <w:pPr>
        <w:pStyle w:val="0"/>
        <w:spacing w:before="240" w:lineRule="auto"/>
        <w:ind w:firstLine="540"/>
        <w:jc w:val="both"/>
      </w:pPr>
      <w:r>
        <w:rPr>
          <w:sz w:val="24"/>
        </w:rPr>
        <w:t xml:space="preserve">9. Казенное учреждение обеспечивает исполнение денежных обязательств, указанных в исполнительном документе, в соответствии с настоящим </w:t>
      </w:r>
      <w:r>
        <w:rPr>
          <w:sz w:val="24"/>
        </w:rPr>
        <w:t xml:space="preserve">Кодексом</w:t>
      </w:r>
      <w:r>
        <w:rPr>
          <w:sz w:val="24"/>
        </w:rPr>
        <w:t xml:space="preserve">.</w:t>
      </w:r>
    </w:p>
    <w:p>
      <w:pPr>
        <w:pStyle w:val="0"/>
        <w:spacing w:before="240" w:lineRule="auto"/>
        <w:ind w:firstLine="540"/>
        <w:jc w:val="both"/>
      </w:pPr>
      <w:r>
        <w:rPr>
          <w:sz w:val="24"/>
        </w:rPr>
        <w:t xml:space="preserve">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pPr>
        <w:pStyle w:val="0"/>
        <w:spacing w:before="240" w:lineRule="auto"/>
        <w:ind w:firstLine="540"/>
        <w:jc w:val="both"/>
      </w:pPr>
      <w:r>
        <w:rPr>
          <w:sz w:val="24"/>
        </w:rPr>
        <w:t xml:space="preserve">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государственному (муниципальному) учреждению (централизованной бухгалтерии) полномочия по ведению бюджетного учета и формированию бюджетной отчетности.</w:t>
      </w:r>
    </w:p>
    <w:p>
      <w:pPr>
        <w:pStyle w:val="0"/>
        <w:jc w:val="both"/>
      </w:pPr>
      <w:r>
        <w:rPr>
          <w:sz w:val="24"/>
        </w:rPr>
        <w:t xml:space="preserve">(п. 10.1 введен Федеральным </w:t>
      </w:r>
      <w:hyperlink w:history="0" r:id="rId31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26.07.2019 </w:t>
      </w:r>
      <w:hyperlink w:history="0" r:id="rId31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01.04.2020 </w:t>
      </w:r>
      <w:hyperlink w:history="0" r:id="rId3131"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11. Положения, установленные настоящей </w:t>
      </w:r>
      <w:hyperlink w:history="0" w:anchor="P6014" w:tooltip="Статья 161. Особенности правового положения казенных учреждений">
        <w:r>
          <w:rPr>
            <w:sz w:val="24"/>
            <w:color w:val="0000ff"/>
          </w:rPr>
          <w:t xml:space="preserve">статьей</w:t>
        </w:r>
      </w:hyperlink>
      <w:r>
        <w:rPr>
          <w:sz w:val="24"/>
        </w:rPr>
        <w:t xml:space="preserve">, распространяются на органы государственной власти (государственные органы), </w:t>
      </w:r>
      <w:hyperlink w:history="0" r:id="rId313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органы местного самоуправления</w:t>
        </w:r>
      </w:hyperlink>
      <w:r>
        <w:rPr>
          <w:sz w:val="24"/>
        </w:rP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органов.</w:t>
      </w:r>
    </w:p>
    <w:p>
      <w:pPr>
        <w:pStyle w:val="0"/>
        <w:jc w:val="both"/>
      </w:pPr>
      <w:r>
        <w:rPr>
          <w:sz w:val="24"/>
        </w:rPr>
        <w:t xml:space="preserve">(в ред. Федерального </w:t>
      </w:r>
      <w:hyperlink w:history="0" r:id="rId3133"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361-ФЗ)</w:t>
      </w:r>
    </w:p>
    <w:p>
      <w:pPr>
        <w:pStyle w:val="0"/>
        <w:jc w:val="both"/>
      </w:pPr>
      <w:r>
        <w:rPr>
          <w:sz w:val="24"/>
        </w:rPr>
      </w:r>
    </w:p>
    <w:p>
      <w:pPr>
        <w:pStyle w:val="2"/>
        <w:outlineLvl w:val="3"/>
        <w:ind w:firstLine="540"/>
        <w:jc w:val="both"/>
      </w:pPr>
      <w:r>
        <w:rPr>
          <w:sz w:val="24"/>
        </w:rPr>
        <w:t xml:space="preserve">Статья 162. Бюджетные полномочия получателя бюджетных средств</w:t>
      </w:r>
    </w:p>
    <w:p>
      <w:pPr>
        <w:pStyle w:val="0"/>
        <w:ind w:firstLine="540"/>
        <w:jc w:val="both"/>
      </w:pPr>
      <w:r>
        <w:rPr>
          <w:sz w:val="24"/>
        </w:rPr>
      </w:r>
    </w:p>
    <w:p>
      <w:pPr>
        <w:pStyle w:val="0"/>
        <w:ind w:firstLine="540"/>
        <w:jc w:val="both"/>
      </w:pPr>
      <w:r>
        <w:rPr>
          <w:sz w:val="24"/>
        </w:rPr>
        <w:t xml:space="preserve">(в ред. Федерального </w:t>
      </w:r>
      <w:hyperlink w:history="0" r:id="rId313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ind w:firstLine="540"/>
        <w:jc w:val="both"/>
      </w:pPr>
      <w:r>
        <w:rPr>
          <w:sz w:val="24"/>
        </w:rPr>
      </w:r>
    </w:p>
    <w:p>
      <w:pPr>
        <w:pStyle w:val="0"/>
        <w:ind w:firstLine="540"/>
        <w:jc w:val="both"/>
      </w:pPr>
      <w:r>
        <w:rPr>
          <w:sz w:val="24"/>
        </w:rPr>
        <w:t xml:space="preserve">1. Получатель бюджетных средств обладает следующими бюджетными полномочиями:</w:t>
      </w:r>
    </w:p>
    <w:p>
      <w:pPr>
        <w:pStyle w:val="0"/>
        <w:spacing w:before="240" w:lineRule="auto"/>
        <w:ind w:firstLine="540"/>
        <w:jc w:val="both"/>
      </w:pPr>
      <w:r>
        <w:rPr>
          <w:sz w:val="24"/>
        </w:rPr>
        <w:t xml:space="preserve">1) составляет, утверждает и ведет бюджетную смету в порядке, определяемом в соответствии со </w:t>
      </w:r>
      <w:hyperlink w:history="0" w:anchor="P7637" w:tooltip="Статья 221. Бюджетная смета">
        <w:r>
          <w:rPr>
            <w:sz w:val="24"/>
            <w:color w:val="0000ff"/>
          </w:rPr>
          <w:t xml:space="preserve">статьей 221</w:t>
        </w:r>
      </w:hyperlink>
      <w:r>
        <w:rPr>
          <w:sz w:val="24"/>
        </w:rPr>
        <w:t xml:space="preserve"> настоящего Кодекса;</w:t>
      </w:r>
    </w:p>
    <w:p>
      <w:pPr>
        <w:pStyle w:val="0"/>
        <w:jc w:val="both"/>
      </w:pPr>
      <w:r>
        <w:rPr>
          <w:sz w:val="24"/>
        </w:rPr>
        <w:t xml:space="preserve">(пп. 1 в ред. Федерального </w:t>
      </w:r>
      <w:hyperlink w:history="0" r:id="rId31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2) принимает и (или) исполняет в пределах доведенных лимитов бюджетных обязательств и (или) бюджетных ассигнований бюджетные обязательства;</w:t>
      </w:r>
    </w:p>
    <w:p>
      <w:pPr>
        <w:pStyle w:val="0"/>
        <w:spacing w:before="240" w:lineRule="auto"/>
        <w:ind w:firstLine="540"/>
        <w:jc w:val="both"/>
      </w:pPr>
      <w:r>
        <w:rPr>
          <w:sz w:val="24"/>
        </w:rPr>
        <w:t xml:space="preserve">3) обеспечивает результативность, целевой характер использования предусмотренных ему бюджетных ассигнований;</w:t>
      </w:r>
    </w:p>
    <w:p>
      <w:pPr>
        <w:pStyle w:val="0"/>
        <w:spacing w:before="240" w:lineRule="auto"/>
        <w:ind w:firstLine="540"/>
        <w:jc w:val="both"/>
      </w:pPr>
      <w:r>
        <w:rPr>
          <w:sz w:val="24"/>
        </w:rPr>
        <w:t xml:space="preserve">4) вносит соответствующему главному распорядителю (распорядителю) бюджетных средств предложения по изменению бюджетной росписи;</w:t>
      </w:r>
    </w:p>
    <w:p>
      <w:pPr>
        <w:pStyle w:val="0"/>
        <w:spacing w:before="240" w:lineRule="auto"/>
        <w:ind w:firstLine="540"/>
        <w:jc w:val="both"/>
      </w:pPr>
      <w:r>
        <w:rPr>
          <w:sz w:val="24"/>
        </w:rPr>
        <w:t xml:space="preserve">5) ведет бюджетный учет (обеспечивает ведение бюджетного учета);</w:t>
      </w:r>
    </w:p>
    <w:p>
      <w:pPr>
        <w:pStyle w:val="0"/>
        <w:spacing w:before="240" w:lineRule="auto"/>
        <w:ind w:firstLine="540"/>
        <w:jc w:val="both"/>
      </w:pPr>
      <w:r>
        <w:rPr>
          <w:sz w:val="24"/>
        </w:rPr>
        <w:t xml:space="preserve">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pPr>
        <w:pStyle w:val="0"/>
        <w:spacing w:before="240" w:lineRule="auto"/>
        <w:ind w:firstLine="540"/>
        <w:jc w:val="both"/>
      </w:pPr>
      <w:r>
        <w:rPr>
          <w:sz w:val="24"/>
        </w:rPr>
        <w:t xml:space="preserve">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lineRule="auto"/>
        <w:ind w:firstLine="540"/>
        <w:jc w:val="both"/>
      </w:pPr>
      <w:r>
        <w:rPr>
          <w:sz w:val="24"/>
        </w:rPr>
        <w:t xml:space="preserve">2. Утратил силу. - Федеральный </w:t>
      </w:r>
      <w:hyperlink w:history="0" r:id="rId31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jc w:val="both"/>
      </w:pPr>
      <w:r>
        <w:rPr>
          <w:sz w:val="24"/>
        </w:rPr>
      </w:r>
    </w:p>
    <w:p>
      <w:pPr>
        <w:pStyle w:val="2"/>
        <w:outlineLvl w:val="3"/>
        <w:ind w:firstLine="540"/>
        <w:jc w:val="both"/>
      </w:pPr>
      <w:r>
        <w:rPr>
          <w:sz w:val="24"/>
        </w:rPr>
        <w:t xml:space="preserve">Статья 163. Утратила силу с 1 января 2008 года. - Федеральный </w:t>
      </w:r>
      <w:hyperlink w:history="0" r:id="rId31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2"/>
        <w:jc w:val="center"/>
      </w:pPr>
      <w:r>
        <w:rPr>
          <w:sz w:val="24"/>
        </w:rPr>
        <w:t xml:space="preserve">Глава 19. ПОЛНОМОЧИЯ УЧАСТНИКОВ БЮДЖЕТНОГО</w:t>
      </w:r>
    </w:p>
    <w:p>
      <w:pPr>
        <w:pStyle w:val="2"/>
        <w:jc w:val="center"/>
      </w:pPr>
      <w:r>
        <w:rPr>
          <w:sz w:val="24"/>
        </w:rPr>
        <w:t xml:space="preserve">ПРОЦЕССА ФЕДЕРАЛЬНОГО УРОВНЯ</w:t>
      </w:r>
    </w:p>
    <w:p>
      <w:pPr>
        <w:pStyle w:val="0"/>
        <w:jc w:val="both"/>
      </w:pPr>
      <w:r>
        <w:rPr>
          <w:sz w:val="24"/>
        </w:rPr>
      </w:r>
    </w:p>
    <w:p>
      <w:pPr>
        <w:pStyle w:val="2"/>
        <w:outlineLvl w:val="3"/>
        <w:ind w:firstLine="540"/>
        <w:jc w:val="both"/>
      </w:pPr>
      <w:r>
        <w:rPr>
          <w:sz w:val="24"/>
        </w:rPr>
        <w:t xml:space="preserve">Статья 164. Участники бюджетного процесса на федеральном уровне</w:t>
      </w:r>
    </w:p>
    <w:p>
      <w:pPr>
        <w:pStyle w:val="0"/>
        <w:jc w:val="both"/>
      </w:pPr>
      <w:r>
        <w:rPr>
          <w:sz w:val="24"/>
        </w:rPr>
        <w:t xml:space="preserve">(в ред. Федерального </w:t>
      </w:r>
      <w:hyperlink w:history="0" r:id="rId31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(в ред. Федерального </w:t>
      </w:r>
      <w:hyperlink w:history="0" r:id="rId3139"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sz w:val="24"/>
            <w:color w:val="0000ff"/>
          </w:rPr>
          <w:t xml:space="preserve">закона</w:t>
        </w:r>
      </w:hyperlink>
      <w:r>
        <w:rPr>
          <w:sz w:val="24"/>
        </w:rPr>
        <w:t xml:space="preserve"> от 28.12.2004 N 182-ФЗ)</w:t>
      </w:r>
    </w:p>
    <w:p>
      <w:pPr>
        <w:pStyle w:val="0"/>
        <w:jc w:val="both"/>
      </w:pPr>
      <w:r>
        <w:rPr>
          <w:sz w:val="24"/>
        </w:rPr>
      </w:r>
    </w:p>
    <w:p>
      <w:pPr>
        <w:pStyle w:val="0"/>
        <w:ind w:firstLine="540"/>
        <w:jc w:val="both"/>
      </w:pPr>
      <w:r>
        <w:rPr>
          <w:sz w:val="24"/>
        </w:rPr>
        <w:t xml:space="preserve">Участниками бюджетного процесса на федеральном уровне являются:</w:t>
      </w:r>
    </w:p>
    <w:p>
      <w:pPr>
        <w:pStyle w:val="0"/>
        <w:jc w:val="both"/>
      </w:pPr>
      <w:r>
        <w:rPr>
          <w:sz w:val="24"/>
        </w:rPr>
        <w:t xml:space="preserve">(в ред. Федерального </w:t>
      </w:r>
      <w:hyperlink w:history="0" r:id="rId31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Президент Российской Федерации;</w:t>
      </w:r>
    </w:p>
    <w:p>
      <w:pPr>
        <w:pStyle w:val="0"/>
        <w:spacing w:before="240" w:lineRule="auto"/>
        <w:ind w:firstLine="540"/>
        <w:jc w:val="both"/>
      </w:pPr>
      <w:r>
        <w:rPr>
          <w:sz w:val="24"/>
        </w:rPr>
        <w:t xml:space="preserve">Государственная Дума Федерального Собрания Российской Федерации;</w:t>
      </w:r>
    </w:p>
    <w:p>
      <w:pPr>
        <w:pStyle w:val="0"/>
        <w:spacing w:before="240" w:lineRule="auto"/>
        <w:ind w:firstLine="540"/>
        <w:jc w:val="both"/>
      </w:pPr>
      <w:r>
        <w:rPr>
          <w:sz w:val="24"/>
        </w:rPr>
        <w:t xml:space="preserve">Совет Федерации Федерального Собрания Российской Федерации;</w:t>
      </w:r>
    </w:p>
    <w:p>
      <w:pPr>
        <w:pStyle w:val="0"/>
        <w:spacing w:before="240" w:lineRule="auto"/>
        <w:ind w:firstLine="540"/>
        <w:jc w:val="both"/>
      </w:pPr>
      <w:r>
        <w:rPr>
          <w:sz w:val="24"/>
        </w:rPr>
        <w:t xml:space="preserve">Правительство Российской Федерации;</w:t>
      </w:r>
    </w:p>
    <w:p>
      <w:pPr>
        <w:pStyle w:val="0"/>
        <w:spacing w:before="240" w:lineRule="auto"/>
        <w:ind w:firstLine="540"/>
        <w:jc w:val="both"/>
      </w:pPr>
      <w:r>
        <w:rPr>
          <w:sz w:val="24"/>
        </w:rPr>
        <w:t xml:space="preserve">Министерство финансов Российской Федерации;</w:t>
      </w:r>
    </w:p>
    <w:p>
      <w:pPr>
        <w:pStyle w:val="0"/>
        <w:spacing w:before="240" w:lineRule="auto"/>
        <w:ind w:firstLine="540"/>
        <w:jc w:val="both"/>
      </w:pPr>
      <w:r>
        <w:rPr>
          <w:sz w:val="24"/>
        </w:rPr>
        <w:t xml:space="preserve">Федеральное казначейство;</w:t>
      </w:r>
    </w:p>
    <w:p>
      <w:pPr>
        <w:pStyle w:val="0"/>
        <w:spacing w:before="240" w:lineRule="auto"/>
        <w:ind w:firstLine="540"/>
        <w:jc w:val="both"/>
      </w:pPr>
      <w:r>
        <w:rPr>
          <w:sz w:val="24"/>
        </w:rPr>
        <w:t xml:space="preserve">абзац утратил силу с 1 января 2008 года. - Федеральный </w:t>
      </w:r>
      <w:hyperlink w:history="0" r:id="rId31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Центральный банк Российской Федерации;</w:t>
      </w:r>
    </w:p>
    <w:p>
      <w:pPr>
        <w:pStyle w:val="0"/>
        <w:jc w:val="both"/>
      </w:pPr>
      <w:r>
        <w:rPr>
          <w:sz w:val="24"/>
        </w:rPr>
        <w:t xml:space="preserve">(в ред. Федерального </w:t>
      </w:r>
      <w:hyperlink w:history="0" r:id="rId31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Счетная палата Российской Федерации;</w:t>
      </w:r>
    </w:p>
    <w:p>
      <w:pPr>
        <w:pStyle w:val="0"/>
        <w:spacing w:before="240" w:lineRule="auto"/>
        <w:ind w:firstLine="540"/>
        <w:jc w:val="both"/>
      </w:pPr>
      <w:r>
        <w:rPr>
          <w:sz w:val="24"/>
        </w:rPr>
        <w:t xml:space="preserve">абзац утратил силу. - Федеральный </w:t>
      </w:r>
      <w:hyperlink w:history="0" r:id="rId314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345-ФЗ;</w:t>
      </w:r>
    </w:p>
    <w:p>
      <w:pPr>
        <w:pStyle w:val="0"/>
        <w:spacing w:before="240" w:lineRule="auto"/>
        <w:ind w:firstLine="540"/>
        <w:jc w:val="both"/>
      </w:pPr>
      <w:r>
        <w:rPr>
          <w:sz w:val="24"/>
        </w:rPr>
        <w:t xml:space="preserve">органы управления государственными внебюджетными фондами Российской Федерации;</w:t>
      </w:r>
    </w:p>
    <w:p>
      <w:pPr>
        <w:pStyle w:val="0"/>
        <w:jc w:val="both"/>
      </w:pPr>
      <w:r>
        <w:rPr>
          <w:sz w:val="24"/>
        </w:rPr>
        <w:t xml:space="preserve">(в ред. Федерального </w:t>
      </w:r>
      <w:hyperlink w:history="0" r:id="rId31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главные распорядители, распорядители и получатели средств федерального бюджета;</w:t>
      </w:r>
    </w:p>
    <w:p>
      <w:pPr>
        <w:pStyle w:val="0"/>
        <w:jc w:val="both"/>
      </w:pPr>
      <w:r>
        <w:rPr>
          <w:sz w:val="24"/>
        </w:rPr>
        <w:t xml:space="preserve">(в ред. Федерального </w:t>
      </w:r>
      <w:hyperlink w:history="0" r:id="rId31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31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главные распорядители, распорядители и получатели средств бюджетов государственных внебюджетных фондов Российской Федерации;</w:t>
      </w:r>
    </w:p>
    <w:p>
      <w:pPr>
        <w:pStyle w:val="0"/>
        <w:jc w:val="both"/>
      </w:pPr>
      <w:r>
        <w:rPr>
          <w:sz w:val="24"/>
        </w:rPr>
        <w:t xml:space="preserve">(абзац введен Федеральным </w:t>
      </w:r>
      <w:hyperlink w:history="0" r:id="rId31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главные администраторы (администраторы) доходов федерального бюджета;</w:t>
      </w:r>
    </w:p>
    <w:p>
      <w:pPr>
        <w:pStyle w:val="0"/>
        <w:jc w:val="both"/>
      </w:pPr>
      <w:r>
        <w:rPr>
          <w:sz w:val="24"/>
        </w:rPr>
        <w:t xml:space="preserve">(абзац введен Федеральным </w:t>
      </w:r>
      <w:hyperlink w:history="0" r:id="rId31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главные администраторы (администраторы) доходов бюджетов государственных внебюджетных фондов Российской Федерации;</w:t>
      </w:r>
    </w:p>
    <w:p>
      <w:pPr>
        <w:pStyle w:val="0"/>
        <w:jc w:val="both"/>
      </w:pPr>
      <w:r>
        <w:rPr>
          <w:sz w:val="24"/>
        </w:rPr>
        <w:t xml:space="preserve">(абзац введен Федеральным </w:t>
      </w:r>
      <w:hyperlink w:history="0" r:id="rId31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главные администраторы (администраторы) источников финансирования дефицита федерального бюджета;</w:t>
      </w:r>
    </w:p>
    <w:p>
      <w:pPr>
        <w:pStyle w:val="0"/>
        <w:jc w:val="both"/>
      </w:pPr>
      <w:r>
        <w:rPr>
          <w:sz w:val="24"/>
        </w:rPr>
        <w:t xml:space="preserve">(абзац введен Федеральным </w:t>
      </w:r>
      <w:hyperlink w:history="0" r:id="rId31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главные администраторы (администраторы) источников финансирования дефицита бюджетов государственных внебюджетных фондов Российской Федерации.</w:t>
      </w:r>
    </w:p>
    <w:p>
      <w:pPr>
        <w:pStyle w:val="0"/>
        <w:jc w:val="both"/>
      </w:pPr>
      <w:r>
        <w:rPr>
          <w:sz w:val="24"/>
        </w:rPr>
        <w:t xml:space="preserve">(абзац введен Федеральным </w:t>
      </w:r>
      <w:hyperlink w:history="0" r:id="rId31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bookmarkStart w:id="6104" w:name="P6104"/>
    <w:bookmarkEnd w:id="6104"/>
    <w:p>
      <w:pPr>
        <w:pStyle w:val="2"/>
        <w:outlineLvl w:val="3"/>
        <w:ind w:firstLine="540"/>
        <w:jc w:val="both"/>
      </w:pPr>
      <w:r>
        <w:rPr>
          <w:sz w:val="24"/>
        </w:rPr>
        <w:t xml:space="preserve">Статья 165. Бюджетные полномочия Министерства финансов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1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Министерство финансов Российской Федерации обладает следующими бюджетными полномочиями:</w:t>
      </w:r>
    </w:p>
    <w:p>
      <w:pPr>
        <w:pStyle w:val="0"/>
        <w:spacing w:before="240" w:lineRule="auto"/>
        <w:ind w:firstLine="540"/>
        <w:jc w:val="both"/>
      </w:pPr>
      <w:r>
        <w:rPr>
          <w:sz w:val="24"/>
        </w:rPr>
        <w:t xml:space="preserve">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pPr>
        <w:pStyle w:val="0"/>
        <w:spacing w:before="240" w:lineRule="auto"/>
        <w:ind w:firstLine="540"/>
        <w:jc w:val="both"/>
      </w:pPr>
      <w:r>
        <w:rPr>
          <w:sz w:val="24"/>
        </w:rPr>
        <w:t xml:space="preserve">организует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pPr>
        <w:pStyle w:val="0"/>
        <w:spacing w:before="240" w:lineRule="auto"/>
        <w:ind w:firstLine="540"/>
        <w:jc w:val="both"/>
      </w:pPr>
      <w:r>
        <w:rPr>
          <w:sz w:val="24"/>
        </w:rPr>
        <w:t xml:space="preserve">осуществляет методологическое руководство в области составления и исполнения бюджетов бюджетной системы Российской Федерации;</w:t>
      </w:r>
    </w:p>
    <w:p>
      <w:pPr>
        <w:pStyle w:val="0"/>
        <w:spacing w:before="240" w:lineRule="auto"/>
        <w:ind w:firstLine="540"/>
        <w:jc w:val="both"/>
      </w:pPr>
      <w:r>
        <w:rPr>
          <w:sz w:val="24"/>
        </w:rPr>
        <w:t xml:space="preserve">разрабатывает и представляет в Правительство Российской Федерации </w:t>
      </w:r>
      <w:hyperlink w:history="0" r:id="rId3153" w:tooltip="&quot;Основные направления бюджетной, налоговой и таможенно-тарифной политики на 2026 год и на плановый период 2027 и 2028 годов&quot; (разработаны Минфином России) {КонсультантПлюс}">
        <w:r>
          <w:rPr>
            <w:sz w:val="24"/>
            <w:color w:val="0000ff"/>
          </w:rPr>
          <w:t xml:space="preserve">основные направления</w:t>
        </w:r>
      </w:hyperlink>
      <w:r>
        <w:rPr>
          <w:sz w:val="24"/>
        </w:rPr>
        <w:t xml:space="preserve"> бюджетной, налоговой и таможенно-тарифной политики Российской Федерации;</w:t>
      </w:r>
    </w:p>
    <w:p>
      <w:pPr>
        <w:pStyle w:val="0"/>
        <w:jc w:val="both"/>
      </w:pPr>
      <w:r>
        <w:rPr>
          <w:sz w:val="24"/>
        </w:rPr>
        <w:t xml:space="preserve">(в ред. Федерального </w:t>
      </w:r>
      <w:hyperlink w:history="0" r:id="rId3154"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28.03.2017 N 48-ФЗ)</w:t>
      </w:r>
    </w:p>
    <w:p>
      <w:pPr>
        <w:pStyle w:val="0"/>
        <w:spacing w:before="240" w:lineRule="auto"/>
        <w:ind w:firstLine="540"/>
        <w:jc w:val="both"/>
      </w:pPr>
      <w:r>
        <w:rPr>
          <w:sz w:val="24"/>
        </w:rPr>
        <w:t xml:space="preserve">ведет </w:t>
      </w:r>
      <w:hyperlink w:history="0" r:id="rId3155"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расходных обязательств Российской Федерации&quot;) {КонсультантПлюс}">
        <w:r>
          <w:rPr>
            <w:sz w:val="24"/>
            <w:color w:val="0000ff"/>
          </w:rPr>
          <w:t xml:space="preserve">реестр</w:t>
        </w:r>
      </w:hyperlink>
      <w:r>
        <w:rPr>
          <w:sz w:val="24"/>
        </w:rPr>
        <w:t xml:space="preserve"> расходных обязательств Российской Федерации, а также утверждает </w:t>
      </w:r>
      <w:hyperlink w:history="0" r:id="rId3156" w:tooltip="Приказ Минфина России от 03.03.2020 N 34н (ред. от 25.04.2024) &quot;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quot; (Зарегистрировано в Минюсте России 03.04.2020 N 57954) {КонсультантПлюс}">
        <w:r>
          <w:rPr>
            <w:sz w:val="24"/>
            <w:color w:val="0000ff"/>
          </w:rPr>
          <w:t xml:space="preserve">порядок</w:t>
        </w:r>
      </w:hyperlink>
      <w:r>
        <w:rPr>
          <w:sz w:val="24"/>
        </w:rPr>
        <w:t xml:space="preserve">, </w:t>
      </w:r>
      <w:r>
        <w:rPr>
          <w:sz w:val="24"/>
        </w:rPr>
        <w:t xml:space="preserve">формы</w:t>
      </w:r>
      <w:r>
        <w:rPr>
          <w:sz w:val="24"/>
        </w:rPr>
        <w:t xml:space="preserve"> и сроки представления в Министерство финансов Российской Федерации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pPr>
        <w:pStyle w:val="0"/>
        <w:jc w:val="both"/>
      </w:pPr>
      <w:r>
        <w:rPr>
          <w:sz w:val="24"/>
        </w:rPr>
        <w:t xml:space="preserve">(в ред. Федерального </w:t>
      </w:r>
      <w:hyperlink w:history="0" r:id="rId315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pPr>
        <w:pStyle w:val="0"/>
        <w:spacing w:before="240" w:lineRule="auto"/>
        <w:ind w:firstLine="540"/>
        <w:jc w:val="both"/>
      </w:pPr>
      <w:r>
        <w:rPr>
          <w:sz w:val="24"/>
        </w:rPr>
        <w:t xml:space="preserve">получает от федеральных органов исполнительной власти, исполнительных органов субъектов Российской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параметров бюджетов бюджетной системы Российской Федерации и прогноза консолидированного бюджета Российской Федерации;</w:t>
      </w:r>
    </w:p>
    <w:p>
      <w:pPr>
        <w:pStyle w:val="0"/>
        <w:jc w:val="both"/>
      </w:pPr>
      <w:r>
        <w:rPr>
          <w:sz w:val="24"/>
        </w:rPr>
        <w:t xml:space="preserve">(в ред. Федерального </w:t>
      </w:r>
      <w:hyperlink w:history="0" r:id="rId31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pPr>
        <w:pStyle w:val="0"/>
        <w:spacing w:before="240" w:lineRule="auto"/>
        <w:ind w:firstLine="540"/>
        <w:jc w:val="both"/>
      </w:pPr>
      <w:r>
        <w:rPr>
          <w:sz w:val="24"/>
        </w:rPr>
        <w:t xml:space="preserve">разрабатывает программу государственных внутренних заимствований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 органом исполнительной власти, осуществляющим государственные внутренние и внешние заимствования;</w:t>
      </w:r>
    </w:p>
    <w:p>
      <w:pPr>
        <w:pStyle w:val="0"/>
        <w:jc w:val="both"/>
      </w:pPr>
      <w:r>
        <w:rPr>
          <w:sz w:val="24"/>
        </w:rPr>
        <w:t xml:space="preserve">(в ред. Федерального </w:t>
      </w:r>
      <w:hyperlink w:history="0" r:id="rId31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осуществляет от имени Российской Федерации по решению (поручению) Президента Российской Федерации, Правительства Российской Федерации международное финансовое сотрудничество;</w:t>
      </w:r>
    </w:p>
    <w:p>
      <w:pPr>
        <w:pStyle w:val="0"/>
        <w:jc w:val="both"/>
      </w:pPr>
      <w:r>
        <w:rPr>
          <w:sz w:val="24"/>
        </w:rPr>
        <w:t xml:space="preserve">(в ред. Федерального </w:t>
      </w:r>
      <w:hyperlink w:history="0" r:id="rId31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pPr>
        <w:pStyle w:val="0"/>
        <w:jc w:val="both"/>
      </w:pPr>
      <w:r>
        <w:rPr>
          <w:sz w:val="24"/>
        </w:rPr>
        <w:t xml:space="preserve">(в ред. Федерального </w:t>
      </w:r>
      <w:hyperlink w:history="0" r:id="rId31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представляет Российскую Федерацию в договорах о предоставлении государственных гарантий Российской Федерации;</w:t>
      </w:r>
    </w:p>
    <w:p>
      <w:pPr>
        <w:pStyle w:val="0"/>
        <w:spacing w:before="240" w:lineRule="auto"/>
        <w:ind w:firstLine="540"/>
        <w:jc w:val="both"/>
      </w:pPr>
      <w:r>
        <w:rPr>
          <w:sz w:val="24"/>
        </w:rPr>
        <w:t xml:space="preserve">представляет Правительство Российской Федерации на переговорах о предоставлении государственных гарантий Российской Федерации и предоставляет (выдает) от имени Российской Федерации государственные гарантии Российской Федерации;</w:t>
      </w:r>
    </w:p>
    <w:p>
      <w:pPr>
        <w:pStyle w:val="0"/>
        <w:jc w:val="both"/>
      </w:pPr>
      <w:r>
        <w:rPr>
          <w:sz w:val="24"/>
        </w:rPr>
        <w:t xml:space="preserve">(в ред. Федерального </w:t>
      </w:r>
      <w:hyperlink w:history="0" r:id="rId316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02.11.2007 N 247-ФЗ)</w:t>
      </w:r>
    </w:p>
    <w:p>
      <w:pPr>
        <w:pStyle w:val="0"/>
        <w:spacing w:before="240" w:lineRule="auto"/>
        <w:ind w:firstLine="540"/>
        <w:jc w:val="both"/>
      </w:pPr>
      <w:r>
        <w:rPr>
          <w:sz w:val="24"/>
        </w:rPr>
        <w:t xml:space="preserve">ведет </w:t>
      </w:r>
      <w:hyperlink w:history="0" r:id="rId3163"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тПлюс}">
        <w:r>
          <w:rPr>
            <w:sz w:val="24"/>
            <w:color w:val="0000ff"/>
          </w:rPr>
          <w:t xml:space="preserve">Государственную долговую книгу</w:t>
        </w:r>
      </w:hyperlink>
      <w:r>
        <w:rPr>
          <w:sz w:val="24"/>
        </w:rPr>
        <w:t xml:space="preserve"> Российской Федерации;</w:t>
      </w:r>
    </w:p>
    <w:p>
      <w:pPr>
        <w:pStyle w:val="0"/>
        <w:spacing w:before="240" w:lineRule="auto"/>
        <w:ind w:firstLine="540"/>
        <w:jc w:val="both"/>
      </w:pPr>
      <w:r>
        <w:rPr>
          <w:sz w:val="24"/>
        </w:rPr>
        <w:t xml:space="preserve">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p>
      <w:pPr>
        <w:pStyle w:val="0"/>
        <w:spacing w:before="240" w:lineRule="auto"/>
        <w:ind w:firstLine="540"/>
        <w:jc w:val="both"/>
      </w:pPr>
      <w:r>
        <w:rPr>
          <w:sz w:val="24"/>
        </w:rPr>
        <w:t xml:space="preserve">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pPr>
        <w:pStyle w:val="0"/>
        <w:spacing w:before="240" w:lineRule="auto"/>
        <w:ind w:firstLine="540"/>
        <w:jc w:val="both"/>
      </w:pPr>
      <w:r>
        <w:rPr>
          <w:sz w:val="24"/>
        </w:rPr>
        <w:t xml:space="preserve">организует исполнение федерального бюджета, устанавливает </w:t>
      </w:r>
      <w:r>
        <w:rPr>
          <w:sz w:val="24"/>
        </w:rPr>
        <w:t xml:space="preserve">порядки</w:t>
      </w:r>
      <w:r>
        <w:rPr>
          <w:sz w:val="24"/>
        </w:rPr>
        <w:t xml:space="preserve">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 а также утверждения (изменения), доведения (отзыва) лимитов бюджетных обязательств при организации исполнения федерального бюджета;</w:t>
      </w:r>
    </w:p>
    <w:p>
      <w:pPr>
        <w:pStyle w:val="0"/>
        <w:jc w:val="both"/>
      </w:pPr>
      <w:r>
        <w:rPr>
          <w:sz w:val="24"/>
        </w:rPr>
        <w:t xml:space="preserve">(в ред. Федерального </w:t>
      </w:r>
      <w:hyperlink w:history="0" r:id="rId3164"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14.11.2017 N 315-ФЗ)</w:t>
      </w:r>
    </w:p>
    <w:p>
      <w:pPr>
        <w:pStyle w:val="0"/>
        <w:spacing w:before="240" w:lineRule="auto"/>
        <w:ind w:firstLine="540"/>
        <w:jc w:val="both"/>
      </w:pPr>
      <w:r>
        <w:rPr>
          <w:sz w:val="24"/>
        </w:rPr>
        <w:t xml:space="preserve">устанавливает </w:t>
      </w:r>
      <w:r>
        <w:rPr>
          <w:sz w:val="24"/>
        </w:rPr>
        <w:t xml:space="preserve">порядок</w:t>
      </w:r>
      <w:r>
        <w:rPr>
          <w:sz w:val="24"/>
        </w:rPr>
        <w:t xml:space="preserve"> составления и ведения бюджетных смет федеральных казенных учреждений, </w:t>
      </w:r>
      <w:hyperlink w:history="0" r:id="rId3165" w:tooltip="Приказ Минфина России от 17.08.2020 N 168н (ред. от 16.02.2026) &quot;Об утверждении Порядка составления и ведения планов финансово-хозяйственной деятельности федеральных бюджетных и автономных учреждений&quot; (Зарегистрировано в Минюсте России 11.09.2020 N 59789) {КонсультантПлюс}">
        <w:r>
          <w:rPr>
            <w:sz w:val="24"/>
            <w:color w:val="0000ff"/>
          </w:rPr>
          <w:t xml:space="preserve">порядок</w:t>
        </w:r>
      </w:hyperlink>
      <w:r>
        <w:rPr>
          <w:sz w:val="24"/>
        </w:rPr>
        <w:t xml:space="preserve"> составления и ведения планов финансово-хозяйственной деятельности федеральных бюджетных и автономных учреждений;</w:t>
      </w:r>
    </w:p>
    <w:p>
      <w:pPr>
        <w:pStyle w:val="0"/>
        <w:jc w:val="both"/>
      </w:pPr>
      <w:r>
        <w:rPr>
          <w:sz w:val="24"/>
        </w:rPr>
        <w:t xml:space="preserve">(в ред. Федеральных законов от 08.05.2010 </w:t>
      </w:r>
      <w:hyperlink w:history="0" r:id="rId316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26.07.2019 </w:t>
      </w:r>
      <w:hyperlink w:history="0" r:id="rId31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13.07.2024 </w:t>
      </w:r>
      <w:hyperlink w:history="0" r:id="rId31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устанавливает </w:t>
      </w:r>
      <w:hyperlink w:history="0" r:id="rId3169" w:tooltip="Приказ Минфина России от 23.12.2014 N 163н (ред. от 01.03.2023) &quot;О Порядке формирования и ведения реестра участников бюджетного процесса, а также юридических лиц, не являющихся участниками бюджетного процесса&quot; (Зарегистрировано в Минюсте России 09.02.2015 N 35954) {КонсультантПлюс}">
        <w:r>
          <w:rPr>
            <w:sz w:val="24"/>
            <w:color w:val="0000ff"/>
          </w:rPr>
          <w:t xml:space="preserve">порядок</w:t>
        </w:r>
      </w:hyperlink>
      <w:r>
        <w:rPr>
          <w:sz w:val="24"/>
        </w:rPr>
        <w:t xml:space="preserve"> формирования и ведения реестра участников бюджетного процесса, а также юридических лиц, не являющихся участниками бюджетного процесса, определенных указанным порядком;</w:t>
      </w:r>
    </w:p>
    <w:p>
      <w:pPr>
        <w:pStyle w:val="0"/>
        <w:jc w:val="both"/>
      </w:pPr>
      <w:r>
        <w:rPr>
          <w:sz w:val="24"/>
        </w:rPr>
        <w:t xml:space="preserve">(в ред. Федерального </w:t>
      </w:r>
      <w:hyperlink w:history="0" r:id="rId317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составляет и ведет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pPr>
        <w:pStyle w:val="0"/>
        <w:jc w:val="both"/>
      </w:pPr>
      <w:r>
        <w:rPr>
          <w:sz w:val="24"/>
        </w:rPr>
        <w:t xml:space="preserve">(в ред. Федерального </w:t>
      </w:r>
      <w:hyperlink w:history="0" r:id="rId31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представляет в Федеральное казначейство лимиты бюджетных обязательств по главным распорядителям средств федерального бюджета;</w:t>
      </w:r>
    </w:p>
    <w:p>
      <w:pPr>
        <w:pStyle w:val="0"/>
        <w:spacing w:before="240" w:lineRule="auto"/>
        <w:ind w:firstLine="540"/>
        <w:jc w:val="both"/>
      </w:pPr>
      <w:r>
        <w:rPr>
          <w:sz w:val="24"/>
        </w:rPr>
        <w:t xml:space="preserve">устанавливает единую методологию </w:t>
      </w:r>
      <w:hyperlink w:history="0" r:id="rId3172"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4"/>
            <w:color w:val="0000ff"/>
          </w:rPr>
          <w:t xml:space="preserve">бюджетной классификации</w:t>
        </w:r>
      </w:hyperlink>
      <w:r>
        <w:rPr>
          <w:sz w:val="24"/>
        </w:rPr>
        <w:t xml:space="preserve"> Российской Федерации, </w:t>
      </w:r>
      <w:r>
        <w:rPr>
          <w:sz w:val="24"/>
        </w:rPr>
        <w:t xml:space="preserve">бюджетной отчетности</w:t>
      </w:r>
      <w:r>
        <w:rPr>
          <w:sz w:val="24"/>
        </w:rPr>
        <w:t xml:space="preserve">, методологию </w:t>
      </w:r>
      <w:hyperlink w:history="0" r:id="rId3173"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и внесенных в него изменений&quot; (Зарегистрировано в Минюсте России 03.12.2021 N 66197) {КонсультантПлюс}">
        <w:r>
          <w:rPr>
            <w:sz w:val="24"/>
            <w:color w:val="0000ff"/>
          </w:rPr>
          <w:t xml:space="preserve">порядка</w:t>
        </w:r>
      </w:hyperlink>
      <w:r>
        <w:rPr>
          <w:sz w:val="24"/>
        </w:rPr>
        <w:t xml:space="preserve"> формирования информации по статистике государственных финансов;</w:t>
      </w:r>
    </w:p>
    <w:p>
      <w:pPr>
        <w:pStyle w:val="0"/>
        <w:jc w:val="both"/>
      </w:pPr>
      <w:r>
        <w:rPr>
          <w:sz w:val="24"/>
        </w:rPr>
        <w:t xml:space="preserve">(в ред. Федерального </w:t>
      </w:r>
      <w:hyperlink w:history="0" r:id="rId317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345-ФЗ)</w:t>
      </w:r>
    </w:p>
    <w:p>
      <w:pPr>
        <w:pStyle w:val="0"/>
        <w:spacing w:before="240" w:lineRule="auto"/>
        <w:ind w:firstLine="540"/>
        <w:jc w:val="both"/>
      </w:pPr>
      <w:r>
        <w:rPr>
          <w:sz w:val="24"/>
        </w:rPr>
        <w:t xml:space="preserve">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pPr>
        <w:pStyle w:val="0"/>
        <w:spacing w:before="240" w:lineRule="auto"/>
        <w:ind w:firstLine="540"/>
        <w:jc w:val="both"/>
      </w:pPr>
      <w:r>
        <w:rPr>
          <w:sz w:val="24"/>
        </w:rPr>
        <w:t xml:space="preserve">утверждает </w:t>
      </w:r>
      <w:r>
        <w:rPr>
          <w:sz w:val="24"/>
        </w:rPr>
        <w:t xml:space="preserve">коды</w:t>
      </w:r>
      <w:r>
        <w:rPr>
          <w:sz w:val="24"/>
        </w:rPr>
        <w:t xml:space="preserve"> бюджетной классификации Российской Федерации, </w:t>
      </w:r>
      <w:hyperlink w:history="0" r:id="rId3175" w:tooltip="Приказ Минфина России от 28.12.2010 N 191н (ред. от 17.03.2026)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те России 03.02.2011 N 19693) (с изм. и доп., вступ. в силу с отчетности 2026 года) {КонсультантПлюс}">
        <w:r>
          <w:rPr>
            <w:sz w:val="24"/>
            <w:color w:val="0000ff"/>
          </w:rPr>
          <w:t xml:space="preserve">порядок</w:t>
        </w:r>
      </w:hyperlink>
      <w:r>
        <w:rPr>
          <w:sz w:val="24"/>
        </w:rPr>
        <w:t xml:space="preserve"> ведения бюджетного учета и составления бюджетной отчетности по операциям, связанным с поступлениями, не являющимися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pPr>
        <w:pStyle w:val="0"/>
        <w:jc w:val="both"/>
      </w:pPr>
      <w:r>
        <w:rPr>
          <w:sz w:val="24"/>
        </w:rPr>
        <w:t xml:space="preserve">(абзац введен Федеральным </w:t>
      </w:r>
      <w:hyperlink w:history="0" r:id="rId317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28.12.2017 </w:t>
      </w:r>
      <w:hyperlink w:history="0" r:id="rId317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27.12.2019 </w:t>
      </w:r>
      <w:hyperlink w:history="0" r:id="rId31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pPr>
        <w:pStyle w:val="0"/>
        <w:spacing w:before="240" w:lineRule="auto"/>
        <w:ind w:firstLine="540"/>
        <w:jc w:val="both"/>
      </w:pPr>
      <w:r>
        <w:rPr>
          <w:sz w:val="24"/>
        </w:rPr>
        <w:t xml:space="preserve">направляет в финансовые органы 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pPr>
        <w:pStyle w:val="0"/>
        <w:spacing w:before="240" w:lineRule="auto"/>
        <w:ind w:firstLine="540"/>
        <w:jc w:val="both"/>
      </w:pPr>
      <w:r>
        <w:rPr>
          <w:sz w:val="24"/>
        </w:rPr>
        <w:t xml:space="preserve">устанавливает порядок представления финансовыми органами субъектов Российской Федерации (муниципальных образований) показателей бюджетов субъектов Российской Федерации (местных бюджетов);</w:t>
      </w:r>
    </w:p>
    <w:p>
      <w:pPr>
        <w:pStyle w:val="0"/>
        <w:jc w:val="both"/>
      </w:pPr>
      <w:r>
        <w:rPr>
          <w:sz w:val="24"/>
        </w:rPr>
        <w:t xml:space="preserve">(абзац введен Федеральным </w:t>
      </w:r>
      <w:hyperlink w:history="0" r:id="rId317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обеспечивает предоставление бюджетных кредитов, за исключением бюджетных кредитов, предоставляемых в соответствии со </w:t>
      </w:r>
      <w:hyperlink w:history="0" w:anchor="P3125" w:tooltip="Статья 93.6. Бюджетные кредиты на пополнение остатка средств на едином счете бюджета">
        <w:r>
          <w:rPr>
            <w:sz w:val="24"/>
            <w:color w:val="0000ff"/>
          </w:rPr>
          <w:t xml:space="preserve">статьями 93.6</w:t>
        </w:r>
      </w:hyperlink>
      <w:r>
        <w:rPr>
          <w:sz w:val="24"/>
        </w:rPr>
        <w:t xml:space="preserve"> и </w:t>
      </w:r>
      <w:hyperlink w:history="0" w:anchor="P3192" w:tooltip="Статья 93.9. Казначейские инфраструктурные кредиты">
        <w:r>
          <w:rPr>
            <w:sz w:val="24"/>
            <w:color w:val="0000ff"/>
          </w:rPr>
          <w:t xml:space="preserve">93.9</w:t>
        </w:r>
      </w:hyperlink>
      <w:r>
        <w:rPr>
          <w:sz w:val="24"/>
        </w:rPr>
        <w:t xml:space="preserve"> настоящего Кодекса, в 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pPr>
        <w:pStyle w:val="0"/>
        <w:jc w:val="both"/>
      </w:pPr>
      <w:r>
        <w:rPr>
          <w:sz w:val="24"/>
        </w:rPr>
        <w:t xml:space="preserve">(в ред. Федеральных законов от 07.05.2013 </w:t>
      </w:r>
      <w:hyperlink w:history="0" r:id="rId31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26.12.2024 </w:t>
      </w:r>
      <w:hyperlink w:history="0" r:id="rId318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осуществляет методологическое руководство подготовкой и устанавливает </w:t>
      </w:r>
      <w:r>
        <w:rPr>
          <w:sz w:val="24"/>
        </w:rPr>
        <w:t xml:space="preserve">порядок</w:t>
      </w:r>
      <w:r>
        <w:rPr>
          <w:sz w:val="24"/>
        </w:rPr>
        <w:t xml:space="preserve"> формирования (внесения изменений) и представления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pPr>
        <w:pStyle w:val="0"/>
        <w:jc w:val="both"/>
      </w:pPr>
      <w:r>
        <w:rPr>
          <w:sz w:val="24"/>
        </w:rPr>
        <w:t xml:space="preserve">(в ред. Федеральных законов от 18.07.2017 </w:t>
      </w:r>
      <w:hyperlink w:history="0" r:id="rId31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27.12.2019 </w:t>
      </w:r>
      <w:hyperlink w:history="0" r:id="rId31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устанавливает единую методологию бюджетного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учреждений;</w:t>
      </w:r>
    </w:p>
    <w:p>
      <w:pPr>
        <w:pStyle w:val="0"/>
        <w:jc w:val="both"/>
      </w:pPr>
      <w:r>
        <w:rPr>
          <w:sz w:val="24"/>
        </w:rPr>
        <w:t xml:space="preserve">(в ред. Федерального </w:t>
      </w:r>
      <w:hyperlink w:history="0" r:id="rId318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абзац утратил силу. - Федеральный </w:t>
      </w:r>
      <w:hyperlink w:history="0" r:id="rId318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осуществляет методологическое руководство по </w:t>
      </w:r>
      <w:hyperlink w:history="0" r:id="rId3186" w:tooltip="Справочная информация: &quot;Основные нормативные акты и документы, регулирующие бухгалтерский учет в РФ&quot; (Материал подготовлен специалистами КонсультантПлюс) {КонсультантПлюс}">
        <w:r>
          <w:rPr>
            <w:sz w:val="24"/>
            <w:color w:val="0000ff"/>
          </w:rPr>
          <w:t xml:space="preserve">бухгалтерскому учету</w:t>
        </w:r>
      </w:hyperlink>
      <w:r>
        <w:rPr>
          <w:sz w:val="24"/>
        </w:rPr>
        <w:t xml:space="preserve"> и </w:t>
      </w:r>
      <w:hyperlink w:history="0" r:id="rId3187"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Минюсте России 22.04.2011 N 20558) {КонсультантПлюс}">
        <w:r>
          <w:rPr>
            <w:sz w:val="24"/>
            <w:color w:val="0000ff"/>
          </w:rPr>
          <w:t xml:space="preserve">отчетности</w:t>
        </w:r>
      </w:hyperlink>
      <w:r>
        <w:rPr>
          <w:sz w:val="24"/>
        </w:rPr>
        <w:t xml:space="preserve"> юридических лиц независимо от их организационно-правовых форм, если иное не предусмотрено законодательством Российской Федерации;</w:t>
      </w:r>
    </w:p>
    <w:p>
      <w:pPr>
        <w:pStyle w:val="0"/>
        <w:spacing w:before="240" w:lineRule="auto"/>
        <w:ind w:firstLine="540"/>
        <w:jc w:val="both"/>
      </w:pPr>
      <w:r>
        <w:rPr>
          <w:sz w:val="24"/>
        </w:rPr>
        <w:t xml:space="preserve">осуществляет нормативное и методическое обеспечение формирования, использования средств Фонда национального благосостояния и управления этими средствами, а также формирует, использует средства Фонда национального благосостояния и управляет ими в </w:t>
      </w:r>
      <w:hyperlink w:history="0" r:id="rId3188" w:tooltip="Постановление Правительства РФ от 19.01.2008 N 18 (ред. от 04.06.2026)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(в ред. Федерального </w:t>
      </w:r>
      <w:hyperlink w:history="0" r:id="rId31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обладает правом приостановления предоставления межбюджетных трансфертов в соответствии со </w:t>
      </w:r>
      <w:hyperlink w:history="0" w:anchor="P4573" w:tooltip="Статья 130. Условия предоставления межбюджетных трансфертов из федерального бюджета">
        <w:r>
          <w:rPr>
            <w:sz w:val="24"/>
            <w:color w:val="0000ff"/>
          </w:rPr>
          <w:t xml:space="preserve">статьей 130</w:t>
        </w:r>
      </w:hyperlink>
      <w:r>
        <w:rPr>
          <w:sz w:val="24"/>
        </w:rPr>
        <w:t xml:space="preserve"> настоящего Кодекса;</w:t>
      </w:r>
    </w:p>
    <w:p>
      <w:pPr>
        <w:pStyle w:val="0"/>
        <w:spacing w:before="240" w:lineRule="auto"/>
        <w:ind w:firstLine="540"/>
        <w:jc w:val="both"/>
      </w:pPr>
      <w:r>
        <w:rPr>
          <w:sz w:val="24"/>
        </w:rPr>
        <w:t xml:space="preserve">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Федерации;</w:t>
      </w:r>
    </w:p>
    <w:p>
      <w:pPr>
        <w:pStyle w:val="0"/>
        <w:jc w:val="both"/>
      </w:pPr>
      <w:r>
        <w:rPr>
          <w:sz w:val="24"/>
        </w:rPr>
        <w:t xml:space="preserve">(в ред. Федерального </w:t>
      </w:r>
      <w:hyperlink w:history="0" r:id="rId31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устанавливает основания, </w:t>
      </w:r>
      <w:hyperlink w:history="0" r:id="rId3191" w:tooltip="Приказ Минфина России от 02.08.2007 N 68н (ред. от 13.10.2016) &quot;Об утверждении Порядка списания и восстановления в учете задолженности по денежным обязательствам перед федеральным бюджетом (Российской Федерацией)&quot; (Зарегистрировано в Минюсте России 28.08.2007 N 10062) {КонсультантПлюс}">
        <w:r>
          <w:rPr>
            <w:sz w:val="24"/>
            <w:color w:val="0000ff"/>
          </w:rPr>
          <w:t xml:space="preserve">порядок</w:t>
        </w:r>
      </w:hyperlink>
      <w:r>
        <w:rPr>
          <w:sz w:val="24"/>
        </w:rPr>
        <w:t xml:space="preserve"> и условия списания и восстановления в учете задолженности по денежным обязательствам перед Российской Федерацией (за исключением случаев, предусмотренных настоящим Кодексом);</w:t>
      </w:r>
    </w:p>
    <w:p>
      <w:pPr>
        <w:pStyle w:val="0"/>
        <w:jc w:val="both"/>
      </w:pPr>
      <w:r>
        <w:rPr>
          <w:sz w:val="24"/>
        </w:rPr>
        <w:t xml:space="preserve">(в ред. Федерального </w:t>
      </w:r>
      <w:hyperlink w:history="0" r:id="rId31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устанавливает порядок размещения, обращения, обслуживания, выкупа, обмена и погашения государственных займов Российской Федерации, если иное не установлено Правительством Российской Федерации;</w:t>
      </w:r>
    </w:p>
    <w:p>
      <w:pPr>
        <w:pStyle w:val="0"/>
        <w:spacing w:before="240" w:lineRule="auto"/>
        <w:ind w:firstLine="540"/>
        <w:jc w:val="both"/>
      </w:pPr>
      <w:r>
        <w:rPr>
          <w:sz w:val="24"/>
        </w:rPr>
        <w:t xml:space="preserve">осуществляет нормативное и </w:t>
      </w:r>
      <w:r>
        <w:rPr>
          <w:sz w:val="24"/>
        </w:rPr>
        <w:t xml:space="preserve">методическое обеспечение</w:t>
      </w:r>
      <w:r>
        <w:rPr>
          <w:sz w:val="24"/>
        </w:rPr>
        <w:t xml:space="preserve"> деятельности по осуществлению государственного (муниципального) финансового контроля федеральными органами исполнительной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pPr>
        <w:pStyle w:val="0"/>
        <w:jc w:val="both"/>
      </w:pPr>
      <w:r>
        <w:rPr>
          <w:sz w:val="24"/>
        </w:rPr>
        <w:t xml:space="preserve">(в ред. Федеральных законов от 07.05.2013 </w:t>
      </w:r>
      <w:hyperlink w:history="0" r:id="rId31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14.04.2023 </w:t>
      </w:r>
      <w:hyperlink w:history="0" r:id="rId31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осуществляет нормативное и </w:t>
      </w:r>
      <w:r>
        <w:rPr>
          <w:sz w:val="24"/>
        </w:rPr>
        <w:t xml:space="preserve">методическое обеспечение</w:t>
      </w:r>
      <w:r>
        <w:rPr>
          <w:sz w:val="24"/>
        </w:rPr>
        <w:t xml:space="preserve">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администраторами бюджетных средств мониторинга качества финансового менеджмента;</w:t>
      </w:r>
    </w:p>
    <w:p>
      <w:pPr>
        <w:pStyle w:val="0"/>
        <w:jc w:val="both"/>
      </w:pPr>
      <w:r>
        <w:rPr>
          <w:sz w:val="24"/>
        </w:rPr>
        <w:t xml:space="preserve">(в ред. Федеральных законов от 26.07.2019 </w:t>
      </w:r>
      <w:hyperlink w:history="0" r:id="rId319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13.07.2024 </w:t>
      </w:r>
      <w:hyperlink w:history="0" r:id="rId319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исполняет судебные акты по искам к Российской Федерации в </w:t>
      </w:r>
      <w:hyperlink w:history="0" w:anchor="P7884" w:tooltip="Глава 24.1. ИСПОЛНЕНИЕ СУДЕБНЫХ АКТОВ ПО ОБРАЩЕНИЮ">
        <w:r>
          <w:rPr>
            <w:sz w:val="24"/>
            <w:color w:val="0000ff"/>
          </w:rPr>
          <w:t xml:space="preserve">порядке</w:t>
        </w:r>
      </w:hyperlink>
      <w:r>
        <w:rPr>
          <w:sz w:val="24"/>
        </w:rPr>
        <w:t xml:space="preserve">, предусмотренном настоящим Кодексом;</w:t>
      </w:r>
    </w:p>
    <w:p>
      <w:pPr>
        <w:pStyle w:val="0"/>
        <w:spacing w:before="240" w:lineRule="auto"/>
        <w:ind w:firstLine="540"/>
        <w:jc w:val="both"/>
      </w:pPr>
      <w:r>
        <w:rPr>
          <w:sz w:val="24"/>
        </w:rPr>
        <w:t xml:space="preserve">представляет в судах интересы Российской Федерации в случаях, предусмотренных настоящим Кодексом и (или) иными нормативными правовыми актами;</w:t>
      </w:r>
    </w:p>
    <w:p>
      <w:pPr>
        <w:pStyle w:val="0"/>
        <w:jc w:val="both"/>
      </w:pPr>
      <w:r>
        <w:rPr>
          <w:sz w:val="24"/>
        </w:rPr>
        <w:t xml:space="preserve">(абзац введен Федеральным </w:t>
      </w:r>
      <w:hyperlink w:history="0" r:id="rId319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bookmarkStart w:id="6173" w:name="P6173"/>
    <w:bookmarkEnd w:id="6173"/>
    <w:p>
      <w:pPr>
        <w:pStyle w:val="0"/>
        <w:spacing w:before="240" w:lineRule="auto"/>
        <w:ind w:firstLine="540"/>
        <w:jc w:val="both"/>
      </w:pPr>
      <w:r>
        <w:rPr>
          <w:sz w:val="24"/>
        </w:rPr>
        <w:t xml:space="preserve">определяет </w:t>
      </w:r>
      <w:hyperlink w:history="0" r:id="rId3198"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sz w:val="24"/>
            <w:color w:val="0000ff"/>
          </w:rPr>
          <w:t xml:space="preserve">состав</w:t>
        </w:r>
      </w:hyperlink>
      <w:r>
        <w:rPr>
          <w:sz w:val="24"/>
        </w:rPr>
        <w:t xml:space="preserve"> и устанавливает </w:t>
      </w:r>
      <w:hyperlink w:history="0" r:id="rId3199"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sz w:val="24"/>
            <w:color w:val="0000ff"/>
          </w:rPr>
          <w:t xml:space="preserve">порядок</w:t>
        </w:r>
      </w:hyperlink>
      <w:r>
        <w:rPr>
          <w:sz w:val="24"/>
        </w:rPr>
        <w:t xml:space="preserve"> размещения и предоставления информации на едином портале бюджетной системы Российской Федерации, а также </w:t>
      </w:r>
      <w:hyperlink w:history="0" r:id="rId3200"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нюсте России 29.04.2014 N 32153) {КонсультантПлюс}">
        <w:r>
          <w:rPr>
            <w:sz w:val="24"/>
            <w:color w:val="0000ff"/>
          </w:rPr>
          <w:t xml:space="preserve">порядок</w:t>
        </w:r>
      </w:hyperlink>
      <w:r>
        <w:rPr>
          <w:sz w:val="24"/>
        </w:rPr>
        <w:t xml:space="preserve"> его создания и ведения;</w:t>
      </w:r>
    </w:p>
    <w:p>
      <w:pPr>
        <w:pStyle w:val="0"/>
        <w:jc w:val="both"/>
      </w:pPr>
      <w:r>
        <w:rPr>
          <w:sz w:val="24"/>
        </w:rPr>
        <w:t xml:space="preserve">(абзац введен Федеральным </w:t>
      </w:r>
      <w:hyperlink w:history="0" r:id="rId32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формирует и ведет реестр источников доходов Российской Федерации, реестр источников доходов федерального бюджета, а также перечень источников доходов Российской Федерации;</w:t>
      </w:r>
    </w:p>
    <w:p>
      <w:pPr>
        <w:pStyle w:val="0"/>
        <w:jc w:val="both"/>
      </w:pPr>
      <w:r>
        <w:rPr>
          <w:sz w:val="24"/>
        </w:rPr>
        <w:t xml:space="preserve">(абзац введен Федеральным </w:t>
      </w:r>
      <w:hyperlink w:history="0" r:id="rId320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Федеральных законов от 27.12.2019 </w:t>
      </w:r>
      <w:hyperlink w:history="0" r:id="rId320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01.07.2021 </w:t>
      </w:r>
      <w:hyperlink w:history="0" r:id="rId320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устанавливает федеральные </w:t>
      </w:r>
      <w:r>
        <w:rPr>
          <w:sz w:val="24"/>
        </w:rPr>
        <w:t xml:space="preserve">стандарты</w:t>
      </w:r>
      <w:r>
        <w:rPr>
          <w:sz w:val="24"/>
        </w:rPr>
        <w:t xml:space="preserve"> внутреннего финансового аудита;</w:t>
      </w:r>
    </w:p>
    <w:p>
      <w:pPr>
        <w:pStyle w:val="0"/>
        <w:jc w:val="both"/>
      </w:pPr>
      <w:r>
        <w:rPr>
          <w:sz w:val="24"/>
        </w:rPr>
        <w:t xml:space="preserve">(абзац введен Федеральным </w:t>
      </w:r>
      <w:hyperlink w:history="0" r:id="rId32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устанавливает формы документов, необходимых для реализации полномочий, установленных настоящим Кодексом;</w:t>
      </w:r>
    </w:p>
    <w:p>
      <w:pPr>
        <w:pStyle w:val="0"/>
        <w:jc w:val="both"/>
      </w:pPr>
      <w:r>
        <w:rPr>
          <w:sz w:val="24"/>
        </w:rPr>
        <w:t xml:space="preserve">(абзац введен Федеральным </w:t>
      </w:r>
      <w:hyperlink w:history="0" r:id="rId320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32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устанавливает </w:t>
      </w:r>
      <w:hyperlink w:history="0" r:id="rId3208" w:tooltip="Приказ Минфина России от 25.12.2019 N 250н (ред. от 02.03.2026)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quot; (Зарегистрировано в Минюсте России 31.01.2020 N 57394) {КонсультантПлюс}">
        <w:r>
          <w:rPr>
            <w:sz w:val="24"/>
            <w:color w:val="0000ff"/>
          </w:rPr>
          <w:t xml:space="preserve">перечень</w:t>
        </w:r>
      </w:hyperlink>
      <w:r>
        <w:rPr>
          <w:sz w:val="24"/>
        </w:rPr>
        <w:t xml:space="preserve"> платежей, являющихся источниками формирования доходов бюджетов бюджетной системы Российской Федерации, информация о которых не размещается в Государственной информационной системе о государственных и муниципальных платежах;</w:t>
      </w:r>
    </w:p>
    <w:p>
      <w:pPr>
        <w:pStyle w:val="0"/>
        <w:jc w:val="both"/>
      </w:pPr>
      <w:r>
        <w:rPr>
          <w:sz w:val="24"/>
        </w:rPr>
        <w:t xml:space="preserve">(абзац введен Федеральным </w:t>
      </w:r>
      <w:hyperlink w:history="0" r:id="rId3209"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27.12.2018 N 504-ФЗ)</w:t>
      </w:r>
    </w:p>
    <w:p>
      <w:pPr>
        <w:pStyle w:val="0"/>
        <w:spacing w:before="240" w:lineRule="auto"/>
        <w:ind w:firstLine="540"/>
        <w:jc w:val="both"/>
      </w:pPr>
      <w:r>
        <w:rPr>
          <w:sz w:val="24"/>
        </w:rPr>
        <w:t xml:space="preserve">проводит мониторинг объема бюджетных ассигнований федерального бюджета, предусмотренных на предоставление субсидий юридическим лицам в соответствии с </w:t>
      </w:r>
      <w:hyperlink w:history="0" w:anchor="P2328"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
        <w:r>
          <w:rPr>
            <w:sz w:val="24"/>
            <w:color w:val="0000ff"/>
          </w:rPr>
          <w:t xml:space="preserve">пунктами 6</w:t>
        </w:r>
      </w:hyperlink>
      <w:r>
        <w:rPr>
          <w:sz w:val="24"/>
        </w:rPr>
        <w:t xml:space="preserve">,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8</w:t>
        </w:r>
      </w:hyperlink>
      <w:r>
        <w:rPr>
          <w:sz w:val="24"/>
        </w:rPr>
        <w:t xml:space="preserve"> и </w:t>
      </w:r>
      <w:hyperlink w:history="0" w:anchor="P2351"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r>
          <w:rPr>
            <w:sz w:val="24"/>
            <w:color w:val="0000ff"/>
          </w:rPr>
          <w:t xml:space="preserve">8.1 статьи 78</w:t>
        </w:r>
      </w:hyperlink>
      <w:r>
        <w:rPr>
          <w:sz w:val="24"/>
        </w:rPr>
        <w:t xml:space="preserve">,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подпунктами 3</w:t>
        </w:r>
      </w:hyperlink>
      <w:r>
        <w:rPr>
          <w:sz w:val="24"/>
        </w:rPr>
        <w:t xml:space="preserve"> и </w:t>
      </w:r>
      <w:hyperlink w:history="0" w:anchor="P2538"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r>
          <w:rPr>
            <w:sz w:val="24"/>
            <w:color w:val="0000ff"/>
          </w:rPr>
          <w:t xml:space="preserve">3.1 пункта 1 статьи 78.3</w:t>
        </w:r>
      </w:hyperlink>
      <w:r>
        <w:rPr>
          <w:sz w:val="24"/>
        </w:rPr>
        <w:t xml:space="preserve"> настоящего Кодекса и направляемых на осуществление капитальных вложений в объекты капитального строительства,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федеральной собственности, в рамках реализации инвестиционных проектов, общая стоимость которых составляет 1 миллиард рублей и более, с учетом особенностей и в порядке, которые установлены Правительством Российской Федерации;</w:t>
      </w:r>
    </w:p>
    <w:p>
      <w:pPr>
        <w:pStyle w:val="0"/>
        <w:jc w:val="both"/>
      </w:pPr>
      <w:r>
        <w:rPr>
          <w:sz w:val="24"/>
        </w:rPr>
        <w:t xml:space="preserve">(в ред. Федерального </w:t>
      </w:r>
      <w:hyperlink w:history="0" r:id="rId321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26.06.2026 N 195-ФЗ)</w:t>
      </w:r>
    </w:p>
    <w:p>
      <w:pPr>
        <w:pStyle w:val="0"/>
        <w:spacing w:before="240" w:lineRule="auto"/>
        <w:ind w:firstLine="540"/>
        <w:jc w:val="both"/>
      </w:pPr>
      <w:r>
        <w:rPr>
          <w:sz w:val="24"/>
        </w:rPr>
        <w:t xml:space="preserve">устанавливает </w:t>
      </w:r>
      <w:hyperlink w:history="0" r:id="rId3211" w:tooltip="Приказ Минфина России от 10.05.2023 N 65н (ред. от 21.08.2025) &quot;Об утверждении формы финансово-экономического обоснования решений, предлагаемых к принятию проектом акта&quot; (Зарегистрировано в Минюсте России 23.08.2023 N 74930) {КонсультантПлюс}">
        <w:r>
          <w:rPr>
            <w:sz w:val="24"/>
            <w:color w:val="0000ff"/>
          </w:rPr>
          <w:t xml:space="preserve">форму</w:t>
        </w:r>
      </w:hyperlink>
      <w:r>
        <w:rPr>
          <w:sz w:val="24"/>
        </w:rPr>
        <w:t xml:space="preserve"> финансово-экономического обоснования решений, предлагаемых к принятию проектом акта Правительства Российской Федерации, вносимым на рассмотрение в Правительство Российской Федерации, или проектом нормативного правового акта федерального органа исполнительной власти, которые оказывают влияние на доходы или расходы соответствующего бюджета бюджетной системы Российской Федерации, и определяет </w:t>
      </w:r>
      <w:hyperlink w:history="0" r:id="rId3212" w:tooltip="Приказ Минфина России от 21.08.2025 N 114н &quot;Об утверждении Порядка заполнения формы финансово-экономического обоснования решений, предлагаемых к принятию проектом акта, и о внесении изменения в приказ Министерства финансов Российской Федерации от 10 мая 2023 г. N 65н&quot; (Зарегистрировано в Минюсте России 21.11.2025 N 84238) {КонсультантПлюс}">
        <w:r>
          <w:rPr>
            <w:sz w:val="24"/>
            <w:color w:val="0000ff"/>
          </w:rPr>
          <w:t xml:space="preserve">порядок</w:t>
        </w:r>
      </w:hyperlink>
      <w:r>
        <w:rPr>
          <w:sz w:val="24"/>
        </w:rPr>
        <w:t xml:space="preserve"> ее заполнения;</w:t>
      </w:r>
    </w:p>
    <w:p>
      <w:pPr>
        <w:pStyle w:val="0"/>
        <w:jc w:val="both"/>
      </w:pPr>
      <w:r>
        <w:rPr>
          <w:sz w:val="24"/>
        </w:rPr>
        <w:t xml:space="preserve">(абзац введен Федеральным </w:t>
      </w:r>
      <w:hyperlink w:history="0" r:id="rId32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осуществляет методическое </w:t>
      </w:r>
      <w:hyperlink w:history="0" r:id="rId3214" w:tooltip="Приказ Минфина России от 15.12.2020 N 1101 &quot;Об утверждении Методических рекомендаций по планированию расходов бюджетов субъектов Российской Федерации (местных бюджетов) в целях реализации инициативных проектов&quot; {КонсультантПлюс}">
        <w:r>
          <w:rPr>
            <w:sz w:val="24"/>
            <w:color w:val="0000ff"/>
          </w:rPr>
          <w:t xml:space="preserve">обеспечение</w:t>
        </w:r>
      </w:hyperlink>
      <w:r>
        <w:rPr>
          <w:sz w:val="24"/>
        </w:rPr>
        <w:t xml:space="preserve"> планирования и исполнения расходов бюджетов субъектов Российской Федерации (местных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для граждан форме;</w:t>
      </w:r>
    </w:p>
    <w:p>
      <w:pPr>
        <w:pStyle w:val="0"/>
        <w:jc w:val="both"/>
      </w:pPr>
      <w:r>
        <w:rPr>
          <w:sz w:val="24"/>
        </w:rPr>
        <w:t xml:space="preserve">(абзац введен Федеральным </w:t>
      </w:r>
      <w:hyperlink w:history="0" r:id="rId3215" w:tooltip="Федеральный закон от 20.07.2020 N 216-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20.07.2020 N 216-ФЗ)</w:t>
      </w:r>
    </w:p>
    <w:p>
      <w:pPr>
        <w:pStyle w:val="0"/>
        <w:spacing w:before="240" w:lineRule="auto"/>
        <w:ind w:firstLine="540"/>
        <w:jc w:val="both"/>
      </w:pPr>
      <w:r>
        <w:rPr>
          <w:sz w:val="24"/>
        </w:rPr>
        <w:t xml:space="preserve">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pPr>
        <w:pStyle w:val="0"/>
        <w:jc w:val="both"/>
      </w:pPr>
      <w:r>
        <w:rPr>
          <w:sz w:val="24"/>
        </w:rPr>
      </w:r>
    </w:p>
    <w:bookmarkStart w:id="6191" w:name="P6191"/>
    <w:bookmarkEnd w:id="6191"/>
    <w:p>
      <w:pPr>
        <w:pStyle w:val="2"/>
        <w:outlineLvl w:val="3"/>
        <w:ind w:firstLine="540"/>
        <w:jc w:val="both"/>
      </w:pPr>
      <w:r>
        <w:rPr>
          <w:sz w:val="24"/>
        </w:rPr>
        <w:t xml:space="preserve">Статья 166. Исключительные полномочия руководителя Министерства финансов Российской Федерации</w:t>
      </w:r>
    </w:p>
    <w:p>
      <w:pPr>
        <w:pStyle w:val="0"/>
        <w:jc w:val="both"/>
      </w:pPr>
      <w:r>
        <w:rPr>
          <w:sz w:val="24"/>
        </w:rPr>
      </w:r>
    </w:p>
    <w:p>
      <w:pPr>
        <w:pStyle w:val="0"/>
        <w:ind w:firstLine="540"/>
        <w:jc w:val="both"/>
      </w:pPr>
      <w:r>
        <w:rPr>
          <w:sz w:val="24"/>
        </w:rPr>
        <w:t xml:space="preserve">1. Руководитель Министерства финансов Российской Федерации (далее в настоящем Кодексе - министр финансов) имеет исключительное право:</w:t>
      </w:r>
    </w:p>
    <w:p>
      <w:pPr>
        <w:pStyle w:val="0"/>
        <w:jc w:val="both"/>
      </w:pPr>
      <w:r>
        <w:rPr>
          <w:sz w:val="24"/>
        </w:rPr>
        <w:t xml:space="preserve">(в ред. Федерального </w:t>
      </w:r>
      <w:hyperlink w:history="0" r:id="rId32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утверждать сводную бюджетную роспись федерального бюджета;</w:t>
      </w:r>
    </w:p>
    <w:p>
      <w:pPr>
        <w:pStyle w:val="0"/>
        <w:jc w:val="both"/>
      </w:pPr>
      <w:r>
        <w:rPr>
          <w:sz w:val="24"/>
        </w:rPr>
        <w:t xml:space="preserve">(в ред. Федерального </w:t>
      </w:r>
      <w:hyperlink w:history="0" r:id="rId32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 Федеральный </w:t>
      </w:r>
      <w:hyperlink w:history="0" r:id="rId321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утверждать лимиты бюджетных обязательств для главных распорядителей средств федерального бюджета;</w:t>
      </w:r>
    </w:p>
    <w:p>
      <w:pPr>
        <w:pStyle w:val="0"/>
        <w:jc w:val="both"/>
      </w:pPr>
      <w:r>
        <w:rPr>
          <w:sz w:val="24"/>
        </w:rPr>
        <w:t xml:space="preserve">(в ред. Федерального </w:t>
      </w:r>
      <w:hyperlink w:history="0" r:id="rId32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 Федеральный </w:t>
      </w:r>
      <w:hyperlink w:history="0" r:id="rId322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давать разрешение на предоставление бюджетных кредитов из федерального бюджета, за исключением бюджетных кредитов, предоставляемых в соответствии со </w:t>
      </w:r>
      <w:hyperlink w:history="0" w:anchor="P3125" w:tooltip="Статья 93.6. Бюджетные кредиты на пополнение остатка средств на едином счете бюджета">
        <w:r>
          <w:rPr>
            <w:sz w:val="24"/>
            <w:color w:val="0000ff"/>
          </w:rPr>
          <w:t xml:space="preserve">статьями 93.6</w:t>
        </w:r>
      </w:hyperlink>
      <w:r>
        <w:rPr>
          <w:sz w:val="24"/>
        </w:rPr>
        <w:t xml:space="preserve"> и </w:t>
      </w:r>
      <w:hyperlink w:history="0" w:anchor="P3192" w:tooltip="Статья 93.9. Казначейские инфраструктурные кредиты">
        <w:r>
          <w:rPr>
            <w:sz w:val="24"/>
            <w:color w:val="0000ff"/>
          </w:rPr>
          <w:t xml:space="preserve">93.9</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32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32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26.12.2024 </w:t>
      </w:r>
      <w:hyperlink w:history="0" r:id="rId322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абзац утратил силу с 1 января 2008 года. - Федеральный </w:t>
      </w:r>
      <w:hyperlink w:history="0" r:id="rId3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32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2. Утратил силу. - Федеральный </w:t>
      </w:r>
      <w:hyperlink w:history="0" r:id="rId32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3. Утратил силу. - Федеральный </w:t>
      </w:r>
      <w:hyperlink w:history="0" r:id="rId32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4. Утратил силу. - Федеральный </w:t>
      </w:r>
      <w:hyperlink w:history="0" r:id="rId32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(организации бюджетного процесса).</w:t>
      </w:r>
    </w:p>
    <w:p>
      <w:pPr>
        <w:pStyle w:val="0"/>
        <w:jc w:val="both"/>
      </w:pPr>
      <w:r>
        <w:rPr>
          <w:sz w:val="24"/>
        </w:rPr>
        <w:t xml:space="preserve">(п. 5 введен Федеральным </w:t>
      </w:r>
      <w:hyperlink w:history="0" r:id="rId32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6. Утратил силу. - Федеральный </w:t>
      </w:r>
      <w:hyperlink w:history="0" r:id="rId323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19.07.2018 N 222-ФЗ.</w:t>
      </w:r>
    </w:p>
    <w:p>
      <w:pPr>
        <w:pStyle w:val="0"/>
        <w:jc w:val="both"/>
      </w:pPr>
      <w:r>
        <w:rPr>
          <w:sz w:val="24"/>
        </w:rPr>
      </w:r>
    </w:p>
    <w:bookmarkStart w:id="6212" w:name="P6212"/>
    <w:bookmarkEnd w:id="6212"/>
    <w:p>
      <w:pPr>
        <w:pStyle w:val="2"/>
        <w:outlineLvl w:val="3"/>
        <w:ind w:firstLine="540"/>
        <w:jc w:val="both"/>
      </w:pPr>
      <w:r>
        <w:rPr>
          <w:sz w:val="24"/>
        </w:rPr>
        <w:t xml:space="preserve">Статья 166.1. Бюджетные полномочия Федерального казначейства</w:t>
      </w:r>
    </w:p>
    <w:p>
      <w:pPr>
        <w:pStyle w:val="0"/>
        <w:ind w:firstLine="540"/>
        <w:jc w:val="both"/>
      </w:pPr>
      <w:r>
        <w:rPr>
          <w:sz w:val="24"/>
        </w:rPr>
      </w:r>
    </w:p>
    <w:p>
      <w:pPr>
        <w:pStyle w:val="0"/>
        <w:ind w:firstLine="540"/>
        <w:jc w:val="both"/>
      </w:pPr>
      <w:r>
        <w:rPr>
          <w:sz w:val="24"/>
        </w:rPr>
        <w:t xml:space="preserve">(в ред. Федерального </w:t>
      </w:r>
      <w:hyperlink w:history="0" r:id="rId32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Федеральное казначейство обладает следующими бюджетными полномочиями:</w:t>
      </w:r>
    </w:p>
    <w:p>
      <w:pPr>
        <w:pStyle w:val="0"/>
        <w:spacing w:before="240" w:lineRule="auto"/>
        <w:ind w:firstLine="540"/>
        <w:jc w:val="both"/>
      </w:pPr>
      <w:r>
        <w:rPr>
          <w:sz w:val="24"/>
        </w:rPr>
        <w:t xml:space="preserve">производит распределение доходов от налогов, сборов и иных поступлений с учетом перечислений излишне распределенных сумм и возвратов (зачетов, уточнений)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между бюджетами бюджетной системы Российской Федерации по нормативам,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hyperlink w:history="0" r:id="rId3232"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hyperlink w:history="0" r:id="rId32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hyperlink w:history="0" r:id="rId3234"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07.05.2013 </w:t>
      </w:r>
      <w:hyperlink w:history="0" r:id="rId32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27.12.2019 </w:t>
      </w:r>
      <w:hyperlink w:history="0" r:id="rId32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открывает в Центральном банке Российской Федерации и кредитных организациях счета, указанные в </w:t>
      </w:r>
      <w:hyperlink w:history="0" w:anchor="P5738" w:tooltip="Статья 155. Бюджетные полномочия Центрального банка Российской Федерации">
        <w:r>
          <w:rPr>
            <w:sz w:val="24"/>
            <w:color w:val="0000ff"/>
          </w:rPr>
          <w:t xml:space="preserve">статьях 155</w:t>
        </w:r>
      </w:hyperlink>
      <w:r>
        <w:rPr>
          <w:sz w:val="24"/>
        </w:rPr>
        <w:t xml:space="preserve"> и </w:t>
      </w:r>
      <w:hyperlink w:history="0" w:anchor="P5780" w:tooltip="Статья 156. Организации, осуществляющие отдельные операции со средствами бюджета">
        <w:r>
          <w:rPr>
            <w:sz w:val="24"/>
            <w:color w:val="0000ff"/>
          </w:rPr>
          <w:t xml:space="preserve">156</w:t>
        </w:r>
      </w:hyperlink>
      <w:r>
        <w:rPr>
          <w:sz w:val="24"/>
        </w:rPr>
        <w:t xml:space="preserve"> настоящего Кодекса, и устанавливает режим этих счетов в соответствии с настоящим Кодексом;</w:t>
      </w:r>
    </w:p>
    <w:p>
      <w:pPr>
        <w:pStyle w:val="0"/>
        <w:jc w:val="both"/>
      </w:pPr>
      <w:r>
        <w:rPr>
          <w:sz w:val="24"/>
        </w:rPr>
        <w:t xml:space="preserve">(в ред. Федерального </w:t>
      </w:r>
      <w:hyperlink w:history="0" r:id="rId32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по счетам, открытым финансовым органам субъектов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w:history="0" r:id="rId3238"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открытым в подразделениях Центрального банка Российской Федерации и кредитных организациях в нарушение законодательства Российской Федерации, и перевода остатков денежных средств с указанных счетов&quot; (Зарегистрировано в Минюсте России 10.09.2020 N 5976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27.12.2019 </w:t>
      </w:r>
      <w:hyperlink w:history="0" r:id="rId32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29.11.2021 </w:t>
      </w:r>
      <w:hyperlink w:history="0" r:id="rId32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осуществляет приостановление операций по лицевым счетам, открытым главным распорядителям, распорядителям и получателям средств федерального бюджета в органах Федерального казначейства в предусмотренных бюджетным законодательством Российской Федерации случаях, в </w:t>
      </w:r>
      <w:r>
        <w:rPr>
          <w:sz w:val="24"/>
        </w:rPr>
        <w:t xml:space="preserve">порядке</w:t>
      </w:r>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осуществляет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Кодексом;</w:t>
      </w:r>
    </w:p>
    <w:p>
      <w:pPr>
        <w:pStyle w:val="0"/>
        <w:jc w:val="both"/>
      </w:pPr>
      <w:r>
        <w:rPr>
          <w:sz w:val="24"/>
        </w:rPr>
        <w:t xml:space="preserve">(абзац введен Федеральным </w:t>
      </w:r>
      <w:hyperlink w:history="0" r:id="rId32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абзац утратил силу с 1 января 2021 года. - Федеральный </w:t>
      </w:r>
      <w:hyperlink w:history="0" r:id="rId32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осуществляет операции по управлению остатками средств на едином казначейском счете;</w:t>
      </w:r>
    </w:p>
    <w:p>
      <w:pPr>
        <w:pStyle w:val="0"/>
        <w:jc w:val="both"/>
      </w:pPr>
      <w:r>
        <w:rPr>
          <w:sz w:val="24"/>
        </w:rPr>
        <w:t xml:space="preserve">(абзац введен Федеральным </w:t>
      </w:r>
      <w:hyperlink w:history="0" r:id="rId324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32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устанавливает </w:t>
      </w:r>
      <w:hyperlink w:history="0" r:id="rId3245"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sz w:val="24"/>
            <w:color w:val="0000ff"/>
          </w:rPr>
          <w:t xml:space="preserve">порядок</w:t>
        </w:r>
      </w:hyperlink>
      <w:r>
        <w:rPr>
          <w:sz w:val="24"/>
        </w:rPr>
        <w:t xml:space="preserve"> казначейского обслуживания в соответствии с настоящим Кодексом;</w:t>
      </w:r>
    </w:p>
    <w:p>
      <w:pPr>
        <w:pStyle w:val="0"/>
        <w:jc w:val="both"/>
      </w:pPr>
      <w:r>
        <w:rPr>
          <w:sz w:val="24"/>
        </w:rPr>
        <w:t xml:space="preserve">(в ред. Федерального </w:t>
      </w:r>
      <w:hyperlink w:history="0" r:id="rId3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осуществляет казначейское сопровождение в соответствии с настоящим </w:t>
      </w:r>
      <w:hyperlink w:history="0" w:anchor="P8476" w:tooltip="Глава 24.4. КАЗНАЧЕЙСКОЕ СОПРОВОЖДЕНИЕ">
        <w:r>
          <w:rPr>
            <w:sz w:val="24"/>
            <w:color w:val="0000ff"/>
          </w:rPr>
          <w:t xml:space="preserve">Кодексом</w:t>
        </w:r>
      </w:hyperlink>
      <w:r>
        <w:rPr>
          <w:sz w:val="24"/>
        </w:rPr>
        <w:t xml:space="preserve">;</w:t>
      </w:r>
    </w:p>
    <w:p>
      <w:pPr>
        <w:pStyle w:val="0"/>
        <w:jc w:val="both"/>
      </w:pPr>
      <w:r>
        <w:rPr>
          <w:sz w:val="24"/>
        </w:rPr>
        <w:t xml:space="preserve">(абзац введен Федеральным </w:t>
      </w:r>
      <w:hyperlink w:history="0" r:id="rId324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spacing w:before="240" w:lineRule="auto"/>
        <w:ind w:firstLine="540"/>
        <w:jc w:val="both"/>
      </w:pPr>
      <w:hyperlink w:history="0" w:anchor="P8296" w:tooltip="Статья 242.13-1. Казначейский мониторинг">
        <w:r>
          <w:rPr>
            <w:sz w:val="24"/>
            <w:color w:val="0000ff"/>
          </w:rPr>
          <w:t xml:space="preserve">проводит</w:t>
        </w:r>
      </w:hyperlink>
      <w:r>
        <w:rPr>
          <w:sz w:val="24"/>
        </w:rPr>
        <w:t xml:space="preserve"> казначейский мониторинг;</w:t>
      </w:r>
    </w:p>
    <w:p>
      <w:pPr>
        <w:pStyle w:val="0"/>
        <w:jc w:val="both"/>
      </w:pPr>
      <w:r>
        <w:rPr>
          <w:sz w:val="24"/>
        </w:rPr>
        <w:t xml:space="preserve">(абзац введен Федеральным </w:t>
      </w:r>
      <w:hyperlink w:history="0" r:id="rId324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324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осуществляет в установленном им </w:t>
      </w:r>
      <w:hyperlink w:history="0" r:id="rId3250"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порядке</w:t>
        </w:r>
      </w:hyperlink>
      <w:r>
        <w:rPr>
          <w:sz w:val="24"/>
        </w:rPr>
        <w:t xml:space="preserve"> открытие и ведение лицевых счетов в соответствии со </w:t>
      </w:r>
      <w:hyperlink w:history="0" w:anchor="P7582" w:tooltip="Статья 220.1. Лицевые счета">
        <w:r>
          <w:rPr>
            <w:sz w:val="24"/>
            <w:color w:val="0000ff"/>
          </w:rPr>
          <w:t xml:space="preserve">статьями 220.1</w:t>
        </w:r>
      </w:hyperlink>
      <w:r>
        <w:rPr>
          <w:sz w:val="24"/>
        </w:rPr>
        <w:t xml:space="preserve"> и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220.2</w:t>
        </w:r>
      </w:hyperlink>
      <w:r>
        <w:rPr>
          <w:sz w:val="24"/>
        </w:rPr>
        <w:t xml:space="preserve"> настоящего Кодекса;</w:t>
      </w:r>
    </w:p>
    <w:p>
      <w:pPr>
        <w:pStyle w:val="0"/>
        <w:jc w:val="both"/>
      </w:pPr>
      <w:r>
        <w:rPr>
          <w:sz w:val="24"/>
        </w:rPr>
        <w:t xml:space="preserve">(в ред. Федерального </w:t>
      </w:r>
      <w:hyperlink w:history="0" r:id="rId32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ведет в соответствии с утверждаемыми Министерством финансов Российской Федерации </w:t>
      </w:r>
      <w:hyperlink w:history="0" r:id="rId3252" w:tooltip="Приказ Минфина России от 19.06.2023 N 92н (ред. от 11.03.2025) &quot;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quot; (Зарегистрировано в Минюсте России 18.07.2023 N 74335) {КонсультантПлюс}">
        <w:r>
          <w:rPr>
            <w:sz w:val="24"/>
            <w:color w:val="0000ff"/>
          </w:rPr>
          <w:t xml:space="preserve">порядками</w:t>
        </w:r>
      </w:hyperlink>
      <w:r>
        <w:rPr>
          <w:sz w:val="24"/>
        </w:rP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установлено федеральными законами, при условиях, что указанные субъекты Российской Федерации не передали Федеральному казначейству отдельные функции финансовых органов субъектов Российской Федерации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и что высшими исполнительными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финансового обеспечения предоставления которых являются средства бюджетов бюджетной системы Российской Федерации (реестр конечных получателей);</w:t>
      </w:r>
    </w:p>
    <w:p>
      <w:pPr>
        <w:pStyle w:val="0"/>
        <w:jc w:val="both"/>
      </w:pPr>
      <w:r>
        <w:rPr>
          <w:sz w:val="24"/>
        </w:rPr>
        <w:t xml:space="preserve">(в ред. Федеральных законов от 27.12.2019 </w:t>
      </w:r>
      <w:hyperlink w:history="0" r:id="rId32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04.08.2023 </w:t>
      </w:r>
      <w:hyperlink w:history="0" r:id="rId325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ведет реестр мер государственной (муниципальной) поддержки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3255"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28.05.2022 N 146-ФЗ)</w:t>
      </w:r>
    </w:p>
    <w:p>
      <w:pPr>
        <w:pStyle w:val="0"/>
        <w:spacing w:before="240" w:lineRule="auto"/>
        <w:ind w:firstLine="540"/>
        <w:jc w:val="both"/>
      </w:pPr>
      <w:r>
        <w:rPr>
          <w:sz w:val="24"/>
        </w:rPr>
        <w:t xml:space="preserve">ведет реестр инвестиционных проектов с государственной (муниципальной) поддержкой в форме инвестиционного налогового вычета в </w:t>
      </w:r>
      <w:hyperlink w:history="0" r:id="rId3256" w:tooltip="Приказ Казначейства России от 14.09.2022 N 26н &quot;Об утверждении Порядка ведения Федеральным казначейством реестра инвестиционных проектов с государственной (муниципальной) поддержкой в форме инвестиционного налогового вычета&quot; (Зарегистрировано в Минюсте России 21.10.2022 N 70656) {КонсультантПлюс}">
        <w:r>
          <w:rPr>
            <w:sz w:val="24"/>
            <w:color w:val="0000ff"/>
          </w:rPr>
          <w:t xml:space="preserve">порядке</w:t>
        </w:r>
      </w:hyperlink>
      <w:r>
        <w:rPr>
          <w:sz w:val="24"/>
        </w:rPr>
        <w:t xml:space="preserve">, установленном им по согласованию с Министерством экономического развития Российской Федерации и Министерством финансов Российской Федерации;</w:t>
      </w:r>
    </w:p>
    <w:p>
      <w:pPr>
        <w:pStyle w:val="0"/>
        <w:jc w:val="both"/>
      </w:pPr>
      <w:r>
        <w:rPr>
          <w:sz w:val="24"/>
        </w:rPr>
        <w:t xml:space="preserve">(абзац введен Федеральным </w:t>
      </w:r>
      <w:hyperlink w:history="0" r:id="rId3257"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28.05.2022 N 146-ФЗ)</w:t>
      </w:r>
    </w:p>
    <w:p>
      <w:pPr>
        <w:pStyle w:val="0"/>
        <w:spacing w:before="240" w:lineRule="auto"/>
        <w:ind w:firstLine="540"/>
        <w:jc w:val="both"/>
      </w:pPr>
      <w:r>
        <w:rPr>
          <w:sz w:val="24"/>
        </w:rPr>
        <w:t xml:space="preserve">доводит до главных распорядителей средств федерального бюджета полученные от Министерства финансов Российской Федерации бюджетные ассигнования и лимиты бюджетных обязательств;</w:t>
      </w:r>
    </w:p>
    <w:p>
      <w:pPr>
        <w:pStyle w:val="0"/>
        <w:jc w:val="both"/>
      </w:pPr>
      <w:r>
        <w:rPr>
          <w:sz w:val="24"/>
        </w:rPr>
        <w:t xml:space="preserve">(в ред. Федерального </w:t>
      </w:r>
      <w:hyperlink w:history="0" r:id="rId32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осуществляет составление и ведение </w:t>
      </w:r>
      <w:hyperlink w:history="0" r:id="rId3259" w:tooltip="Приказ Минфина России от 31.01.2025 N 9н &quot;О Порядке составления и ведения кассового плана исполнения федерального бюджета, составе и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сведений, необходимых для составления и ведения кассового плана&quot; (Зарегистрировано в Минюсте России 29.05.2025 N 82416) {КонсультантПлюс}">
        <w:r>
          <w:rPr>
            <w:sz w:val="24"/>
            <w:color w:val="0000ff"/>
          </w:rPr>
          <w:t xml:space="preserve">кассового плана</w:t>
        </w:r>
      </w:hyperlink>
      <w:r>
        <w:rPr>
          <w:sz w:val="24"/>
        </w:rPr>
        <w:t xml:space="preserve"> исполнения федерального бюджета;</w:t>
      </w:r>
    </w:p>
    <w:p>
      <w:pPr>
        <w:pStyle w:val="0"/>
        <w:spacing w:before="240" w:lineRule="auto"/>
        <w:ind w:firstLine="540"/>
        <w:jc w:val="both"/>
      </w:pPr>
      <w:r>
        <w:rPr>
          <w:sz w:val="24"/>
        </w:rPr>
        <w:t xml:space="preserve">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w:history="0" r:id="rId3260"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sz w:val="24"/>
            <w:color w:val="0000ff"/>
          </w:rPr>
          <w:t xml:space="preserve">порядке</w:t>
        </w:r>
      </w:hyperlink>
      <w:r>
        <w:rPr>
          <w:sz w:val="24"/>
        </w:rPr>
        <w:t xml:space="preserve"> осуществляет прогнозирование движения средств на едином казначейском счете;</w:t>
      </w:r>
    </w:p>
    <w:p>
      <w:pPr>
        <w:pStyle w:val="0"/>
        <w:jc w:val="both"/>
      </w:pPr>
      <w:r>
        <w:rPr>
          <w:sz w:val="24"/>
        </w:rPr>
        <w:t xml:space="preserve">(абзац введен Федеральным </w:t>
      </w:r>
      <w:hyperlink w:history="0" r:id="rId32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представляет распоряжения о переводе цифровых рублей со счета цифрового рубля Федерального казначейства;</w:t>
      </w:r>
    </w:p>
    <w:p>
      <w:pPr>
        <w:pStyle w:val="0"/>
        <w:jc w:val="both"/>
      </w:pPr>
      <w:r>
        <w:rPr>
          <w:sz w:val="24"/>
        </w:rPr>
        <w:t xml:space="preserve">(абзац введен Федеральным </w:t>
      </w:r>
      <w:hyperlink w:history="0" r:id="rId3262"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31.07.2025 N 303-ФЗ)</w:t>
      </w:r>
    </w:p>
    <w:p>
      <w:pPr>
        <w:pStyle w:val="0"/>
        <w:spacing w:before="240" w:lineRule="auto"/>
        <w:ind w:firstLine="540"/>
        <w:jc w:val="both"/>
      </w:pPr>
      <w:r>
        <w:rPr>
          <w:sz w:val="24"/>
        </w:rPr>
        <w:t xml:space="preserve">доводит до главных администраторов источников финансирования дефицита федерального бюджета представленные Министерством финансов Российской Федерации бюджетные ассигнования;</w:t>
      </w:r>
    </w:p>
    <w:p>
      <w:pPr>
        <w:pStyle w:val="0"/>
        <w:spacing w:before="240" w:lineRule="auto"/>
        <w:ind w:firstLine="540"/>
        <w:jc w:val="both"/>
      </w:pPr>
      <w:r>
        <w:rPr>
          <w:sz w:val="24"/>
        </w:rPr>
        <w:t xml:space="preserve">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pPr>
        <w:pStyle w:val="0"/>
        <w:spacing w:before="240" w:lineRule="auto"/>
        <w:ind w:firstLine="540"/>
        <w:jc w:val="both"/>
      </w:pPr>
      <w:r>
        <w:rPr>
          <w:sz w:val="24"/>
        </w:rPr>
        <w:t xml:space="preserve">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pPr>
        <w:pStyle w:val="0"/>
        <w:spacing w:before="240" w:lineRule="auto"/>
        <w:ind w:firstLine="540"/>
        <w:jc w:val="both"/>
      </w:pPr>
      <w:r>
        <w:rPr>
          <w:sz w:val="24"/>
        </w:rPr>
        <w:t xml:space="preserve">ведет казначейский учет операций по исполнению федерального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history="0" w:anchor="P8686" w:tooltip="Статья 264.2-1. Отчетность по операциям системы казначейских платежей">
        <w:r>
          <w:rPr>
            <w:sz w:val="24"/>
            <w:color w:val="0000ff"/>
          </w:rPr>
          <w:t xml:space="preserve">статьей 264.2-1</w:t>
        </w:r>
      </w:hyperlink>
      <w:r>
        <w:rPr>
          <w:sz w:val="24"/>
        </w:rPr>
        <w:t xml:space="preserve"> настоящего Кодекса, а также отчетность об исполнении федерального бюджета;</w:t>
      </w:r>
    </w:p>
    <w:p>
      <w:pPr>
        <w:pStyle w:val="0"/>
        <w:jc w:val="both"/>
      </w:pPr>
      <w:r>
        <w:rPr>
          <w:sz w:val="24"/>
        </w:rPr>
        <w:t xml:space="preserve">(в ред. Федерального </w:t>
      </w:r>
      <w:hyperlink w:history="0" r:id="rId326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 необходимые для составления бюджетной отчетности об исполнении федерального бюджета;</w:t>
      </w:r>
    </w:p>
    <w:p>
      <w:pPr>
        <w:pStyle w:val="0"/>
        <w:spacing w:before="240" w:lineRule="auto"/>
        <w:ind w:firstLine="540"/>
        <w:jc w:val="both"/>
      </w:pPr>
      <w:r>
        <w:rPr>
          <w:sz w:val="24"/>
        </w:rPr>
        <w:t xml:space="preserve">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w:t>
      </w:r>
      <w:hyperlink w:history="0" r:id="rId3264" w:tooltip="Приказ Минфина РФ от 31.12.2008 N 155н &quot;Об утверждении Административного регламента Федерального казначейства по исполнению государственной функции по формированию бюджетной отчетности&quot; (Зарегистрировано в Минюсте РФ 20.05.2009 N 13966) {КонсультантПлюс}">
        <w:r>
          <w:rPr>
            <w:sz w:val="24"/>
            <w:color w:val="0000ff"/>
          </w:rPr>
          <w:t xml:space="preserve">бюджетную отчетность</w:t>
        </w:r>
      </w:hyperlink>
      <w:r>
        <w:rPr>
          <w:sz w:val="24"/>
        </w:rPr>
        <w:t xml:space="preserve"> об исполнении федерального бюджета и представляет ее в Министерство финансов Российской Федерации;</w:t>
      </w:r>
    </w:p>
    <w:p>
      <w:pPr>
        <w:pStyle w:val="0"/>
        <w:spacing w:before="240" w:lineRule="auto"/>
        <w:ind w:firstLine="540"/>
        <w:jc w:val="both"/>
      </w:pPr>
      <w:r>
        <w:rPr>
          <w:sz w:val="24"/>
        </w:rPr>
        <w:t xml:space="preserve">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 </w:t>
      </w:r>
      <w:hyperlink w:history="0" r:id="rId3265"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и внесенных в него изменений&quot; (Зарегистрировано в Минюсте России 03.12.2021 N 66197) {КонсультантПлюс}">
        <w:r>
          <w:rPr>
            <w:sz w:val="24"/>
            <w:color w:val="0000ff"/>
          </w:rPr>
          <w:t xml:space="preserve">статистике</w:t>
        </w:r>
      </w:hyperlink>
      <w:r>
        <w:rPr>
          <w:sz w:val="24"/>
        </w:rPr>
        <w:t xml:space="preserve"> государственных финансов;</w:t>
      </w:r>
    </w:p>
    <w:p>
      <w:pPr>
        <w:pStyle w:val="0"/>
        <w:jc w:val="both"/>
      </w:pPr>
      <w:r>
        <w:rPr>
          <w:sz w:val="24"/>
        </w:rPr>
        <w:t xml:space="preserve">(в ред. Федерального </w:t>
      </w:r>
      <w:hyperlink w:history="0" r:id="rId326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345-ФЗ)</w:t>
      </w:r>
    </w:p>
    <w:p>
      <w:pPr>
        <w:pStyle w:val="0"/>
        <w:spacing w:before="240" w:lineRule="auto"/>
        <w:ind w:firstLine="540"/>
        <w:jc w:val="both"/>
      </w:pPr>
      <w:r>
        <w:rPr>
          <w:sz w:val="24"/>
        </w:rPr>
        <w:t xml:space="preserve">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pPr>
        <w:pStyle w:val="0"/>
        <w:jc w:val="both"/>
      </w:pPr>
      <w:r>
        <w:rPr>
          <w:sz w:val="24"/>
        </w:rPr>
        <w:t xml:space="preserve">(в ред. Федеральных законов от 26.07.2019 </w:t>
      </w:r>
      <w:hyperlink w:history="0" r:id="rId32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27.12.2019 </w:t>
      </w:r>
      <w:hyperlink w:history="0" r:id="rId32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осуществляет </w:t>
      </w:r>
      <w:hyperlink w:history="0" r:id="rId3269" w:tooltip="Приказ Минфина России от 30.10.2020 N 257н (ред. от 23.08.2024) &quot;Об утверждении Порядка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quot; (Зарегистрировано в Минюсте России 02.12.2020 N 61230) {КонсультантПлюс}">
        <w:r>
          <w:rPr>
            <w:sz w:val="24"/>
            <w:color w:val="0000ff"/>
          </w:rPr>
          <w:t xml:space="preserve">санкционирование</w:t>
        </w:r>
      </w:hyperlink>
      <w:r>
        <w:rPr>
          <w:sz w:val="24"/>
        </w:rPr>
        <w:t xml:space="preserve"> оплаты денежных обязательств получателей средств федерального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pPr>
        <w:pStyle w:val="0"/>
        <w:spacing w:before="240" w:lineRule="auto"/>
        <w:ind w:firstLine="540"/>
        <w:jc w:val="both"/>
      </w:pPr>
      <w:r>
        <w:rPr>
          <w:sz w:val="24"/>
        </w:rPr>
        <w:t xml:space="preserve">абзац утратил силу с 1 января 2018 года. - Федеральный </w:t>
      </w:r>
      <w:hyperlink w:history="0" r:id="rId327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w:t>
        </w:r>
      </w:hyperlink>
      <w:r>
        <w:rPr>
          <w:sz w:val="24"/>
        </w:rPr>
        <w:t xml:space="preserve"> от 28.12.2017 N 434-ФЗ;</w:t>
      </w:r>
    </w:p>
    <w:p>
      <w:pPr>
        <w:pStyle w:val="0"/>
        <w:spacing w:before="240" w:lineRule="auto"/>
        <w:ind w:firstLine="540"/>
        <w:jc w:val="both"/>
      </w:pPr>
      <w:r>
        <w:rPr>
          <w:sz w:val="24"/>
        </w:rPr>
        <w:t xml:space="preserve">устанавливает </w:t>
      </w:r>
      <w:hyperlink w:history="0" r:id="rId3271" w:tooltip="Приказ Казначейства России от 15.05.2020 N 22н (ред. от 18.09.2023) &quot;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quot; (Зарегистрировано в Минюсте России 06.11.2020 N 60769) {КонсультантПлюс}">
        <w:r>
          <w:rPr>
            <w:sz w:val="24"/>
            <w:color w:val="0000ff"/>
          </w:rPr>
          <w:t xml:space="preserve">порядок</w:t>
        </w:r>
      </w:hyperlink>
      <w:r>
        <w:rPr>
          <w:sz w:val="24"/>
        </w:rP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w:t>
      </w:r>
    </w:p>
    <w:p>
      <w:pPr>
        <w:pStyle w:val="0"/>
        <w:jc w:val="both"/>
      </w:pPr>
      <w:r>
        <w:rPr>
          <w:sz w:val="24"/>
        </w:rPr>
        <w:t xml:space="preserve">(абзац введен Федеральным </w:t>
      </w:r>
      <w:hyperlink w:history="0" r:id="rId327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327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осуществляет операции по управлению остатками средств на едином счете бюджета в соответствии со </w:t>
      </w:r>
      <w:hyperlink w:history="0" w:anchor="P7699" w:tooltip="Статья 236.1. Операции по управлению остатками средств на едином счете бюджета">
        <w:r>
          <w:rPr>
            <w:sz w:val="24"/>
            <w:color w:val="0000ff"/>
          </w:rPr>
          <w:t xml:space="preserve">статьей 236.1</w:t>
        </w:r>
      </w:hyperlink>
      <w:r>
        <w:rPr>
          <w:sz w:val="24"/>
        </w:rPr>
        <w:t xml:space="preserve"> настоящего Кодекса;</w:t>
      </w:r>
    </w:p>
    <w:p>
      <w:pPr>
        <w:pStyle w:val="0"/>
        <w:jc w:val="both"/>
      </w:pPr>
      <w:r>
        <w:rPr>
          <w:sz w:val="24"/>
        </w:rPr>
        <w:t xml:space="preserve">(в ред. Федерального </w:t>
      </w:r>
      <w:hyperlink w:history="0" r:id="rId327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абзацы двадцать восьмой - двадцать девятый утратили силу с 1 января 2021 года. - Федеральный </w:t>
      </w:r>
      <w:hyperlink w:history="0" r:id="rId32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устанавливает формы документов в рамках утверждаемых в соответствии с настоящим Кодексом Федеральным казначейством порядков;</w:t>
      </w:r>
    </w:p>
    <w:p>
      <w:pPr>
        <w:pStyle w:val="0"/>
        <w:jc w:val="both"/>
      </w:pPr>
      <w:r>
        <w:rPr>
          <w:sz w:val="24"/>
        </w:rPr>
        <w:t xml:space="preserve">(абзац введен Федеральным </w:t>
      </w:r>
      <w:hyperlink w:history="0" r:id="rId327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Федерального </w:t>
      </w:r>
      <w:hyperlink w:history="0" r:id="rId32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осуществляет ведение </w:t>
      </w:r>
      <w:hyperlink w:history="0" r:id="rId3278"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нюсте России 29.04.2014 N 32153) {КонсультантПлюс}">
        <w:r>
          <w:rPr>
            <w:sz w:val="24"/>
            <w:color w:val="0000ff"/>
          </w:rPr>
          <w:t xml:space="preserve">единого портала</w:t>
        </w:r>
      </w:hyperlink>
      <w:r>
        <w:rPr>
          <w:sz w:val="24"/>
        </w:rPr>
        <w:t xml:space="preserve"> бюджетной системы Российской Федерации;</w:t>
      </w:r>
    </w:p>
    <w:p>
      <w:pPr>
        <w:pStyle w:val="0"/>
        <w:jc w:val="both"/>
      </w:pPr>
      <w:r>
        <w:rPr>
          <w:sz w:val="24"/>
        </w:rPr>
        <w:t xml:space="preserve">(абзац введен Федеральным </w:t>
      </w:r>
      <w:hyperlink w:history="0" r:id="rId327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328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абз. 37 п. 1 ст. 166.1 вносятся изменения (</w:t>
            </w:r>
            <w:hyperlink w:history="0" r:id="rId3281" w:tooltip="Федеральный закон от 09.04.2026 N 96-ФЗ &quot;О внесении изменения в статью 166.1 Бюджетного кодекса Российской Федерации&quot; ------------ Не вступил в силу {КонсультантПлюс}">
              <w:r>
                <w:rPr>
                  <w:sz w:val="24"/>
                  <w:color w:val="0000ff"/>
                </w:rPr>
                <w:t xml:space="preserve">ФЗ</w:t>
              </w:r>
            </w:hyperlink>
            <w:r>
              <w:rPr>
                <w:sz w:val="24"/>
                <w:color w:val="392c69"/>
              </w:rPr>
              <w:t xml:space="preserve"> от 09.04.2026 N 96-ФЗ). См. будущую </w:t>
            </w:r>
            <w:hyperlink w:history="0" r:id="rId3282"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w:history="0" r:id="rId3283"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sz w:val="24"/>
            <w:color w:val="0000ff"/>
          </w:rPr>
          <w:t xml:space="preserve">законом</w:t>
        </w:r>
      </w:hyperlink>
      <w:r>
        <w:rPr>
          <w:sz w:val="24"/>
        </w:rP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hyperlink w:history="0" r:id="rId3284" w:tooltip="Федеральный закон от 21.11.2022 N 462-ФЗ &quot;О внесении изменений в статьи 166.1 и 236.1 Бюджетного кодекса Российской Федерации&quot; {КонсультантПлюс}">
        <w:r>
          <w:rPr>
            <w:sz w:val="24"/>
            <w:color w:val="0000ff"/>
          </w:rPr>
          <w:t xml:space="preserve">законом</w:t>
        </w:r>
      </w:hyperlink>
      <w:r>
        <w:rPr>
          <w:sz w:val="24"/>
        </w:rPr>
        <w:t xml:space="preserve"> от 21.11.2022 N 462-ФЗ)</w:t>
      </w:r>
    </w:p>
    <w:p>
      <w:pPr>
        <w:pStyle w:val="0"/>
        <w:spacing w:before="240" w:lineRule="auto"/>
        <w:ind w:firstLine="540"/>
        <w:jc w:val="both"/>
      </w:pPr>
      <w:r>
        <w:rPr>
          <w:sz w:val="24"/>
        </w:rPr>
        <w:t xml:space="preserve">осуществляет </w:t>
      </w:r>
      <w:hyperlink w:history="0" r:id="rId3285"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ведение</w:t>
        </w:r>
      </w:hyperlink>
      <w:r>
        <w:rPr>
          <w:sz w:val="24"/>
        </w:rPr>
        <w:t xml:space="preserve">, развитие и обслуживание Государственной информационной системы о государственных и муниципальных платежах;</w:t>
      </w:r>
    </w:p>
    <w:p>
      <w:pPr>
        <w:pStyle w:val="0"/>
        <w:jc w:val="both"/>
      </w:pPr>
      <w:r>
        <w:rPr>
          <w:sz w:val="24"/>
        </w:rPr>
        <w:t xml:space="preserve">(абзац введен Федеральным </w:t>
      </w:r>
      <w:hyperlink w:history="0" r:id="rId328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 в ред. Федерального </w:t>
      </w:r>
      <w:hyperlink w:history="0" r:id="rId32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устанавливает по согласованию с Центральным банком Российской Федерации в соответствии с Федеральным </w:t>
      </w:r>
      <w:hyperlink w:history="0" r:id="rId328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w:t>
      </w:r>
      <w:hyperlink w:history="0" r:id="rId3289"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порядок</w:t>
        </w:r>
      </w:hyperlink>
      <w:r>
        <w:rPr>
          <w:sz w:val="24"/>
        </w:rPr>
        <w:t xml:space="preserve"> ведения Государственной информационной системы о государственных и муниципальных платежах;</w:t>
      </w:r>
    </w:p>
    <w:p>
      <w:pPr>
        <w:pStyle w:val="0"/>
        <w:jc w:val="both"/>
      </w:pPr>
      <w:r>
        <w:rPr>
          <w:sz w:val="24"/>
        </w:rPr>
        <w:t xml:space="preserve">(абзац введен Федеральным </w:t>
      </w:r>
      <w:hyperlink w:history="0" r:id="rId329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w:t>
      </w:r>
    </w:p>
    <w:p>
      <w:pPr>
        <w:pStyle w:val="0"/>
        <w:spacing w:before="240" w:lineRule="auto"/>
        <w:ind w:firstLine="540"/>
        <w:jc w:val="both"/>
      </w:pPr>
      <w:r>
        <w:rPr>
          <w:sz w:val="24"/>
        </w:rPr>
        <w:t xml:space="preserve">осуществляет размещение резерва средств на осуществление обязательного социального страхования от несчастных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hyperlink w:history="0" r:id="rId3291" w:tooltip="Федеральный закон от 04.11.2019 N 360-ФЗ &quot;О внесении изменений в статью 166.1 Бюджетного кодекса Российской Федерации&quot; {КонсультантПлюс}">
        <w:r>
          <w:rPr>
            <w:sz w:val="24"/>
            <w:color w:val="0000ff"/>
          </w:rPr>
          <w:t xml:space="preserve">законом</w:t>
        </w:r>
      </w:hyperlink>
      <w:r>
        <w:rPr>
          <w:sz w:val="24"/>
        </w:rPr>
        <w:t xml:space="preserve"> от 04.11.2019 N 360-ФЗ)</w:t>
      </w:r>
    </w:p>
    <w:p>
      <w:pPr>
        <w:pStyle w:val="0"/>
        <w:spacing w:before="240" w:lineRule="auto"/>
        <w:ind w:firstLine="540"/>
        <w:jc w:val="both"/>
      </w:pPr>
      <w:r>
        <w:rPr>
          <w:sz w:val="24"/>
        </w:rPr>
        <w:t xml:space="preserve">осуществляет иные бюджетные полномочия, установленные настоящим Кодексом и нормативными правовыми актами Правительства Российской Федерации.</w:t>
      </w:r>
    </w:p>
    <w:p>
      <w:pPr>
        <w:pStyle w:val="0"/>
        <w:jc w:val="both"/>
      </w:pPr>
      <w:r>
        <w:rPr>
          <w:sz w:val="24"/>
        </w:rPr>
        <w:t xml:space="preserve">(в ред. Федерального </w:t>
      </w:r>
      <w:hyperlink w:history="0" r:id="rId3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2. Утратил силу с 1 января 2021 года. - Федеральный </w:t>
      </w:r>
      <w:hyperlink w:history="0" r:id="rId32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3. Федеральное казначейство осуществляет функции по </w:t>
      </w:r>
      <w:r>
        <w:rPr>
          <w:sz w:val="24"/>
        </w:rPr>
        <w:t xml:space="preserve">контролю</w:t>
      </w:r>
      <w:r>
        <w:rPr>
          <w:sz w:val="24"/>
        </w:rPr>
        <w:t xml:space="preserve">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Российской Федерации </w:t>
      </w:r>
      <w:hyperlink w:history="0" r:id="rId3294" w:tooltip="Постановление Правительства РФ от 21.09.2023 N 1543 &quot;Об утверждении Правил осуществления Федеральным казначейством функций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quot; {КонсультантПлюс}">
        <w:r>
          <w:rPr>
            <w:sz w:val="24"/>
            <w:color w:val="0000ff"/>
          </w:rPr>
          <w:t xml:space="preserve">порядке</w:t>
        </w:r>
      </w:hyperlink>
      <w:r>
        <w:rPr>
          <w:sz w:val="24"/>
        </w:rPr>
        <w:t xml:space="preserve"> осуществляет функции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w:t>
      </w:r>
    </w:p>
    <w:p>
      <w:pPr>
        <w:pStyle w:val="0"/>
        <w:jc w:val="both"/>
      </w:pPr>
      <w:r>
        <w:rPr>
          <w:sz w:val="24"/>
        </w:rPr>
        <w:t xml:space="preserve">(в ред. Федеральных законов от 03.07.2016 </w:t>
      </w:r>
      <w:hyperlink w:history="0" r:id="rId329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19.12.2022 </w:t>
      </w:r>
      <w:hyperlink w:history="0" r:id="rId329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166.2. Утратила силу. - Федеральный </w:t>
      </w:r>
      <w:hyperlink w:history="0" r:id="rId3297"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345-ФЗ.</w:t>
      </w:r>
    </w:p>
    <w:p>
      <w:pPr>
        <w:pStyle w:val="0"/>
        <w:ind w:firstLine="540"/>
        <w:jc w:val="both"/>
      </w:pPr>
      <w:r>
        <w:rPr>
          <w:sz w:val="24"/>
        </w:rPr>
      </w:r>
    </w:p>
    <w:p>
      <w:pPr>
        <w:pStyle w:val="2"/>
        <w:outlineLvl w:val="3"/>
        <w:ind w:firstLine="540"/>
        <w:jc w:val="both"/>
      </w:pPr>
      <w:r>
        <w:rPr>
          <w:sz w:val="24"/>
        </w:rPr>
        <w:t xml:space="preserve">Статья 167. Ответственность Министерства финансов Российской Федерации, министра финансов, Федерального казначейства</w:t>
      </w:r>
    </w:p>
    <w:p>
      <w:pPr>
        <w:pStyle w:val="0"/>
        <w:ind w:firstLine="540"/>
        <w:jc w:val="both"/>
      </w:pPr>
      <w:r>
        <w:rPr>
          <w:sz w:val="24"/>
        </w:rPr>
      </w:r>
    </w:p>
    <w:p>
      <w:pPr>
        <w:pStyle w:val="0"/>
        <w:ind w:firstLine="540"/>
        <w:jc w:val="both"/>
      </w:pPr>
      <w:r>
        <w:rPr>
          <w:sz w:val="24"/>
        </w:rPr>
        <w:t xml:space="preserve">(в ред. Федерального </w:t>
      </w:r>
      <w:hyperlink w:history="0" r:id="rId32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w:t>
      </w:r>
      <w:r>
        <w:rPr>
          <w:sz w:val="24"/>
        </w:rPr>
        <w:t xml:space="preserve">Кодексом</w:t>
      </w:r>
      <w:r>
        <w:rPr>
          <w:sz w:val="24"/>
        </w:rPr>
        <w:t xml:space="preserve">.</w:t>
      </w:r>
    </w:p>
    <w:p>
      <w:pPr>
        <w:pStyle w:val="0"/>
        <w:spacing w:before="240" w:lineRule="auto"/>
        <w:ind w:firstLine="540"/>
        <w:jc w:val="both"/>
      </w:pPr>
      <w:r>
        <w:rPr>
          <w:sz w:val="24"/>
        </w:rPr>
        <w:t xml:space="preserve">2. Министр финансов несет персональную ответственность за осуществление полномочий, установленных </w:t>
      </w:r>
      <w:hyperlink w:history="0" w:anchor="P6191" w:tooltip="Статья 166. Исключительные полномочия руководителя Министерства финансов Российской Федерации">
        <w:r>
          <w:rPr>
            <w:sz w:val="24"/>
            <w:color w:val="0000ff"/>
          </w:rPr>
          <w:t xml:space="preserve">статьей 166</w:t>
        </w:r>
      </w:hyperlink>
      <w:r>
        <w:rPr>
          <w:sz w:val="24"/>
        </w:rPr>
        <w:t xml:space="preserve"> настоящего Кодекса.</w:t>
      </w:r>
    </w:p>
    <w:p>
      <w:pPr>
        <w:pStyle w:val="0"/>
        <w:jc w:val="both"/>
      </w:pPr>
      <w:r>
        <w:rPr>
          <w:sz w:val="24"/>
        </w:rPr>
      </w:r>
    </w:p>
    <w:p>
      <w:pPr>
        <w:pStyle w:val="2"/>
        <w:outlineLvl w:val="3"/>
        <w:ind w:firstLine="540"/>
        <w:jc w:val="both"/>
      </w:pPr>
      <w:r>
        <w:rPr>
          <w:sz w:val="24"/>
        </w:rPr>
        <w:t xml:space="preserve">Статья 167.1. Бюджетные полномочия Счетной палаты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2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Счетная палата Российской Федерации обладает бюджетными полномочиями, установленными Федеральным </w:t>
      </w:r>
      <w:hyperlink w:history="0" r:id="rId3300"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 Счетной палате Российской Федерации" и настоящим Кодексом.</w:t>
      </w:r>
    </w:p>
    <w:p>
      <w:pPr>
        <w:pStyle w:val="0"/>
        <w:jc w:val="both"/>
      </w:pPr>
      <w:r>
        <w:rPr>
          <w:sz w:val="24"/>
        </w:rPr>
      </w:r>
    </w:p>
    <w:p>
      <w:pPr>
        <w:pStyle w:val="2"/>
        <w:outlineLvl w:val="3"/>
        <w:ind w:firstLine="540"/>
        <w:jc w:val="both"/>
      </w:pPr>
      <w:r>
        <w:rPr>
          <w:sz w:val="24"/>
        </w:rPr>
        <w:t xml:space="preserve">Статья 168. Утратила силу с 1 января 2021 года. - Федеральный </w:t>
      </w:r>
      <w:hyperlink w:history="0" r:id="rId33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jc w:val="both"/>
      </w:pPr>
      <w:r>
        <w:rPr>
          <w:sz w:val="24"/>
        </w:rPr>
      </w:r>
    </w:p>
    <w:p>
      <w:pPr>
        <w:pStyle w:val="2"/>
        <w:outlineLvl w:val="2"/>
        <w:jc w:val="center"/>
      </w:pPr>
      <w:r>
        <w:rPr>
          <w:sz w:val="24"/>
        </w:rPr>
        <w:t xml:space="preserve">Глава 19.1. ОСУЩЕСТВЛЕНИЕ БЮДЖЕТНЫХ ПОЛНОМОЧИЙ ОРГАНОВ</w:t>
      </w:r>
    </w:p>
    <w:p>
      <w:pPr>
        <w:pStyle w:val="2"/>
        <w:jc w:val="center"/>
      </w:pPr>
      <w:r>
        <w:rPr>
          <w:sz w:val="24"/>
        </w:rPr>
        <w:t xml:space="preserve">ГОСУДАРСТВЕННОЙ ВЛАСТИ СУБЪЕКТОВ РОССИЙСКОЙ ФЕДЕРАЦИИ</w:t>
      </w:r>
    </w:p>
    <w:p>
      <w:pPr>
        <w:pStyle w:val="2"/>
        <w:jc w:val="center"/>
      </w:pPr>
      <w:r>
        <w:rPr>
          <w:sz w:val="24"/>
        </w:rPr>
        <w:t xml:space="preserve">И ОРГАНОВ МЕСТНОГО САМОУПРАВЛЕНИЯ ПРИ ВВЕДЕНИИ</w:t>
      </w:r>
    </w:p>
    <w:p>
      <w:pPr>
        <w:pStyle w:val="2"/>
        <w:jc w:val="center"/>
      </w:pPr>
      <w:r>
        <w:rPr>
          <w:sz w:val="24"/>
        </w:rPr>
        <w:t xml:space="preserve">ВРЕМЕННОЙ ФИНАНСОВОЙ АДМИНИСТРАЦИИ</w:t>
      </w:r>
    </w:p>
    <w:p>
      <w:pPr>
        <w:pStyle w:val="0"/>
        <w:jc w:val="center"/>
      </w:pPr>
      <w:r>
        <w:rPr>
          <w:sz w:val="24"/>
        </w:rPr>
      </w:r>
    </w:p>
    <w:p>
      <w:pPr>
        <w:pStyle w:val="0"/>
        <w:jc w:val="center"/>
      </w:pPr>
      <w:r>
        <w:rPr>
          <w:sz w:val="24"/>
        </w:rPr>
        <w:t xml:space="preserve">(введена Федеральным </w:t>
      </w:r>
      <w:hyperlink w:history="0" r:id="rId330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ind w:firstLine="540"/>
        <w:jc w:val="both"/>
      </w:pPr>
      <w:r>
        <w:rPr>
          <w:sz w:val="24"/>
        </w:rPr>
      </w:r>
    </w:p>
    <w:p>
      <w:pPr>
        <w:pStyle w:val="2"/>
        <w:outlineLvl w:val="3"/>
        <w:ind w:firstLine="540"/>
        <w:jc w:val="both"/>
      </w:pPr>
      <w:r>
        <w:rPr>
          <w:sz w:val="24"/>
        </w:rPr>
        <w:t xml:space="preserve">Статья 168.1. Понятие временной финансовой администрации</w:t>
      </w:r>
    </w:p>
    <w:p>
      <w:pPr>
        <w:pStyle w:val="0"/>
        <w:ind w:firstLine="540"/>
        <w:jc w:val="both"/>
      </w:pPr>
      <w:r>
        <w:rPr>
          <w:sz w:val="24"/>
        </w:rPr>
      </w:r>
    </w:p>
    <w:p>
      <w:pPr>
        <w:pStyle w:val="0"/>
        <w:ind w:firstLine="540"/>
        <w:jc w:val="both"/>
      </w:pPr>
      <w:r>
        <w:rPr>
          <w:sz w:val="24"/>
        </w:rPr>
        <w:t xml:space="preserve">Временная финансовая администрация - федеральный орган исполнительной власти (исполнительный орган субъекта Российской Федерации), уполномоченный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pPr>
        <w:pStyle w:val="0"/>
        <w:jc w:val="both"/>
      </w:pPr>
      <w:r>
        <w:rPr>
          <w:sz w:val="24"/>
        </w:rPr>
        <w:t xml:space="preserve">(в ред. Федерального </w:t>
      </w:r>
      <w:hyperlink w:history="0" r:id="rId33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168.2. Основания и порядок введения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в субъекте Российской Федерации вводится на срок до 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w:t>
      </w:r>
      <w:hyperlink w:history="0" r:id="rId330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Временная финансовая администрация в муниципальном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w:history="0" r:id="rId330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законом</w:t>
        </w:r>
      </w:hyperlink>
      <w:r>
        <w:rPr>
          <w:sz w:val="24"/>
        </w:rPr>
        <w:t xml:space="preserve">.</w:t>
      </w:r>
    </w:p>
    <w:p>
      <w:pPr>
        <w:pStyle w:val="0"/>
        <w:jc w:val="both"/>
      </w:pPr>
      <w:r>
        <w:rPr>
          <w:sz w:val="24"/>
        </w:rPr>
        <w:t xml:space="preserve">(п. 1 в ред. Федерального </w:t>
      </w:r>
      <w:hyperlink w:history="0" r:id="rId3306"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pPr>
        <w:pStyle w:val="0"/>
        <w:jc w:val="both"/>
      </w:pPr>
      <w:r>
        <w:rPr>
          <w:sz w:val="24"/>
        </w:rPr>
        <w:t xml:space="preserve">(в ред. Федерального </w:t>
      </w:r>
      <w:hyperlink w:history="0" r:id="rId3307"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hyperlink w:history="0" r:id="rId330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Ходатайство</w:t>
        </w:r>
      </w:hyperlink>
      <w:r>
        <w:rPr>
          <w:sz w:val="24"/>
        </w:rP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муниципального образования.</w:t>
      </w:r>
    </w:p>
    <w:p>
      <w:pPr>
        <w:pStyle w:val="0"/>
        <w:jc w:val="both"/>
      </w:pPr>
      <w:r>
        <w:rPr>
          <w:sz w:val="24"/>
        </w:rPr>
        <w:t xml:space="preserve">(в ред. Федерального </w:t>
      </w:r>
      <w:hyperlink w:history="0" r:id="rId33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Решение Верховного Суда Российской Федерации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Федерации просроченная задолженность по исполнению долговых обязательств в соответствии со </w:t>
      </w:r>
      <w:hyperlink w:history="0" w:anchor="P3999" w:tooltip="Статья 112.1. Просроченная задолженность по долговым обязательствам субъекта Российской Федерации, муниципального образования">
        <w:r>
          <w:rPr>
            <w:sz w:val="24"/>
            <w:color w:val="0000ff"/>
          </w:rPr>
          <w:t xml:space="preserve">статьей 112.1</w:t>
        </w:r>
      </w:hyperlink>
      <w:r>
        <w:rPr>
          <w:sz w:val="24"/>
        </w:rP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 федерального бюджета перед бюджетом субъекта Российской Федерации.</w:t>
      </w:r>
    </w:p>
    <w:p>
      <w:pPr>
        <w:pStyle w:val="0"/>
        <w:jc w:val="both"/>
      </w:pPr>
      <w:r>
        <w:rPr>
          <w:sz w:val="24"/>
        </w:rPr>
        <w:t xml:space="preserve">(в ред. Федерального </w:t>
      </w:r>
      <w:hyperlink w:history="0" r:id="rId3310"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history="0" w:anchor="P3999" w:tooltip="Статья 112.1. Просроченная задолженность по долговым обязательствам субъекта Российской Федерации, муниципального образования">
        <w:r>
          <w:rPr>
            <w:sz w:val="24"/>
            <w:color w:val="0000ff"/>
          </w:rPr>
          <w:t xml:space="preserve">статьей 112.1</w:t>
        </w:r>
      </w:hyperlink>
      <w:r>
        <w:rPr>
          <w:sz w:val="24"/>
        </w:rPr>
        <w:t xml:space="preserve"> настоящего Кодекса и (или) бюджетных обязательств муниципального образования превышает 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pPr>
        <w:pStyle w:val="0"/>
        <w:jc w:val="both"/>
      </w:pPr>
      <w:r>
        <w:rPr>
          <w:sz w:val="24"/>
        </w:rPr>
        <w:t xml:space="preserve">(в ред. Федерального </w:t>
      </w:r>
      <w:hyperlink w:history="0" r:id="rId33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Под просроченной задолженностью по исполнению бюджетных обязательств субъекта Российской Федерации (муниципального образования),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(исполнительные органы субъекта Российской Федерации) бюджетной отчетности.</w:t>
      </w:r>
    </w:p>
    <w:p>
      <w:pPr>
        <w:pStyle w:val="0"/>
        <w:jc w:val="both"/>
      </w:pPr>
      <w:r>
        <w:rPr>
          <w:sz w:val="24"/>
        </w:rPr>
        <w:t xml:space="preserve">(в ред. Федеральных законов от 26.04.2007 </w:t>
      </w:r>
      <w:hyperlink w:history="0" r:id="rId33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1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 Временная финансовая администрация в субъекте Российской Федерации (муниципальном образовании) не может быть введена в течение одного года со дня начала срока полномочий законодательного (представительного) органа.</w:t>
      </w:r>
    </w:p>
    <w:p>
      <w:pPr>
        <w:pStyle w:val="0"/>
        <w:jc w:val="both"/>
      </w:pPr>
      <w:r>
        <w:rPr>
          <w:sz w:val="24"/>
        </w:rPr>
        <w:t xml:space="preserve">(в ред. Федерального </w:t>
      </w:r>
      <w:hyperlink w:history="0" r:id="rId33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6. </w:t>
      </w:r>
      <w:hyperlink w:history="0" r:id="rId3315"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го расписания, а также о финансовом обеспечении деятельности временной финансовой администрации и организации проведения проверки (аудита) бюджетов субъектов Российской Федерации&quot; {КонсультантПлюс}">
        <w:r>
          <w:rPr>
            <w:sz w:val="24"/>
            <w:color w:val="0000ff"/>
          </w:rPr>
          <w:t xml:space="preserve">Порядок</w:t>
        </w:r>
      </w:hyperlink>
      <w:r>
        <w:rPr>
          <w:sz w:val="24"/>
        </w:rPr>
        <w:t xml:space="preserve"> назначения (освобождения от должности) главы временной финансовой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pPr>
        <w:pStyle w:val="0"/>
        <w:spacing w:before="240" w:lineRule="auto"/>
        <w:ind w:firstLine="540"/>
        <w:jc w:val="both"/>
      </w:pPr>
      <w:r>
        <w:rPr>
          <w:sz w:val="24"/>
        </w:rPr>
        <w:t xml:space="preserve">Порядок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устанавливается высшим исполнительным органом субъекта Российской Федерации.</w:t>
      </w:r>
    </w:p>
    <w:p>
      <w:pPr>
        <w:pStyle w:val="0"/>
        <w:jc w:val="both"/>
      </w:pPr>
      <w:r>
        <w:rPr>
          <w:sz w:val="24"/>
        </w:rPr>
        <w:t xml:space="preserve">(в ред. Федерального </w:t>
      </w:r>
      <w:hyperlink w:history="0" r:id="rId33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168.3. Полномочия временной финансовой администрации и главы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введенная в субъекте Российской Федерации (муниципальном образовании), осуществляет следующие полномочия:</w:t>
      </w:r>
    </w:p>
    <w:p>
      <w:pPr>
        <w:pStyle w:val="0"/>
        <w:spacing w:before="240" w:lineRule="auto"/>
        <w:ind w:firstLine="540"/>
        <w:jc w:val="both"/>
      </w:pPr>
      <w:r>
        <w:rPr>
          <w:sz w:val="24"/>
        </w:rPr>
        <w:t xml:space="preserve">организует проведение проверки (аудита) бюджета субъекта Российской Федерации (местного бюджета) в </w:t>
      </w:r>
      <w:hyperlink w:history="0" r:id="rId3317"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го расписания, а также о финансовом обеспечении деятельности временной финансовой администрации и организации проведения проверки (аудита) бюджетов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(высшим исполнительным органом субъекта Российской Федерации);</w:t>
      </w:r>
    </w:p>
    <w:p>
      <w:pPr>
        <w:pStyle w:val="0"/>
        <w:jc w:val="both"/>
      </w:pPr>
      <w:r>
        <w:rPr>
          <w:sz w:val="24"/>
        </w:rPr>
        <w:t xml:space="preserve">(в ред. Федеральных законов от 26.04.2007 </w:t>
      </w:r>
      <w:hyperlink w:history="0" r:id="rId33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организует учет просроченной задолженности по исполнению долговых и (или) бюджетных обязательств субъекта Российской Федерации (муниципального образования) в порядке, предусмотренном федеральным законом;</w:t>
      </w:r>
    </w:p>
    <w:p>
      <w:pPr>
        <w:pStyle w:val="0"/>
        <w:spacing w:before="240" w:lineRule="auto"/>
        <w:ind w:firstLine="540"/>
        <w:jc w:val="both"/>
      </w:pPr>
      <w:r>
        <w:rPr>
          <w:sz w:val="24"/>
        </w:rPr>
        <w:t xml:space="preserve">разрабатывает проект плана восстановления платежеспособности субъекта Российской Федерации (муниципального образования) в соответствии со </w:t>
      </w:r>
      <w:hyperlink w:history="0" w:anchor="P6369" w:tooltip="Статья 168.4. План восстановления платежеспособности субъекта Российской Федерации (муниципального образования)">
        <w:r>
          <w:rPr>
            <w:sz w:val="24"/>
            <w:color w:val="0000ff"/>
          </w:rPr>
          <w:t xml:space="preserve">статьей 168.4</w:t>
        </w:r>
      </w:hyperlink>
      <w:r>
        <w:rPr>
          <w:sz w:val="24"/>
        </w:rPr>
        <w:t xml:space="preserve"> настоящего Кодекса;</w:t>
      </w:r>
    </w:p>
    <w:p>
      <w:pPr>
        <w:pStyle w:val="0"/>
        <w:spacing w:before="240" w:lineRule="auto"/>
        <w:ind w:firstLine="540"/>
        <w:jc w:val="both"/>
      </w:pPr>
      <w:r>
        <w:rPr>
          <w:sz w:val="24"/>
        </w:rPr>
        <w:t xml:space="preserve">разрабатывает и представляет в органы государственной власти субъекта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pPr>
        <w:pStyle w:val="0"/>
        <w:jc w:val="both"/>
      </w:pPr>
      <w:r>
        <w:rPr>
          <w:sz w:val="24"/>
        </w:rPr>
        <w:t xml:space="preserve">(в ред. Федерального </w:t>
      </w:r>
      <w:hyperlink w:history="0" r:id="rId3320"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(законом субъекта Российской Федерации);</w:t>
      </w:r>
    </w:p>
    <w:p>
      <w:pPr>
        <w:pStyle w:val="0"/>
        <w:jc w:val="both"/>
      </w:pPr>
      <w:r>
        <w:rPr>
          <w:sz w:val="24"/>
        </w:rPr>
        <w:t xml:space="preserve">(в ред. Федеральных законов от 26.04.2007 </w:t>
      </w:r>
      <w:hyperlink w:history="0" r:id="rId33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 случае, если представленные временной финансовой администрацией проекты нормативных правовых актов исполнительных органов субъекта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проекты нормативных правовых актов (муниципальных правовых актов местной администрации муниципальных образований);</w:t>
      </w:r>
    </w:p>
    <w:p>
      <w:pPr>
        <w:pStyle w:val="0"/>
        <w:jc w:val="both"/>
      </w:pPr>
      <w:r>
        <w:rPr>
          <w:sz w:val="24"/>
        </w:rPr>
        <w:t xml:space="preserve">(в ред. Федеральных законов от 26.04.2007 </w:t>
      </w:r>
      <w:hyperlink w:history="0" r:id="rId3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осуществляет контроль за исполнением плана восстановления платежеспособности субъекта 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актов);</w:t>
      </w:r>
    </w:p>
    <w:p>
      <w:pPr>
        <w:pStyle w:val="0"/>
        <w:jc w:val="both"/>
      </w:pPr>
      <w:r>
        <w:rPr>
          <w:sz w:val="24"/>
        </w:rPr>
        <w:t xml:space="preserve">(в ред. Федерального </w:t>
      </w:r>
      <w:hyperlink w:history="0" r:id="rId3325"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осуществляет контроль за исполнением бюджета субъекта Российской Федерации (местного бюджета);</w:t>
      </w:r>
    </w:p>
    <w:p>
      <w:pPr>
        <w:pStyle w:val="0"/>
        <w:spacing w:before="240" w:lineRule="auto"/>
        <w:ind w:firstLine="540"/>
        <w:jc w:val="both"/>
      </w:pPr>
      <w:r>
        <w:rPr>
          <w:sz w:val="24"/>
        </w:rPr>
        <w:t xml:space="preserve">осуществляет иные полномочия, предусмотренные настоящим Кодексом и другими федеральными законами.</w:t>
      </w:r>
    </w:p>
    <w:p>
      <w:pPr>
        <w:pStyle w:val="0"/>
        <w:spacing w:before="240" w:lineRule="auto"/>
        <w:ind w:firstLine="540"/>
        <w:jc w:val="both"/>
      </w:pPr>
      <w:r>
        <w:rPr>
          <w:sz w:val="24"/>
        </w:rPr>
        <w:t xml:space="preserve">2. Глава временной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pPr>
        <w:pStyle w:val="0"/>
        <w:spacing w:before="240" w:lineRule="auto"/>
        <w:ind w:firstLine="540"/>
        <w:jc w:val="both"/>
      </w:pPr>
      <w:r>
        <w:rPr>
          <w:sz w:val="24"/>
        </w:rPr>
        <w:t xml:space="preserve">Глава временной финансовой администрации осуществляет следующие полномочия:</w:t>
      </w:r>
    </w:p>
    <w:p>
      <w:pPr>
        <w:pStyle w:val="0"/>
        <w:spacing w:before="240" w:lineRule="auto"/>
        <w:ind w:firstLine="540"/>
        <w:jc w:val="both"/>
      </w:pPr>
      <w:r>
        <w:rPr>
          <w:sz w:val="24"/>
        </w:rPr>
        <w:t xml:space="preserve">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восстановлении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hyperlink w:history="0" r:id="rId3326"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вносит на рассмотрение соответствующих органов государственной власти субъекта Российской Федерации (органов местного самоуправления) проект плана восстановления платежеспособности субъекта Российской Федерации (муниципального образования);</w:t>
      </w:r>
    </w:p>
    <w:p>
      <w:pPr>
        <w:pStyle w:val="0"/>
        <w:spacing w:before="240" w:lineRule="auto"/>
        <w:ind w:firstLine="540"/>
        <w:jc w:val="both"/>
      </w:pPr>
      <w:r>
        <w:rPr>
          <w:sz w:val="24"/>
        </w:rPr>
        <w:t xml:space="preserve">вносит на рассмотрение органов государственной власти субъекта Российской Федерации (органов местного самоуправления) проекты нормативных правовых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hyperlink w:history="0" r:id="rId33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hyperlink w:history="0" r:id="rId33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дает согласие на осуществление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history="0" w:anchor="P6420" w:tooltip="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
        <w:r>
          <w:rPr>
            <w:sz w:val="24"/>
            <w:color w:val="0000ff"/>
          </w:rPr>
          <w:t xml:space="preserve">статьей 168.6</w:t>
        </w:r>
      </w:hyperlink>
      <w:r>
        <w:rPr>
          <w:sz w:val="24"/>
        </w:rPr>
        <w:t xml:space="preserve"> настоящего Кодекса;</w:t>
      </w:r>
    </w:p>
    <w:p>
      <w:pPr>
        <w:pStyle w:val="0"/>
        <w:spacing w:before="240" w:lineRule="auto"/>
        <w:ind w:firstLine="540"/>
        <w:jc w:val="both"/>
      </w:pPr>
      <w:r>
        <w:rPr>
          <w:sz w:val="24"/>
        </w:rPr>
        <w:t xml:space="preserve">осуществляет иные полномочия, предусмотренные настоящим Кодексом и другими федеральными законами.</w:t>
      </w:r>
    </w:p>
    <w:p>
      <w:pPr>
        <w:pStyle w:val="0"/>
        <w:ind w:firstLine="540"/>
        <w:jc w:val="both"/>
      </w:pPr>
      <w:r>
        <w:rPr>
          <w:sz w:val="24"/>
        </w:rPr>
      </w:r>
    </w:p>
    <w:bookmarkStart w:id="6369" w:name="P6369"/>
    <w:bookmarkEnd w:id="6369"/>
    <w:p>
      <w:pPr>
        <w:pStyle w:val="2"/>
        <w:outlineLvl w:val="3"/>
        <w:ind w:firstLine="540"/>
        <w:jc w:val="both"/>
      </w:pPr>
      <w:r>
        <w:rPr>
          <w:sz w:val="24"/>
        </w:rPr>
        <w:t xml:space="preserve">Статья 168.4. План восстановления платежеспособности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1. Проект плана восстановления платежеспособности субъекта Российской Федерации (муниципального образования) разрабатывается временной финансовой администрацией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в законную силу или высшим исполнительным органом субъекта Российской Федерации (местной администрацией) в случае, предусмотренном </w:t>
      </w:r>
      <w:hyperlink w:history="0" w:anchor="P6383" w:tooltip="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статьей 112.1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Федеральных законов от 12.03.2014 </w:t>
      </w:r>
      <w:hyperlink w:history="0" r:id="rId3329"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N 25-ФЗ</w:t>
        </w:r>
      </w:hyperlink>
      <w:r>
        <w:rPr>
          <w:sz w:val="24"/>
        </w:rPr>
        <w:t xml:space="preserve">, от 02.08.2019 </w:t>
      </w:r>
      <w:hyperlink w:history="0" r:id="rId33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14.04.2023 </w:t>
      </w:r>
      <w:hyperlink w:history="0" r:id="rId33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6373" w:name="P6373"/>
    <w:bookmarkEnd w:id="6373"/>
    <w:p>
      <w:pPr>
        <w:pStyle w:val="0"/>
        <w:spacing w:before="240" w:lineRule="auto"/>
        <w:ind w:firstLine="540"/>
        <w:jc w:val="both"/>
      </w:pPr>
      <w:r>
        <w:rPr>
          <w:sz w:val="24"/>
        </w:rPr>
        <w:t xml:space="preserve">2. Проект плана восстановления платежеспособности субъекта Российской Федерации (муниципального образования) должен включать:</w:t>
      </w:r>
    </w:p>
    <w:p>
      <w:pPr>
        <w:pStyle w:val="0"/>
        <w:spacing w:before="240" w:lineRule="auto"/>
        <w:ind w:firstLine="540"/>
        <w:jc w:val="both"/>
      </w:pPr>
      <w:r>
        <w:rPr>
          <w:sz w:val="24"/>
        </w:rPr>
        <w:t xml:space="preserve">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pPr>
        <w:pStyle w:val="0"/>
        <w:spacing w:before="240" w:lineRule="auto"/>
        <w:ind w:firstLine="540"/>
        <w:jc w:val="both"/>
      </w:pPr>
      <w:r>
        <w:rPr>
          <w:sz w:val="24"/>
        </w:rPr>
        <w:t xml:space="preserve">долю собственных доходов бюджета субъекта Российской Федерации (муниципального образования),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pPr>
        <w:pStyle w:val="0"/>
        <w:spacing w:before="240" w:lineRule="auto"/>
        <w:ind w:firstLine="540"/>
        <w:jc w:val="both"/>
      </w:pPr>
      <w:r>
        <w:rPr>
          <w:sz w:val="24"/>
        </w:rPr>
        <w:t xml:space="preserve">объемы и условия привлечения заемных средств на рефинансирование государственного долга субъекта Российской Федерации (муниципального долга);</w:t>
      </w:r>
    </w:p>
    <w:p>
      <w:pPr>
        <w:pStyle w:val="0"/>
        <w:spacing w:before="240" w:lineRule="auto"/>
        <w:ind w:firstLine="540"/>
        <w:jc w:val="both"/>
      </w:pPr>
      <w:r>
        <w:rPr>
          <w:sz w:val="24"/>
        </w:rPr>
        <w:t xml:space="preserve">график исполнения просроченных долговых и (или) бюджетных обязательств субъекта Российской Федерации (муниципального образования);</w:t>
      </w:r>
    </w:p>
    <w:p>
      <w:pPr>
        <w:pStyle w:val="0"/>
        <w:spacing w:before="240" w:lineRule="auto"/>
        <w:ind w:firstLine="540"/>
        <w:jc w:val="both"/>
      </w:pPr>
      <w:r>
        <w:rPr>
          <w:sz w:val="24"/>
        </w:rPr>
        <w:t xml:space="preserve">меры по оздоровлению государственных финансов субъекта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местного самоуправления).</w:t>
      </w:r>
    </w:p>
    <w:p>
      <w:pPr>
        <w:pStyle w:val="0"/>
        <w:jc w:val="both"/>
      </w:pPr>
      <w:r>
        <w:rPr>
          <w:sz w:val="24"/>
        </w:rPr>
        <w:t xml:space="preserve">(в ред. Федерального </w:t>
      </w:r>
      <w:hyperlink w:history="0" r:id="rId3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2.1. Обязательства по реализации плана, предусмотренного </w:t>
      </w:r>
      <w:hyperlink w:history="0" w:anchor="P6373" w:tooltip="2. Проект плана восстановления платежеспособности субъекта Российской Федерации (муниципального образования) должен включать:">
        <w:r>
          <w:rPr>
            <w:sz w:val="24"/>
            <w:color w:val="0000ff"/>
          </w:rPr>
          <w:t xml:space="preserve">пунктом 2</w:t>
        </w:r>
      </w:hyperlink>
      <w:r>
        <w:rPr>
          <w:sz w:val="24"/>
        </w:rPr>
        <w:t xml:space="preserve"> настоящей статьи, возлагаются на высшее должностное лицо субъекта Российской Федерации, главу муниципального образования.</w:t>
      </w:r>
    </w:p>
    <w:p>
      <w:pPr>
        <w:pStyle w:val="0"/>
        <w:jc w:val="both"/>
      </w:pPr>
      <w:r>
        <w:rPr>
          <w:sz w:val="24"/>
        </w:rPr>
        <w:t xml:space="preserve">(п. 2.1 введен Федеральным </w:t>
      </w:r>
      <w:hyperlink w:history="0" r:id="rId33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33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восстановлении платежеспособности субъекта Российской Федерации (муниципального образования).</w:t>
      </w:r>
    </w:p>
    <w:bookmarkStart w:id="6383" w:name="P6383"/>
    <w:bookmarkEnd w:id="6383"/>
    <w:p>
      <w:pPr>
        <w:pStyle w:val="0"/>
        <w:spacing w:before="240" w:lineRule="auto"/>
        <w:ind w:firstLine="540"/>
        <w:jc w:val="both"/>
      </w:pPr>
      <w:r>
        <w:rPr>
          <w:sz w:val="24"/>
        </w:rP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w:t>
      </w:r>
      <w:hyperlink w:history="0" w:anchor="P3999" w:tooltip="Статья 112.1. Просроченная задолженность по долговым обязательствам субъекта Российской Федерации, муниципального образования">
        <w:r>
          <w:rPr>
            <w:sz w:val="24"/>
            <w:color w:val="0000ff"/>
          </w:rPr>
          <w:t xml:space="preserve">статьей 112.1</w:t>
        </w:r>
      </w:hyperlink>
      <w:r>
        <w:rPr>
          <w:sz w:val="24"/>
        </w:rP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 неналоговых доходов бюджета субъекта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pPr>
        <w:pStyle w:val="0"/>
        <w:jc w:val="both"/>
      </w:pPr>
      <w:r>
        <w:rPr>
          <w:sz w:val="24"/>
        </w:rPr>
        <w:t xml:space="preserve">(в ред. Федеральных законов от 31.07.2020 </w:t>
      </w:r>
      <w:hyperlink w:history="0" r:id="rId333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14.04.2023 </w:t>
      </w:r>
      <w:hyperlink w:history="0" r:id="rId33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1) законодательный орган субъекта Российской Федерации (представительный орган муниципального образования) утверждает в соответствии с требованиями </w:t>
      </w:r>
      <w:hyperlink w:history="0" w:anchor="P6373" w:tooltip="2. Проект плана восстановления платежеспособности субъекта Российской Федерации (муниципального образования) должен включать:">
        <w:r>
          <w:rPr>
            <w:sz w:val="24"/>
            <w:color w:val="0000ff"/>
          </w:rPr>
          <w:t xml:space="preserve">пункта 2</w:t>
        </w:r>
      </w:hyperlink>
      <w:r>
        <w:rPr>
          <w:sz w:val="24"/>
        </w:rPr>
        <w:t xml:space="preserve"> настоящей статьи план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hyperlink w:history="0" r:id="rId333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6387" w:name="P6387"/>
    <w:bookmarkEnd w:id="6387"/>
    <w:p>
      <w:pPr>
        <w:pStyle w:val="0"/>
        <w:spacing w:before="240" w:lineRule="auto"/>
        <w:ind w:firstLine="540"/>
        <w:jc w:val="both"/>
      </w:pPr>
      <w:r>
        <w:rPr>
          <w:sz w:val="24"/>
        </w:rPr>
        <w:t xml:space="preserve">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w:t>
      </w:r>
    </w:p>
    <w:p>
      <w:pPr>
        <w:pStyle w:val="0"/>
        <w:jc w:val="both"/>
      </w:pPr>
      <w:r>
        <w:rPr>
          <w:sz w:val="24"/>
        </w:rPr>
        <w:t xml:space="preserve">(в ред. Федерального </w:t>
      </w:r>
      <w:hyperlink w:history="0" r:id="rId33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4 введен Федеральным </w:t>
      </w:r>
      <w:hyperlink w:history="0" r:id="rId33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превышающий пяти лет.</w:t>
      </w:r>
    </w:p>
    <w:p>
      <w:pPr>
        <w:pStyle w:val="0"/>
        <w:spacing w:before="240" w:lineRule="auto"/>
        <w:ind w:firstLine="540"/>
        <w:jc w:val="both"/>
      </w:pPr>
      <w:r>
        <w:rPr>
          <w:sz w:val="24"/>
        </w:rPr>
        <w:t xml:space="preserve">В случае, если в результате реализации плана восстановления платежеспособности субъекта Российской Федерации (муниципального образования) не произошло снижения просроченной задолженности по долговым обязательствам, определенной в соответствии со </w:t>
      </w:r>
      <w:hyperlink w:history="0" w:anchor="P3999" w:tooltip="Статья 112.1. Просроченная задолженность по долговым обязательствам субъекта Российской Федерации, муниципального образования">
        <w:r>
          <w:rPr>
            <w:sz w:val="24"/>
            <w:color w:val="0000ff"/>
          </w:rPr>
          <w:t xml:space="preserve">статьей 112.1</w:t>
        </w:r>
      </w:hyperlink>
      <w:r>
        <w:rPr>
          <w:sz w:val="24"/>
        </w:rPr>
        <w:t xml:space="preserve"> настоящего Кодекса, и (или) по бюджетным обязательствам субъекта Российской Федерации (муниципального образования) до уровня менее 10 процентов суммы налоговых и неналоговых доходов бюджета субъекта Российской Федерации (местного бюджета), Правительство Российской Федерации (высший исполнительный орган субъекта Российской Федерации) вправе продлить срок заключения соглашения о мерах по восстановлению платежеспособности субъекта Российской Федерации (муниципального образования) на срок, не превышающий пяти лет.</w:t>
      </w:r>
    </w:p>
    <w:p>
      <w:pPr>
        <w:pStyle w:val="0"/>
        <w:jc w:val="both"/>
      </w:pPr>
      <w:r>
        <w:rPr>
          <w:sz w:val="24"/>
        </w:rPr>
        <w:t xml:space="preserve">(абзац введен Федеральным </w:t>
      </w:r>
      <w:hyperlink w:history="0" r:id="rId334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jc w:val="both"/>
      </w:pPr>
      <w:r>
        <w:rPr>
          <w:sz w:val="24"/>
        </w:rPr>
        <w:t xml:space="preserve">(п. 5 введен Федеральным </w:t>
      </w:r>
      <w:hyperlink w:history="0" r:id="rId33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6. </w:t>
      </w:r>
      <w:hyperlink w:history="0" r:id="rId3342" w:tooltip="Постановление Правительства РФ от 31.12.2019 N 1951 (ред. от 07.03.2026)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ской Федерации, подлежащих включению в указанное соглашение&quot; {КонсультантПлюс}">
        <w:r>
          <w:rPr>
            <w:sz w:val="24"/>
            <w:color w:val="0000ff"/>
          </w:rPr>
          <w:t xml:space="preserve">Порядок</w:t>
        </w:r>
      </w:hyperlink>
      <w:r>
        <w:rPr>
          <w:sz w:val="24"/>
        </w:rPr>
        <w:t xml:space="preserve"> заключения указанного в </w:t>
      </w:r>
      <w:hyperlink w:history="0" w:anchor="P6387" w:tooltip="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
        <w:r>
          <w:rPr>
            <w:sz w:val="24"/>
            <w:color w:val="0000ff"/>
          </w:rPr>
          <w:t xml:space="preserve">подпункте 2 пункта 4</w:t>
        </w:r>
      </w:hyperlink>
      <w:r>
        <w:rPr>
          <w:sz w:val="24"/>
        </w:rP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должностным лицом субъекта Российской Федерации (главой муниципального образования), его </w:t>
      </w:r>
      <w:r>
        <w:rPr>
          <w:sz w:val="24"/>
        </w:rPr>
        <w:t xml:space="preserve">форма</w:t>
      </w:r>
      <w:r>
        <w:rPr>
          <w:sz w:val="24"/>
        </w:rPr>
        <w:t xml:space="preserve"> и </w:t>
      </w:r>
      <w:hyperlink w:history="0" r:id="rId3343" w:tooltip="Постановление Правительства РФ от 31.12.2019 N 1951 (ред. от 07.03.2026)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ской Федерации, подлежащих включению в указанное соглашение&quot; {КонсультантПлюс}">
        <w:r>
          <w:rPr>
            <w:sz w:val="24"/>
            <w:color w:val="0000ff"/>
          </w:rPr>
          <w:t xml:space="preserve">перечень</w:t>
        </w:r>
      </w:hyperlink>
      <w:r>
        <w:rPr>
          <w:sz w:val="24"/>
        </w:rPr>
        <w:t xml:space="preserve"> обязательств субъекта Российской Федерации (муниципального образования) утверждаются Правительством Российской Федерации (высшим исполнительным органом субъекта Российской Федерации).</w:t>
      </w:r>
    </w:p>
    <w:p>
      <w:pPr>
        <w:pStyle w:val="0"/>
        <w:jc w:val="both"/>
      </w:pPr>
      <w:r>
        <w:rPr>
          <w:sz w:val="24"/>
        </w:rPr>
        <w:t xml:space="preserve">(п. 6 введен Федеральным </w:t>
      </w:r>
      <w:hyperlink w:history="0" r:id="rId33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 в ред. Федерального </w:t>
      </w:r>
      <w:hyperlink w:history="0" r:id="rId33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168.5. Порядок составления и утверждения бюджета субъекта Российской Федерации (муниципального образования) в условиях введения временной финансовой администрации</w:t>
      </w:r>
    </w:p>
    <w:p>
      <w:pPr>
        <w:pStyle w:val="0"/>
        <w:ind w:firstLine="540"/>
        <w:jc w:val="both"/>
      </w:pPr>
      <w:r>
        <w:rPr>
          <w:sz w:val="24"/>
        </w:rPr>
      </w:r>
    </w:p>
    <w:p>
      <w:pPr>
        <w:pStyle w:val="0"/>
        <w:ind w:firstLine="540"/>
        <w:jc w:val="both"/>
      </w:pPr>
      <w:r>
        <w:rPr>
          <w:sz w:val="24"/>
        </w:rPr>
        <w:t xml:space="preserve">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pPr>
        <w:pStyle w:val="0"/>
        <w:jc w:val="both"/>
      </w:pPr>
      <w:r>
        <w:rPr>
          <w:sz w:val="24"/>
        </w:rPr>
        <w:t xml:space="preserve">(в ред. Федеральных законов от 12.03.2014 </w:t>
      </w:r>
      <w:hyperlink w:history="0" r:id="rId3346"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N 25-ФЗ</w:t>
        </w:r>
      </w:hyperlink>
      <w:r>
        <w:rPr>
          <w:sz w:val="24"/>
        </w:rPr>
        <w:t xml:space="preserve">, от 14.04.2023 </w:t>
      </w:r>
      <w:hyperlink w:history="0" r:id="rId33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Законодательный орган субъекта Российской Федерации (представительный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во внеочередном порядке в течение 15 дней со дня его представления временной финансовой администрацией.</w:t>
      </w:r>
    </w:p>
    <w:p>
      <w:pPr>
        <w:pStyle w:val="0"/>
        <w:jc w:val="both"/>
      </w:pPr>
      <w:r>
        <w:rPr>
          <w:sz w:val="24"/>
        </w:rPr>
        <w:t xml:space="preserve">(в ред. Федеральных законов от 26.04.2007 </w:t>
      </w:r>
      <w:hyperlink w:history="0" r:id="rId33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Внесение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 по истечении девяти месяцев текущего финансового года.</w:t>
      </w:r>
    </w:p>
    <w:p>
      <w:pPr>
        <w:pStyle w:val="0"/>
        <w:jc w:val="both"/>
      </w:pPr>
      <w:r>
        <w:rPr>
          <w:sz w:val="24"/>
        </w:rPr>
        <w:t xml:space="preserve">(в ред. Федерального </w:t>
      </w:r>
      <w:hyperlink w:history="0" r:id="rId3350"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pPr>
        <w:pStyle w:val="0"/>
        <w:jc w:val="both"/>
      </w:pPr>
      <w:r>
        <w:rPr>
          <w:sz w:val="24"/>
        </w:rPr>
        <w:t xml:space="preserve">(в ред. Федеральных законов от 12.03.2014 </w:t>
      </w:r>
      <w:hyperlink w:history="0" r:id="rId3351"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N 25-ФЗ</w:t>
        </w:r>
      </w:hyperlink>
      <w:r>
        <w:rPr>
          <w:sz w:val="24"/>
        </w:rPr>
        <w:t xml:space="preserve">, от 14.04.2023 </w:t>
      </w:r>
      <w:hyperlink w:history="0" r:id="rId33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Временная финансовая администрация в соответствии с планом восстановления платежеспособности субъекта Российской Федерации (муниципального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Федеральных законов от 26.04.2007 </w:t>
      </w:r>
      <w:hyperlink w:history="0" r:id="rId33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pPr>
        <w:pStyle w:val="0"/>
        <w:jc w:val="both"/>
      </w:pPr>
      <w:r>
        <w:rPr>
          <w:sz w:val="24"/>
        </w:rPr>
        <w:t xml:space="preserve">(в ред. Федеральных законов от 26.04.2007 </w:t>
      </w:r>
      <w:hyperlink w:history="0" r:id="rId33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pPr>
        <w:pStyle w:val="0"/>
        <w:jc w:val="both"/>
      </w:pPr>
      <w:r>
        <w:rPr>
          <w:sz w:val="24"/>
        </w:rPr>
        <w:t xml:space="preserve">(в ред. Федерального </w:t>
      </w:r>
      <w:hyperlink w:history="0" r:id="rId33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6413" w:name="P6413"/>
    <w:bookmarkEnd w:id="6413"/>
    <w:p>
      <w:pPr>
        <w:pStyle w:val="0"/>
        <w:spacing w:before="240" w:lineRule="auto"/>
        <w:ind w:firstLine="540"/>
        <w:jc w:val="both"/>
      </w:pPr>
      <w:r>
        <w:rPr>
          <w:sz w:val="24"/>
        </w:rPr>
        <w:t xml:space="preserve">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pPr>
        <w:pStyle w:val="0"/>
        <w:jc w:val="both"/>
      </w:pPr>
      <w:r>
        <w:rPr>
          <w:sz w:val="24"/>
        </w:rPr>
        <w:t xml:space="preserve">(в ред. Федеральных законов от 26.04.2007 </w:t>
      </w:r>
      <w:hyperlink w:history="0" r:id="rId33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 В случае, если внесенный в порядке, установленном настоящей статьей, проект закона о внесении изменений в закон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случае нарушения при его утверждении норм </w:t>
      </w:r>
      <w:hyperlink w:history="0" w:anchor="P6413"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
        <w:r>
          <w:rPr>
            <w:sz w:val="24"/>
            <w:color w:val="0000ff"/>
          </w:rPr>
          <w:t xml:space="preserve">пункта 4</w:t>
        </w:r>
      </w:hyperlink>
      <w:r>
        <w:rPr>
          <w:sz w:val="24"/>
        </w:rPr>
        <w:t xml:space="preserve"> настоящей статьи временная финансовая администрация представляет соответствующий проект бюджета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дней со дня его внесения.</w:t>
      </w:r>
    </w:p>
    <w:p>
      <w:pPr>
        <w:pStyle w:val="0"/>
        <w:jc w:val="both"/>
      </w:pPr>
      <w:r>
        <w:rPr>
          <w:sz w:val="24"/>
        </w:rPr>
        <w:t xml:space="preserve">(в ред. Федеральных законов от 26.04.2007 </w:t>
      </w:r>
      <w:hyperlink w:history="0" r:id="rId33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03.12.2012 </w:t>
      </w:r>
      <w:hyperlink w:history="0" r:id="rId336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14.04.2023 </w:t>
      </w:r>
      <w:hyperlink w:history="0" r:id="rId33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 случае, если внесенный в порядке, установленном настоящей статьей, проект решения о внесении изменений в решение о местном бюджете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течение срока, указанного в настоящей статье, а также в случае нарушения при его утверждении норм </w:t>
      </w:r>
      <w:hyperlink w:history="0" w:anchor="P6413"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
        <w:r>
          <w:rPr>
            <w:sz w:val="24"/>
            <w:color w:val="0000ff"/>
          </w:rPr>
          <w:t xml:space="preserve">пункта 4</w:t>
        </w:r>
      </w:hyperlink>
      <w:r>
        <w:rPr>
          <w:sz w:val="24"/>
        </w:rPr>
        <w:t xml:space="preserve"> настоящей статьи временная финансовая администрация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внесения.</w:t>
      </w:r>
    </w:p>
    <w:p>
      <w:pPr>
        <w:pStyle w:val="0"/>
        <w:jc w:val="both"/>
      </w:pPr>
      <w:r>
        <w:rPr>
          <w:sz w:val="24"/>
        </w:rPr>
        <w:t xml:space="preserve">(в ред. Федеральных законов от 26.04.2007 </w:t>
      </w:r>
      <w:hyperlink w:history="0" r:id="rId33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3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ind w:firstLine="540"/>
        <w:jc w:val="both"/>
      </w:pPr>
      <w:r>
        <w:rPr>
          <w:sz w:val="24"/>
        </w:rPr>
      </w:r>
    </w:p>
    <w:bookmarkStart w:id="6420" w:name="P6420"/>
    <w:bookmarkEnd w:id="6420"/>
    <w:p>
      <w:pPr>
        <w:pStyle w:val="2"/>
        <w:outlineLvl w:val="3"/>
        <w:ind w:firstLine="540"/>
        <w:jc w:val="both"/>
      </w:pPr>
      <w:r>
        <w:rPr>
          <w:sz w:val="24"/>
        </w:rPr>
        <w:t xml:space="preserve">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осуществляет финансовый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(муниципальных) гарантий.</w:t>
      </w:r>
    </w:p>
    <w:p>
      <w:pPr>
        <w:pStyle w:val="0"/>
        <w:spacing w:before="240" w:lineRule="auto"/>
        <w:ind w:firstLine="540"/>
        <w:jc w:val="both"/>
      </w:pPr>
      <w:r>
        <w:rPr>
          <w:sz w:val="24"/>
        </w:rPr>
        <w:t xml:space="preserve">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pPr>
        <w:pStyle w:val="0"/>
        <w:spacing w:before="240" w:lineRule="auto"/>
        <w:ind w:firstLine="540"/>
        <w:jc w:val="both"/>
      </w:pPr>
      <w:r>
        <w:rPr>
          <w:sz w:val="24"/>
        </w:rPr>
        <w:t xml:space="preserve">утверждение сводной бюджетной росписи бюджета субъекта Российской Федерации (местного бюджета);</w:t>
      </w:r>
    </w:p>
    <w:p>
      <w:pPr>
        <w:pStyle w:val="0"/>
        <w:spacing w:before="240" w:lineRule="auto"/>
        <w:ind w:firstLine="540"/>
        <w:jc w:val="both"/>
      </w:pPr>
      <w:r>
        <w:rPr>
          <w:sz w:val="24"/>
        </w:rPr>
        <w:t xml:space="preserve">утверждение лимитов бюджетных обязательств для главных распорядителей средств бюджета субъекта Российской Федерации (местного бюджета);</w:t>
      </w:r>
    </w:p>
    <w:p>
      <w:pPr>
        <w:pStyle w:val="0"/>
        <w:spacing w:before="240" w:lineRule="auto"/>
        <w:ind w:firstLine="540"/>
        <w:jc w:val="both"/>
      </w:pPr>
      <w:r>
        <w:rPr>
          <w:sz w:val="24"/>
        </w:rPr>
        <w:t xml:space="preserve">осуществление заимствований;</w:t>
      </w:r>
    </w:p>
    <w:p>
      <w:pPr>
        <w:pStyle w:val="0"/>
        <w:spacing w:before="240" w:lineRule="auto"/>
        <w:ind w:firstLine="540"/>
        <w:jc w:val="both"/>
      </w:pPr>
      <w:r>
        <w:rPr>
          <w:sz w:val="24"/>
        </w:rPr>
        <w:t xml:space="preserve">предоставление бюджетных кредитов из бюджета субъекта Российской Федерации (местного бюджета);</w:t>
      </w:r>
    </w:p>
    <w:p>
      <w:pPr>
        <w:pStyle w:val="0"/>
        <w:spacing w:before="240" w:lineRule="auto"/>
        <w:ind w:firstLine="540"/>
        <w:jc w:val="both"/>
      </w:pPr>
      <w:r>
        <w:rPr>
          <w:sz w:val="24"/>
        </w:rPr>
        <w:t xml:space="preserve">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pPr>
        <w:pStyle w:val="0"/>
        <w:spacing w:before="240" w:lineRule="auto"/>
        <w:ind w:firstLine="540"/>
        <w:jc w:val="both"/>
      </w:pPr>
      <w:r>
        <w:rPr>
          <w:sz w:val="24"/>
        </w:rPr>
        <w:t xml:space="preserve">перемещение ассигнований между главными распорядителями средств бюджета субъекта 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pPr>
        <w:pStyle w:val="0"/>
        <w:jc w:val="both"/>
      </w:pPr>
      <w:r>
        <w:rPr>
          <w:sz w:val="24"/>
        </w:rPr>
        <w:t xml:space="preserve">(в ред. Федерального </w:t>
      </w:r>
      <w:hyperlink w:history="0" r:id="rId33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3. Глава временной финансовой администрации имеет право запретить главным распорядителям средств бюджета субъекта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законодательства</w:t>
        </w:r>
      </w:hyperlink>
      <w:r>
        <w:rPr>
          <w:sz w:val="24"/>
        </w:rPr>
        <w:t xml:space="preserve"> Российской Федерации главным распорядителем бюджетных средств.</w:t>
      </w:r>
    </w:p>
    <w:p>
      <w:pPr>
        <w:pStyle w:val="0"/>
        <w:jc w:val="both"/>
      </w:pPr>
      <w:r>
        <w:rPr>
          <w:sz w:val="24"/>
        </w:rPr>
        <w:t xml:space="preserve">(в ред. Федерального </w:t>
      </w:r>
      <w:hyperlink w:history="0" r:id="rId33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Глава временной финансовой администрации в случае нарушения бюджетного </w:t>
      </w:r>
      <w:hyperlink w:history="0" w:anchor="P125"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r>
          <w:rPr>
            <w:sz w:val="24"/>
            <w:color w:val="0000ff"/>
          </w:rPr>
          <w:t xml:space="preserve">законодательства</w:t>
        </w:r>
      </w:hyperlink>
      <w:r>
        <w:rPr>
          <w:sz w:val="24"/>
        </w:rP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pPr>
        <w:pStyle w:val="0"/>
        <w:jc w:val="both"/>
      </w:pPr>
      <w:r>
        <w:rPr>
          <w:sz w:val="24"/>
        </w:rPr>
        <w:t xml:space="preserve">(в ред. Федеральных законов от 26.04.2007 </w:t>
      </w:r>
      <w:hyperlink w:history="0" r:id="rId33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336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14.04.2023 </w:t>
      </w:r>
      <w:hyperlink w:history="0" r:id="rId33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 Утратил силу с 1 января 2008 года. - Федеральный </w:t>
      </w:r>
      <w:hyperlink w:history="0" r:id="rId33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применяет меры принуждения, предусмотренные </w:t>
      </w:r>
      <w:hyperlink w:history="0" w:anchor="P9136" w:tooltip="Статья 306.2. Бюджетные меры принуждения">
        <w:r>
          <w:rPr>
            <w:sz w:val="24"/>
            <w:color w:val="0000ff"/>
          </w:rPr>
          <w:t xml:space="preserve">статьей 306.2</w:t>
        </w:r>
      </w:hyperlink>
      <w:r>
        <w:rPr>
          <w:sz w:val="24"/>
        </w:rPr>
        <w:t xml:space="preserve"> настоящего Кодекса.</w:t>
      </w:r>
    </w:p>
    <w:p>
      <w:pPr>
        <w:pStyle w:val="0"/>
        <w:jc w:val="both"/>
      </w:pPr>
      <w:r>
        <w:rPr>
          <w:sz w:val="24"/>
        </w:rPr>
        <w:t xml:space="preserve">(в ред. Федерального </w:t>
      </w:r>
      <w:hyperlink w:history="0" r:id="rId33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pPr>
        <w:pStyle w:val="0"/>
        <w:jc w:val="both"/>
      </w:pPr>
      <w:r>
        <w:rPr>
          <w:sz w:val="24"/>
        </w:rPr>
        <w:t xml:space="preserve">(п. 7 в ред. Федерального </w:t>
      </w:r>
      <w:hyperlink w:history="0" r:id="rId3372"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jc w:val="both"/>
      </w:pPr>
      <w:r>
        <w:rPr>
          <w:sz w:val="24"/>
        </w:rPr>
      </w:r>
    </w:p>
    <w:p>
      <w:pPr>
        <w:pStyle w:val="2"/>
        <w:outlineLvl w:val="2"/>
        <w:jc w:val="center"/>
      </w:pPr>
      <w:r>
        <w:rPr>
          <w:sz w:val="24"/>
        </w:rPr>
        <w:t xml:space="preserve">Глава 19.2. ИНФОРМАЦИОННОЕ ОБЕСПЕЧЕНИЕ БЮДЖЕТНОГО ПРОЦЕССА</w:t>
      </w:r>
    </w:p>
    <w:p>
      <w:pPr>
        <w:pStyle w:val="0"/>
        <w:jc w:val="center"/>
      </w:pPr>
      <w:r>
        <w:rPr>
          <w:sz w:val="24"/>
        </w:rPr>
      </w:r>
    </w:p>
    <w:p>
      <w:pPr>
        <w:pStyle w:val="0"/>
        <w:jc w:val="center"/>
      </w:pPr>
      <w:r>
        <w:rPr>
          <w:sz w:val="24"/>
        </w:rPr>
        <w:t xml:space="preserve">(введена Федеральным </w:t>
      </w:r>
      <w:hyperlink w:history="0" r:id="rId337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ind w:firstLine="540"/>
        <w:jc w:val="both"/>
      </w:pPr>
      <w:r>
        <w:rPr>
          <w:sz w:val="24"/>
        </w:rPr>
      </w:r>
    </w:p>
    <w:p>
      <w:pPr>
        <w:pStyle w:val="2"/>
        <w:outlineLvl w:val="3"/>
        <w:ind w:firstLine="540"/>
        <w:jc w:val="both"/>
      </w:pPr>
      <w:r>
        <w:rPr>
          <w:sz w:val="24"/>
        </w:rPr>
        <w:t xml:space="preserve">Статья 168.7. Информационные системы в сфере управления государственными (муниципальными) финансами</w:t>
      </w:r>
    </w:p>
    <w:p>
      <w:pPr>
        <w:pStyle w:val="0"/>
        <w:ind w:firstLine="540"/>
        <w:jc w:val="both"/>
      </w:pPr>
      <w:r>
        <w:rPr>
          <w:sz w:val="24"/>
        </w:rPr>
      </w:r>
    </w:p>
    <w:p>
      <w:pPr>
        <w:pStyle w:val="0"/>
        <w:ind w:firstLine="540"/>
        <w:jc w:val="both"/>
      </w:pPr>
      <w:r>
        <w:rPr>
          <w:sz w:val="24"/>
        </w:rPr>
        <w:t xml:space="preserve">(введена Федеральным </w:t>
      </w:r>
      <w:hyperlink w:history="0" r:id="rId337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ind w:firstLine="540"/>
        <w:jc w:val="both"/>
      </w:pPr>
      <w:r>
        <w:rPr>
          <w:sz w:val="24"/>
        </w:rPr>
      </w:r>
    </w:p>
    <w:p>
      <w:pPr>
        <w:pStyle w:val="0"/>
        <w:ind w:firstLine="540"/>
        <w:jc w:val="both"/>
      </w:pPr>
      <w:r>
        <w:rPr>
          <w:sz w:val="24"/>
        </w:rP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hyperlink w:history="0" r:id="rId3375"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системы</w:t>
        </w:r>
      </w:hyperlink>
      <w:r>
        <w:rPr>
          <w:sz w:val="24"/>
        </w:rPr>
        <w:t xml:space="preserve"> управления общественными финансами "Электронный бюджет",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w:t>
      </w:r>
    </w:p>
    <w:p>
      <w:pPr>
        <w:pStyle w:val="0"/>
        <w:spacing w:before="240" w:lineRule="auto"/>
        <w:ind w:firstLine="540"/>
        <w:jc w:val="both"/>
      </w:pPr>
      <w:r>
        <w:rPr>
          <w:sz w:val="24"/>
        </w:rPr>
        <w:t xml:space="preserve">Указанное взаимодействие осуществляется в целях реализации бюджетных полномочий участников бюджетного процесса, предусмотренных настоящим Кодексом,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pPr>
        <w:pStyle w:val="0"/>
        <w:spacing w:before="240" w:lineRule="auto"/>
        <w:ind w:firstLine="540"/>
        <w:jc w:val="both"/>
      </w:pPr>
      <w:r>
        <w:rPr>
          <w:sz w:val="24"/>
        </w:rPr>
        <w:t xml:space="preserve">2. 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pPr>
        <w:pStyle w:val="0"/>
        <w:spacing w:before="240" w:lineRule="auto"/>
        <w:ind w:firstLine="540"/>
        <w:jc w:val="both"/>
      </w:pPr>
      <w:r>
        <w:rPr>
          <w:sz w:val="24"/>
        </w:rPr>
        <w:t xml:space="preserve">3. 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pPr>
        <w:pStyle w:val="0"/>
        <w:spacing w:before="240" w:lineRule="auto"/>
        <w:ind w:firstLine="540"/>
        <w:jc w:val="both"/>
      </w:pPr>
      <w:r>
        <w:rPr>
          <w:sz w:val="24"/>
        </w:rPr>
        <w:t xml:space="preserve">1) полнота, достоверность и актуальность информации в информационных системах в сфере управления государственными (муниципальными) финансами;</w:t>
      </w:r>
    </w:p>
    <w:p>
      <w:pPr>
        <w:pStyle w:val="0"/>
        <w:spacing w:before="240" w:lineRule="auto"/>
        <w:ind w:firstLine="540"/>
        <w:jc w:val="both"/>
      </w:pPr>
      <w:r>
        <w:rPr>
          <w:sz w:val="24"/>
        </w:rPr>
        <w:t xml:space="preserve">2) 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pPr>
        <w:pStyle w:val="0"/>
        <w:spacing w:before="240" w:lineRule="auto"/>
        <w:ind w:firstLine="540"/>
        <w:jc w:val="both"/>
      </w:pPr>
      <w:r>
        <w:rPr>
          <w:sz w:val="24"/>
        </w:rPr>
        <w:t xml:space="preserve">3) взаимодействие информационных систем в сфере управления государственными (муниципальными) финансами и иных информационных систем;</w:t>
      </w:r>
    </w:p>
    <w:p>
      <w:pPr>
        <w:pStyle w:val="0"/>
        <w:spacing w:before="240" w:lineRule="auto"/>
        <w:ind w:firstLine="540"/>
        <w:jc w:val="both"/>
      </w:pPr>
      <w:r>
        <w:rPr>
          <w:sz w:val="24"/>
        </w:rPr>
        <w:t xml:space="preserve">4) доступность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pPr>
        <w:pStyle w:val="0"/>
        <w:spacing w:before="240" w:lineRule="auto"/>
        <w:ind w:firstLine="540"/>
        <w:jc w:val="both"/>
      </w:pPr>
      <w:r>
        <w:rPr>
          <w:sz w:val="24"/>
        </w:rPr>
        <w:t xml:space="preserve">5) 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pPr>
        <w:pStyle w:val="0"/>
        <w:spacing w:before="240" w:lineRule="auto"/>
        <w:ind w:firstLine="540"/>
        <w:jc w:val="both"/>
      </w:pPr>
      <w:r>
        <w:rPr>
          <w:sz w:val="24"/>
        </w:rPr>
        <w:t xml:space="preserve">4. 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pPr>
        <w:pStyle w:val="0"/>
        <w:spacing w:before="240" w:lineRule="auto"/>
        <w:ind w:firstLine="540"/>
        <w:jc w:val="both"/>
      </w:pPr>
      <w:r>
        <w:rPr>
          <w:sz w:val="24"/>
        </w:rPr>
        <w:t xml:space="preserve">5. 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pPr>
        <w:pStyle w:val="0"/>
        <w:ind w:firstLine="540"/>
        <w:jc w:val="both"/>
      </w:pPr>
      <w:r>
        <w:rPr>
          <w:sz w:val="24"/>
        </w:rPr>
      </w:r>
    </w:p>
    <w:p>
      <w:pPr>
        <w:pStyle w:val="2"/>
        <w:outlineLvl w:val="3"/>
        <w:ind w:firstLine="540"/>
        <w:jc w:val="both"/>
      </w:pPr>
      <w:r>
        <w:rPr>
          <w:sz w:val="24"/>
        </w:rPr>
        <w:t xml:space="preserve">Статья 168.8. Государственная интегрированная информационная система управления общественными финансами "Электронный бюджет"</w:t>
      </w:r>
    </w:p>
    <w:p>
      <w:pPr>
        <w:pStyle w:val="0"/>
        <w:ind w:firstLine="540"/>
        <w:jc w:val="both"/>
      </w:pPr>
      <w:r>
        <w:rPr>
          <w:sz w:val="24"/>
        </w:rPr>
      </w:r>
    </w:p>
    <w:p>
      <w:pPr>
        <w:pStyle w:val="0"/>
        <w:ind w:firstLine="540"/>
        <w:jc w:val="both"/>
      </w:pPr>
      <w:r>
        <w:rPr>
          <w:sz w:val="24"/>
        </w:rPr>
        <w:t xml:space="preserve">(введена Федеральным </w:t>
      </w:r>
      <w:hyperlink w:history="0" r:id="rId337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ind w:firstLine="540"/>
        <w:jc w:val="both"/>
      </w:pPr>
      <w:r>
        <w:rPr>
          <w:sz w:val="24"/>
        </w:rPr>
      </w:r>
    </w:p>
    <w:p>
      <w:pPr>
        <w:pStyle w:val="0"/>
        <w:ind w:firstLine="540"/>
        <w:jc w:val="both"/>
      </w:pPr>
      <w:r>
        <w:rPr>
          <w:sz w:val="24"/>
        </w:rPr>
        <w:t xml:space="preserve">1. 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w:t>
      </w:r>
      <w:hyperlink w:history="0" r:id="rId3377"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система</w:t>
        </w:r>
      </w:hyperlink>
      <w:r>
        <w:rPr>
          <w:sz w:val="24"/>
        </w:rPr>
        <w:t xml:space="preserve"> управления общественными финансами "Электронный бюджет" в случаях, предусмотренных бюджетным законодательством Российской Федерации.</w:t>
      </w:r>
    </w:p>
    <w:p>
      <w:pPr>
        <w:pStyle w:val="0"/>
        <w:spacing w:before="240" w:lineRule="auto"/>
        <w:ind w:firstLine="540"/>
        <w:jc w:val="both"/>
      </w:pPr>
      <w:r>
        <w:rPr>
          <w:sz w:val="24"/>
        </w:rPr>
        <w:t xml:space="preserve">2. В государственной интегрированной информационной системе управления общественными финансами "Электронный бюджет" обеспечиваются:</w:t>
      </w:r>
    </w:p>
    <w:p>
      <w:pPr>
        <w:pStyle w:val="0"/>
        <w:spacing w:before="240" w:lineRule="auto"/>
        <w:ind w:firstLine="540"/>
        <w:jc w:val="both"/>
      </w:pPr>
      <w:r>
        <w:rPr>
          <w:sz w:val="24"/>
        </w:rPr>
        <w:t xml:space="preserve">1) 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(или) представление бюджетной отчетности, бухгалтерской (финансовой) отчетности государственных (муниципальных) учреждений;</w:t>
      </w:r>
    </w:p>
    <w:p>
      <w:pPr>
        <w:pStyle w:val="0"/>
        <w:spacing w:before="240" w:lineRule="auto"/>
        <w:ind w:firstLine="540"/>
        <w:jc w:val="both"/>
      </w:pPr>
      <w:r>
        <w:rPr>
          <w:sz w:val="24"/>
        </w:rPr>
        <w:t xml:space="preserve">2) ведение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pPr>
        <w:pStyle w:val="0"/>
        <w:spacing w:before="240" w:lineRule="auto"/>
        <w:ind w:firstLine="540"/>
        <w:jc w:val="both"/>
      </w:pPr>
      <w:r>
        <w:rPr>
          <w:sz w:val="24"/>
        </w:rPr>
        <w:t xml:space="preserve">3) 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обмен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pPr>
        <w:pStyle w:val="0"/>
        <w:spacing w:before="240" w:lineRule="auto"/>
        <w:ind w:firstLine="540"/>
        <w:jc w:val="both"/>
      </w:pPr>
      <w:r>
        <w:rPr>
          <w:sz w:val="24"/>
        </w:rPr>
        <w:t xml:space="preserve">5) реализация иных функций, предусмотренных законодательными и иными нормативными правовыми актами Российской Федерации.</w:t>
      </w:r>
    </w:p>
    <w:p>
      <w:pPr>
        <w:pStyle w:val="0"/>
        <w:spacing w:before="240" w:lineRule="auto"/>
        <w:ind w:firstLine="540"/>
        <w:jc w:val="both"/>
      </w:pPr>
      <w:r>
        <w:rPr>
          <w:sz w:val="24"/>
        </w:rPr>
        <w:t xml:space="preserve">3. </w:t>
      </w:r>
      <w:hyperlink w:history="0" r:id="rId3378"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Положение</w:t>
        </w:r>
      </w:hyperlink>
      <w:r>
        <w:rPr>
          <w:sz w:val="24"/>
        </w:rPr>
        <w:t xml:space="preserve">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pPr>
        <w:pStyle w:val="0"/>
        <w:spacing w:before="240" w:lineRule="auto"/>
        <w:ind w:firstLine="540"/>
        <w:jc w:val="both"/>
      </w:pPr>
      <w:r>
        <w:rPr>
          <w:sz w:val="24"/>
        </w:rPr>
        <w:t xml:space="preserve">4. 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соответствии с </w:t>
      </w:r>
      <w:hyperlink w:history="0" w:anchor="P6496" w:tooltip="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quot;Интернет&quot; определяются Министерством финансов Российской Федерации в соответствии с абзацем сорок третьим статьи 165 настоящего Кодекса.">
        <w:r>
          <w:rPr>
            <w:sz w:val="24"/>
            <w:color w:val="0000ff"/>
          </w:rPr>
          <w:t xml:space="preserve">пунктами 2</w:t>
        </w:r>
      </w:hyperlink>
      <w:r>
        <w:rPr>
          <w:sz w:val="24"/>
        </w:rPr>
        <w:t xml:space="preserve"> и </w:t>
      </w:r>
      <w:hyperlink w:history="0" w:anchor="P6497" w:tooltip="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quot;Интернет&quot;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
        <w:r>
          <w:rPr>
            <w:sz w:val="24"/>
            <w:color w:val="0000ff"/>
          </w:rPr>
          <w:t xml:space="preserve">3 статьи 168.10</w:t>
        </w:r>
      </w:hyperlink>
      <w:r>
        <w:rPr>
          <w:sz w:val="24"/>
        </w:rPr>
        <w:t xml:space="preserve"> настоящего Кодекса.</w:t>
      </w:r>
    </w:p>
    <w:p>
      <w:pPr>
        <w:pStyle w:val="0"/>
        <w:spacing w:before="240" w:lineRule="auto"/>
        <w:ind w:firstLine="540"/>
        <w:jc w:val="both"/>
      </w:pPr>
      <w:r>
        <w:rPr>
          <w:sz w:val="24"/>
        </w:rPr>
        <w:t xml:space="preserve">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казначейство.</w:t>
      </w:r>
    </w:p>
    <w:p>
      <w:pPr>
        <w:pStyle w:val="0"/>
        <w:spacing w:before="240" w:lineRule="auto"/>
        <w:ind w:firstLine="540"/>
        <w:jc w:val="both"/>
      </w:pPr>
      <w:r>
        <w:rPr>
          <w:sz w:val="24"/>
        </w:rPr>
        <w:t xml:space="preserve">6. Министерством финансов Российской Федерации устанавливаются:</w:t>
      </w:r>
    </w:p>
    <w:p>
      <w:pPr>
        <w:pStyle w:val="0"/>
        <w:spacing w:before="240" w:lineRule="auto"/>
        <w:ind w:firstLine="540"/>
        <w:jc w:val="both"/>
      </w:pPr>
      <w:r>
        <w:rPr>
          <w:sz w:val="24"/>
        </w:rPr>
        <w:t xml:space="preserve">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pPr>
        <w:pStyle w:val="0"/>
        <w:spacing w:before="240" w:lineRule="auto"/>
        <w:ind w:firstLine="540"/>
        <w:jc w:val="both"/>
      </w:pPr>
      <w:r>
        <w:rPr>
          <w:sz w:val="24"/>
        </w:rPr>
        <w:t xml:space="preserve">2)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pPr>
        <w:pStyle w:val="0"/>
        <w:spacing w:before="240" w:lineRule="auto"/>
        <w:ind w:firstLine="540"/>
        <w:jc w:val="both"/>
      </w:pPr>
      <w:r>
        <w:rPr>
          <w:sz w:val="24"/>
        </w:rPr>
        <w:t xml:space="preserve">3)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pPr>
        <w:pStyle w:val="0"/>
        <w:ind w:firstLine="540"/>
        <w:jc w:val="both"/>
      </w:pPr>
      <w:r>
        <w:rPr>
          <w:sz w:val="24"/>
        </w:rPr>
      </w:r>
    </w:p>
    <w:p>
      <w:pPr>
        <w:pStyle w:val="2"/>
        <w:outlineLvl w:val="3"/>
        <w:ind w:firstLine="540"/>
        <w:jc w:val="both"/>
      </w:pPr>
      <w:r>
        <w:rPr>
          <w:sz w:val="24"/>
        </w:rPr>
        <w:t xml:space="preserve">Статья 168.9. Информационное взаимодействие информационных систем</w:t>
      </w:r>
    </w:p>
    <w:p>
      <w:pPr>
        <w:pStyle w:val="0"/>
        <w:ind w:firstLine="540"/>
        <w:jc w:val="both"/>
      </w:pPr>
      <w:r>
        <w:rPr>
          <w:sz w:val="24"/>
        </w:rPr>
      </w:r>
    </w:p>
    <w:p>
      <w:pPr>
        <w:pStyle w:val="0"/>
        <w:ind w:firstLine="540"/>
        <w:jc w:val="both"/>
      </w:pPr>
      <w:r>
        <w:rPr>
          <w:sz w:val="24"/>
        </w:rPr>
        <w:t xml:space="preserve">(введена Федеральным </w:t>
      </w:r>
      <w:hyperlink w:history="0" r:id="rId337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ind w:firstLine="540"/>
        <w:jc w:val="both"/>
      </w:pPr>
      <w:r>
        <w:rPr>
          <w:sz w:val="24"/>
        </w:rPr>
      </w:r>
    </w:p>
    <w:p>
      <w:pPr>
        <w:pStyle w:val="0"/>
        <w:ind w:firstLine="540"/>
        <w:jc w:val="both"/>
      </w:pPr>
      <w:r>
        <w:rPr>
          <w:sz w:val="24"/>
        </w:rPr>
        <w:t xml:space="preserve">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pPr>
        <w:pStyle w:val="0"/>
        <w:spacing w:before="240" w:lineRule="auto"/>
        <w:ind w:firstLine="540"/>
        <w:jc w:val="both"/>
      </w:pPr>
      <w:r>
        <w:rPr>
          <w:sz w:val="24"/>
        </w:rPr>
        <w:t xml:space="preserve">2. 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pPr>
        <w:pStyle w:val="0"/>
        <w:spacing w:before="240" w:lineRule="auto"/>
        <w:ind w:firstLine="540"/>
        <w:jc w:val="both"/>
      </w:pPr>
      <w:r>
        <w:rPr>
          <w:sz w:val="24"/>
        </w:rPr>
        <w:t xml:space="preserve">3. 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pPr>
        <w:pStyle w:val="0"/>
        <w:spacing w:before="240" w:lineRule="auto"/>
        <w:ind w:firstLine="540"/>
        <w:jc w:val="both"/>
      </w:pPr>
      <w:r>
        <w:rPr>
          <w:sz w:val="24"/>
        </w:rPr>
        <w:t xml:space="preserve">4. 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финансами.</w:t>
      </w:r>
    </w:p>
    <w:p>
      <w:pPr>
        <w:pStyle w:val="0"/>
        <w:ind w:firstLine="540"/>
        <w:jc w:val="both"/>
      </w:pPr>
      <w:r>
        <w:rPr>
          <w:sz w:val="24"/>
        </w:rPr>
      </w:r>
    </w:p>
    <w:p>
      <w:pPr>
        <w:pStyle w:val="2"/>
        <w:outlineLvl w:val="3"/>
        <w:ind w:firstLine="540"/>
        <w:jc w:val="both"/>
      </w:pPr>
      <w:r>
        <w:rPr>
          <w:sz w:val="24"/>
        </w:rPr>
        <w:t xml:space="preserve">Статья 168.10. Общедоступные информационные ресурсы в сфере управления государственными (муниципальными) финансами</w:t>
      </w:r>
    </w:p>
    <w:p>
      <w:pPr>
        <w:pStyle w:val="0"/>
        <w:ind w:firstLine="540"/>
        <w:jc w:val="both"/>
      </w:pPr>
      <w:r>
        <w:rPr>
          <w:sz w:val="24"/>
        </w:rPr>
      </w:r>
    </w:p>
    <w:p>
      <w:pPr>
        <w:pStyle w:val="0"/>
        <w:ind w:firstLine="540"/>
        <w:jc w:val="both"/>
      </w:pPr>
      <w:r>
        <w:rPr>
          <w:sz w:val="24"/>
        </w:rPr>
        <w:t xml:space="preserve">(введена Федеральным </w:t>
      </w:r>
      <w:hyperlink w:history="0" r:id="rId338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ind w:firstLine="540"/>
        <w:jc w:val="both"/>
      </w:pPr>
      <w:r>
        <w:rPr>
          <w:sz w:val="24"/>
        </w:rPr>
      </w:r>
    </w:p>
    <w:p>
      <w:pPr>
        <w:pStyle w:val="0"/>
        <w:ind w:firstLine="540"/>
        <w:jc w:val="both"/>
      </w:pPr>
      <w:r>
        <w:rPr>
          <w:sz w:val="24"/>
        </w:rPr>
        <w:t xml:space="preserve">1. К общедоступным информационным ресурсам Российской Федерации в сфере управления государственными (муниципальными) финансами относятся:</w:t>
      </w:r>
    </w:p>
    <w:p>
      <w:pPr>
        <w:pStyle w:val="0"/>
        <w:spacing w:before="240" w:lineRule="auto"/>
        <w:ind w:firstLine="540"/>
        <w:jc w:val="both"/>
      </w:pPr>
      <w:r>
        <w:rPr>
          <w:sz w:val="24"/>
        </w:rPr>
        <w:t xml:space="preserve">1) </w:t>
      </w:r>
      <w:r>
        <w:rPr>
          <w:sz w:val="24"/>
        </w:rPr>
        <w:t xml:space="preserve">единый портал</w:t>
      </w:r>
      <w:r>
        <w:rPr>
          <w:sz w:val="24"/>
        </w:rPr>
        <w:t xml:space="preserve"> бюджетной системы Российской Федерации в информационно-телекоммуникационной сети "Интернет";</w:t>
      </w:r>
    </w:p>
    <w:p>
      <w:pPr>
        <w:pStyle w:val="0"/>
        <w:spacing w:before="240" w:lineRule="auto"/>
        <w:ind w:firstLine="540"/>
        <w:jc w:val="both"/>
      </w:pPr>
      <w:r>
        <w:rPr>
          <w:sz w:val="24"/>
        </w:rPr>
        <w:t xml:space="preserve">2) официальный сайт в информационно-телекоммуникационной сети "Интернет" для размещения информации о государственных и муниципальных учреждениях.</w:t>
      </w:r>
    </w:p>
    <w:bookmarkStart w:id="6496" w:name="P6496"/>
    <w:bookmarkEnd w:id="6496"/>
    <w:p>
      <w:pPr>
        <w:pStyle w:val="0"/>
        <w:spacing w:before="240" w:lineRule="auto"/>
        <w:ind w:firstLine="540"/>
        <w:jc w:val="both"/>
      </w:pPr>
      <w:r>
        <w:rPr>
          <w:sz w:val="24"/>
        </w:rPr>
        <w:t xml:space="preserve">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w:t>
      </w:r>
      <w:hyperlink w:history="0" w:anchor="P617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sz w:val="24"/>
            <w:color w:val="0000ff"/>
          </w:rPr>
          <w:t xml:space="preserve">абзацем сорок третьим статьи 165</w:t>
        </w:r>
      </w:hyperlink>
      <w:r>
        <w:rPr>
          <w:sz w:val="24"/>
        </w:rPr>
        <w:t xml:space="preserve"> настоящего Кодекса.</w:t>
      </w:r>
    </w:p>
    <w:bookmarkStart w:id="6497" w:name="P6497"/>
    <w:bookmarkEnd w:id="6497"/>
    <w:p>
      <w:pPr>
        <w:pStyle w:val="0"/>
        <w:spacing w:before="240" w:lineRule="auto"/>
        <w:ind w:firstLine="540"/>
        <w:jc w:val="both"/>
      </w:pPr>
      <w:r>
        <w:rPr>
          <w:sz w:val="24"/>
        </w:rPr>
        <w:t xml:space="preserve">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pPr>
        <w:pStyle w:val="0"/>
        <w:spacing w:before="240" w:lineRule="auto"/>
        <w:ind w:firstLine="540"/>
        <w:jc w:val="both"/>
      </w:pPr>
      <w:r>
        <w:rPr>
          <w:sz w:val="24"/>
        </w:rPr>
        <w:t xml:space="preserve">4. 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w:t>
      </w:r>
      <w:hyperlink w:history="0" r:id="rId3381"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нюсте России 29.04.2014 N 32153)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5. 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pPr>
        <w:pStyle w:val="0"/>
        <w:ind w:firstLine="540"/>
        <w:jc w:val="both"/>
      </w:pPr>
      <w:r>
        <w:rPr>
          <w:sz w:val="24"/>
        </w:rPr>
      </w:r>
    </w:p>
    <w:p>
      <w:pPr>
        <w:pStyle w:val="2"/>
        <w:outlineLvl w:val="1"/>
        <w:jc w:val="center"/>
      </w:pPr>
      <w:r>
        <w:rPr>
          <w:sz w:val="24"/>
        </w:rPr>
        <w:t xml:space="preserve">Раздел VI. СОСТАВЛЕНИЕ ПРОЕКТОВ БЮДЖЕТОВ</w:t>
      </w:r>
    </w:p>
    <w:p>
      <w:pPr>
        <w:pStyle w:val="0"/>
        <w:jc w:val="both"/>
      </w:pPr>
      <w:r>
        <w:rPr>
          <w:sz w:val="24"/>
        </w:rPr>
      </w:r>
    </w:p>
    <w:bookmarkStart w:id="6503" w:name="P6503"/>
    <w:bookmarkEnd w:id="6503"/>
    <w:p>
      <w:pPr>
        <w:pStyle w:val="2"/>
        <w:outlineLvl w:val="2"/>
        <w:jc w:val="center"/>
      </w:pPr>
      <w:r>
        <w:rPr>
          <w:sz w:val="24"/>
        </w:rPr>
        <w:t xml:space="preserve">Глава 20. ОСНОВЫ СОСТАВЛЕНИЯ ПРОЕКТОВ БЮДЖЕТОВ</w:t>
      </w:r>
    </w:p>
    <w:p>
      <w:pPr>
        <w:pStyle w:val="0"/>
        <w:jc w:val="both"/>
      </w:pPr>
      <w:r>
        <w:rPr>
          <w:sz w:val="24"/>
        </w:rPr>
      </w:r>
    </w:p>
    <w:p>
      <w:pPr>
        <w:pStyle w:val="2"/>
        <w:outlineLvl w:val="3"/>
        <w:ind w:firstLine="540"/>
        <w:jc w:val="both"/>
      </w:pPr>
      <w:r>
        <w:rPr>
          <w:sz w:val="24"/>
        </w:rPr>
        <w:t xml:space="preserve">Статья 169. Общие положения</w:t>
      </w:r>
    </w:p>
    <w:p>
      <w:pPr>
        <w:pStyle w:val="0"/>
        <w:ind w:firstLine="540"/>
        <w:jc w:val="both"/>
      </w:pPr>
      <w:r>
        <w:rPr>
          <w:sz w:val="24"/>
        </w:rPr>
      </w:r>
    </w:p>
    <w:p>
      <w:pPr>
        <w:pStyle w:val="0"/>
        <w:ind w:firstLine="540"/>
        <w:jc w:val="both"/>
      </w:pPr>
      <w:r>
        <w:rPr>
          <w:sz w:val="24"/>
        </w:rPr>
        <w:t xml:space="preserve">(в ред. Федерального </w:t>
      </w:r>
      <w:hyperlink w:history="0" r:id="rId33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Проект бюджета составляется на основе </w:t>
      </w:r>
      <w:hyperlink w:history="0" r:id="rId3383" w:tooltip="&quot;Прогноз социально-экономического развития Российской Федерации на 2026 год и на плановый период 2027 и 2028 годов&quot; (разработан Минэкономразвития России) {КонсультантПлюс}">
        <w:r>
          <w:rPr>
            <w:sz w:val="24"/>
            <w:color w:val="0000ff"/>
          </w:rPr>
          <w:t xml:space="preserve">прогноза</w:t>
        </w:r>
      </w:hyperlink>
      <w:r>
        <w:rPr>
          <w:sz w:val="24"/>
        </w:rPr>
        <w:t xml:space="preserve"> социально-экономического развития в целях финансового обеспечения расходных обязательств.</w:t>
      </w:r>
    </w:p>
    <w:p>
      <w:pPr>
        <w:pStyle w:val="0"/>
        <w:spacing w:before="240" w:lineRule="auto"/>
        <w:ind w:firstLine="540"/>
        <w:jc w:val="both"/>
      </w:pPr>
      <w:r>
        <w:rPr>
          <w:sz w:val="24"/>
        </w:rPr>
        <w:t xml:space="preserve">2. Проект федерального бюджета и проекты бюджетов государственных внебюджетных фондов Российской Федерации составляются в </w:t>
      </w:r>
      <w:hyperlink w:history="0" r:id="rId3384" w:tooltip="Постановление Правительства РФ от 07.05.2026 N 5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quot; {КонсультантПлюс}">
        <w:r>
          <w:rPr>
            <w:sz w:val="24"/>
            <w:color w:val="0000ff"/>
          </w:rPr>
          <w:t xml:space="preserve">порядке</w:t>
        </w:r>
      </w:hyperlink>
      <w:r>
        <w:rPr>
          <w:sz w:val="24"/>
        </w:rPr>
        <w:t xml:space="preserve">, установленном Правительством Российской Федерации, в соответствии с положениями настоящего Кодекса.</w:t>
      </w:r>
    </w:p>
    <w:p>
      <w:pPr>
        <w:pStyle w:val="0"/>
        <w:spacing w:before="240" w:lineRule="auto"/>
        <w:ind w:firstLine="540"/>
        <w:jc w:val="both"/>
      </w:pPr>
      <w:r>
        <w:rPr>
          <w:sz w:val="24"/>
        </w:rPr>
        <w:t xml:space="preserve">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 в соответствии с положениями настоящего Кодекса и принимаемыми с соблюдением его требований законами субъектов Российской Федерации.</w:t>
      </w:r>
    </w:p>
    <w:p>
      <w:pPr>
        <w:pStyle w:val="0"/>
        <w:jc w:val="both"/>
      </w:pPr>
      <w:r>
        <w:rPr>
          <w:sz w:val="24"/>
        </w:rPr>
        <w:t xml:space="preserve">(в ред. Федерального </w:t>
      </w:r>
      <w:hyperlink w:history="0" r:id="rId33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образования.</w:t>
      </w:r>
    </w:p>
    <w:p>
      <w:pPr>
        <w:pStyle w:val="0"/>
        <w:spacing w:before="240" w:lineRule="auto"/>
        <w:ind w:firstLine="540"/>
        <w:jc w:val="both"/>
      </w:pPr>
      <w:r>
        <w:rPr>
          <w:sz w:val="24"/>
        </w:rPr>
        <w:t xml:space="preserve">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финансовый год и плановый период.</w:t>
      </w:r>
    </w:p>
    <w:p>
      <w:pPr>
        <w:pStyle w:val="0"/>
        <w:spacing w:before="240" w:lineRule="auto"/>
        <w:ind w:firstLine="540"/>
        <w:jc w:val="both"/>
      </w:pPr>
      <w:r>
        <w:rPr>
          <w:sz w:val="24"/>
        </w:rPr>
        <w:t xml:space="preserve">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pPr>
        <w:pStyle w:val="0"/>
        <w:spacing w:before="240" w:lineRule="auto"/>
        <w:ind w:firstLine="540"/>
        <w:jc w:val="both"/>
      </w:pPr>
      <w:r>
        <w:rPr>
          <w:sz w:val="24"/>
        </w:rPr>
        <w:t xml:space="preserve">Проект бюджета муниципального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pPr>
        <w:pStyle w:val="0"/>
        <w:jc w:val="both"/>
      </w:pPr>
      <w:r>
        <w:rPr>
          <w:sz w:val="24"/>
        </w:rPr>
        <w:t xml:space="preserve">(в ред. Федеральных законов от 29.11.2014 </w:t>
      </w:r>
      <w:hyperlink w:history="0" r:id="rId3386"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338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pPr>
        <w:pStyle w:val="0"/>
        <w:jc w:val="both"/>
      </w:pPr>
      <w:r>
        <w:rPr>
          <w:sz w:val="24"/>
        </w:rPr>
        <w:t xml:space="preserve">(в ред. Федерального </w:t>
      </w:r>
      <w:hyperlink w:history="0" r:id="rId338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города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pPr>
        <w:pStyle w:val="0"/>
        <w:jc w:val="both"/>
      </w:pPr>
      <w:r>
        <w:rPr>
          <w:sz w:val="24"/>
        </w:rPr>
        <w:t xml:space="preserve">(абзац введен Федеральным </w:t>
      </w:r>
      <w:hyperlink w:history="0" r:id="rId338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562-ФЗ)</w:t>
      </w:r>
    </w:p>
    <w:p>
      <w:pPr>
        <w:pStyle w:val="0"/>
        <w:spacing w:before="240" w:lineRule="auto"/>
        <w:ind w:firstLine="540"/>
        <w:jc w:val="both"/>
      </w:pPr>
      <w:r>
        <w:rPr>
          <w:sz w:val="24"/>
        </w:rPr>
        <w:t xml:space="preserve">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pPr>
        <w:pStyle w:val="0"/>
        <w:jc w:val="both"/>
      </w:pPr>
      <w:r>
        <w:rPr>
          <w:sz w:val="24"/>
        </w:rPr>
        <w:t xml:space="preserve">(п. 4 в ред. Федерального </w:t>
      </w:r>
      <w:hyperlink w:history="0" r:id="rId339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jc w:val="both"/>
      </w:pPr>
      <w:r>
        <w:rPr>
          <w:sz w:val="24"/>
        </w:rPr>
      </w:r>
    </w:p>
    <w:p>
      <w:pPr>
        <w:pStyle w:val="2"/>
        <w:outlineLvl w:val="3"/>
        <w:ind w:firstLine="540"/>
        <w:jc w:val="both"/>
      </w:pPr>
      <w:r>
        <w:rPr>
          <w:sz w:val="24"/>
        </w:rPr>
        <w:t xml:space="preserve">Статья 170. Утратила силу. - Федеральный </w:t>
      </w:r>
      <w:hyperlink w:history="0" r:id="rId339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04.10.2014 N 283-ФЗ.</w:t>
      </w:r>
    </w:p>
    <w:p>
      <w:pPr>
        <w:pStyle w:val="0"/>
        <w:jc w:val="both"/>
      </w:pPr>
      <w:r>
        <w:rPr>
          <w:sz w:val="24"/>
        </w:rPr>
      </w:r>
    </w:p>
    <w:bookmarkStart w:id="6527" w:name="P6527"/>
    <w:bookmarkEnd w:id="6527"/>
    <w:p>
      <w:pPr>
        <w:pStyle w:val="2"/>
        <w:outlineLvl w:val="3"/>
        <w:ind w:firstLine="540"/>
        <w:jc w:val="both"/>
      </w:pPr>
      <w:r>
        <w:rPr>
          <w:sz w:val="24"/>
        </w:rPr>
        <w:t xml:space="preserve">Статья 170.1. Долгосрочное бюджетное планирование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339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ind w:firstLine="540"/>
        <w:jc w:val="both"/>
      </w:pPr>
      <w:r>
        <w:rPr>
          <w:sz w:val="24"/>
        </w:rPr>
      </w:r>
    </w:p>
    <w:p>
      <w:pPr>
        <w:pStyle w:val="0"/>
        <w:ind w:firstLine="540"/>
        <w:jc w:val="both"/>
      </w:pPr>
      <w:r>
        <w:rPr>
          <w:sz w:val="24"/>
        </w:rPr>
        <w:t xml:space="preserve">1. Долгосрочное бюджетное планирование осуществляется путем формирования бюджетного прогноза Российской Федерации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настоящего Кодекса.</w:t>
      </w:r>
    </w:p>
    <w:p>
      <w:pPr>
        <w:pStyle w:val="0"/>
        <w:spacing w:before="240" w:lineRule="auto"/>
        <w:ind w:firstLine="540"/>
        <w:jc w:val="both"/>
      </w:pPr>
      <w:r>
        <w:rPr>
          <w:sz w:val="24"/>
        </w:rPr>
        <w:t xml:space="preserve">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 а также содержащий основные подходы к формированию бюджетной политики на долгосрочный период.</w:t>
      </w:r>
    </w:p>
    <w:p>
      <w:pPr>
        <w:pStyle w:val="0"/>
        <w:jc w:val="both"/>
      </w:pPr>
      <w:r>
        <w:rPr>
          <w:sz w:val="24"/>
        </w:rPr>
        <w:t xml:space="preserve">(в ред. Федерального </w:t>
      </w:r>
      <w:hyperlink w:history="0" r:id="rId33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3. Бюджетный прогноз Российской Федерации,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 период.</w:t>
      </w:r>
    </w:p>
    <w:p>
      <w:pPr>
        <w:pStyle w:val="0"/>
        <w:spacing w:before="240" w:lineRule="auto"/>
        <w:ind w:firstLine="540"/>
        <w:jc w:val="both"/>
      </w:pPr>
      <w:r>
        <w:rPr>
          <w:sz w:val="24"/>
        </w:rPr>
        <w:t xml:space="preserve">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pPr>
        <w:pStyle w:val="0"/>
        <w:spacing w:before="240" w:lineRule="auto"/>
        <w:ind w:firstLine="540"/>
        <w:jc w:val="both"/>
      </w:pPr>
      <w:r>
        <w:rPr>
          <w:sz w:val="24"/>
        </w:rPr>
        <w:t xml:space="preserve">Бюджетный прогноз Российской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муниципального образования на соответствующий период и принятого закона (решения) о соответствующем бюджете без продления периода его действия.</w:t>
      </w:r>
    </w:p>
    <w:p>
      <w:pPr>
        <w:pStyle w:val="0"/>
        <w:spacing w:before="240" w:lineRule="auto"/>
        <w:ind w:firstLine="540"/>
        <w:jc w:val="both"/>
      </w:pPr>
      <w:r>
        <w:rPr>
          <w:sz w:val="24"/>
        </w:rPr>
        <w:t xml:space="preserve">4. </w:t>
      </w:r>
      <w:hyperlink w:history="0" r:id="rId3394"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антПлюс}">
        <w:r>
          <w:rPr>
            <w:sz w:val="24"/>
            <w:color w:val="0000ff"/>
          </w:rPr>
          <w:t xml:space="preserve">Порядок</w:t>
        </w:r>
      </w:hyperlink>
      <w:r>
        <w:rPr>
          <w:sz w:val="24"/>
        </w:rPr>
        <w:t xml:space="preserve"> разработки и утверждения, </w:t>
      </w:r>
      <w:hyperlink w:history="0" r:id="rId3395"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антПлюс}">
        <w:r>
          <w:rPr>
            <w:sz w:val="24"/>
            <w:color w:val="0000ff"/>
          </w:rPr>
          <w:t xml:space="preserve">период</w:t>
        </w:r>
      </w:hyperlink>
      <w:r>
        <w:rPr>
          <w:sz w:val="24"/>
        </w:rPr>
        <w:t xml:space="preserve"> действия, а также </w:t>
      </w:r>
      <w:hyperlink w:history="0" r:id="rId3396"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антПлюс}">
        <w:r>
          <w:rPr>
            <w:sz w:val="24"/>
            <w:color w:val="0000ff"/>
          </w:rPr>
          <w:t xml:space="preserve">требования</w:t>
        </w:r>
      </w:hyperlink>
      <w:r>
        <w:rPr>
          <w:sz w:val="24"/>
        </w:rP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pPr>
        <w:pStyle w:val="0"/>
        <w:jc w:val="both"/>
      </w:pPr>
      <w:r>
        <w:rPr>
          <w:sz w:val="24"/>
        </w:rPr>
        <w:t xml:space="preserve">(в ред. Федерального </w:t>
      </w:r>
      <w:hyperlink w:history="0" r:id="rId339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5. Утратил силу. - Федеральный </w:t>
      </w:r>
      <w:hyperlink w:history="0" r:id="rId339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6. Бюджетный </w:t>
      </w:r>
      <w:hyperlink w:history="0" r:id="rId3399" w:tooltip="Распоряжение Правительства РФ от 11.12.2025 N 3702-р &lt;Об утверждении Бюджетного прогноза Российской Федерации на период до 2042 года&gt; {КонсультантПлюс}">
        <w:r>
          <w:rPr>
            <w:sz w:val="24"/>
            <w:color w:val="0000ff"/>
          </w:rPr>
          <w:t xml:space="preserve">прогноз</w:t>
        </w:r>
      </w:hyperlink>
      <w:r>
        <w:rPr>
          <w:sz w:val="24"/>
        </w:rPr>
        <w:t xml:space="preserve"> (изменения бюджетного прогноза) Российской Федерации, субъекта Российской Федерации, муниципального образования на долгосрочный период утверждается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бюджете.</w:t>
      </w:r>
    </w:p>
    <w:p>
      <w:pPr>
        <w:pStyle w:val="0"/>
        <w:jc w:val="both"/>
      </w:pPr>
      <w:r>
        <w:rPr>
          <w:sz w:val="24"/>
        </w:rPr>
        <w:t xml:space="preserve">(в ред. Федерального </w:t>
      </w:r>
      <w:hyperlink w:history="0" r:id="rId34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ind w:firstLine="540"/>
        <w:jc w:val="both"/>
      </w:pPr>
      <w:r>
        <w:rPr>
          <w:sz w:val="24"/>
        </w:rPr>
      </w:r>
    </w:p>
    <w:p>
      <w:pPr>
        <w:pStyle w:val="2"/>
        <w:outlineLvl w:val="3"/>
        <w:ind w:firstLine="540"/>
        <w:jc w:val="both"/>
      </w:pPr>
      <w:r>
        <w:rPr>
          <w:sz w:val="24"/>
        </w:rPr>
        <w:t xml:space="preserve">Статья 171. Органы, осуществляющие составление проектов бюджетов</w:t>
      </w:r>
    </w:p>
    <w:p>
      <w:pPr>
        <w:pStyle w:val="0"/>
        <w:jc w:val="both"/>
      </w:pPr>
      <w:r>
        <w:rPr>
          <w:sz w:val="24"/>
        </w:rPr>
      </w:r>
    </w:p>
    <w:p>
      <w:pPr>
        <w:pStyle w:val="0"/>
        <w:ind w:firstLine="540"/>
        <w:jc w:val="both"/>
      </w:pPr>
      <w:r>
        <w:rPr>
          <w:sz w:val="24"/>
        </w:rPr>
        <w:t xml:space="preserve">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образований.</w:t>
      </w:r>
    </w:p>
    <w:p>
      <w:pPr>
        <w:pStyle w:val="0"/>
        <w:jc w:val="both"/>
      </w:pPr>
      <w:r>
        <w:rPr>
          <w:sz w:val="24"/>
        </w:rPr>
        <w:t xml:space="preserve">(в ред. Федеральных законов от 26.04.2007 </w:t>
      </w:r>
      <w:hyperlink w:history="0" r:id="rId34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4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w:t>
      </w:r>
    </w:p>
    <w:p>
      <w:pPr>
        <w:pStyle w:val="0"/>
        <w:jc w:val="both"/>
      </w:pPr>
      <w:r>
        <w:rPr>
          <w:sz w:val="24"/>
        </w:rPr>
        <w:t xml:space="preserve">(в ред. Федерального </w:t>
      </w:r>
      <w:hyperlink w:history="0" r:id="rId34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172. Сведения, необходимые для составления проектов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34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государственными внебюджетными фондами), а также от иных органов государственной власти, органов местного самоуправления.</w:t>
      </w:r>
    </w:p>
    <w:p>
      <w:pPr>
        <w:pStyle w:val="0"/>
        <w:jc w:val="both"/>
      </w:pPr>
      <w:r>
        <w:rPr>
          <w:sz w:val="24"/>
        </w:rPr>
        <w:t xml:space="preserve">(в ред. Федерального </w:t>
      </w:r>
      <w:hyperlink w:history="0" r:id="rId34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Составление проектов бюджетов основывается на:</w:t>
      </w:r>
    </w:p>
    <w:p>
      <w:pPr>
        <w:pStyle w:val="0"/>
        <w:spacing w:before="240" w:lineRule="auto"/>
        <w:ind w:firstLine="540"/>
        <w:jc w:val="both"/>
      </w:pPr>
      <w:r>
        <w:rPr>
          <w:sz w:val="24"/>
        </w:rPr>
        <w:t xml:space="preserve">положениях </w:t>
      </w:r>
      <w:hyperlink w:history="0" r:id="rId3406"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4"/>
            <w:color w:val="0000ff"/>
          </w:rPr>
          <w:t xml:space="preserve">послания</w:t>
        </w:r>
      </w:hyperlink>
      <w:r>
        <w:rPr>
          <w:sz w:val="24"/>
        </w:rPr>
        <w:t xml:space="preserve">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0"/>
        <w:spacing w:before="240" w:lineRule="auto"/>
        <w:ind w:firstLine="540"/>
        <w:jc w:val="both"/>
      </w:pPr>
      <w:r>
        <w:rPr>
          <w:sz w:val="24"/>
        </w:rPr>
        <w:t xml:space="preserve">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pPr>
        <w:pStyle w:val="0"/>
        <w:jc w:val="both"/>
      </w:pPr>
      <w:r>
        <w:rPr>
          <w:sz w:val="24"/>
        </w:rPr>
        <w:t xml:space="preserve">(абзац введен Федеральным </w:t>
      </w:r>
      <w:hyperlink w:history="0" r:id="rId340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spacing w:before="240" w:lineRule="auto"/>
        <w:ind w:firstLine="540"/>
        <w:jc w:val="both"/>
      </w:pPr>
      <w:r>
        <w:rPr>
          <w:sz w:val="24"/>
        </w:rPr>
        <w:t xml:space="preserve">основных </w:t>
      </w:r>
      <w:hyperlink w:history="0" r:id="rId3408" w:tooltip="&quot;Основные направления бюджетной, налоговой и таможенно-тарифной политики на 2026 год и на плановый период 2027 и 2028 годов&quot; (разработаны Минфином России) {КонсультантПлюс}">
        <w:r>
          <w:rPr>
            <w:sz w:val="24"/>
            <w:color w:val="0000ff"/>
          </w:rPr>
          <w:t xml:space="preserve">направлениях</w:t>
        </w:r>
      </w:hyperlink>
      <w:r>
        <w:rPr>
          <w:sz w:val="24"/>
        </w:rPr>
        <w:t xml:space="preserve">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pPr>
        <w:pStyle w:val="0"/>
        <w:jc w:val="both"/>
      </w:pPr>
      <w:r>
        <w:rPr>
          <w:sz w:val="24"/>
        </w:rPr>
        <w:t xml:space="preserve">(в ред. Федерального </w:t>
      </w:r>
      <w:hyperlink w:history="0" r:id="rId3409"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28.03.2017 N 48-ФЗ)</w:t>
      </w:r>
    </w:p>
    <w:p>
      <w:pPr>
        <w:pStyle w:val="0"/>
        <w:spacing w:before="240" w:lineRule="auto"/>
        <w:ind w:firstLine="540"/>
        <w:jc w:val="both"/>
      </w:pPr>
      <w:r>
        <w:rPr>
          <w:sz w:val="24"/>
        </w:rPr>
        <w:t xml:space="preserve">абзац утратил силу. - Федеральный </w:t>
      </w:r>
      <w:hyperlink w:history="0" r:id="rId3410"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28.03.2017 N 48-ФЗ;</w:t>
      </w:r>
    </w:p>
    <w:p>
      <w:pPr>
        <w:pStyle w:val="0"/>
        <w:spacing w:before="240" w:lineRule="auto"/>
        <w:ind w:firstLine="540"/>
        <w:jc w:val="both"/>
      </w:pPr>
      <w:hyperlink w:history="0" r:id="rId3411" w:tooltip="&quot;Прогноз социально-экономического развития Российской Федерации на 2026 год и на плановый период 2027 и 2028 годов&quot; (разработан Минэкономразвития России) {КонсультантПлюс}">
        <w:r>
          <w:rPr>
            <w:sz w:val="24"/>
            <w:color w:val="0000ff"/>
          </w:rPr>
          <w:t xml:space="preserve">прогнозе</w:t>
        </w:r>
      </w:hyperlink>
      <w:r>
        <w:rPr>
          <w:sz w:val="24"/>
        </w:rPr>
        <w:t xml:space="preserve"> социально-экономического развития;</w:t>
      </w:r>
    </w:p>
    <w:p>
      <w:pPr>
        <w:pStyle w:val="0"/>
        <w:spacing w:before="240" w:lineRule="auto"/>
        <w:ind w:firstLine="540"/>
        <w:jc w:val="both"/>
      </w:pPr>
      <w:r>
        <w:rPr>
          <w:sz w:val="24"/>
        </w:rPr>
        <w:t xml:space="preserve">бюджетном </w:t>
      </w:r>
      <w:hyperlink w:history="0" r:id="rId3412" w:tooltip="Распоряжение Правительства РФ от 11.12.2025 N 3702-р &lt;Об утверждении Бюджетного прогноза Российской Федерации на период до 2042 года&gt; {КонсультантПлюс}">
        <w:r>
          <w:rPr>
            <w:sz w:val="24"/>
            <w:color w:val="0000ff"/>
          </w:rPr>
          <w:t xml:space="preserve">прогнозе</w:t>
        </w:r>
      </w:hyperlink>
      <w:r>
        <w:rPr>
          <w:sz w:val="24"/>
        </w:rPr>
        <w:t xml:space="preserve"> (проекте бюджетного прогноза, проекте изменений бюджетного прогноза) на долгосрочный период;</w:t>
      </w:r>
    </w:p>
    <w:p>
      <w:pPr>
        <w:pStyle w:val="0"/>
        <w:spacing w:before="240" w:lineRule="auto"/>
        <w:ind w:firstLine="540"/>
        <w:jc w:val="both"/>
      </w:pPr>
      <w:r>
        <w:rPr>
          <w:sz w:val="24"/>
        </w:rPr>
        <w:t xml:space="preserve">государственных (муниципальных) программах (проектах государственных (муниципальных) программ, проектах изменений указанных программ).</w:t>
      </w:r>
    </w:p>
    <w:p>
      <w:pPr>
        <w:pStyle w:val="0"/>
        <w:jc w:val="both"/>
      </w:pPr>
      <w:r>
        <w:rPr>
          <w:sz w:val="24"/>
        </w:rPr>
        <w:t xml:space="preserve">(п. 2 в ред. Федерального </w:t>
      </w:r>
      <w:hyperlink w:history="0" r:id="rId341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04.10.2014 N 283-ФЗ)</w:t>
      </w:r>
    </w:p>
    <w:p>
      <w:pPr>
        <w:pStyle w:val="0"/>
        <w:jc w:val="both"/>
      </w:pPr>
      <w:r>
        <w:rPr>
          <w:sz w:val="24"/>
        </w:rPr>
      </w:r>
    </w:p>
    <w:p>
      <w:pPr>
        <w:pStyle w:val="2"/>
        <w:outlineLvl w:val="3"/>
        <w:ind w:firstLine="540"/>
        <w:jc w:val="both"/>
      </w:pPr>
      <w:r>
        <w:rPr>
          <w:sz w:val="24"/>
        </w:rPr>
        <w:t xml:space="preserve">Статья 173. Прогноз социально-экономического развития</w:t>
      </w:r>
    </w:p>
    <w:p>
      <w:pPr>
        <w:pStyle w:val="0"/>
        <w:ind w:firstLine="540"/>
        <w:jc w:val="both"/>
      </w:pPr>
      <w:r>
        <w:rPr>
          <w:sz w:val="24"/>
        </w:rPr>
      </w:r>
    </w:p>
    <w:p>
      <w:pPr>
        <w:pStyle w:val="0"/>
        <w:ind w:firstLine="540"/>
        <w:jc w:val="both"/>
      </w:pPr>
      <w:r>
        <w:rPr>
          <w:sz w:val="24"/>
        </w:rPr>
        <w:t xml:space="preserve">(в ред. Федерального </w:t>
      </w:r>
      <w:hyperlink w:history="0" r:id="rId34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Прогноз</w:t>
      </w:r>
      <w:r>
        <w:rPr>
          <w:sz w:val="24"/>
        </w:rPr>
        <w:t xml:space="preserve"> социально-экономического развития Российской Федерации, субъекта Российской Федерации, муниципального образования разрабатывается на период не менее трех лет.</w:t>
      </w:r>
    </w:p>
    <w:p>
      <w:pPr>
        <w:pStyle w:val="0"/>
        <w:jc w:val="both"/>
      </w:pPr>
      <w:r>
        <w:rPr>
          <w:sz w:val="24"/>
        </w:rPr>
        <w:t xml:space="preserve">(в ред. Федерального </w:t>
      </w:r>
      <w:hyperlink w:history="0" r:id="rId341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spacing w:before="240" w:lineRule="auto"/>
        <w:ind w:firstLine="540"/>
        <w:jc w:val="both"/>
      </w:pPr>
      <w:r>
        <w:rPr>
          <w:sz w:val="24"/>
        </w:rPr>
        <w:t xml:space="preserve">Абзац утратил силу с 1 января 2014 года. - Федеральный </w:t>
      </w:r>
      <w:hyperlink w:history="0" r:id="rId341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03.12.2012 N 244-ФЗ.</w:t>
      </w:r>
    </w:p>
    <w:p>
      <w:pPr>
        <w:pStyle w:val="0"/>
        <w:spacing w:before="240" w:lineRule="auto"/>
        <w:ind w:firstLine="540"/>
        <w:jc w:val="both"/>
      </w:pPr>
      <w:r>
        <w:rPr>
          <w:sz w:val="24"/>
        </w:rP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hyperlink w:history="0" r:id="rId3417" w:tooltip="Постановление Правительства РФ от 14.11.2015 N 1234 (ред. от 07.03.2025) &quot;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quot; (вместе с &quot;Правилами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quot;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hyperlink w:history="0" r:id="rId34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Прогноз социально-экономического развития городского, сельского поселения (внутригородского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history="0" w:anchor="P572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законодательством Российской Федерации исполнительно-распорядительный орган городского, сельского поселения не образуется.">
        <w:r>
          <w:rPr>
            <w:sz w:val="24"/>
            <w:color w:val="0000ff"/>
          </w:rPr>
          <w:t xml:space="preserve">абзацем вторым пункта 1 статьи 154</w:t>
        </w:r>
      </w:hyperlink>
      <w:r>
        <w:rPr>
          <w:sz w:val="24"/>
        </w:rPr>
        <w:t xml:space="preserve"> настоящего Кодекса.</w:t>
      </w:r>
    </w:p>
    <w:p>
      <w:pPr>
        <w:pStyle w:val="0"/>
        <w:jc w:val="both"/>
      </w:pPr>
      <w:r>
        <w:rPr>
          <w:sz w:val="24"/>
        </w:rPr>
        <w:t xml:space="preserve">(в ред. Федерального </w:t>
      </w:r>
      <w:hyperlink w:history="0" r:id="rId341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3. Прогноз социально-экономического развития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pPr>
        <w:pStyle w:val="0"/>
        <w:jc w:val="both"/>
      </w:pPr>
      <w:r>
        <w:rPr>
          <w:sz w:val="24"/>
        </w:rPr>
        <w:t xml:space="preserve">(в ред. Федерального </w:t>
      </w:r>
      <w:hyperlink w:history="0" r:id="rId34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0"/>
        <w:spacing w:before="240" w:lineRule="auto"/>
        <w:ind w:firstLine="540"/>
        <w:jc w:val="both"/>
      </w:pPr>
      <w:r>
        <w:rPr>
          <w:sz w:val="24"/>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pStyle w:val="0"/>
        <w:spacing w:before="240" w:lineRule="auto"/>
        <w:ind w:firstLine="540"/>
        <w:jc w:val="both"/>
      </w:pPr>
      <w:r>
        <w:rPr>
          <w:sz w:val="24"/>
        </w:rPr>
        <w:t xml:space="preserve">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pPr>
        <w:pStyle w:val="0"/>
        <w:spacing w:before="240" w:lineRule="auto"/>
        <w:ind w:firstLine="540"/>
        <w:jc w:val="both"/>
      </w:pPr>
      <w:r>
        <w:rPr>
          <w:sz w:val="24"/>
        </w:rPr>
        <w:t xml:space="preserve">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администрации.</w:t>
      </w:r>
    </w:p>
    <w:p>
      <w:pPr>
        <w:pStyle w:val="0"/>
        <w:jc w:val="both"/>
      </w:pPr>
      <w:r>
        <w:rPr>
          <w:sz w:val="24"/>
        </w:rPr>
        <w:t xml:space="preserve">(в ред. Федеральных законов от 03.12.2012 </w:t>
      </w:r>
      <w:hyperlink w:history="0" r:id="rId342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29.11.2014 </w:t>
      </w:r>
      <w:hyperlink w:history="0" r:id="rId342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34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 от 14.04.2023 </w:t>
      </w:r>
      <w:hyperlink w:history="0" r:id="rId34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342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w:t>
        </w:r>
      </w:hyperlink>
      <w:r>
        <w:rPr>
          <w:sz w:val="24"/>
        </w:rPr>
        <w:t xml:space="preserve"> от 28.06.2021 N 228-ФЗ.</w:t>
      </w:r>
    </w:p>
    <w:p>
      <w:pPr>
        <w:pStyle w:val="0"/>
        <w:spacing w:before="240" w:lineRule="auto"/>
        <w:ind w:firstLine="540"/>
        <w:jc w:val="both"/>
      </w:pPr>
      <w:r>
        <w:rPr>
          <w:sz w:val="24"/>
        </w:rPr>
        <w:t xml:space="preserve">7. В целях формирования бюджетного прогноза Российской Федерации, субъекта Российской Федерации, муниципального образования на долгосрочный период в соответствии со </w:t>
      </w:r>
      <w:hyperlink w:history="0" w:anchor="P6527" w:tooltip="Статья 170.1. Долгосрочное бюджетное планирование">
        <w:r>
          <w:rPr>
            <w:sz w:val="24"/>
            <w:color w:val="0000ff"/>
          </w:rPr>
          <w:t xml:space="preserve">статьей 170.1</w:t>
        </w:r>
      </w:hyperlink>
      <w:r>
        <w:rPr>
          <w:sz w:val="24"/>
        </w:rP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hyperlink w:history="0" r:id="rId34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Прогноз социально-экономического развития городского, сельского поселения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history="0" w:anchor="P572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законодательством Российской Федерации исполнительно-распорядительный орган городского, сельского поселения не образуется.">
        <w:r>
          <w:rPr>
            <w:sz w:val="24"/>
            <w:color w:val="0000ff"/>
          </w:rPr>
          <w:t xml:space="preserve">абзацем вторым пункта 1 статьи 154</w:t>
        </w:r>
      </w:hyperlink>
      <w:r>
        <w:rPr>
          <w:sz w:val="24"/>
        </w:rPr>
        <w:t xml:space="preserve"> настоящего Кодекса.</w:t>
      </w:r>
    </w:p>
    <w:p>
      <w:pPr>
        <w:pStyle w:val="0"/>
        <w:jc w:val="both"/>
      </w:pPr>
      <w:r>
        <w:rPr>
          <w:sz w:val="24"/>
        </w:rPr>
        <w:t xml:space="preserve">(в ред. Федерального </w:t>
      </w:r>
      <w:hyperlink w:history="0" r:id="rId342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jc w:val="both"/>
      </w:pPr>
      <w:r>
        <w:rPr>
          <w:sz w:val="24"/>
        </w:rPr>
        <w:t xml:space="preserve">(п. 7 введен Федеральным </w:t>
      </w:r>
      <w:hyperlink w:history="0" r:id="rId342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jc w:val="both"/>
      </w:pPr>
      <w:r>
        <w:rPr>
          <w:sz w:val="24"/>
        </w:rPr>
      </w:r>
    </w:p>
    <w:p>
      <w:pPr>
        <w:pStyle w:val="2"/>
        <w:outlineLvl w:val="3"/>
        <w:ind w:firstLine="540"/>
        <w:jc w:val="both"/>
      </w:pPr>
      <w:r>
        <w:rPr>
          <w:sz w:val="24"/>
        </w:rPr>
        <w:t xml:space="preserve">Статья 174. Среднесрочный финансовый план муниципального образования</w:t>
      </w:r>
    </w:p>
    <w:p>
      <w:pPr>
        <w:pStyle w:val="0"/>
        <w:jc w:val="both"/>
      </w:pPr>
      <w:r>
        <w:rPr>
          <w:sz w:val="24"/>
        </w:rPr>
      </w:r>
    </w:p>
    <w:p>
      <w:pPr>
        <w:pStyle w:val="0"/>
        <w:ind w:firstLine="540"/>
        <w:jc w:val="both"/>
      </w:pPr>
      <w:r>
        <w:rPr>
          <w:sz w:val="24"/>
        </w:rPr>
        <w:t xml:space="preserve">(в ред. Федерального </w:t>
      </w:r>
      <w:hyperlink w:history="0" r:id="rId342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ind w:firstLine="540"/>
        <w:jc w:val="both"/>
      </w:pPr>
      <w:r>
        <w:rPr>
          <w:sz w:val="24"/>
        </w:rPr>
      </w:r>
    </w:p>
    <w:p>
      <w:pPr>
        <w:pStyle w:val="0"/>
        <w:ind w:firstLine="540"/>
        <w:jc w:val="both"/>
      </w:pPr>
      <w:r>
        <w:rPr>
          <w:sz w:val="24"/>
        </w:rPr>
        <w:t xml:space="preserve">1. Под среднесрочным финансовым планом муниципального образования понимается документ, содержащий основные параметры местного бюджета.</w:t>
      </w:r>
    </w:p>
    <w:p>
      <w:pPr>
        <w:pStyle w:val="0"/>
        <w:spacing w:before="240" w:lineRule="auto"/>
        <w:ind w:firstLine="540"/>
        <w:jc w:val="both"/>
      </w:pPr>
      <w:r>
        <w:rPr>
          <w:sz w:val="24"/>
        </w:rPr>
        <w:t xml:space="preserve">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положений настоящего Кодекса.</w:t>
      </w:r>
    </w:p>
    <w:p>
      <w:pPr>
        <w:pStyle w:val="0"/>
        <w:spacing w:before="240" w:lineRule="auto"/>
        <w:ind w:firstLine="540"/>
        <w:jc w:val="both"/>
      </w:pPr>
      <w:r>
        <w:rPr>
          <w:sz w:val="24"/>
        </w:rPr>
        <w:t xml:space="preserve">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pPr>
        <w:pStyle w:val="0"/>
        <w:spacing w:before="240" w:lineRule="auto"/>
        <w:ind w:firstLine="540"/>
        <w:jc w:val="both"/>
      </w:pPr>
      <w:r>
        <w:rPr>
          <w:sz w:val="24"/>
        </w:rPr>
        <w:t xml:space="preserve">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pPr>
        <w:pStyle w:val="0"/>
        <w:spacing w:before="240" w:lineRule="auto"/>
        <w:ind w:firstLine="540"/>
        <w:jc w:val="both"/>
      </w:pPr>
      <w:r>
        <w:rPr>
          <w:sz w:val="24"/>
        </w:rPr>
        <w:t xml:space="preserve">3. Утвержденный среднесрочный финансовый план муниципального образования должен содержать следующие параметры:</w:t>
      </w:r>
    </w:p>
    <w:p>
      <w:pPr>
        <w:pStyle w:val="0"/>
        <w:spacing w:before="240" w:lineRule="auto"/>
        <w:ind w:firstLine="540"/>
        <w:jc w:val="both"/>
      </w:pPr>
      <w:r>
        <w:rPr>
          <w:sz w:val="24"/>
        </w:rPr>
        <w:t xml:space="preserve">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pPr>
        <w:pStyle w:val="0"/>
        <w:jc w:val="both"/>
      </w:pPr>
      <w:r>
        <w:rPr>
          <w:sz w:val="24"/>
        </w:rPr>
        <w:t xml:space="preserve">(в ред. Федерального </w:t>
      </w:r>
      <w:hyperlink w:history="0" r:id="rId3430"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pPr>
        <w:pStyle w:val="0"/>
        <w:spacing w:before="240" w:lineRule="auto"/>
        <w:ind w:firstLine="540"/>
        <w:jc w:val="both"/>
      </w:pPr>
      <w:r>
        <w:rPr>
          <w:sz w:val="24"/>
        </w:rPr>
        <w:t xml:space="preserve">распределение в очередном финансовом году и плановом периоде между городскими, сельскими поселениями (внутригородскими районами) дотаций на выравнивание бюджетной обеспеченности поселений (внутригородских районов);</w:t>
      </w:r>
    </w:p>
    <w:p>
      <w:pPr>
        <w:pStyle w:val="0"/>
        <w:jc w:val="both"/>
      </w:pPr>
      <w:r>
        <w:rPr>
          <w:sz w:val="24"/>
        </w:rPr>
        <w:t xml:space="preserve">(в ред. Федерального </w:t>
      </w:r>
      <w:hyperlink w:history="0" r:id="rId3431"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нормативы отчислений от налоговых доходов в бюджеты городских, сельских поселений (внутригородских районов),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pPr>
        <w:pStyle w:val="0"/>
        <w:jc w:val="both"/>
      </w:pPr>
      <w:r>
        <w:rPr>
          <w:sz w:val="24"/>
        </w:rPr>
        <w:t xml:space="preserve">(в ред. Федерального </w:t>
      </w:r>
      <w:hyperlink w:history="0" r:id="rId343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spacing w:before="240" w:lineRule="auto"/>
        <w:ind w:firstLine="540"/>
        <w:jc w:val="both"/>
      </w:pPr>
      <w:r>
        <w:rPr>
          <w:sz w:val="24"/>
        </w:rPr>
        <w:t xml:space="preserve">дефицит (профицит) местного бюджета;</w:t>
      </w:r>
    </w:p>
    <w:p>
      <w:pPr>
        <w:pStyle w:val="0"/>
        <w:spacing w:before="240" w:lineRule="auto"/>
        <w:ind w:firstLine="540"/>
        <w:jc w:val="both"/>
      </w:pPr>
      <w:r>
        <w:rPr>
          <w:sz w:val="24"/>
        </w:rPr>
        <w:t xml:space="preserve">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pPr>
        <w:pStyle w:val="0"/>
        <w:spacing w:before="240" w:lineRule="auto"/>
        <w:ind w:firstLine="540"/>
        <w:jc w:val="both"/>
      </w:pPr>
      <w:r>
        <w:rPr>
          <w:sz w:val="24"/>
        </w:rPr>
        <w:t xml:space="preserve">Местной администрацией муниципального образования может быть предусмотрено утверждение дополнительных показателей среднесрочного финансового плана муниципального образования.</w:t>
      </w:r>
    </w:p>
    <w:p>
      <w:pPr>
        <w:pStyle w:val="0"/>
        <w:spacing w:before="240" w:lineRule="auto"/>
        <w:ind w:firstLine="540"/>
        <w:jc w:val="both"/>
      </w:pPr>
      <w:r>
        <w:rPr>
          <w:sz w:val="24"/>
        </w:rPr>
        <w:t xml:space="preserve">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pPr>
        <w:pStyle w:val="0"/>
        <w:spacing w:before="240" w:lineRule="auto"/>
        <w:ind w:firstLine="540"/>
        <w:jc w:val="both"/>
      </w:pPr>
      <w:r>
        <w:rPr>
          <w:sz w:val="24"/>
        </w:rPr>
        <w:t xml:space="preserve">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pPr>
        <w:pStyle w:val="0"/>
        <w:spacing w:before="240" w:lineRule="auto"/>
        <w:ind w:firstLine="540"/>
        <w:jc w:val="both"/>
      </w:pPr>
      <w:r>
        <w:rPr>
          <w:sz w:val="24"/>
        </w:rPr>
        <w:t xml:space="preserve">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pPr>
        <w:pStyle w:val="0"/>
        <w:ind w:firstLine="540"/>
        <w:jc w:val="both"/>
      </w:pPr>
      <w:r>
        <w:rPr>
          <w:sz w:val="24"/>
        </w:rPr>
      </w:r>
    </w:p>
    <w:p>
      <w:pPr>
        <w:pStyle w:val="2"/>
        <w:outlineLvl w:val="3"/>
        <w:ind w:firstLine="540"/>
        <w:jc w:val="both"/>
      </w:pPr>
      <w:r>
        <w:rPr>
          <w:sz w:val="24"/>
        </w:rPr>
        <w:t xml:space="preserve">Статья 174.1. Прогнозирование доходов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4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 бюджетной системы Российской Федерации.</w:t>
      </w:r>
    </w:p>
    <w:p>
      <w:pPr>
        <w:pStyle w:val="0"/>
        <w:jc w:val="both"/>
      </w:pPr>
      <w:r>
        <w:rPr>
          <w:sz w:val="24"/>
        </w:rPr>
        <w:t xml:space="preserve">(в ред. Федерального </w:t>
      </w:r>
      <w:hyperlink w:history="0" r:id="rId343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pPr>
        <w:pStyle w:val="0"/>
        <w:jc w:val="both"/>
      </w:pPr>
      <w:r>
        <w:rPr>
          <w:sz w:val="24"/>
        </w:rPr>
        <w:t xml:space="preserve">(п. 2 в ред. Федерального </w:t>
      </w:r>
      <w:hyperlink w:history="0" r:id="rId343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jc w:val="both"/>
      </w:pPr>
      <w:r>
        <w:rPr>
          <w:sz w:val="24"/>
        </w:rPr>
      </w:r>
    </w:p>
    <w:p>
      <w:pPr>
        <w:pStyle w:val="2"/>
        <w:outlineLvl w:val="3"/>
        <w:ind w:firstLine="540"/>
        <w:jc w:val="both"/>
      </w:pPr>
      <w:r>
        <w:rPr>
          <w:sz w:val="24"/>
        </w:rPr>
        <w:t xml:space="preserve">Статья 174.2. Планирование бюджетных ассигнований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34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Планирование бюджетных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pPr>
        <w:pStyle w:val="0"/>
        <w:jc w:val="both"/>
      </w:pPr>
      <w:r>
        <w:rPr>
          <w:sz w:val="24"/>
        </w:rPr>
        <w:t xml:space="preserve">(в ред. Федеральных законов от 14.12.2015 </w:t>
      </w:r>
      <w:hyperlink w:history="0" r:id="rId3437"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N 381-ФЗ</w:t>
        </w:r>
      </w:hyperlink>
      <w:r>
        <w:rPr>
          <w:sz w:val="24"/>
        </w:rPr>
        <w:t xml:space="preserve">, от 26.07.2019 </w:t>
      </w:r>
      <w:hyperlink w:history="0" r:id="rId34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01.04.2020 </w:t>
      </w:r>
      <w:hyperlink w:history="0" r:id="rId3439"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pPr>
        <w:pStyle w:val="0"/>
        <w:spacing w:before="240" w:lineRule="auto"/>
        <w:ind w:firstLine="540"/>
        <w:jc w:val="both"/>
      </w:pPr>
      <w:r>
        <w:rPr>
          <w:sz w:val="24"/>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0"/>
        <w:spacing w:before="240" w:lineRule="auto"/>
        <w:ind w:firstLine="540"/>
        <w:jc w:val="both"/>
      </w:pPr>
      <w:r>
        <w:rPr>
          <w:sz w:val="24"/>
        </w:rPr>
        <w:t xml:space="preserve">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0"/>
        <w:spacing w:before="240" w:lineRule="auto"/>
        <w:ind w:firstLine="540"/>
        <w:jc w:val="both"/>
      </w:pPr>
      <w:r>
        <w:rPr>
          <w:sz w:val="24"/>
        </w:rPr>
        <w:t xml:space="preserve">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pPr>
        <w:pStyle w:val="0"/>
        <w:jc w:val="both"/>
      </w:pPr>
      <w:r>
        <w:rPr>
          <w:sz w:val="24"/>
        </w:rPr>
        <w:t xml:space="preserve">(абзац введен Федеральным </w:t>
      </w:r>
      <w:hyperlink w:history="0" r:id="rId3440"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p>
      <w:pPr>
        <w:pStyle w:val="0"/>
        <w:spacing w:before="240" w:lineRule="auto"/>
        <w:ind w:firstLine="540"/>
        <w:jc w:val="both"/>
      </w:pPr>
      <w:r>
        <w:rPr>
          <w:sz w:val="24"/>
        </w:rPr>
        <w:t xml:space="preserve">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прогнозируемых объемов доходов в очередном финансовом году от приносящей доходы деятельности.</w:t>
      </w:r>
    </w:p>
    <w:p>
      <w:pPr>
        <w:pStyle w:val="0"/>
        <w:jc w:val="both"/>
      </w:pPr>
      <w:r>
        <w:rPr>
          <w:sz w:val="24"/>
        </w:rPr>
        <w:t xml:space="preserve">(абзац введен Федеральным </w:t>
      </w:r>
      <w:hyperlink w:history="0" r:id="rId344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pPr>
        <w:pStyle w:val="0"/>
        <w:jc w:val="both"/>
      </w:pPr>
      <w:r>
        <w:rPr>
          <w:sz w:val="24"/>
        </w:rPr>
        <w:t xml:space="preserve">(в ред. Федерального </w:t>
      </w:r>
      <w:hyperlink w:history="0" r:id="rId344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6640" w:name="P6640"/>
    <w:bookmarkEnd w:id="6640"/>
    <w:p>
      <w:pPr>
        <w:pStyle w:val="0"/>
        <w:spacing w:before="240" w:lineRule="auto"/>
        <w:ind w:firstLine="540"/>
        <w:jc w:val="both"/>
      </w:pPr>
      <w:r>
        <w:rPr>
          <w:sz w:val="24"/>
        </w:rPr>
        <w:t xml:space="preserve">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 части обеспечения функционирования указанных органов.</w:t>
      </w:r>
    </w:p>
    <w:p>
      <w:pPr>
        <w:pStyle w:val="0"/>
        <w:spacing w:before="240" w:lineRule="auto"/>
        <w:ind w:firstLine="540"/>
        <w:jc w:val="both"/>
      </w:pPr>
      <w:r>
        <w:rPr>
          <w:sz w:val="24"/>
        </w:rPr>
        <w:t xml:space="preserve">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бюджетным проектировкам на очередной финансовый год и плановый период, созданной в соответствии с </w:t>
      </w:r>
      <w:hyperlink w:history="0" w:anchor="P6829" w:tooltip="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
        <w:r>
          <w:rPr>
            <w:sz w:val="24"/>
            <w:color w:val="0000ff"/>
          </w:rPr>
          <w:t xml:space="preserve">абзацем вторым пункта 1 статьи 184</w:t>
        </w:r>
      </w:hyperlink>
      <w:r>
        <w:rPr>
          <w:sz w:val="24"/>
        </w:rPr>
        <w:t xml:space="preserve"> настоящего Кодекса (далее - подкомиссия).</w:t>
      </w:r>
    </w:p>
    <w:p>
      <w:pPr>
        <w:pStyle w:val="0"/>
        <w:spacing w:before="240" w:lineRule="auto"/>
        <w:ind w:firstLine="540"/>
        <w:jc w:val="both"/>
      </w:pPr>
      <w:r>
        <w:rPr>
          <w:sz w:val="24"/>
        </w:rPr>
        <w:t xml:space="preserve">Решение подкомиссии носит рекомендательный характер.</w:t>
      </w:r>
    </w:p>
    <w:p>
      <w:pPr>
        <w:pStyle w:val="0"/>
        <w:spacing w:before="240" w:lineRule="auto"/>
        <w:ind w:firstLine="540"/>
        <w:jc w:val="both"/>
      </w:pPr>
      <w:r>
        <w:rPr>
          <w:sz w:val="24"/>
        </w:rPr>
        <w:t xml:space="preserve">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pPr>
        <w:pStyle w:val="0"/>
        <w:jc w:val="both"/>
      </w:pPr>
      <w:r>
        <w:rPr>
          <w:sz w:val="24"/>
        </w:rPr>
        <w:t xml:space="preserve">(п. 4 введен Федеральным </w:t>
      </w:r>
      <w:hyperlink w:history="0" r:id="rId3443"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ind w:firstLine="540"/>
        <w:jc w:val="both"/>
      </w:pPr>
      <w:r>
        <w:rPr>
          <w:sz w:val="24"/>
        </w:rPr>
      </w:r>
    </w:p>
    <w:p>
      <w:pPr>
        <w:pStyle w:val="2"/>
        <w:outlineLvl w:val="3"/>
        <w:ind w:firstLine="540"/>
        <w:jc w:val="both"/>
      </w:pPr>
      <w:r>
        <w:rPr>
          <w:sz w:val="24"/>
        </w:rPr>
        <w:t xml:space="preserve">Статья 174.3. Перечень и оценка налоговых расходов</w:t>
      </w:r>
    </w:p>
    <w:p>
      <w:pPr>
        <w:pStyle w:val="0"/>
        <w:ind w:firstLine="540"/>
        <w:jc w:val="both"/>
      </w:pPr>
      <w:r>
        <w:rPr>
          <w:sz w:val="24"/>
        </w:rPr>
      </w:r>
    </w:p>
    <w:p>
      <w:pPr>
        <w:pStyle w:val="0"/>
        <w:ind w:firstLine="540"/>
        <w:jc w:val="both"/>
      </w:pPr>
      <w:r>
        <w:rPr>
          <w:sz w:val="24"/>
        </w:rPr>
        <w:t xml:space="preserve">(введена Федеральным </w:t>
      </w:r>
      <w:hyperlink w:history="0" r:id="rId3444" w:tooltip="Федеральный закон от 25.12.2018 N 49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25.12.2018 N 494-ФЗ)</w:t>
      </w:r>
    </w:p>
    <w:p>
      <w:pPr>
        <w:pStyle w:val="0"/>
        <w:jc w:val="both"/>
      </w:pPr>
      <w:r>
        <w:rPr>
          <w:sz w:val="24"/>
        </w:rPr>
      </w:r>
    </w:p>
    <w:p>
      <w:pPr>
        <w:pStyle w:val="0"/>
        <w:ind w:firstLine="540"/>
        <w:jc w:val="both"/>
      </w:pPr>
      <w:r>
        <w:rPr>
          <w:sz w:val="24"/>
        </w:rPr>
        <w:t xml:space="preserve">1. Перечень налоговых расходов Российской Федерации, субъекта Российской Федерации, муниципального образования формируется в </w:t>
      </w:r>
      <w:hyperlink w:history="0" r:id="rId3445"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(муниципальным) программам.</w:t>
      </w:r>
    </w:p>
    <w:p>
      <w:pPr>
        <w:pStyle w:val="0"/>
        <w:jc w:val="both"/>
      </w:pPr>
      <w:r>
        <w:rPr>
          <w:sz w:val="24"/>
        </w:rPr>
        <w:t xml:space="preserve">(в ред. Федеральных законов от 14.04.2023 </w:t>
      </w:r>
      <w:hyperlink w:history="0" r:id="rId34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04.08.2023 </w:t>
      </w:r>
      <w:hyperlink w:history="0" r:id="rId344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2. Оценка налоговых расходов Российской Федерации осуществляется ежегодно в </w:t>
      </w:r>
      <w:hyperlink w:history="0" r:id="rId3448"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органом субъекта Российской Федерации, местной администрацией с соблюдением </w:t>
      </w:r>
      <w:hyperlink w:history="0" r:id="rId3449" w:tooltip="Постановление Правительства РФ от 22.06.2019 N 796 (ред. от 31.05.2025) &quot;Об общих требованиях к оценке налоговых расходов субъектов Российской Федерации и муниципальных образований&quot; {КонсультантПлюс}">
        <w:r>
          <w:rPr>
            <w:sz w:val="24"/>
            <w:color w:val="0000ff"/>
          </w:rPr>
          <w:t xml:space="preserve">общих требований</w:t>
        </w:r>
      </w:hyperlink>
      <w:r>
        <w:rPr>
          <w:sz w:val="24"/>
        </w:rPr>
        <w:t xml:space="preserve">, установленных Правительством Российской Федерации.</w:t>
      </w:r>
    </w:p>
    <w:p>
      <w:pPr>
        <w:pStyle w:val="0"/>
        <w:jc w:val="both"/>
      </w:pPr>
      <w:r>
        <w:rPr>
          <w:sz w:val="24"/>
        </w:rPr>
        <w:t xml:space="preserve">(в ред. Федерального </w:t>
      </w:r>
      <w:hyperlink w:history="0" r:id="rId345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Результаты указанной оценки учитываются при формировании основных направлений бюджетной, налоговой и таможенно-тарифной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реализации государственных программ Российской Федерации (государственных программ субъектов Российской Федерации, муниципальных программ).</w:t>
      </w:r>
    </w:p>
    <w:p>
      <w:pPr>
        <w:pStyle w:val="0"/>
        <w:ind w:firstLine="540"/>
        <w:jc w:val="both"/>
      </w:pPr>
      <w:r>
        <w:rPr>
          <w:sz w:val="24"/>
        </w:rPr>
      </w:r>
    </w:p>
    <w:p>
      <w:pPr>
        <w:pStyle w:val="2"/>
        <w:outlineLvl w:val="3"/>
        <w:ind w:firstLine="540"/>
        <w:jc w:val="both"/>
      </w:pPr>
      <w:r>
        <w:rPr>
          <w:sz w:val="24"/>
        </w:rPr>
        <w:t xml:space="preserve">Статья 175. Утратила силу. - Федеральный </w:t>
      </w:r>
      <w:hyperlink w:history="0" r:id="rId345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04.10.2014 N 283-ФЗ.</w:t>
      </w:r>
    </w:p>
    <w:p>
      <w:pPr>
        <w:pStyle w:val="0"/>
        <w:jc w:val="both"/>
      </w:pPr>
      <w:r>
        <w:rPr>
          <w:sz w:val="24"/>
        </w:rPr>
      </w:r>
    </w:p>
    <w:p>
      <w:pPr>
        <w:pStyle w:val="2"/>
        <w:outlineLvl w:val="3"/>
        <w:ind w:firstLine="540"/>
        <w:jc w:val="both"/>
      </w:pPr>
      <w:r>
        <w:rPr>
          <w:sz w:val="24"/>
        </w:rPr>
        <w:t xml:space="preserve">Статьи 176 - 178. Утратили силу. - Федеральный </w:t>
      </w:r>
      <w:hyperlink w:history="0" r:id="rId34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179. Государственные программы Российской Федерации, государственные программы субъекта Российской Федерации, муниципальные программы</w:t>
      </w:r>
    </w:p>
    <w:p>
      <w:pPr>
        <w:pStyle w:val="0"/>
        <w:jc w:val="both"/>
      </w:pPr>
      <w:r>
        <w:rPr>
          <w:sz w:val="24"/>
        </w:rPr>
      </w:r>
    </w:p>
    <w:p>
      <w:pPr>
        <w:pStyle w:val="0"/>
        <w:ind w:firstLine="540"/>
        <w:jc w:val="both"/>
      </w:pPr>
      <w:r>
        <w:rPr>
          <w:sz w:val="24"/>
        </w:rPr>
        <w:t xml:space="preserve">(в ред. Федерального </w:t>
      </w:r>
      <w:hyperlink w:history="0" r:id="rId34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ind w:firstLine="540"/>
        <w:jc w:val="both"/>
      </w:pPr>
      <w:r>
        <w:rPr>
          <w:sz w:val="24"/>
        </w:rPr>
      </w:r>
    </w:p>
    <w:p>
      <w:pPr>
        <w:pStyle w:val="0"/>
        <w:ind w:firstLine="540"/>
        <w:jc w:val="both"/>
      </w:pPr>
      <w:r>
        <w:rPr>
          <w:sz w:val="24"/>
        </w:rPr>
        <w:t xml:space="preserve">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34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pPr>
        <w:pStyle w:val="0"/>
        <w:jc w:val="both"/>
      </w:pPr>
      <w:r>
        <w:rPr>
          <w:sz w:val="24"/>
        </w:rPr>
        <w:t xml:space="preserve">(в ред. Федерального </w:t>
      </w:r>
      <w:hyperlink w:history="0" r:id="rId34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Порядок принятия решений о </w:t>
      </w:r>
      <w:hyperlink w:history="0" r:id="rId3456" w:tooltip="&lt;Письмо&gt; Минэкономразвития России от 18.02.2026 N 5307-ПК/Д19и &quot;О Методических рекомендациях по разработке и реализации государственных программ субъектов Российской Федерации и муниципальных программ&quot; {КонсультантПлюс}">
        <w:r>
          <w:rPr>
            <w:sz w:val="24"/>
            <w:color w:val="0000ff"/>
          </w:rPr>
          <w:t xml:space="preserve">разработке</w:t>
        </w:r>
      </w:hyperlink>
      <w:r>
        <w:rPr>
          <w:sz w:val="24"/>
        </w:rPr>
        <w:t xml:space="preserve">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pPr>
        <w:pStyle w:val="0"/>
        <w:jc w:val="both"/>
      </w:pPr>
      <w:r>
        <w:rPr>
          <w:sz w:val="24"/>
        </w:rPr>
        <w:t xml:space="preserve">(в ред. Федерального </w:t>
      </w:r>
      <w:hyperlink w:history="0" r:id="rId34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14.04.2023 </w:t>
      </w:r>
      <w:hyperlink w:history="0" r:id="rId34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04.08.2023 </w:t>
      </w:r>
      <w:hyperlink w:history="0" r:id="rId345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Российской Федерации, с учетом положений Федерального </w:t>
      </w:r>
      <w:hyperlink w:history="0" r:id="rId3460" w:tooltip="Федеральный закон от 07.05.2013 N 77-ФЗ (ред. от 25.12.2023) &quot;О парламентском контроле&quot; {КонсультантПлюс}">
        <w:r>
          <w:rPr>
            <w:sz w:val="24"/>
            <w:color w:val="0000ff"/>
          </w:rPr>
          <w:t xml:space="preserve">закона</w:t>
        </w:r>
      </w:hyperlink>
      <w:r>
        <w:rPr>
          <w:sz w:val="24"/>
        </w:rPr>
        <w:t xml:space="preserve"> "О парламентском контроле".</w:t>
      </w:r>
    </w:p>
    <w:p>
      <w:pPr>
        <w:pStyle w:val="0"/>
        <w:jc w:val="both"/>
      </w:pPr>
      <w:r>
        <w:rPr>
          <w:sz w:val="24"/>
        </w:rPr>
        <w:t xml:space="preserve">(в ред. Федерального </w:t>
      </w:r>
      <w:hyperlink w:history="0" r:id="rId346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w:t>
      </w:r>
    </w:p>
    <w:p>
      <w:pPr>
        <w:pStyle w:val="0"/>
        <w:jc w:val="both"/>
      </w:pPr>
      <w:r>
        <w:rPr>
          <w:sz w:val="24"/>
        </w:rPr>
        <w:t xml:space="preserve">(в ред. Федеральных законов от 28.06.2014 </w:t>
      </w:r>
      <w:hyperlink w:history="0" r:id="rId3462" w:tooltip="Федеральный закон от 28.06.2014 N 183-ФЗ &quot;О внесении изменений в статьи 179 и 184.1 Бюджетного кодекса Российской Федерации&quot; {КонсультантПлюс}">
        <w:r>
          <w:rPr>
            <w:sz w:val="24"/>
            <w:color w:val="0000ff"/>
          </w:rPr>
          <w:t xml:space="preserve">N 183-ФЗ</w:t>
        </w:r>
      </w:hyperlink>
      <w:r>
        <w:rPr>
          <w:sz w:val="24"/>
        </w:rPr>
        <w:t xml:space="preserve">, от 14.04.2023 </w:t>
      </w:r>
      <w:hyperlink w:history="0" r:id="rId34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04.08.2023 </w:t>
      </w:r>
      <w:hyperlink w:history="0" r:id="rId346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pPr>
        <w:pStyle w:val="0"/>
        <w:jc w:val="both"/>
      </w:pPr>
      <w:r>
        <w:rPr>
          <w:sz w:val="24"/>
        </w:rPr>
        <w:t xml:space="preserve">(в ред. Федерального </w:t>
      </w:r>
      <w:hyperlink w:history="0" r:id="rId346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2 ст. 179 (в ред. ФЗ от 24.06.2025 N 158-ФЗ) применяется в части госпрограмм субъектов РФ - с </w:t>
            </w:r>
            <w:hyperlink w:history="0" r:id="rId34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01.01.2026</w:t>
              </w:r>
            </w:hyperlink>
            <w:r>
              <w:rPr>
                <w:sz w:val="24"/>
                <w:color w:val="392c69"/>
              </w:rPr>
              <w:t xml:space="preserve">, в части муниципальных программ - с </w:t>
            </w:r>
            <w:hyperlink w:history="0" r:id="rId34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01.01.2027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pPr>
        <w:pStyle w:val="0"/>
        <w:jc w:val="both"/>
      </w:pPr>
      <w:r>
        <w:rPr>
          <w:sz w:val="24"/>
        </w:rPr>
        <w:t xml:space="preserve">(абзац введен Федеральным </w:t>
      </w:r>
      <w:hyperlink w:history="0" r:id="rId346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 в ред. Федерального </w:t>
      </w:r>
      <w:hyperlink w:history="0" r:id="rId346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w:history="0" r:id="rId3470"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4"/>
            <w:color w:val="0000ff"/>
          </w:rPr>
          <w:t xml:space="preserve">Порядок</w:t>
        </w:r>
      </w:hyperlink>
      <w:r>
        <w:rPr>
          <w:sz w:val="24"/>
        </w:rP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hyperlink w:history="0" r:id="rId34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pPr>
        <w:pStyle w:val="0"/>
        <w:jc w:val="both"/>
      </w:pPr>
      <w:r>
        <w:rPr>
          <w:sz w:val="24"/>
        </w:rPr>
        <w:t xml:space="preserve">(в ред. Федерального </w:t>
      </w:r>
      <w:hyperlink w:history="0" r:id="rId34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4. 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pPr>
        <w:pStyle w:val="0"/>
        <w:jc w:val="both"/>
      </w:pPr>
      <w:r>
        <w:rPr>
          <w:sz w:val="24"/>
        </w:rPr>
        <w:t xml:space="preserve">(в ред. Федерального </w:t>
      </w:r>
      <w:hyperlink w:history="0" r:id="rId347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jc w:val="both"/>
      </w:pPr>
      <w:r>
        <w:rPr>
          <w:sz w:val="24"/>
        </w:rPr>
      </w:r>
    </w:p>
    <w:bookmarkStart w:id="6690" w:name="P6690"/>
    <w:bookmarkEnd w:id="6690"/>
    <w:p>
      <w:pPr>
        <w:pStyle w:val="2"/>
        <w:outlineLvl w:val="3"/>
        <w:ind w:firstLine="540"/>
        <w:jc w:val="both"/>
      </w:pPr>
      <w:r>
        <w:rPr>
          <w:sz w:val="24"/>
        </w:rPr>
        <w:t xml:space="preserve">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hyperlink w:history="0" r:id="rId347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ind w:firstLine="540"/>
        <w:jc w:val="both"/>
      </w:pPr>
      <w:r>
        <w:rPr>
          <w:sz w:val="24"/>
        </w:rPr>
      </w:r>
    </w:p>
    <w:bookmarkStart w:id="6694" w:name="P6694"/>
    <w:bookmarkEnd w:id="6694"/>
    <w:p>
      <w:pPr>
        <w:pStyle w:val="0"/>
        <w:ind w:firstLine="540"/>
        <w:jc w:val="both"/>
      </w:pPr>
      <w:r>
        <w:rPr>
          <w:sz w:val="24"/>
        </w:rPr>
        <w:t xml:space="preserve">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w:t>
      </w:r>
      <w:hyperlink w:history="0" r:id="rId3475" w:tooltip="Постановление Правительства РФ от 30.05.2024 N 702 (ред. от 21.05.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реестр</w:t>
        </w:r>
      </w:hyperlink>
      <w:r>
        <w:rPr>
          <w:sz w:val="24"/>
        </w:rPr>
        <w:t xml:space="preserve">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pPr>
        <w:pStyle w:val="0"/>
        <w:spacing w:before="240" w:lineRule="auto"/>
        <w:ind w:firstLine="540"/>
        <w:jc w:val="both"/>
      </w:pPr>
      <w:r>
        <w:rPr>
          <w:sz w:val="24"/>
        </w:rPr>
        <w:t xml:space="preserve">на осуществление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pPr>
        <w:pStyle w:val="0"/>
        <w:spacing w:before="240" w:lineRule="auto"/>
        <w:ind w:firstLine="540"/>
        <w:jc w:val="both"/>
      </w:pPr>
      <w:r>
        <w:rPr>
          <w:sz w:val="24"/>
        </w:rPr>
        <w:t xml:space="preserve">на предоставление субсидий на софинансирование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собственность);</w:t>
      </w:r>
    </w:p>
    <w:p>
      <w:pPr>
        <w:pStyle w:val="0"/>
        <w:spacing w:before="240" w:lineRule="auto"/>
        <w:ind w:firstLine="540"/>
        <w:jc w:val="both"/>
      </w:pPr>
      <w:r>
        <w:rPr>
          <w:sz w:val="24"/>
        </w:rP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pPr>
        <w:pStyle w:val="0"/>
        <w:spacing w:before="240" w:lineRule="auto"/>
        <w:ind w:firstLine="540"/>
        <w:jc w:val="both"/>
      </w:pPr>
      <w:r>
        <w:rPr>
          <w:sz w:val="24"/>
        </w:rPr>
        <w:t xml:space="preserve">на предоставление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pPr>
        <w:pStyle w:val="0"/>
        <w:spacing w:before="240" w:lineRule="auto"/>
        <w:ind w:firstLine="540"/>
        <w:jc w:val="both"/>
      </w:pPr>
      <w:r>
        <w:rPr>
          <w:sz w:val="24"/>
        </w:rPr>
        <w:t xml:space="preserve">на предоставление субсидий государственным корпорациям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(компаний), публично-правовых компаний, в том числе подлежащих в соответствии с </w:t>
      </w:r>
      <w:hyperlink w:history="0" w:anchor="P2599"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подпункте 3 пункта 1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
        <w:r>
          <w:rPr>
            <w:sz w:val="24"/>
            <w:color w:val="0000ff"/>
          </w:rPr>
          <w:t xml:space="preserve">пунктом 12 статьи 78.3</w:t>
        </w:r>
      </w:hyperlink>
      <w:r>
        <w:rPr>
          <w:sz w:val="24"/>
        </w:rPr>
        <w:t xml:space="preserve"> настоящего Кодекса передаче в государственную собственность Российской Федерации,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pPr>
        <w:pStyle w:val="0"/>
        <w:spacing w:before="240" w:lineRule="auto"/>
        <w:ind w:firstLine="540"/>
        <w:jc w:val="both"/>
      </w:pPr>
      <w:r>
        <w:rPr>
          <w:sz w:val="24"/>
        </w:rPr>
        <w:t xml:space="preserve">Действие положений настоящего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pPr>
        <w:pStyle w:val="0"/>
        <w:spacing w:before="240" w:lineRule="auto"/>
        <w:ind w:firstLine="540"/>
        <w:jc w:val="both"/>
      </w:pPr>
      <w:r>
        <w:rPr>
          <w:sz w:val="24"/>
        </w:rPr>
        <w:t xml:space="preserve">абзацы восьмой - девятый утратили силу с 1 января 2026 года. - Федеральный </w:t>
      </w:r>
      <w:hyperlink w:history="0" r:id="rId34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p>
    <w:p>
      <w:pPr>
        <w:pStyle w:val="0"/>
        <w:spacing w:before="240" w:lineRule="auto"/>
        <w:ind w:firstLine="540"/>
        <w:jc w:val="both"/>
      </w:pPr>
      <w:r>
        <w:rPr>
          <w:sz w:val="24"/>
        </w:rPr>
        <w:t xml:space="preserve">за пределами территории Российской Федерации.</w:t>
      </w:r>
    </w:p>
    <w:bookmarkStart w:id="6704" w:name="P6704"/>
    <w:bookmarkEnd w:id="6704"/>
    <w:p>
      <w:pPr>
        <w:pStyle w:val="0"/>
        <w:spacing w:before="240" w:lineRule="auto"/>
        <w:ind w:firstLine="540"/>
        <w:jc w:val="both"/>
      </w:pPr>
      <w:r>
        <w:rPr>
          <w:sz w:val="24"/>
        </w:rPr>
        <w:t xml:space="preserve">2. Предоставление указанных в </w:t>
      </w:r>
      <w:hyperlink w:history="0" w:anchor="P6694" w:tooltip="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
        <w:r>
          <w:rPr>
            <w:sz w:val="24"/>
            <w:color w:val="0000ff"/>
          </w:rPr>
          <w:t xml:space="preserve">пункте 1</w:t>
        </w:r>
      </w:hyperlink>
      <w:r>
        <w:rPr>
          <w:sz w:val="24"/>
        </w:rPr>
        <w:t xml:space="preserve"> настоящей статьи субсидий и бюджетных инвестиций осуществляется на основании решений, предусмотренных </w:t>
      </w:r>
      <w:hyperlink w:history="0" w:anchor="P2344" w:tooltip="Решения о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
        <w:r>
          <w:rPr>
            <w:sz w:val="24"/>
            <w:color w:val="0000ff"/>
          </w:rPr>
          <w:t xml:space="preserve">абзацем вторым пункта 8 статьи 78</w:t>
        </w:r>
      </w:hyperlink>
      <w:r>
        <w:rPr>
          <w:sz w:val="24"/>
        </w:rPr>
        <w:t xml:space="preserve">, </w:t>
      </w:r>
      <w:hyperlink w:history="0" w:anchor="P2479"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пунктом 3 статьи 78.2</w:t>
        </w:r>
      </w:hyperlink>
      <w:r>
        <w:rPr>
          <w:sz w:val="24"/>
        </w:rPr>
        <w:t xml:space="preserve">, </w:t>
      </w:r>
      <w:hyperlink w:history="0" w:anchor="P2545"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r>
          <w:rPr>
            <w:sz w:val="24"/>
            <w:color w:val="0000ff"/>
          </w:rPr>
          <w:t xml:space="preserve">пунктом 2 статьи 78.3</w:t>
        </w:r>
      </w:hyperlink>
      <w:r>
        <w:rPr>
          <w:sz w:val="24"/>
        </w:rPr>
        <w:t xml:space="preserve">, </w:t>
      </w:r>
      <w:hyperlink w:history="0" w:anchor="P267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sz w:val="24"/>
            <w:color w:val="0000ff"/>
          </w:rPr>
          <w:t xml:space="preserve">пунктом 3 статьи 79</w:t>
        </w:r>
      </w:hyperlink>
      <w:r>
        <w:rPr>
          <w:sz w:val="24"/>
        </w:rPr>
        <w:t xml:space="preserve">, </w:t>
      </w:r>
      <w:hyperlink w:history="0" w:anchor="P274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r>
          <w:rPr>
            <w:sz w:val="24"/>
            <w:color w:val="0000ff"/>
          </w:rPr>
          <w:t xml:space="preserve">абзацем третьим пункта 1 статьи 80</w:t>
        </w:r>
      </w:hyperlink>
      <w:r>
        <w:rPr>
          <w:sz w:val="24"/>
        </w:rP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2.1 ст. 179.1 (в ред. ФЗ от 28.11.2025 N 432-ФЗ) </w:t>
            </w:r>
            <w:hyperlink w:history="0" r:id="rId347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при составлении федерального бюджета, начиная с бюджета на 2027 год и на плановый период 2028 и 2029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07" w:name="P6707"/>
    <w:bookmarkEnd w:id="6707"/>
    <w:p>
      <w:pPr>
        <w:pStyle w:val="0"/>
        <w:spacing w:before="300" w:lineRule="auto"/>
        <w:ind w:firstLine="540"/>
        <w:jc w:val="both"/>
      </w:pPr>
      <w:r>
        <w:rPr>
          <w:sz w:val="24"/>
        </w:rPr>
        <w:t xml:space="preserve">2.1. Решения, указанные в </w:t>
      </w:r>
      <w:hyperlink w:history="0" w:anchor="P6704" w:tooltip="2. Предоставление указанных в пункте 1 настоящей статьи субсидий и бюджетных инвестиций осуществляется на основании решений, предусмотренных абзацем вторым пункта 8 статьи 78, пунктом 3 статьи 78.2, пунктом 2 статьи 78.3, пунктом 3 статьи 79, абзацем третьим пункта 1 статьи 80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
        <w:r>
          <w:rPr>
            <w:sz w:val="24"/>
            <w:color w:val="0000ff"/>
          </w:rPr>
          <w:t xml:space="preserve">пункте 2</w:t>
        </w:r>
      </w:hyperlink>
      <w:r>
        <w:rPr>
          <w:sz w:val="24"/>
        </w:rP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Российской Федерации порядке.</w:t>
      </w:r>
    </w:p>
    <w:p>
      <w:pPr>
        <w:pStyle w:val="0"/>
        <w:jc w:val="both"/>
      </w:pPr>
      <w:r>
        <w:rPr>
          <w:sz w:val="24"/>
        </w:rPr>
        <w:t xml:space="preserve">(п. 2.1 введен Федеральным </w:t>
      </w:r>
      <w:hyperlink w:history="0" r:id="rId34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3. </w:t>
      </w:r>
      <w:hyperlink w:history="0" r:id="rId3479" w:tooltip="Постановление Правительства РФ от 30.05.2024 N 702 (ред. от 21.05.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Порядок</w:t>
        </w:r>
      </w:hyperlink>
      <w:r>
        <w:rPr>
          <w:sz w:val="24"/>
        </w:rP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pPr>
        <w:pStyle w:val="0"/>
        <w:ind w:firstLine="540"/>
        <w:jc w:val="both"/>
      </w:pPr>
      <w:r>
        <w:rPr>
          <w:sz w:val="24"/>
        </w:rPr>
      </w:r>
    </w:p>
    <w:bookmarkStart w:id="6711" w:name="P6711"/>
    <w:bookmarkEnd w:id="6711"/>
    <w:p>
      <w:pPr>
        <w:pStyle w:val="2"/>
        <w:outlineLvl w:val="3"/>
        <w:ind w:firstLine="540"/>
        <w:jc w:val="both"/>
      </w:pPr>
      <w:r>
        <w:rPr>
          <w:sz w:val="24"/>
        </w:rPr>
        <w:t xml:space="preserve">Статья 179.2. Инвестиционные фонды</w:t>
      </w:r>
    </w:p>
    <w:p>
      <w:pPr>
        <w:pStyle w:val="0"/>
        <w:ind w:firstLine="540"/>
        <w:jc w:val="both"/>
      </w:pPr>
      <w:r>
        <w:rPr>
          <w:sz w:val="24"/>
        </w:rPr>
      </w:r>
    </w:p>
    <w:p>
      <w:pPr>
        <w:pStyle w:val="0"/>
        <w:ind w:firstLine="540"/>
        <w:jc w:val="both"/>
      </w:pPr>
      <w:r>
        <w:rPr>
          <w:sz w:val="24"/>
        </w:rPr>
        <w:t xml:space="preserve">(в ред. Федерального </w:t>
      </w:r>
      <w:hyperlink w:history="0" r:id="rId348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ind w:firstLine="540"/>
        <w:jc w:val="both"/>
      </w:pPr>
      <w:r>
        <w:rPr>
          <w:sz w:val="24"/>
        </w:rPr>
      </w:r>
    </w:p>
    <w:p>
      <w:pPr>
        <w:pStyle w:val="0"/>
        <w:ind w:firstLine="540"/>
        <w:jc w:val="both"/>
      </w:pPr>
      <w:r>
        <w:rPr>
          <w:sz w:val="24"/>
        </w:rPr>
        <w:t xml:space="preserve">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pPr>
        <w:pStyle w:val="0"/>
        <w:spacing w:before="240" w:lineRule="auto"/>
        <w:ind w:firstLine="540"/>
        <w:jc w:val="both"/>
      </w:pPr>
      <w:r>
        <w:rPr>
          <w:sz w:val="24"/>
        </w:rPr>
        <w:t xml:space="preserve">К инвестиционным фондам относятся инвестиционные фонды субъектов Российской Федерации (региональные инвестиционные фонды).</w:t>
      </w:r>
    </w:p>
    <w:p>
      <w:pPr>
        <w:pStyle w:val="0"/>
        <w:jc w:val="both"/>
      </w:pPr>
      <w:r>
        <w:rPr>
          <w:sz w:val="24"/>
        </w:rPr>
        <w:t xml:space="preserve">(в ред. Федерального </w:t>
      </w:r>
      <w:hyperlink w:history="0" r:id="rId348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pPr>
        <w:pStyle w:val="0"/>
        <w:spacing w:before="240" w:lineRule="auto"/>
        <w:ind w:firstLine="540"/>
        <w:jc w:val="both"/>
      </w:pPr>
      <w:r>
        <w:rPr>
          <w:sz w:val="24"/>
        </w:rPr>
        <w:t xml:space="preserve">2. Утратил силу. - Федеральный </w:t>
      </w:r>
      <w:hyperlink w:history="0" r:id="rId34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18.07.2017 N 178-ФЗ.</w:t>
      </w:r>
    </w:p>
    <w:p>
      <w:pPr>
        <w:pStyle w:val="0"/>
        <w:spacing w:before="240" w:lineRule="auto"/>
        <w:ind w:firstLine="540"/>
        <w:jc w:val="both"/>
      </w:pPr>
      <w:r>
        <w:rPr>
          <w:sz w:val="24"/>
        </w:rPr>
        <w:t xml:space="preserve">3. Порядок формирования и использования бюджетных ассигнований инвестиционного фонда субъекта Российской Федерации устанавливается высшим исполнительным органом субъекта Российской Федерации.</w:t>
      </w:r>
    </w:p>
    <w:p>
      <w:pPr>
        <w:pStyle w:val="0"/>
        <w:jc w:val="both"/>
      </w:pPr>
      <w:r>
        <w:rPr>
          <w:sz w:val="24"/>
        </w:rPr>
        <w:t xml:space="preserve">(в ред. Федеральных законов от 18.07.2017 </w:t>
      </w:r>
      <w:hyperlink w:history="0" r:id="rId348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14.04.2023 </w:t>
      </w:r>
      <w:hyperlink w:history="0" r:id="rId34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179.3. Утратила силу. - Федеральный </w:t>
      </w:r>
      <w:hyperlink w:history="0" r:id="rId348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04.08.2023 N 416-ФЗ.</w:t>
      </w:r>
    </w:p>
    <w:p>
      <w:pPr>
        <w:pStyle w:val="0"/>
        <w:ind w:firstLine="540"/>
        <w:jc w:val="both"/>
      </w:pPr>
      <w:r>
        <w:rPr>
          <w:sz w:val="24"/>
        </w:rPr>
      </w:r>
    </w:p>
    <w:p>
      <w:pPr>
        <w:pStyle w:val="2"/>
        <w:outlineLvl w:val="3"/>
        <w:ind w:firstLine="540"/>
        <w:jc w:val="both"/>
      </w:pPr>
      <w:r>
        <w:rPr>
          <w:sz w:val="24"/>
        </w:rPr>
        <w:t xml:space="preserve">Статья 179.4. Дорожные фонды</w:t>
      </w:r>
    </w:p>
    <w:p>
      <w:pPr>
        <w:pStyle w:val="0"/>
        <w:ind w:firstLine="540"/>
        <w:jc w:val="both"/>
      </w:pPr>
      <w:r>
        <w:rPr>
          <w:sz w:val="24"/>
        </w:rPr>
      </w:r>
    </w:p>
    <w:p>
      <w:pPr>
        <w:pStyle w:val="0"/>
        <w:ind w:firstLine="540"/>
        <w:jc w:val="both"/>
      </w:pPr>
      <w:r>
        <w:rPr>
          <w:sz w:val="24"/>
        </w:rPr>
        <w:t xml:space="preserve">(введена Федеральным </w:t>
      </w:r>
      <w:hyperlink w:history="0" r:id="rId348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06.04.2011 N 68-ФЗ)</w:t>
      </w:r>
    </w:p>
    <w:p>
      <w:pPr>
        <w:pStyle w:val="0"/>
        <w:ind w:firstLine="540"/>
        <w:jc w:val="both"/>
      </w:pPr>
      <w:r>
        <w:rPr>
          <w:sz w:val="24"/>
        </w:rPr>
      </w:r>
    </w:p>
    <w:p>
      <w:pPr>
        <w:pStyle w:val="0"/>
        <w:ind w:firstLine="540"/>
        <w:jc w:val="both"/>
      </w:pPr>
      <w:r>
        <w:rPr>
          <w:sz w:val="24"/>
        </w:rPr>
        <w:t xml:space="preserve">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pPr>
        <w:pStyle w:val="0"/>
        <w:jc w:val="both"/>
      </w:pPr>
      <w:r>
        <w:rPr>
          <w:sz w:val="24"/>
        </w:rPr>
        <w:t xml:space="preserve">(в ред. Федерального </w:t>
      </w:r>
      <w:hyperlink w:history="0" r:id="rId348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361-ФЗ)</w:t>
      </w:r>
    </w:p>
    <w:p>
      <w:pPr>
        <w:pStyle w:val="0"/>
        <w:spacing w:before="240" w:lineRule="auto"/>
        <w:ind w:firstLine="540"/>
        <w:jc w:val="both"/>
      </w:pPr>
      <w:r>
        <w:rPr>
          <w:sz w:val="24"/>
        </w:rPr>
        <w:t xml:space="preserve">К дорожным фондам относятся Федеральный дорожный фонд, дорожные фонды субъектов Российской Федерации и муниципальные дорожные фонды.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 ст. 179.4 </w:t>
            </w:r>
            <w:r>
              <w:rPr>
                <w:sz w:val="24"/>
                <w:color w:val="392c69"/>
              </w:rPr>
              <w:t xml:space="preserve">приостановлено</w:t>
            </w:r>
            <w:r>
              <w:rPr>
                <w:sz w:val="24"/>
                <w:color w:val="392c69"/>
              </w:rPr>
              <w:t xml:space="preserve"> до 01.01.2029, а в части положения о коэффициенте - до 01.01.3031. Значение коэффициента в 2026 и 2028 - 2030 г. составляет 0,36 (ФЗ от 02.11.2023 </w:t>
            </w:r>
            <w:r>
              <w:rPr>
                <w:sz w:val="24"/>
                <w:color w:val="392c69"/>
              </w:rPr>
              <w:t xml:space="preserve">N 520-ФЗ</w:t>
            </w:r>
            <w:r>
              <w:rPr>
                <w:sz w:val="24"/>
                <w:color w:val="392c69"/>
              </w:rPr>
              <w:t xml:space="preserve">, от 29.10.2024 N 367-ФЗ).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34" w:name="P6734"/>
    <w:bookmarkEnd w:id="6734"/>
    <w:p>
      <w:pPr>
        <w:pStyle w:val="0"/>
        <w:spacing w:before="300" w:lineRule="auto"/>
        <w:ind w:firstLine="540"/>
        <w:jc w:val="both"/>
      </w:pPr>
      <w:r>
        <w:rPr>
          <w:sz w:val="24"/>
        </w:rPr>
        <w:t xml:space="preserve">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 коэффициент 0,83.</w:t>
      </w:r>
    </w:p>
    <w:p>
      <w:pPr>
        <w:pStyle w:val="0"/>
        <w:jc w:val="both"/>
      </w:pPr>
      <w:r>
        <w:rPr>
          <w:sz w:val="24"/>
        </w:rPr>
        <w:t xml:space="preserve">(в ред. Федеральных законов от 04.10.2014 </w:t>
      </w:r>
      <w:hyperlink w:history="0" r:id="rId348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24.11.2014 </w:t>
      </w:r>
      <w:hyperlink w:history="0" r:id="rId348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w:t>
      </w:r>
    </w:p>
    <w:p>
      <w:pPr>
        <w:pStyle w:val="0"/>
        <w:spacing w:before="240" w:lineRule="auto"/>
        <w:ind w:firstLine="540"/>
        <w:jc w:val="both"/>
      </w:pPr>
      <w:r>
        <w:rPr>
          <w:sz w:val="24"/>
        </w:rPr>
        <w:t xml:space="preserve">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pPr>
        <w:pStyle w:val="0"/>
        <w:jc w:val="both"/>
      </w:pPr>
      <w:r>
        <w:rPr>
          <w:sz w:val="24"/>
        </w:rPr>
        <w:t xml:space="preserve">(в ред. Федеральных законов от 24.11.2014 </w:t>
      </w:r>
      <w:hyperlink w:history="0" r:id="rId3490"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sz w:val="24"/>
            <w:color w:val="0000ff"/>
          </w:rPr>
          <w:t xml:space="preserve">N 375-ФЗ</w:t>
        </w:r>
      </w:hyperlink>
      <w:r>
        <w:rPr>
          <w:sz w:val="24"/>
        </w:rPr>
        <w:t xml:space="preserve">, от 30.11.2016 </w:t>
      </w:r>
      <w:hyperlink w:history="0" r:id="rId3491"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409-ФЗ</w:t>
        </w:r>
      </w:hyperlink>
      <w:r>
        <w:rPr>
          <w:sz w:val="24"/>
        </w:rPr>
        <w:t xml:space="preserve">)</w:t>
      </w:r>
    </w:p>
    <w:p>
      <w:pPr>
        <w:pStyle w:val="0"/>
        <w:spacing w:before="240" w:lineRule="auto"/>
        <w:ind w:firstLine="540"/>
        <w:jc w:val="both"/>
      </w:pPr>
      <w:r>
        <w:rPr>
          <w:sz w:val="24"/>
        </w:rPr>
        <w:t xml:space="preserve">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или на основании акта Правительства Российской Федерации.</w:t>
      </w:r>
    </w:p>
    <w:p>
      <w:pPr>
        <w:pStyle w:val="0"/>
        <w:jc w:val="both"/>
      </w:pPr>
      <w:r>
        <w:rPr>
          <w:sz w:val="24"/>
        </w:rPr>
        <w:t xml:space="preserve">(в ред. Федерального </w:t>
      </w:r>
      <w:hyperlink w:history="0" r:id="rId3492"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30.11.2016 N 409-ФЗ)</w:t>
      </w:r>
    </w:p>
    <w:p>
      <w:pPr>
        <w:pStyle w:val="0"/>
        <w:jc w:val="both"/>
      </w:pPr>
      <w:r>
        <w:rPr>
          <w:sz w:val="24"/>
        </w:rPr>
        <w:t xml:space="preserve">(п. 2.1 введен Федеральным </w:t>
      </w:r>
      <w:hyperlink w:history="0" r:id="rId349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bookmarkStart w:id="6741" w:name="P6741"/>
    <w:bookmarkEnd w:id="6741"/>
    <w:p>
      <w:pPr>
        <w:pStyle w:val="0"/>
        <w:spacing w:before="240" w:lineRule="auto"/>
        <w:ind w:firstLine="540"/>
        <w:jc w:val="both"/>
      </w:pPr>
      <w:r>
        <w:rPr>
          <w:sz w:val="24"/>
        </w:rP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history="0" w:anchor="P6734" w:tooltip="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
        <w:r>
          <w:rPr>
            <w:sz w:val="24"/>
            <w:color w:val="0000ff"/>
          </w:rPr>
          <w:t xml:space="preserve">статьей</w:t>
        </w:r>
      </w:hyperlink>
      <w:r>
        <w:rPr>
          <w:sz w:val="24"/>
        </w:rP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pPr>
        <w:pStyle w:val="0"/>
        <w:jc w:val="both"/>
      </w:pPr>
      <w:r>
        <w:rPr>
          <w:sz w:val="24"/>
        </w:rPr>
        <w:t xml:space="preserve">(в ред. Федерального </w:t>
      </w:r>
      <w:hyperlink w:history="0" r:id="rId349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04.10.2014 N 283-ФЗ)</w:t>
      </w:r>
    </w:p>
    <w:p>
      <w:pPr>
        <w:pStyle w:val="0"/>
        <w:spacing w:before="240" w:lineRule="auto"/>
        <w:ind w:firstLine="540"/>
        <w:jc w:val="both"/>
      </w:pPr>
      <w:r>
        <w:rPr>
          <w:sz w:val="24"/>
        </w:rPr>
        <w:t xml:space="preserve">абзац утратил силу с 1 января 2015 года. - Федеральный </w:t>
      </w:r>
      <w:hyperlink w:history="0" r:id="rId349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04.10.2014 N 283-ФЗ;</w:t>
      </w:r>
    </w:p>
    <w:p>
      <w:pPr>
        <w:pStyle w:val="0"/>
        <w:spacing w:before="240" w:lineRule="auto"/>
        <w:ind w:firstLine="540"/>
        <w:jc w:val="both"/>
      </w:pPr>
      <w:r>
        <w:rPr>
          <w:sz w:val="24"/>
        </w:rPr>
        <w:t xml:space="preserve">использования имущества, входящего в состав автомобильных дорог общего пользования федерального значения;</w:t>
      </w:r>
    </w:p>
    <w:p>
      <w:pPr>
        <w:pStyle w:val="0"/>
        <w:spacing w:before="240" w:lineRule="auto"/>
        <w:ind w:firstLine="540"/>
        <w:jc w:val="both"/>
      </w:pPr>
      <w:r>
        <w:rPr>
          <w:sz w:val="24"/>
        </w:rPr>
        <w:t xml:space="preserve">передачи в аренду земельных участков, расположенных в полосе отвода автомобильных дорог общего пользования федерального значения;</w:t>
      </w:r>
    </w:p>
    <w:p>
      <w:pPr>
        <w:pStyle w:val="0"/>
        <w:spacing w:before="240" w:lineRule="auto"/>
        <w:ind w:firstLine="540"/>
        <w:jc w:val="both"/>
      </w:pPr>
      <w:hyperlink w:history="0" r:id="rId3496"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sz w:val="24"/>
            <w:color w:val="0000ff"/>
          </w:rPr>
          <w:t xml:space="preserve">сборов</w:t>
        </w:r>
      </w:hyperlink>
      <w:r>
        <w:rPr>
          <w:sz w:val="24"/>
        </w:rP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pPr>
        <w:pStyle w:val="0"/>
        <w:spacing w:before="240" w:lineRule="auto"/>
        <w:ind w:firstLine="540"/>
        <w:jc w:val="both"/>
      </w:pPr>
      <w:r>
        <w:rPr>
          <w:sz w:val="24"/>
        </w:rPr>
        <w:t xml:space="preserve">платы в счет возмещения вреда, причиняемого автомобильным дорогам федерального значения тяжеловесными транспортными средствами;</w:t>
      </w:r>
    </w:p>
    <w:p>
      <w:pPr>
        <w:pStyle w:val="0"/>
        <w:jc w:val="both"/>
      </w:pPr>
      <w:r>
        <w:rPr>
          <w:sz w:val="24"/>
        </w:rPr>
        <w:t xml:space="preserve">(в ред. Федерального </w:t>
      </w:r>
      <w:hyperlink w:history="0" r:id="rId349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hyperlink w:history="0" r:id="rId3498" w:tooltip="Постановление Правительства РФ от 14.06.2013 N 504 (ред. от 27.11.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4"/>
            <w:color w:val="0000ff"/>
          </w:rPr>
          <w:t xml:space="preserve">платы</w:t>
        </w:r>
      </w:hyperlink>
      <w:r>
        <w:rPr>
          <w:sz w:val="24"/>
        </w:rPr>
        <w:t xml:space="preserve">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spacing w:before="240" w:lineRule="auto"/>
        <w:ind w:firstLine="540"/>
        <w:jc w:val="both"/>
      </w:pPr>
      <w:hyperlink w:history="0" r:id="rId3499"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4 N 78498) {КонсультантПлюс}">
        <w:r>
          <w:rPr>
            <w:sz w:val="24"/>
            <w:color w:val="0000ff"/>
          </w:rPr>
          <w:t xml:space="preserve">платы</w:t>
        </w:r>
      </w:hyperlink>
      <w:r>
        <w:rPr>
          <w:sz w:val="24"/>
        </w:rPr>
        <w:t xml:space="preserve"> за оказание услуг по присоединению объектов дорожного сервиса к автомобильным дорогам общего пользования федерального значения;</w:t>
      </w:r>
    </w:p>
    <w:p>
      <w:pPr>
        <w:pStyle w:val="0"/>
        <w:spacing w:before="240" w:lineRule="auto"/>
        <w:ind w:firstLine="540"/>
        <w:jc w:val="both"/>
      </w:pPr>
      <w:r>
        <w:rPr>
          <w:sz w:val="24"/>
        </w:rPr>
        <w:t xml:space="preserve">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pPr>
        <w:pStyle w:val="0"/>
        <w:jc w:val="both"/>
      </w:pPr>
      <w:r>
        <w:rPr>
          <w:sz w:val="24"/>
        </w:rPr>
        <w:t xml:space="preserve">(в ред. Федерального </w:t>
      </w:r>
      <w:hyperlink w:history="0" r:id="rId350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штрафов за несоблюдение требований </w:t>
      </w:r>
      <w:hyperlink w:history="0" r:id="rId3501"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законодательства</w:t>
        </w:r>
      </w:hyperlink>
      <w:r>
        <w:rPr>
          <w:sz w:val="24"/>
        </w:rP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spacing w:before="240" w:lineRule="auto"/>
        <w:ind w:firstLine="540"/>
        <w:jc w:val="both"/>
      </w:pPr>
      <w:r>
        <w:rPr>
          <w:sz w:val="24"/>
        </w:rPr>
        <w:t xml:space="preserve">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pPr>
        <w:pStyle w:val="0"/>
        <w:spacing w:before="240" w:lineRule="auto"/>
        <w:ind w:firstLine="540"/>
        <w:jc w:val="both"/>
      </w:pPr>
      <w:r>
        <w:rPr>
          <w:sz w:val="24"/>
        </w:rPr>
        <w:t xml:space="preserve">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pPr>
        <w:pStyle w:val="0"/>
        <w:spacing w:before="240" w:lineRule="auto"/>
        <w:ind w:firstLine="540"/>
        <w:jc w:val="both"/>
      </w:pPr>
      <w:r>
        <w:rPr>
          <w:sz w:val="24"/>
        </w:rPr>
        <w:t xml:space="preserve">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pPr>
        <w:pStyle w:val="0"/>
        <w:jc w:val="both"/>
      </w:pPr>
      <w:r>
        <w:rPr>
          <w:sz w:val="24"/>
        </w:rPr>
        <w:t xml:space="preserve">(абзац введен Федеральным </w:t>
      </w:r>
      <w:hyperlink w:history="0" r:id="rId3502"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361-ФЗ)</w:t>
      </w:r>
    </w:p>
    <w:p>
      <w:pPr>
        <w:pStyle w:val="0"/>
        <w:spacing w:before="240" w:lineRule="auto"/>
        <w:ind w:firstLine="540"/>
        <w:jc w:val="both"/>
      </w:pPr>
      <w:r>
        <w:rPr>
          <w:sz w:val="24"/>
        </w:rPr>
        <w:t xml:space="preserve">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pPr>
        <w:pStyle w:val="0"/>
        <w:jc w:val="both"/>
      </w:pPr>
      <w:r>
        <w:rPr>
          <w:sz w:val="24"/>
        </w:rPr>
        <w:t xml:space="preserve">(абзац введен Федеральным </w:t>
      </w:r>
      <w:hyperlink w:history="0" r:id="rId3503"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361-ФЗ)</w:t>
      </w:r>
    </w:p>
    <w:p>
      <w:pPr>
        <w:pStyle w:val="0"/>
        <w:spacing w:before="240" w:lineRule="auto"/>
        <w:ind w:firstLine="540"/>
        <w:jc w:val="both"/>
      </w:pPr>
      <w:r>
        <w:rPr>
          <w:sz w:val="24"/>
        </w:rPr>
        <w:t xml:space="preserve">платы по соглашениям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pPr>
        <w:pStyle w:val="0"/>
        <w:jc w:val="both"/>
      </w:pPr>
      <w:r>
        <w:rPr>
          <w:sz w:val="24"/>
        </w:rPr>
        <w:t xml:space="preserve">(абзац введен Федеральным </w:t>
      </w:r>
      <w:hyperlink w:history="0" r:id="rId3504"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361-ФЗ; в ред. Федерального </w:t>
      </w:r>
      <w:hyperlink w:history="0" r:id="rId3505" w:tooltip="Федеральный закон от 01.07.2021 N 245-ФЗ &quot;О внесении изменения в статью 179.4 Бюджетного кодекса Российской Федерации&quot; {КонсультантПлюс}">
        <w:r>
          <w:rPr>
            <w:sz w:val="24"/>
            <w:color w:val="0000ff"/>
          </w:rPr>
          <w:t xml:space="preserve">закона</w:t>
        </w:r>
      </w:hyperlink>
      <w:r>
        <w:rPr>
          <w:sz w:val="24"/>
        </w:rPr>
        <w:t xml:space="preserve"> от 01.07.2021 N 245-ФЗ)</w:t>
      </w:r>
    </w:p>
    <w:p>
      <w:pPr>
        <w:pStyle w:val="0"/>
        <w:spacing w:before="240" w:lineRule="auto"/>
        <w:ind w:firstLine="540"/>
        <w:jc w:val="both"/>
      </w:pPr>
      <w:r>
        <w:rPr>
          <w:sz w:val="24"/>
        </w:rPr>
        <w:t xml:space="preserve">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pPr>
        <w:pStyle w:val="0"/>
        <w:jc w:val="both"/>
      </w:pPr>
      <w:r>
        <w:rPr>
          <w:sz w:val="24"/>
        </w:rPr>
        <w:t xml:space="preserve">(абзац введен Федеральным </w:t>
      </w:r>
      <w:hyperlink w:history="0" r:id="rId3506"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361-ФЗ)</w:t>
      </w:r>
    </w:p>
    <w:p>
      <w:pPr>
        <w:pStyle w:val="0"/>
        <w:spacing w:before="240" w:lineRule="auto"/>
        <w:ind w:firstLine="540"/>
        <w:jc w:val="both"/>
      </w:pPr>
      <w:r>
        <w:rPr>
          <w:sz w:val="24"/>
        </w:rPr>
        <w:t xml:space="preserve">штрафов за неисполнение обязанности по внесению </w:t>
      </w:r>
      <w:hyperlink w:history="0" r:id="rId3507"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4"/>
            <w:color w:val="0000ff"/>
          </w:rPr>
          <w:t xml:space="preserve">платы</w:t>
        </w:r>
      </w:hyperlink>
      <w:r>
        <w:rPr>
          <w:sz w:val="24"/>
        </w:rPr>
        <w:t xml:space="preserve">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pPr>
        <w:pStyle w:val="0"/>
        <w:jc w:val="both"/>
      </w:pPr>
      <w:r>
        <w:rPr>
          <w:sz w:val="24"/>
        </w:rPr>
        <w:t xml:space="preserve">(абзац введен Федеральным </w:t>
      </w:r>
      <w:hyperlink w:history="0" r:id="rId3508"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448-ФЗ)</w:t>
      </w:r>
    </w:p>
    <w:p>
      <w:pPr>
        <w:pStyle w:val="0"/>
        <w:spacing w:before="240" w:lineRule="auto"/>
        <w:ind w:firstLine="540"/>
        <w:jc w:val="both"/>
      </w:pPr>
      <w:r>
        <w:rPr>
          <w:sz w:val="24"/>
        </w:rPr>
        <w:t xml:space="preserve">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pPr>
        <w:pStyle w:val="0"/>
        <w:jc w:val="both"/>
      </w:pPr>
      <w:r>
        <w:rPr>
          <w:sz w:val="24"/>
        </w:rPr>
        <w:t xml:space="preserve">(абзац введен Федеральным </w:t>
      </w:r>
      <w:hyperlink w:history="0" r:id="rId350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hyperlink w:history="0" r:id="rId3510" w:tooltip="Постановление Правительства РФ от 30.12.2011 N 1206 (ред. от 30.05.2024) &quot;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программы&quot; (вместе с &quot;Правилами формирования и использования бюджетных ассигнований Федерального дорожного фонда&quot;) {КонсультантПлюс}">
        <w:r>
          <w:rPr>
            <w:sz w:val="24"/>
            <w:color w:val="0000ff"/>
          </w:rPr>
          <w:t xml:space="preserve">Порядок</w:t>
        </w:r>
      </w:hyperlink>
      <w:r>
        <w:rPr>
          <w:sz w:val="24"/>
        </w:rP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pPr>
        <w:pStyle w:val="0"/>
        <w:spacing w:before="240" w:lineRule="auto"/>
        <w:ind w:firstLine="540"/>
        <w:jc w:val="both"/>
      </w:pPr>
      <w:r>
        <w:rPr>
          <w:sz w:val="24"/>
        </w:rPr>
        <w:t xml:space="preserve">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финансовом году.</w:t>
      </w:r>
    </w:p>
    <w:p>
      <w:pPr>
        <w:pStyle w:val="0"/>
        <w:spacing w:before="240" w:lineRule="auto"/>
        <w:ind w:firstLine="540"/>
        <w:jc w:val="both"/>
      </w:pPr>
      <w:r>
        <w:rPr>
          <w:sz w:val="24"/>
        </w:rPr>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настоящей </w:t>
      </w:r>
      <w:hyperlink w:history="0" w:anchor="P674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
        <w:r>
          <w:rPr>
            <w:sz w:val="24"/>
            <w:color w:val="0000ff"/>
          </w:rPr>
          <w:t xml:space="preserve">статье</w:t>
        </w:r>
      </w:hyperlink>
      <w:r>
        <w:rPr>
          <w:sz w:val="24"/>
        </w:rP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Федерального дорожного фонда от суммы прогнозировавшегося объема указанных в настоящей </w:t>
      </w:r>
      <w:hyperlink w:history="0" w:anchor="P674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
        <w:r>
          <w:rPr>
            <w:sz w:val="24"/>
            <w:color w:val="0000ff"/>
          </w:rPr>
          <w:t xml:space="preserve">статье</w:t>
        </w:r>
      </w:hyperlink>
      <w:r>
        <w:rPr>
          <w:sz w:val="24"/>
        </w:rP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bookmarkStart w:id="6771" w:name="P6771"/>
    <w:bookmarkEnd w:id="6771"/>
    <w:p>
      <w:pPr>
        <w:pStyle w:val="0"/>
        <w:spacing w:before="240" w:lineRule="auto"/>
        <w:ind w:firstLine="540"/>
        <w:jc w:val="both"/>
      </w:pPr>
      <w:r>
        <w:rPr>
          <w:sz w:val="24"/>
        </w:rPr>
        <w:t xml:space="preserve">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pPr>
        <w:pStyle w:val="0"/>
        <w:spacing w:before="240" w:lineRule="auto"/>
        <w:ind w:firstLine="540"/>
        <w:jc w:val="both"/>
      </w:pPr>
      <w:r>
        <w:rPr>
          <w:sz w:val="24"/>
        </w:rPr>
        <w:t xml:space="preserve">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history="0" w:anchor="P6771" w:tooltip="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
        <w:r>
          <w:rPr>
            <w:sz w:val="24"/>
            <w:color w:val="0000ff"/>
          </w:rPr>
          <w:t xml:space="preserve">абзаце первом</w:t>
        </w:r>
      </w:hyperlink>
      <w:r>
        <w:rPr>
          <w:sz w:val="24"/>
        </w:rPr>
        <w:t xml:space="preserve"> настоящего пункта:</w:t>
      </w:r>
    </w:p>
    <w:p>
      <w:pPr>
        <w:pStyle w:val="0"/>
        <w:jc w:val="both"/>
      </w:pPr>
      <w:r>
        <w:rPr>
          <w:sz w:val="24"/>
        </w:rPr>
        <w:t xml:space="preserve">(в ред. Федерального </w:t>
      </w:r>
      <w:hyperlink w:history="0" r:id="rId351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spacing w:before="240" w:lineRule="auto"/>
        <w:ind w:firstLine="540"/>
        <w:jc w:val="both"/>
      </w:pPr>
      <w:r>
        <w:rPr>
          <w:sz w:val="24"/>
        </w:rPr>
        <w:t xml:space="preserve">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w:t>
      </w:r>
    </w:p>
    <w:p>
      <w:pPr>
        <w:pStyle w:val="0"/>
        <w:jc w:val="both"/>
      </w:pPr>
      <w:r>
        <w:rPr>
          <w:sz w:val="24"/>
        </w:rPr>
        <w:t xml:space="preserve">(в ред. Федерального </w:t>
      </w:r>
      <w:hyperlink w:history="0" r:id="rId351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spacing w:before="240" w:lineRule="auto"/>
        <w:ind w:firstLine="540"/>
        <w:jc w:val="both"/>
      </w:pPr>
      <w:r>
        <w:rPr>
          <w:sz w:val="24"/>
        </w:rPr>
        <w:t xml:space="preserve">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pPr>
        <w:pStyle w:val="0"/>
        <w:jc w:val="both"/>
      </w:pPr>
      <w:r>
        <w:rPr>
          <w:sz w:val="24"/>
        </w:rPr>
        <w:t xml:space="preserve">(в ред. Федеральных законов от 03.12.2012 </w:t>
      </w:r>
      <w:hyperlink w:history="0" r:id="rId351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02.08.2019 </w:t>
      </w:r>
      <w:hyperlink w:history="0" r:id="rId35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pPr>
        <w:pStyle w:val="0"/>
        <w:jc w:val="both"/>
      </w:pPr>
      <w:r>
        <w:rPr>
          <w:sz w:val="24"/>
        </w:rPr>
        <w:t xml:space="preserve">(абзац введен Федеральным </w:t>
      </w:r>
      <w:hyperlink w:history="0" r:id="rId351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доходов бюджета субъекта Российской 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транспортного средства в местные бюджеты);</w:t>
      </w:r>
    </w:p>
    <w:p>
      <w:pPr>
        <w:pStyle w:val="0"/>
        <w:jc w:val="both"/>
      </w:pPr>
      <w:r>
        <w:rPr>
          <w:sz w:val="24"/>
        </w:rPr>
        <w:t xml:space="preserve">(абзац введен Федеральным </w:t>
      </w:r>
      <w:hyperlink w:history="0" r:id="rId351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pPr>
        <w:pStyle w:val="0"/>
        <w:jc w:val="both"/>
      </w:pPr>
      <w:r>
        <w:rPr>
          <w:sz w:val="24"/>
        </w:rPr>
        <w:t xml:space="preserve">(абзац введен Федеральным </w:t>
      </w:r>
      <w:hyperlink w:history="0" r:id="rId3517"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sz w:val="24"/>
            <w:color w:val="0000ff"/>
          </w:rPr>
          <w:t xml:space="preserve">законом</w:t>
        </w:r>
      </w:hyperlink>
      <w:r>
        <w:rPr>
          <w:sz w:val="24"/>
        </w:rPr>
        <w:t xml:space="preserve"> от 04.06.2018 N 141-ФЗ)</w:t>
      </w:r>
    </w:p>
    <w:p>
      <w:pPr>
        <w:pStyle w:val="0"/>
        <w:spacing w:before="240" w:lineRule="auto"/>
        <w:ind w:firstLine="540"/>
        <w:jc w:val="both"/>
      </w:pPr>
      <w:r>
        <w:rPr>
          <w:sz w:val="24"/>
        </w:rPr>
        <w:t xml:space="preserve">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pPr>
        <w:pStyle w:val="0"/>
        <w:jc w:val="both"/>
      </w:pPr>
      <w:r>
        <w:rPr>
          <w:sz w:val="24"/>
        </w:rPr>
        <w:t xml:space="preserve">(в ред. Федеральных законов от 03.12.2012 </w:t>
      </w:r>
      <w:hyperlink w:history="0" r:id="rId351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02.08.2019 </w:t>
      </w:r>
      <w:hyperlink w:history="0" r:id="rId35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межбюджетных трансфертов из федерального бюджета бюджетам субъектов Российской Федерации.</w:t>
      </w:r>
    </w:p>
    <w:p>
      <w:pPr>
        <w:pStyle w:val="0"/>
        <w:jc w:val="both"/>
      </w:pPr>
      <w:r>
        <w:rPr>
          <w:sz w:val="24"/>
        </w:rPr>
        <w:t xml:space="preserve">(абзац введен Федеральным </w:t>
      </w:r>
      <w:hyperlink w:history="0" r:id="rId352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spacing w:before="240" w:lineRule="auto"/>
        <w:ind w:firstLine="540"/>
        <w:jc w:val="both"/>
      </w:pPr>
      <w:r>
        <w:rPr>
          <w:sz w:val="24"/>
        </w:rPr>
        <w:t xml:space="preserve">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pPr>
        <w:pStyle w:val="0"/>
        <w:jc w:val="both"/>
      </w:pPr>
      <w:r>
        <w:rPr>
          <w:sz w:val="24"/>
        </w:rPr>
        <w:t xml:space="preserve">(в ред. Федерального </w:t>
      </w:r>
      <w:hyperlink w:history="0" r:id="rId35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pPr>
        <w:pStyle w:val="0"/>
        <w:spacing w:before="240" w:lineRule="auto"/>
        <w:ind w:firstLine="540"/>
        <w:jc w:val="both"/>
      </w:pPr>
      <w:r>
        <w:rPr>
          <w:sz w:val="24"/>
        </w:rPr>
        <w:t xml:space="preserve">Объем бюджетных ассигнований дорожного фонда субъекта Российской Федерации:</w:t>
      </w:r>
    </w:p>
    <w:p>
      <w:pPr>
        <w:pStyle w:val="0"/>
        <w:jc w:val="both"/>
      </w:pPr>
      <w:r>
        <w:rPr>
          <w:sz w:val="24"/>
        </w:rPr>
        <w:t xml:space="preserve">(абзац введен Федеральным </w:t>
      </w:r>
      <w:hyperlink w:history="0" r:id="rId3522"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23.05.2016 N 145-ФЗ)</w:t>
      </w:r>
    </w:p>
    <w:p>
      <w:pPr>
        <w:pStyle w:val="0"/>
        <w:spacing w:before="240" w:lineRule="auto"/>
        <w:ind w:firstLine="540"/>
        <w:jc w:val="both"/>
      </w:pPr>
      <w:r>
        <w:rPr>
          <w:sz w:val="24"/>
        </w:rPr>
        <w:t xml:space="preserve">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pPr>
        <w:pStyle w:val="0"/>
        <w:jc w:val="both"/>
      </w:pPr>
      <w:r>
        <w:rPr>
          <w:sz w:val="24"/>
        </w:rPr>
        <w:t xml:space="preserve">(абзац введен Федеральным </w:t>
      </w:r>
      <w:hyperlink w:history="0" r:id="rId3523"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23.05.2016 N 145-ФЗ)</w:t>
      </w:r>
    </w:p>
    <w:p>
      <w:pPr>
        <w:pStyle w:val="0"/>
        <w:spacing w:before="240" w:lineRule="auto"/>
        <w:ind w:firstLine="540"/>
        <w:jc w:val="both"/>
      </w:pPr>
      <w:r>
        <w:rPr>
          <w:sz w:val="24"/>
        </w:rPr>
        <w:t xml:space="preserve">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pPr>
        <w:pStyle w:val="0"/>
        <w:jc w:val="both"/>
      </w:pPr>
      <w:r>
        <w:rPr>
          <w:sz w:val="24"/>
        </w:rPr>
        <w:t xml:space="preserve">(абзац введен Федеральным </w:t>
      </w:r>
      <w:hyperlink w:history="0" r:id="rId3524"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23.05.2016 N 145-ФЗ)</w:t>
      </w:r>
    </w:p>
    <w:p>
      <w:pPr>
        <w:pStyle w:val="0"/>
        <w:spacing w:before="240" w:lineRule="auto"/>
        <w:ind w:firstLine="540"/>
        <w:jc w:val="both"/>
      </w:pPr>
      <w:r>
        <w:rPr>
          <w:sz w:val="24"/>
        </w:rPr>
        <w:t xml:space="preserve">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общего пользования местного значения.</w:t>
      </w:r>
    </w:p>
    <w:p>
      <w:pPr>
        <w:pStyle w:val="0"/>
        <w:jc w:val="both"/>
      </w:pPr>
      <w:r>
        <w:rPr>
          <w:sz w:val="24"/>
        </w:rPr>
        <w:t xml:space="preserve">(в ред. Федеральных законов от 22.10.2014 </w:t>
      </w:r>
      <w:hyperlink w:history="0" r:id="rId3525"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14.07.2022 </w:t>
      </w:r>
      <w:hyperlink w:history="0" r:id="rId3526" w:tooltip="Федеральный закон от 14.07.2022 N 338-ФЗ &quot;О внесении изменения в статью 179.4 Бюджетного кодекса Российской Федерации&quot; {КонсультантПлюс}">
        <w:r>
          <w:rPr>
            <w:sz w:val="24"/>
            <w:color w:val="0000ff"/>
          </w:rPr>
          <w:t xml:space="preserve">N 338-ФЗ</w:t>
        </w:r>
      </w:hyperlink>
      <w:r>
        <w:rPr>
          <w:sz w:val="24"/>
        </w:rPr>
        <w:t xml:space="preserve">)</w:t>
      </w:r>
    </w:p>
    <w:p>
      <w:pPr>
        <w:pStyle w:val="0"/>
        <w:spacing w:before="240" w:lineRule="auto"/>
        <w:ind w:firstLine="540"/>
        <w:jc w:val="both"/>
      </w:pPr>
      <w:r>
        <w:rPr>
          <w:sz w:val="24"/>
        </w:rPr>
        <w:t xml:space="preserve">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pPr>
        <w:pStyle w:val="0"/>
        <w:jc w:val="both"/>
      </w:pPr>
      <w:r>
        <w:rPr>
          <w:sz w:val="24"/>
        </w:rPr>
        <w:t xml:space="preserve">(п. 4.2 введен Федеральным </w:t>
      </w:r>
      <w:hyperlink w:history="0" r:id="rId352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361-ФЗ)</w:t>
      </w:r>
    </w:p>
    <w:p>
      <w:pPr>
        <w:pStyle w:val="0"/>
        <w:spacing w:before="240" w:lineRule="auto"/>
        <w:ind w:firstLine="540"/>
        <w:jc w:val="both"/>
      </w:pPr>
      <w:r>
        <w:rPr>
          <w:sz w:val="24"/>
        </w:rPr>
        <w:t xml:space="preserve">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history="0" w:anchor="P6815" w:tooltip="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
        <w:r>
          <w:rPr>
            <w:sz w:val="24"/>
            <w:color w:val="0000ff"/>
          </w:rPr>
          <w:t xml:space="preserve">абзаце девятом пункта 5</w:t>
        </w:r>
      </w:hyperlink>
      <w:r>
        <w:rPr>
          <w:sz w:val="24"/>
        </w:rPr>
        <w:t xml:space="preserve"> настоящей статьи.</w:t>
      </w:r>
    </w:p>
    <w:p>
      <w:pPr>
        <w:pStyle w:val="0"/>
        <w:jc w:val="both"/>
      </w:pPr>
      <w:r>
        <w:rPr>
          <w:sz w:val="24"/>
        </w:rPr>
        <w:t xml:space="preserve">(п. 4.3 введен Федеральным </w:t>
      </w:r>
      <w:hyperlink w:history="0" r:id="rId3528" w:tooltip="Федеральный закон от 16.04.2022 N 101-ФЗ &quot;О внесении изменений в статью 179.4 Бюджетного кодекса Российской Федерации&quot; {КонсультантПлюс}">
        <w:r>
          <w:rPr>
            <w:sz w:val="24"/>
            <w:color w:val="0000ff"/>
          </w:rPr>
          <w:t xml:space="preserve">законом</w:t>
        </w:r>
      </w:hyperlink>
      <w:r>
        <w:rPr>
          <w:sz w:val="24"/>
        </w:rPr>
        <w:t xml:space="preserve"> от 16.04.2022 N 101-ФЗ; в ред. Федерального </w:t>
      </w:r>
      <w:hyperlink w:history="0" r:id="rId352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6803" w:name="P6803"/>
    <w:bookmarkEnd w:id="6803"/>
    <w:p>
      <w:pPr>
        <w:pStyle w:val="0"/>
        <w:spacing w:before="240" w:lineRule="auto"/>
        <w:ind w:firstLine="540"/>
        <w:jc w:val="both"/>
      </w:pPr>
      <w:r>
        <w:rPr>
          <w:sz w:val="24"/>
        </w:rPr>
        <w:t xml:space="preserve">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pPr>
        <w:pStyle w:val="0"/>
        <w:jc w:val="both"/>
      </w:pPr>
      <w:r>
        <w:rPr>
          <w:sz w:val="24"/>
        </w:rPr>
        <w:t xml:space="preserve">(в ред. Федерального </w:t>
      </w:r>
      <w:hyperlink w:history="0" r:id="rId35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закона</w:t>
        </w:r>
      </w:hyperlink>
      <w:r>
        <w:rPr>
          <w:sz w:val="24"/>
        </w:rPr>
        <w:t xml:space="preserve"> от 02.08.2019 N 307-ФЗ)</w:t>
      </w:r>
    </w:p>
    <w:p>
      <w:pPr>
        <w:pStyle w:val="0"/>
        <w:spacing w:before="240" w:lineRule="auto"/>
        <w:ind w:firstLine="540"/>
        <w:jc w:val="both"/>
      </w:pPr>
      <w:r>
        <w:rPr>
          <w:sz w:val="24"/>
        </w:rP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history="0" w:anchor="P6803" w:tooltip="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
        <w:r>
          <w:rPr>
            <w:sz w:val="24"/>
            <w:color w:val="0000ff"/>
          </w:rPr>
          <w:t xml:space="preserve">абзаце первом</w:t>
        </w:r>
      </w:hyperlink>
      <w:r>
        <w:rPr>
          <w:sz w:val="24"/>
        </w:rPr>
        <w:t xml:space="preserve"> настоящего пункта, от:</w:t>
      </w:r>
    </w:p>
    <w:p>
      <w:pPr>
        <w:pStyle w:val="0"/>
        <w:spacing w:before="240" w:lineRule="auto"/>
        <w:ind w:firstLine="540"/>
        <w:jc w:val="both"/>
      </w:pPr>
      <w:r>
        <w:rPr>
          <w:sz w:val="24"/>
        </w:rP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pPr>
        <w:pStyle w:val="0"/>
        <w:spacing w:before="240" w:lineRule="auto"/>
        <w:ind w:firstLine="540"/>
        <w:jc w:val="both"/>
      </w:pPr>
      <w:r>
        <w:rPr>
          <w:sz w:val="24"/>
        </w:rPr>
        <w:t xml:space="preserve">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pPr>
        <w:pStyle w:val="0"/>
        <w:jc w:val="both"/>
      </w:pPr>
      <w:r>
        <w:rPr>
          <w:sz w:val="24"/>
        </w:rPr>
        <w:t xml:space="preserve">(абзац введен Федеральным </w:t>
      </w:r>
      <w:hyperlink w:history="0" r:id="rId35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законом</w:t>
        </w:r>
      </w:hyperlink>
      <w:r>
        <w:rPr>
          <w:sz w:val="24"/>
        </w:rPr>
        <w:t xml:space="preserve"> от 02.08.2019 N 307-ФЗ)</w:t>
      </w:r>
    </w:p>
    <w:p>
      <w:pPr>
        <w:pStyle w:val="0"/>
        <w:spacing w:before="240" w:lineRule="auto"/>
        <w:ind w:firstLine="540"/>
        <w:jc w:val="both"/>
      </w:pPr>
      <w:r>
        <w:rPr>
          <w:sz w:val="24"/>
        </w:rPr>
        <w:t xml:space="preserve">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pPr>
        <w:pStyle w:val="0"/>
        <w:jc w:val="both"/>
      </w:pPr>
      <w:r>
        <w:rPr>
          <w:sz w:val="24"/>
        </w:rPr>
        <w:t xml:space="preserve">(абзац введен Федеральным </w:t>
      </w:r>
      <w:hyperlink w:history="0" r:id="rId353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доходов местных бюджетов от штрафов за нарушение правил движения тяжеловесного и (или) крупногабаритного транспортного средства;</w:t>
      </w:r>
    </w:p>
    <w:p>
      <w:pPr>
        <w:pStyle w:val="0"/>
        <w:jc w:val="both"/>
      </w:pPr>
      <w:r>
        <w:rPr>
          <w:sz w:val="24"/>
        </w:rPr>
        <w:t xml:space="preserve">(абзац введен Федеральным </w:t>
      </w:r>
      <w:hyperlink w:history="0" r:id="rId353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w:t>
      </w:r>
    </w:p>
    <w:p>
      <w:pPr>
        <w:pStyle w:val="0"/>
        <w:spacing w:before="240" w:lineRule="auto"/>
        <w:ind w:firstLine="540"/>
        <w:jc w:val="both"/>
      </w:pPr>
      <w:r>
        <w:rPr>
          <w:sz w:val="24"/>
        </w:rPr>
        <w:t xml:space="preserve">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pPr>
        <w:pStyle w:val="0"/>
        <w:spacing w:before="240" w:lineRule="auto"/>
        <w:ind w:firstLine="540"/>
        <w:jc w:val="both"/>
      </w:pPr>
      <w:r>
        <w:rPr>
          <w:sz w:val="24"/>
        </w:rPr>
        <w:t xml:space="preserve">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w:t>
      </w:r>
    </w:p>
    <w:bookmarkStart w:id="6815" w:name="P6815"/>
    <w:bookmarkEnd w:id="6815"/>
    <w:p>
      <w:pPr>
        <w:pStyle w:val="0"/>
        <w:spacing w:before="240" w:lineRule="auto"/>
        <w:ind w:firstLine="540"/>
        <w:jc w:val="both"/>
      </w:pPr>
      <w:r>
        <w:rPr>
          <w:sz w:val="24"/>
        </w:rPr>
        <w:t xml:space="preserve">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pPr>
        <w:pStyle w:val="0"/>
        <w:jc w:val="both"/>
      </w:pPr>
      <w:r>
        <w:rPr>
          <w:sz w:val="24"/>
        </w:rPr>
        <w:t xml:space="preserve">(абзац введен Федеральным </w:t>
      </w:r>
      <w:hyperlink w:history="0" r:id="rId3534" w:tooltip="Федеральный закон от 16.04.2022 N 101-ФЗ &quot;О внесении изменений в статью 179.4 Бюджетного кодекса Российской Федерации&quot; {КонсультантПлюс}">
        <w:r>
          <w:rPr>
            <w:sz w:val="24"/>
            <w:color w:val="0000ff"/>
          </w:rPr>
          <w:t xml:space="preserve">законом</w:t>
        </w:r>
      </w:hyperlink>
      <w:r>
        <w:rPr>
          <w:sz w:val="24"/>
        </w:rPr>
        <w:t xml:space="preserve"> от 16.04.2022 N 101-ФЗ)</w:t>
      </w:r>
    </w:p>
    <w:p>
      <w:pPr>
        <w:pStyle w:val="0"/>
        <w:spacing w:before="240" w:lineRule="auto"/>
        <w:ind w:firstLine="540"/>
        <w:jc w:val="both"/>
      </w:pPr>
      <w:r>
        <w:rPr>
          <w:sz w:val="24"/>
        </w:rPr>
        <w:t xml:space="preserve">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pPr>
        <w:pStyle w:val="0"/>
        <w:jc w:val="both"/>
      </w:pPr>
      <w:r>
        <w:rPr>
          <w:sz w:val="24"/>
        </w:rPr>
        <w:t xml:space="preserve">(п. 5 в ред. Федерального </w:t>
      </w:r>
      <w:hyperlink w:history="0" r:id="rId353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03.12.2012 N 244-ФЗ)</w:t>
      </w:r>
    </w:p>
    <w:p>
      <w:pPr>
        <w:pStyle w:val="0"/>
        <w:jc w:val="both"/>
      </w:pPr>
      <w:r>
        <w:rPr>
          <w:sz w:val="24"/>
        </w:rPr>
      </w:r>
    </w:p>
    <w:p>
      <w:pPr>
        <w:pStyle w:val="2"/>
        <w:outlineLvl w:val="3"/>
        <w:ind w:firstLine="540"/>
        <w:jc w:val="both"/>
      </w:pPr>
      <w:r>
        <w:rPr>
          <w:sz w:val="24"/>
        </w:rPr>
        <w:t xml:space="preserve">Статья 179.5. Утратила силу. - Федеральный </w:t>
      </w:r>
      <w:hyperlink w:history="0" r:id="rId353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jc w:val="both"/>
      </w:pPr>
      <w:r>
        <w:rPr>
          <w:sz w:val="24"/>
        </w:rPr>
      </w:r>
    </w:p>
    <w:p>
      <w:pPr>
        <w:pStyle w:val="2"/>
        <w:outlineLvl w:val="3"/>
        <w:ind w:firstLine="540"/>
        <w:jc w:val="both"/>
      </w:pPr>
      <w:r>
        <w:rPr>
          <w:sz w:val="24"/>
        </w:rPr>
        <w:t xml:space="preserve">Статьи 180 - 183. Утратили силу. - Федеральный </w:t>
      </w:r>
      <w:hyperlink w:history="0" r:id="rId35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184. Порядок и сроки составления проектов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35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w:t>
      </w:r>
      <w:hyperlink w:history="0" r:id="rId3539" w:tooltip="Постановление Правительства РФ от 07.05.2026 N 5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quot; {КонсультантПлюс}">
        <w:r>
          <w:rPr>
            <w:sz w:val="24"/>
            <w:color w:val="0000ff"/>
          </w:rPr>
          <w:t xml:space="preserve">Порядок</w:t>
        </w:r>
      </w:hyperlink>
      <w:r>
        <w:rPr>
          <w:sz w:val="24"/>
        </w:rPr>
        <w:t xml:space="preserve"> и 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bookmarkStart w:id="6829" w:name="P6829"/>
    <w:bookmarkEnd w:id="6829"/>
    <w:p>
      <w:pPr>
        <w:pStyle w:val="0"/>
        <w:spacing w:before="240" w:lineRule="auto"/>
        <w:ind w:firstLine="540"/>
        <w:jc w:val="both"/>
      </w:pPr>
      <w:r>
        <w:rPr>
          <w:sz w:val="24"/>
        </w:rPr>
        <w:t xml:space="preserve">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pPr>
        <w:pStyle w:val="0"/>
        <w:jc w:val="both"/>
      </w:pPr>
      <w:r>
        <w:rPr>
          <w:sz w:val="24"/>
        </w:rPr>
        <w:t xml:space="preserve">(в ред. Федерального </w:t>
      </w:r>
      <w:hyperlink w:history="0" r:id="rId354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04.10.2014 N 283-ФЗ)</w:t>
      </w:r>
    </w:p>
    <w:p>
      <w:pPr>
        <w:pStyle w:val="0"/>
        <w:spacing w:before="240" w:lineRule="auto"/>
        <w:ind w:firstLine="540"/>
        <w:jc w:val="both"/>
      </w:pPr>
      <w:r>
        <w:rPr>
          <w:sz w:val="24"/>
        </w:rPr>
        <w:t xml:space="preserve">Внесение Министерством финансов Российской Федерации проекта федерального закона о федеральном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Государственную Думу.</w:t>
      </w:r>
    </w:p>
    <w:p>
      <w:pPr>
        <w:pStyle w:val="0"/>
        <w:spacing w:before="240" w:lineRule="auto"/>
        <w:ind w:firstLine="540"/>
        <w:jc w:val="both"/>
      </w:pPr>
      <w:r>
        <w:rPr>
          <w:sz w:val="24"/>
        </w:rPr>
        <w:t xml:space="preserve">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соблюдением требований, устанавливаемых настоящим Кодексом и законами субъектов Российской Федерации.</w:t>
      </w:r>
    </w:p>
    <w:p>
      <w:pPr>
        <w:pStyle w:val="0"/>
        <w:jc w:val="both"/>
      </w:pPr>
      <w:r>
        <w:rPr>
          <w:sz w:val="24"/>
        </w:rPr>
        <w:t xml:space="preserve">(в ред. Федерального </w:t>
      </w:r>
      <w:hyperlink w:history="0" r:id="rId35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муниципальных образований.</w:t>
      </w:r>
    </w:p>
    <w:p>
      <w:pPr>
        <w:pStyle w:val="0"/>
        <w:jc w:val="both"/>
      </w:pPr>
      <w:r>
        <w:rPr>
          <w:sz w:val="24"/>
        </w:rPr>
      </w:r>
    </w:p>
    <w:p>
      <w:pPr>
        <w:pStyle w:val="2"/>
        <w:outlineLvl w:val="1"/>
        <w:jc w:val="center"/>
      </w:pPr>
      <w:r>
        <w:rPr>
          <w:sz w:val="24"/>
        </w:rPr>
        <w:t xml:space="preserve">Раздел VII. РАССМОТРЕНИЕ И УТВЕРЖДЕНИЕ БЮДЖЕТОВ</w:t>
      </w:r>
    </w:p>
    <w:p>
      <w:pPr>
        <w:pStyle w:val="0"/>
        <w:jc w:val="both"/>
      </w:pPr>
      <w:r>
        <w:rPr>
          <w:sz w:val="24"/>
        </w:rPr>
      </w:r>
    </w:p>
    <w:p>
      <w:pPr>
        <w:pStyle w:val="2"/>
        <w:outlineLvl w:val="2"/>
        <w:jc w:val="center"/>
      </w:pPr>
      <w:r>
        <w:rPr>
          <w:sz w:val="24"/>
        </w:rPr>
        <w:t xml:space="preserve">Глава 21. ОСНОВЫ РАССМОТРЕНИЯ И УТВЕРЖДЕНИЯ БЮДЖЕТОВ</w:t>
      </w:r>
    </w:p>
    <w:p>
      <w:pPr>
        <w:pStyle w:val="0"/>
        <w:jc w:val="both"/>
      </w:pPr>
      <w:r>
        <w:rPr>
          <w:sz w:val="24"/>
        </w:rPr>
      </w:r>
    </w:p>
    <w:bookmarkStart w:id="6840" w:name="P6840"/>
    <w:bookmarkEnd w:id="6840"/>
    <w:p>
      <w:pPr>
        <w:pStyle w:val="2"/>
        <w:outlineLvl w:val="3"/>
        <w:ind w:firstLine="540"/>
        <w:jc w:val="both"/>
      </w:pPr>
      <w:r>
        <w:rPr>
          <w:sz w:val="24"/>
        </w:rPr>
        <w:t xml:space="preserve">Статья 184.1. Общие положения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субъектов Российской Федерации, муниципальными правовыми актами представительных органов муниципальных образований (кроме законов (решений) о бюджете).</w:t>
      </w:r>
    </w:p>
    <w:p>
      <w:pPr>
        <w:pStyle w:val="0"/>
        <w:jc w:val="both"/>
      </w:pPr>
      <w:r>
        <w:rPr>
          <w:sz w:val="24"/>
        </w:rPr>
        <w:t xml:space="preserve">(в ред. Федерального </w:t>
      </w:r>
      <w:hyperlink w:history="0" r:id="rId354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2. В федеральном законе о федеральном бюджете должны содержаться </w:t>
      </w:r>
      <w:hyperlink w:history="0" r:id="rId3544" w:tooltip="Федеральный закон от 28.11.2025 N 426-ФЗ &quot;О федеральном бюджете на 2026 год и на плановый период 2027 и 2028 годов&quot; {КонсультантПлюс}">
        <w:r>
          <w:rPr>
            <w:sz w:val="24"/>
            <w:color w:val="0000ff"/>
          </w:rPr>
          <w:t xml:space="preserve">нормативы</w:t>
        </w:r>
      </w:hyperlink>
      <w:r>
        <w:rPr>
          <w:sz w:val="24"/>
        </w:rPr>
        <w:t xml:space="preserve"> распределения доходов между бюджетами бюджетной системы Российской Федерации в случае, если они не установлены настоящим Кодексом.</w:t>
      </w:r>
    </w:p>
    <w:p>
      <w:pPr>
        <w:pStyle w:val="0"/>
        <w:spacing w:before="240" w:lineRule="auto"/>
        <w:ind w:firstLine="540"/>
        <w:jc w:val="both"/>
      </w:pPr>
      <w:r>
        <w:rPr>
          <w:sz w:val="24"/>
        </w:rPr>
        <w:t xml:space="preserve">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фонда, бюджетами муниципальных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соответствии с положениями настоящего Кодекса.</w:t>
      </w:r>
    </w:p>
    <w:p>
      <w:pPr>
        <w:pStyle w:val="0"/>
        <w:spacing w:before="240" w:lineRule="auto"/>
        <w:ind w:firstLine="540"/>
        <w:jc w:val="both"/>
      </w:pPr>
      <w:r>
        <w:rPr>
          <w:sz w:val="24"/>
        </w:rPr>
        <w:t xml:space="preserve">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Федерации и муниципальными правовыми актами, принятыми в соответствии с положениями настоящего Кодекса.</w:t>
      </w:r>
    </w:p>
    <w:p>
      <w:pPr>
        <w:pStyle w:val="0"/>
        <w:jc w:val="both"/>
      </w:pPr>
      <w:r>
        <w:rPr>
          <w:sz w:val="24"/>
        </w:rPr>
        <w:t xml:space="preserve">(в ред. Федерального </w:t>
      </w:r>
      <w:hyperlink w:history="0" r:id="rId3545"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29.11.2014 N 383-ФЗ)</w:t>
      </w:r>
    </w:p>
    <w:p>
      <w:pPr>
        <w:pStyle w:val="0"/>
        <w:jc w:val="both"/>
      </w:pPr>
      <w:r>
        <w:rPr>
          <w:sz w:val="24"/>
        </w:rPr>
        <w:t xml:space="preserve">(п. 2 в ред. Федерального </w:t>
      </w:r>
      <w:hyperlink w:history="0" r:id="rId354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3. Законом (решением) о бюджете утверждаются:</w:t>
      </w:r>
    </w:p>
    <w:p>
      <w:pPr>
        <w:pStyle w:val="0"/>
        <w:jc w:val="both"/>
      </w:pPr>
      <w:r>
        <w:rPr>
          <w:sz w:val="24"/>
        </w:rPr>
        <w:t xml:space="preserve">(в ред. Федерального </w:t>
      </w:r>
      <w:hyperlink w:history="0" r:id="rId35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перечень главных администраторов доходов бюджета в случаях, предусмотренных </w:t>
      </w:r>
      <w:hyperlink w:history="0" w:anchor="P5882" w:tooltip="Статья 160.1. Бюджетные полномочия главного администратора (администратора) доходов бюджета">
        <w:r>
          <w:rPr>
            <w:sz w:val="24"/>
            <w:color w:val="0000ff"/>
          </w:rPr>
          <w:t xml:space="preserve">статьей 160.1</w:t>
        </w:r>
      </w:hyperlink>
      <w:r>
        <w:rPr>
          <w:sz w:val="24"/>
        </w:rPr>
        <w:t xml:space="preserve"> настоящего Кодекса;</w:t>
      </w:r>
    </w:p>
    <w:p>
      <w:pPr>
        <w:pStyle w:val="0"/>
        <w:jc w:val="both"/>
      </w:pPr>
      <w:r>
        <w:rPr>
          <w:sz w:val="24"/>
        </w:rPr>
        <w:t xml:space="preserve">(в ред. Федерального </w:t>
      </w:r>
      <w:hyperlink w:history="0" r:id="rId3548"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251-ФЗ)</w:t>
      </w:r>
    </w:p>
    <w:p>
      <w:pPr>
        <w:pStyle w:val="0"/>
        <w:spacing w:before="240" w:lineRule="auto"/>
        <w:ind w:firstLine="540"/>
        <w:jc w:val="both"/>
      </w:pPr>
      <w:r>
        <w:rPr>
          <w:sz w:val="24"/>
        </w:rPr>
        <w:t xml:space="preserve">перечень главных администраторов источников финансирования дефицита бюджета в случаях, предусмотренных </w:t>
      </w:r>
      <w:hyperlink w:history="0" w:anchor="P5939" w:tooltip="Статья 160.2. Бюджетные полномочия главного администратора (администратора) источников финансирования дефицита бюджета">
        <w:r>
          <w:rPr>
            <w:sz w:val="24"/>
            <w:color w:val="0000ff"/>
          </w:rPr>
          <w:t xml:space="preserve">статьей 160.2</w:t>
        </w:r>
      </w:hyperlink>
      <w:r>
        <w:rPr>
          <w:sz w:val="24"/>
        </w:rPr>
        <w:t xml:space="preserve"> настоящего Кодекса;</w:t>
      </w:r>
    </w:p>
    <w:p>
      <w:pPr>
        <w:pStyle w:val="0"/>
        <w:jc w:val="both"/>
      </w:pPr>
      <w:r>
        <w:rPr>
          <w:sz w:val="24"/>
        </w:rPr>
        <w:t xml:space="preserve">(в ред. Федерального </w:t>
      </w:r>
      <w:hyperlink w:history="0" r:id="rId3549"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01.07.2021 N 251-ФЗ)</w:t>
      </w:r>
    </w:p>
    <w:bookmarkStart w:id="6857" w:name="P6857"/>
    <w:bookmarkEnd w:id="6857"/>
    <w:p>
      <w:pPr>
        <w:pStyle w:val="0"/>
        <w:spacing w:before="240" w:lineRule="auto"/>
        <w:ind w:firstLine="540"/>
        <w:jc w:val="both"/>
      </w:pPr>
      <w:r>
        <w:rPr>
          <w:sz w:val="24"/>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pPr>
        <w:pStyle w:val="0"/>
        <w:jc w:val="both"/>
      </w:pPr>
      <w:r>
        <w:rPr>
          <w:sz w:val="24"/>
        </w:rPr>
        <w:t xml:space="preserve">(в ред. Федерального </w:t>
      </w:r>
      <w:hyperlink w:history="0" r:id="rId35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pPr>
        <w:pStyle w:val="0"/>
        <w:jc w:val="both"/>
      </w:pPr>
      <w:r>
        <w:rPr>
          <w:sz w:val="24"/>
        </w:rPr>
        <w:t xml:space="preserve">(абзац введен Федеральным </w:t>
      </w:r>
      <w:hyperlink w:history="0" r:id="rId35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общий объем бюджетных ассигнований, направляемых на исполнение публичных нормативных обязательств;</w:t>
      </w:r>
    </w:p>
    <w:p>
      <w:pPr>
        <w:pStyle w:val="0"/>
        <w:spacing w:before="240" w:lineRule="auto"/>
        <w:ind w:firstLine="540"/>
        <w:jc w:val="both"/>
      </w:pPr>
      <w:r>
        <w:rPr>
          <w:sz w:val="24"/>
        </w:rPr>
        <w:t xml:space="preserve">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pPr>
        <w:pStyle w:val="0"/>
        <w:spacing w:before="240" w:lineRule="auto"/>
        <w:ind w:firstLine="540"/>
        <w:jc w:val="both"/>
      </w:pPr>
      <w:r>
        <w:rPr>
          <w:sz w:val="24"/>
        </w:rP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0"/>
        <w:jc w:val="both"/>
      </w:pPr>
      <w:r>
        <w:rPr>
          <w:sz w:val="24"/>
        </w:rPr>
        <w:t xml:space="preserve">(в ред. Федерального </w:t>
      </w:r>
      <w:hyperlink w:history="0" r:id="rId35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источники финансирования дефицита бюджета на очередной финансовый год (очередной финансовый год и плановый период);</w:t>
      </w:r>
    </w:p>
    <w:p>
      <w:pPr>
        <w:pStyle w:val="0"/>
        <w:jc w:val="both"/>
      </w:pPr>
      <w:r>
        <w:rPr>
          <w:sz w:val="24"/>
        </w:rPr>
        <w:t xml:space="preserve">(в ред. Федерального </w:t>
      </w:r>
      <w:hyperlink w:history="0" r:id="rId35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гарантиям;</w:t>
      </w:r>
    </w:p>
    <w:p>
      <w:pPr>
        <w:pStyle w:val="0"/>
        <w:jc w:val="both"/>
      </w:pPr>
      <w:r>
        <w:rPr>
          <w:sz w:val="24"/>
        </w:rPr>
        <w:t xml:space="preserve">(в ред. Федеральных законов от 07.05.2013 </w:t>
      </w:r>
      <w:hyperlink w:history="0" r:id="rId355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02.08.2019 </w:t>
      </w:r>
      <w:hyperlink w:history="0" r:id="rId35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N 278-ФЗ</w:t>
        </w:r>
      </w:hyperlink>
      <w:r>
        <w:rPr>
          <w:sz w:val="24"/>
        </w:rPr>
        <w:t xml:space="preserve">)</w:t>
      </w:r>
    </w:p>
    <w:p>
      <w:pPr>
        <w:pStyle w:val="0"/>
        <w:spacing w:before="240" w:lineRule="auto"/>
        <w:ind w:firstLine="540"/>
        <w:jc w:val="both"/>
      </w:pPr>
      <w:r>
        <w:rPr>
          <w:sz w:val="24"/>
        </w:rPr>
        <w:t xml:space="preserve">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pPr>
        <w:pStyle w:val="0"/>
        <w:spacing w:before="240" w:lineRule="auto"/>
        <w:ind w:firstLine="540"/>
        <w:jc w:val="both"/>
      </w:pPr>
      <w:r>
        <w:rPr>
          <w:sz w:val="24"/>
        </w:rPr>
        <w:t xml:space="preserve">3.1. Законом субъекта Российской Федерации о бюджете субъекта Российской Федерации утверждаются распределение бюджетных ассигнований, указанное в </w:t>
      </w:r>
      <w:hyperlink w:history="0" w:anchor="P685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
        <w:r>
          <w:rPr>
            <w:sz w:val="24"/>
            <w:color w:val="0000ff"/>
          </w:rPr>
          <w:t xml:space="preserve">абзаце четвертом пункта 3</w:t>
        </w:r>
      </w:hyperlink>
      <w:r>
        <w:rPr>
          <w:sz w:val="24"/>
        </w:rP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(п. 3.1 введен Федеральным </w:t>
      </w:r>
      <w:hyperlink w:history="0" r:id="rId3556" w:tooltip="Федеральный закон от 28.06.2014 N 183-ФЗ &quot;О внесении изменений в статьи 179 и 184.1 Бюджетного кодекса Российской Федерации&quot; {КонсультантПлюс}">
        <w:r>
          <w:rPr>
            <w:sz w:val="24"/>
            <w:color w:val="0000ff"/>
          </w:rPr>
          <w:t xml:space="preserve">законом</w:t>
        </w:r>
      </w:hyperlink>
      <w:r>
        <w:rPr>
          <w:sz w:val="24"/>
        </w:rPr>
        <w:t xml:space="preserve"> от 28.06.2014 N 183-ФЗ)</w:t>
      </w:r>
    </w:p>
    <w:p>
      <w:pPr>
        <w:pStyle w:val="0"/>
        <w:spacing w:before="240" w:lineRule="auto"/>
        <w:ind w:firstLine="540"/>
        <w:jc w:val="both"/>
      </w:pPr>
      <w:r>
        <w:rPr>
          <w:sz w:val="24"/>
        </w:rPr>
        <w:t xml:space="preserve">3.2. Законом субъекта Российской Федерации, за исключением закона субъекта Российской Федерации о бюджете субъекта Российской Федерации,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history="0" w:anchor="P685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
        <w:r>
          <w:rPr>
            <w:sz w:val="24"/>
            <w:color w:val="0000ff"/>
          </w:rPr>
          <w:t xml:space="preserve">абзаце четвертом пункта 3</w:t>
        </w:r>
      </w:hyperlink>
      <w:r>
        <w:rPr>
          <w:sz w:val="24"/>
        </w:rP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(п. 3.2 введен Федеральным </w:t>
      </w:r>
      <w:hyperlink w:history="0" r:id="rId3557" w:tooltip="Федеральный закон от 28.06.2014 N 183-ФЗ &quot;О внесении изменений в статьи 179 и 184.1 Бюджетного кодекса Российской Федерации&quot; {КонсультантПлюс}">
        <w:r>
          <w:rPr>
            <w:sz w:val="24"/>
            <w:color w:val="0000ff"/>
          </w:rPr>
          <w:t xml:space="preserve">законом</w:t>
        </w:r>
      </w:hyperlink>
      <w:r>
        <w:rPr>
          <w:sz w:val="24"/>
        </w:rPr>
        <w:t xml:space="preserve"> от 28.06.2014 N 183-ФЗ)</w:t>
      </w:r>
    </w:p>
    <w:p>
      <w:pPr>
        <w:pStyle w:val="0"/>
        <w:spacing w:before="240" w:lineRule="auto"/>
        <w:ind w:firstLine="540"/>
        <w:jc w:val="both"/>
      </w:pPr>
      <w:r>
        <w:rPr>
          <w:sz w:val="24"/>
        </w:rPr>
        <w:t xml:space="preserve">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pPr>
        <w:pStyle w:val="0"/>
        <w:spacing w:before="240" w:lineRule="auto"/>
        <w:ind w:firstLine="540"/>
        <w:jc w:val="both"/>
      </w:pPr>
      <w:r>
        <w:rPr>
          <w:sz w:val="24"/>
        </w:rPr>
        <w:t xml:space="preserve">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pPr>
        <w:pStyle w:val="0"/>
        <w:spacing w:before="240" w:lineRule="auto"/>
        <w:ind w:firstLine="540"/>
        <w:jc w:val="both"/>
      </w:pPr>
      <w:r>
        <w:rPr>
          <w:sz w:val="24"/>
        </w:rPr>
        <w:t xml:space="preserve">Изменение параметров 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осуществляется в соответствии с муниципальным правовым актом представительного органа муниципального образования.</w:t>
      </w:r>
    </w:p>
    <w:p>
      <w:pPr>
        <w:pStyle w:val="0"/>
        <w:spacing w:before="240" w:lineRule="auto"/>
        <w:ind w:firstLine="540"/>
        <w:jc w:val="both"/>
      </w:pPr>
      <w:r>
        <w:rPr>
          <w:sz w:val="24"/>
        </w:rPr>
        <w:t xml:space="preserve">Абзац утратил силу. - Федеральный </w:t>
      </w:r>
      <w:hyperlink w:history="0" r:id="rId3558" w:tooltip="Федеральный закон от 30.09.2017 N 285-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30.09.2017 N 285-ФЗ.</w:t>
      </w:r>
    </w:p>
    <w:p>
      <w:pPr>
        <w:pStyle w:val="0"/>
        <w:spacing w:before="240" w:lineRule="auto"/>
        <w:ind w:firstLine="540"/>
        <w:jc w:val="both"/>
      </w:pPr>
      <w:r>
        <w:rPr>
          <w:sz w:val="24"/>
        </w:rPr>
        <w:t xml:space="preserve">5.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pPr>
        <w:pStyle w:val="0"/>
        <w:jc w:val="both"/>
      </w:pPr>
      <w:r>
        <w:rPr>
          <w:sz w:val="24"/>
        </w:rPr>
        <w:t xml:space="preserve">(п. 5 в ред. Федерального </w:t>
      </w:r>
      <w:hyperlink w:history="0" r:id="rId355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pPr>
        <w:pStyle w:val="0"/>
        <w:ind w:firstLine="540"/>
        <w:jc w:val="both"/>
      </w:pPr>
      <w:r>
        <w:rPr>
          <w:sz w:val="24"/>
        </w:rPr>
      </w:r>
    </w:p>
    <w:bookmarkStart w:id="6882" w:name="P6882"/>
    <w:bookmarkEnd w:id="6882"/>
    <w:p>
      <w:pPr>
        <w:pStyle w:val="2"/>
        <w:outlineLvl w:val="3"/>
        <w:ind w:firstLine="540"/>
        <w:jc w:val="both"/>
      </w:pPr>
      <w:r>
        <w:rPr>
          <w:sz w:val="24"/>
        </w:rPr>
        <w:t xml:space="preserve">Статья 184.2. Документы и материалы, представляемые одновременно с проектом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5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Одновременно с проектом закона (решения) о бюджете в законодательный (представительный) орган представляются:</w:t>
      </w:r>
    </w:p>
    <w:p>
      <w:pPr>
        <w:pStyle w:val="0"/>
        <w:spacing w:before="240" w:lineRule="auto"/>
        <w:ind w:firstLine="540"/>
        <w:jc w:val="both"/>
      </w:pPr>
      <w:r>
        <w:rPr>
          <w:sz w:val="24"/>
        </w:rPr>
        <w:t xml:space="preserve">основные направления бюджетной, налоговой и таможенно-тарифной политики Российской Федерации (основные направления бюджетной и налоговой политики субъектов Российской Федерации, основные направления бюджетной и налоговой политики муниципальных образований);</w:t>
      </w:r>
    </w:p>
    <w:p>
      <w:pPr>
        <w:pStyle w:val="0"/>
        <w:jc w:val="both"/>
      </w:pPr>
      <w:r>
        <w:rPr>
          <w:sz w:val="24"/>
        </w:rPr>
        <w:t xml:space="preserve">(в ред. Федеральных законов от 04.10.2014 </w:t>
      </w:r>
      <w:hyperlink w:history="0" r:id="rId356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28.03.2017 </w:t>
      </w:r>
      <w:hyperlink w:history="0" r:id="rId3562"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pPr>
        <w:pStyle w:val="0"/>
        <w:spacing w:before="240" w:lineRule="auto"/>
        <w:ind w:firstLine="540"/>
        <w:jc w:val="both"/>
      </w:pPr>
      <w:r>
        <w:rPr>
          <w:sz w:val="24"/>
        </w:rPr>
        <w:t xml:space="preserve">прогноз социально-экономического развития соответствующей территории;</w:t>
      </w:r>
    </w:p>
    <w:p>
      <w:pPr>
        <w:pStyle w:val="0"/>
        <w:spacing w:before="240" w:lineRule="auto"/>
        <w:ind w:firstLine="540"/>
        <w:jc w:val="both"/>
      </w:pPr>
      <w:r>
        <w:rPr>
          <w:sz w:val="24"/>
        </w:rPr>
        <w:t xml:space="preserve">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 либо утвержденный среднесрочный финансовый план;</w:t>
      </w:r>
    </w:p>
    <w:p>
      <w:pPr>
        <w:pStyle w:val="0"/>
        <w:jc w:val="both"/>
      </w:pPr>
      <w:r>
        <w:rPr>
          <w:sz w:val="24"/>
        </w:rPr>
        <w:t xml:space="preserve">(в ред. Федерального </w:t>
      </w:r>
      <w:hyperlink w:history="0" r:id="rId35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пояснительная записка к проекту бюджета;</w:t>
      </w:r>
    </w:p>
    <w:p>
      <w:pPr>
        <w:pStyle w:val="0"/>
        <w:spacing w:before="240" w:lineRule="auto"/>
        <w:ind w:firstLine="540"/>
        <w:jc w:val="both"/>
      </w:pPr>
      <w:r>
        <w:rPr>
          <w:sz w:val="24"/>
        </w:rPr>
        <w:t xml:space="preserve">методики (проекты методик) и расчеты распределения межбюджетных трансфертов;</w:t>
      </w:r>
    </w:p>
    <w:p>
      <w:pPr>
        <w:pStyle w:val="0"/>
        <w:spacing w:before="240" w:lineRule="auto"/>
        <w:ind w:firstLine="540"/>
        <w:jc w:val="both"/>
      </w:pPr>
      <w:r>
        <w:rPr>
          <w:sz w:val="24"/>
        </w:rPr>
        <w:t xml:space="preserve">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pPr>
        <w:pStyle w:val="0"/>
        <w:jc w:val="both"/>
      </w:pPr>
      <w:r>
        <w:rPr>
          <w:sz w:val="24"/>
        </w:rPr>
        <w:t xml:space="preserve">(в ред. Федерального </w:t>
      </w:r>
      <w:hyperlink w:history="0" r:id="rId35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абзацы девятый - одиннадцатый утратили силу. - Федеральный </w:t>
      </w:r>
      <w:hyperlink w:history="0" r:id="rId35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абзац утратил силу с 1 января 2010 года. - Федеральный </w:t>
      </w:r>
      <w:hyperlink w:history="0" r:id="rId3566"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sz w:val="24"/>
            <w:color w:val="0000ff"/>
          </w:rPr>
          <w:t xml:space="preserve">закон</w:t>
        </w:r>
      </w:hyperlink>
      <w:r>
        <w:rPr>
          <w:sz w:val="24"/>
        </w:rPr>
        <w:t xml:space="preserve"> от 17.12.2009 N 314-ФЗ;</w:t>
      </w:r>
    </w:p>
    <w:p>
      <w:pPr>
        <w:pStyle w:val="0"/>
        <w:spacing w:before="240" w:lineRule="auto"/>
        <w:ind w:firstLine="540"/>
        <w:jc w:val="both"/>
      </w:pPr>
      <w:r>
        <w:rPr>
          <w:sz w:val="24"/>
        </w:rPr>
        <w:t xml:space="preserve">оценка ожидаемого исполнения бюджета на текущий финансовый год;</w:t>
      </w:r>
    </w:p>
    <w:p>
      <w:pPr>
        <w:pStyle w:val="0"/>
        <w:spacing w:before="240" w:lineRule="auto"/>
        <w:ind w:firstLine="540"/>
        <w:jc w:val="both"/>
      </w:pPr>
      <w:r>
        <w:rPr>
          <w:sz w:val="24"/>
        </w:rPr>
        <w:t xml:space="preserve">проекты законов о бюджетах государственных внебюджетных фондов;</w:t>
      </w:r>
    </w:p>
    <w:p>
      <w:pPr>
        <w:pStyle w:val="0"/>
        <w:spacing w:before="240" w:lineRule="auto"/>
        <w:ind w:firstLine="540"/>
        <w:jc w:val="both"/>
      </w:pPr>
      <w:r>
        <w:rPr>
          <w:sz w:val="24"/>
        </w:rPr>
        <w:t xml:space="preserve">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pPr>
        <w:pStyle w:val="0"/>
        <w:jc w:val="both"/>
      </w:pPr>
      <w:r>
        <w:rPr>
          <w:sz w:val="24"/>
        </w:rPr>
        <w:t xml:space="preserve">(в ред. Федерального </w:t>
      </w:r>
      <w:hyperlink w:history="0" r:id="rId35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реестры источников доходов бюджетов бюджетной системы Российской Федерации;</w:t>
      </w:r>
    </w:p>
    <w:p>
      <w:pPr>
        <w:pStyle w:val="0"/>
        <w:jc w:val="both"/>
      </w:pPr>
      <w:r>
        <w:rPr>
          <w:sz w:val="24"/>
        </w:rPr>
        <w:t xml:space="preserve">(абзац введен Федеральным </w:t>
      </w:r>
      <w:hyperlink w:history="0" r:id="rId356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иные документы и материалы.</w:t>
      </w:r>
    </w:p>
    <w:p>
      <w:pPr>
        <w:pStyle w:val="0"/>
        <w:spacing w:before="240" w:lineRule="auto"/>
        <w:ind w:firstLine="540"/>
        <w:jc w:val="both"/>
      </w:pPr>
      <w:r>
        <w:rPr>
          <w:sz w:val="24"/>
        </w:rPr>
        <w:t xml:space="preserve">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pPr>
        <w:pStyle w:val="0"/>
        <w:jc w:val="both"/>
      </w:pPr>
      <w:r>
        <w:rPr>
          <w:sz w:val="24"/>
        </w:rPr>
        <w:t xml:space="preserve">(часть вторая введена Федеральным </w:t>
      </w:r>
      <w:hyperlink w:history="0" r:id="rId35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04.10.2014 </w:t>
      </w:r>
      <w:hyperlink w:history="0" r:id="rId357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13.07.2024 </w:t>
      </w:r>
      <w:hyperlink w:history="0" r:id="rId35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В случае, если проект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(решения) о бюджете.</w:t>
      </w:r>
    </w:p>
    <w:p>
      <w:pPr>
        <w:pStyle w:val="0"/>
        <w:jc w:val="both"/>
      </w:pPr>
      <w:r>
        <w:rPr>
          <w:sz w:val="24"/>
        </w:rPr>
        <w:t xml:space="preserve">(часть третья введена Федеральным </w:t>
      </w:r>
      <w:hyperlink w:history="0" r:id="rId357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185. Внесение проекта закона (решения) о бюджете на рассмотрение законодательного (представительного) органа</w:t>
      </w:r>
    </w:p>
    <w:p>
      <w:pPr>
        <w:pStyle w:val="0"/>
        <w:ind w:firstLine="540"/>
        <w:jc w:val="both"/>
      </w:pPr>
      <w:r>
        <w:rPr>
          <w:sz w:val="24"/>
        </w:rPr>
      </w:r>
    </w:p>
    <w:p>
      <w:pPr>
        <w:pStyle w:val="0"/>
        <w:ind w:firstLine="540"/>
        <w:jc w:val="both"/>
      </w:pPr>
      <w:r>
        <w:rPr>
          <w:sz w:val="24"/>
        </w:rPr>
        <w:t xml:space="preserve">(в ред. Федерального </w:t>
      </w:r>
      <w:hyperlink w:history="0" r:id="rId35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w:t>
      </w:r>
      <w:r>
        <w:rPr>
          <w:sz w:val="24"/>
        </w:rPr>
        <w:t xml:space="preserve">Кодексом</w:t>
      </w:r>
      <w:r>
        <w:rPr>
          <w:sz w:val="24"/>
        </w:rPr>
        <w:t xml:space="preserve">, проект закона субъекта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pPr>
        <w:pStyle w:val="0"/>
        <w:jc w:val="both"/>
      </w:pPr>
      <w:r>
        <w:rPr>
          <w:sz w:val="24"/>
        </w:rPr>
        <w:t xml:space="preserve">(в ред. Федеральных законов от 27.07.2010 </w:t>
      </w:r>
      <w:hyperlink w:history="0" r:id="rId3574"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03.12.2012 </w:t>
      </w:r>
      <w:hyperlink w:history="0" r:id="rId357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rPr>
        <w:t xml:space="preserve">, от 14.04.2023 </w:t>
      </w:r>
      <w:hyperlink w:history="0" r:id="rId35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history="0" w:anchor="P6882" w:tooltip="Статья 184.2. Документы и материалы, представляемые одновременно с проектом бюджета">
        <w:r>
          <w:rPr>
            <w:sz w:val="24"/>
            <w:color w:val="0000ff"/>
          </w:rPr>
          <w:t xml:space="preserve">статьей 184.2</w:t>
        </w:r>
      </w:hyperlink>
      <w:r>
        <w:rPr>
          <w:sz w:val="24"/>
        </w:rPr>
        <w:t xml:space="preserve"> настоящего Кодекса.</w:t>
      </w:r>
    </w:p>
    <w:p>
      <w:pPr>
        <w:pStyle w:val="0"/>
        <w:jc w:val="both"/>
      </w:pPr>
      <w:r>
        <w:rPr>
          <w:sz w:val="24"/>
        </w:rPr>
      </w:r>
    </w:p>
    <w:p>
      <w:pPr>
        <w:pStyle w:val="2"/>
        <w:outlineLvl w:val="3"/>
        <w:ind w:firstLine="540"/>
        <w:jc w:val="both"/>
      </w:pPr>
      <w:r>
        <w:rPr>
          <w:sz w:val="24"/>
        </w:rPr>
        <w:t xml:space="preserve">Статья 186. Утратила силу. - Федеральный </w:t>
      </w:r>
      <w:hyperlink w:history="0" r:id="rId35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187. Порядок рассмотрения проекта закона (решения) о бюджете, бюджете государственного внебюджетного фонда и их утверждения</w:t>
      </w:r>
    </w:p>
    <w:p>
      <w:pPr>
        <w:pStyle w:val="0"/>
        <w:jc w:val="both"/>
      </w:pPr>
      <w:r>
        <w:rPr>
          <w:sz w:val="24"/>
        </w:rPr>
        <w:t xml:space="preserve">(в ред. Федерального </w:t>
      </w:r>
      <w:hyperlink w:history="0" r:id="rId35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Порядок рассмотрения проекта закона (решения) о бюджете и его утверждения определяется для:</w:t>
      </w:r>
    </w:p>
    <w:p>
      <w:pPr>
        <w:pStyle w:val="0"/>
        <w:spacing w:before="240" w:lineRule="auto"/>
        <w:ind w:firstLine="540"/>
        <w:jc w:val="both"/>
      </w:pPr>
      <w:r>
        <w:rPr>
          <w:sz w:val="24"/>
        </w:rPr>
        <w:t xml:space="preserve">федерального бюджета и бюджетов государственных внебюджетных фондов Российской Федерации - настоящим </w:t>
      </w:r>
      <w:r>
        <w:rPr>
          <w:sz w:val="24"/>
        </w:rPr>
        <w:t xml:space="preserve">Кодексом</w:t>
      </w:r>
      <w:r>
        <w:rPr>
          <w:sz w:val="24"/>
        </w:rPr>
        <w:t xml:space="preserve">;</w:t>
      </w:r>
    </w:p>
    <w:p>
      <w:pPr>
        <w:pStyle w:val="0"/>
        <w:jc w:val="both"/>
      </w:pPr>
      <w:r>
        <w:rPr>
          <w:sz w:val="24"/>
        </w:rPr>
        <w:t xml:space="preserve">(в ред. Федерального </w:t>
      </w:r>
      <w:hyperlink w:history="0" r:id="rId35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бюджета субъекта Российской Федерации и бюджетов территориальных государственных внебюджетных фондов -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hyperlink w:history="0" r:id="rId35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pPr>
        <w:pStyle w:val="0"/>
        <w:jc w:val="both"/>
      </w:pPr>
      <w:r>
        <w:rPr>
          <w:sz w:val="24"/>
        </w:rPr>
        <w:t xml:space="preserve">(в ред. Федерального </w:t>
      </w:r>
      <w:hyperlink w:history="0" r:id="rId35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history="0" w:anchor="P6840" w:tooltip="Статья 184.1. Общие положения">
        <w:r>
          <w:rPr>
            <w:sz w:val="24"/>
            <w:color w:val="0000ff"/>
          </w:rPr>
          <w:t xml:space="preserve">статьей 184.1</w:t>
        </w:r>
      </w:hyperlink>
      <w:r>
        <w:rPr>
          <w:sz w:val="24"/>
        </w:rPr>
        <w:t xml:space="preserve"> настоящего Кодекса.</w:t>
      </w:r>
    </w:p>
    <w:p>
      <w:pPr>
        <w:pStyle w:val="0"/>
        <w:jc w:val="both"/>
      </w:pPr>
      <w:r>
        <w:rPr>
          <w:sz w:val="24"/>
        </w:rPr>
        <w:t xml:space="preserve">(п. 2 в ред. Федерального </w:t>
      </w:r>
      <w:hyperlink w:history="0" r:id="rId35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Статьи 188 - 189. Утратили силу с 1 января 2008 года. - Федеральный </w:t>
      </w:r>
      <w:hyperlink w:history="0" r:id="rId35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6936" w:name="P6936"/>
    <w:bookmarkEnd w:id="6936"/>
    <w:p>
      <w:pPr>
        <w:pStyle w:val="2"/>
        <w:outlineLvl w:val="3"/>
        <w:ind w:firstLine="540"/>
        <w:jc w:val="both"/>
      </w:pPr>
      <w:r>
        <w:rPr>
          <w:sz w:val="24"/>
        </w:rPr>
        <w:t xml:space="preserve">Статья 190. Временное управление бюджетом</w:t>
      </w:r>
    </w:p>
    <w:p>
      <w:pPr>
        <w:pStyle w:val="0"/>
        <w:jc w:val="both"/>
      </w:pPr>
      <w:r>
        <w:rPr>
          <w:sz w:val="24"/>
        </w:rPr>
      </w:r>
    </w:p>
    <w:bookmarkStart w:id="6938" w:name="P6938"/>
    <w:bookmarkEnd w:id="6938"/>
    <w:p>
      <w:pPr>
        <w:pStyle w:val="0"/>
        <w:ind w:firstLine="540"/>
        <w:jc w:val="both"/>
      </w:pPr>
      <w:r>
        <w:rPr>
          <w:sz w:val="24"/>
        </w:rPr>
        <w:t xml:space="preserve">1. В случае если закон (решение) о бюджете не вступил в силу с начала текущего финансового года:</w:t>
      </w:r>
    </w:p>
    <w:p>
      <w:pPr>
        <w:pStyle w:val="0"/>
        <w:spacing w:before="240" w:lineRule="auto"/>
        <w:ind w:firstLine="540"/>
        <w:jc w:val="both"/>
      </w:pPr>
      <w:r>
        <w:rPr>
          <w:sz w:val="24"/>
        </w:rPr>
        <w:t xml:space="preserve">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pPr>
        <w:pStyle w:val="0"/>
        <w:spacing w:before="240" w:lineRule="auto"/>
        <w:ind w:firstLine="540"/>
        <w:jc w:val="both"/>
      </w:pPr>
      <w:r>
        <w:rPr>
          <w:sz w:val="24"/>
        </w:rPr>
        <w:t xml:space="preserve">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отчетный финансовый год;</w:t>
      </w:r>
    </w:p>
    <w:p>
      <w:pPr>
        <w:pStyle w:val="0"/>
        <w:spacing w:before="240" w:lineRule="auto"/>
        <w:ind w:firstLine="540"/>
        <w:jc w:val="both"/>
      </w:pPr>
      <w:r>
        <w:rPr>
          <w:sz w:val="24"/>
        </w:rPr>
        <w:t xml:space="preserve">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pPr>
        <w:pStyle w:val="0"/>
        <w:jc w:val="both"/>
      </w:pPr>
      <w:r>
        <w:rPr>
          <w:sz w:val="24"/>
        </w:rPr>
        <w:t xml:space="preserve">(п. 1 в ред. Федерального </w:t>
      </w:r>
      <w:hyperlink w:history="0" r:id="rId35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6943" w:name="P6943"/>
    <w:bookmarkEnd w:id="6943"/>
    <w:p>
      <w:pPr>
        <w:pStyle w:val="0"/>
        <w:spacing w:before="240" w:lineRule="auto"/>
        <w:ind w:firstLine="540"/>
        <w:jc w:val="both"/>
      </w:pPr>
      <w:r>
        <w:rPr>
          <w:sz w:val="24"/>
        </w:rPr>
        <w:t xml:space="preserve">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history="0" w:anchor="P6938" w:tooltip="1. В случае если закон (решение) о бюджете не вступил в силу с начала текущего финансового года:">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35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При этом финансовый орган не имеет права:</w:t>
      </w:r>
    </w:p>
    <w:p>
      <w:pPr>
        <w:pStyle w:val="0"/>
        <w:jc w:val="both"/>
      </w:pPr>
      <w:r>
        <w:rPr>
          <w:sz w:val="24"/>
        </w:rPr>
        <w:t xml:space="preserve">(в ред. Федерального </w:t>
      </w:r>
      <w:hyperlink w:history="0" r:id="rId35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настоящим Кодексом;</w:t>
      </w:r>
    </w:p>
    <w:p>
      <w:pPr>
        <w:pStyle w:val="0"/>
        <w:jc w:val="both"/>
      </w:pPr>
      <w:r>
        <w:rPr>
          <w:sz w:val="24"/>
        </w:rPr>
        <w:t xml:space="preserve">(в ред. Федерального </w:t>
      </w:r>
      <w:hyperlink w:history="0" r:id="rId35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предоставлять бюджетные кредиты;</w:t>
      </w:r>
    </w:p>
    <w:p>
      <w:pPr>
        <w:pStyle w:val="0"/>
        <w:jc w:val="both"/>
      </w:pPr>
      <w:r>
        <w:rPr>
          <w:sz w:val="24"/>
        </w:rPr>
        <w:t xml:space="preserve">(в ред. Федерального </w:t>
      </w:r>
      <w:hyperlink w:history="0" r:id="rId35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абзац утратил силу с 1 января 2008 года. - Федеральный </w:t>
      </w:r>
      <w:hyperlink w:history="0" r:id="rId35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осуществлять заимствования в размере более одной восьмой объема заимствований предыдущего финансового года в расчете на квартал;</w:t>
      </w:r>
    </w:p>
    <w:p>
      <w:pPr>
        <w:pStyle w:val="0"/>
        <w:spacing w:before="240" w:lineRule="auto"/>
        <w:ind w:firstLine="540"/>
        <w:jc w:val="both"/>
      </w:pPr>
      <w:r>
        <w:rPr>
          <w:sz w:val="24"/>
        </w:rPr>
        <w:t xml:space="preserve">формировать резервные фонды.</w:t>
      </w:r>
    </w:p>
    <w:p>
      <w:pPr>
        <w:pStyle w:val="0"/>
        <w:jc w:val="both"/>
      </w:pPr>
      <w:r>
        <w:rPr>
          <w:sz w:val="24"/>
        </w:rPr>
        <w:t xml:space="preserve">(в ред. Федерального </w:t>
      </w:r>
      <w:hyperlink w:history="0" r:id="rId35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Указанные в </w:t>
      </w:r>
      <w:hyperlink w:history="0" w:anchor="P6938" w:tooltip="1. В случае если закон (решение) о бюджете не вступил в силу с начала текущего финансового года:">
        <w:r>
          <w:rPr>
            <w:sz w:val="24"/>
            <w:color w:val="0000ff"/>
          </w:rPr>
          <w:t xml:space="preserve">пунктах 1</w:t>
        </w:r>
      </w:hyperlink>
      <w:r>
        <w:rPr>
          <w:sz w:val="24"/>
        </w:rPr>
        <w:t xml:space="preserve"> и </w:t>
      </w:r>
      <w:hyperlink w:history="0" w:anchor="P6943" w:tooltip="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пунктом 1 настоящей статьи.">
        <w:r>
          <w:rPr>
            <w:sz w:val="24"/>
            <w:color w:val="0000ff"/>
          </w:rPr>
          <w:t xml:space="preserve">2</w:t>
        </w:r>
      </w:hyperlink>
      <w:r>
        <w:rPr>
          <w:sz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pPr>
        <w:pStyle w:val="0"/>
        <w:jc w:val="both"/>
      </w:pPr>
      <w:r>
        <w:rPr>
          <w:sz w:val="24"/>
        </w:rPr>
        <w:t xml:space="preserve">(п. 3 введен Федеральным </w:t>
      </w:r>
      <w:hyperlink w:history="0" r:id="rId35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bookmarkStart w:id="6958" w:name="P6958"/>
    <w:bookmarkEnd w:id="6958"/>
    <w:p>
      <w:pPr>
        <w:pStyle w:val="2"/>
        <w:outlineLvl w:val="3"/>
        <w:ind w:firstLine="540"/>
        <w:jc w:val="both"/>
      </w:pPr>
      <w:r>
        <w:rPr>
          <w:sz w:val="24"/>
        </w:rPr>
        <w:t xml:space="preserve">Статья 191. Внесение изменений в закон (решение) о бюджете по окончании периода временного управления бюджетом</w:t>
      </w:r>
    </w:p>
    <w:p>
      <w:pPr>
        <w:pStyle w:val="0"/>
        <w:ind w:firstLine="540"/>
        <w:jc w:val="both"/>
      </w:pPr>
      <w:r>
        <w:rPr>
          <w:sz w:val="24"/>
        </w:rPr>
      </w:r>
    </w:p>
    <w:p>
      <w:pPr>
        <w:pStyle w:val="0"/>
        <w:ind w:firstLine="540"/>
        <w:jc w:val="both"/>
      </w:pPr>
      <w:r>
        <w:rPr>
          <w:sz w:val="24"/>
        </w:rPr>
        <w:t xml:space="preserve">(в ред. Федерального </w:t>
      </w:r>
      <w:hyperlink w:history="0" r:id="rId35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Если закон (решение) о бюджете вступает в силу после начала текущего финансового года и исполнение бюджета до дня вступления в силу указанного закона (решения) осуществляется в соответствии со </w:t>
      </w:r>
      <w:hyperlink w:history="0" w:anchor="P6936" w:tooltip="Статья 190. Временное управление бюджетом">
        <w:r>
          <w:rPr>
            <w:sz w:val="24"/>
            <w:color w:val="0000ff"/>
          </w:rPr>
          <w:t xml:space="preserve">статьей 190</w:t>
        </w:r>
      </w:hyperlink>
      <w:r>
        <w:rPr>
          <w:sz w:val="24"/>
        </w:rPr>
        <w:t xml:space="preserve"> настоящего Кодекса, в течение одного месяца со 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бюджете, уточняющего показатели бюджета с учетом исполнения бюджета за период временного управления бюджетом.</w:t>
      </w:r>
    </w:p>
    <w:p>
      <w:pPr>
        <w:pStyle w:val="0"/>
        <w:spacing w:before="240" w:lineRule="auto"/>
        <w:ind w:firstLine="540"/>
        <w:jc w:val="both"/>
      </w:pPr>
      <w:r>
        <w:rPr>
          <w:sz w:val="24"/>
        </w:rPr>
        <w:t xml:space="preserve">2. Указанный проект закона (решения) рассматривается и утверждается законодательным (представительным) органом в срок, не превышающий 15 дней со дня его представления.</w:t>
      </w:r>
    </w:p>
    <w:p>
      <w:pPr>
        <w:pStyle w:val="0"/>
        <w:jc w:val="both"/>
      </w:pPr>
      <w:r>
        <w:rPr>
          <w:sz w:val="24"/>
        </w:rPr>
      </w:r>
    </w:p>
    <w:bookmarkStart w:id="6965" w:name="P6965"/>
    <w:bookmarkEnd w:id="6965"/>
    <w:p>
      <w:pPr>
        <w:pStyle w:val="2"/>
        <w:outlineLvl w:val="2"/>
        <w:jc w:val="center"/>
      </w:pPr>
      <w:r>
        <w:rPr>
          <w:sz w:val="24"/>
        </w:rPr>
        <w:t xml:space="preserve">Глава 22. РАССМОТРЕНИЕ И УТВЕРЖДЕНИЕ</w:t>
      </w:r>
    </w:p>
    <w:p>
      <w:pPr>
        <w:pStyle w:val="2"/>
        <w:jc w:val="center"/>
      </w:pPr>
      <w:r>
        <w:rPr>
          <w:sz w:val="24"/>
        </w:rPr>
        <w:t xml:space="preserve">ФЕДЕРАЛЬНОГО ЗАКОНА О ФЕДЕРАЛЬНОМ БЮДЖЕТЕ</w:t>
      </w:r>
    </w:p>
    <w:p>
      <w:pPr>
        <w:pStyle w:val="0"/>
        <w:jc w:val="both"/>
      </w:pPr>
      <w:r>
        <w:rPr>
          <w:sz w:val="24"/>
        </w:rPr>
      </w:r>
    </w:p>
    <w:bookmarkStart w:id="6968" w:name="P6968"/>
    <w:bookmarkEnd w:id="6968"/>
    <w:p>
      <w:pPr>
        <w:pStyle w:val="2"/>
        <w:outlineLvl w:val="3"/>
        <w:ind w:firstLine="540"/>
        <w:jc w:val="both"/>
      </w:pPr>
      <w:r>
        <w:rPr>
          <w:sz w:val="24"/>
        </w:rPr>
        <w:t xml:space="preserve">Статья 192. Внесение проекта федерального закона о федеральном бюджете на очередной финансовый год и плановый период в Государственную Думу</w:t>
      </w:r>
    </w:p>
    <w:p>
      <w:pPr>
        <w:pStyle w:val="0"/>
        <w:jc w:val="both"/>
      </w:pPr>
      <w:r>
        <w:rPr>
          <w:sz w:val="24"/>
        </w:rPr>
        <w:t xml:space="preserve">(в ред. Федерального </w:t>
      </w:r>
      <w:hyperlink w:history="0" r:id="rId35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ind w:firstLine="540"/>
        <w:jc w:val="both"/>
      </w:pPr>
      <w:r>
        <w:rPr>
          <w:sz w:val="24"/>
        </w:rPr>
      </w:r>
    </w:p>
    <w:p>
      <w:pPr>
        <w:pStyle w:val="0"/>
        <w:ind w:firstLine="540"/>
        <w:jc w:val="both"/>
      </w:pPr>
      <w:r>
        <w:rPr>
          <w:sz w:val="24"/>
        </w:rPr>
        <w:t xml:space="preserve">(в ред. Федерального </w:t>
      </w:r>
      <w:hyperlink w:history="0" r:id="rId3594"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закона</w:t>
        </w:r>
      </w:hyperlink>
      <w:r>
        <w:rPr>
          <w:sz w:val="24"/>
        </w:rPr>
        <w:t xml:space="preserve"> от 05.08.2000 N 116-ФЗ)</w:t>
      </w:r>
    </w:p>
    <w:p>
      <w:pPr>
        <w:pStyle w:val="0"/>
        <w:jc w:val="both"/>
      </w:pPr>
      <w:r>
        <w:rPr>
          <w:sz w:val="24"/>
        </w:rPr>
      </w:r>
    </w:p>
    <w:p>
      <w:pPr>
        <w:pStyle w:val="0"/>
        <w:ind w:firstLine="540"/>
        <w:jc w:val="both"/>
      </w:pPr>
      <w:r>
        <w:rPr>
          <w:sz w:val="24"/>
        </w:rPr>
        <w:t xml:space="preserve">1. Правительство Российской Федерации вносит в соответствии с определяемыми Правительством Российской Федерации </w:t>
      </w:r>
      <w:hyperlink w:history="0" r:id="rId3595"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4"/>
            <w:color w:val="0000ff"/>
          </w:rPr>
          <w:t xml:space="preserve">правилами</w:t>
        </w:r>
      </w:hyperlink>
      <w:r>
        <w:rPr>
          <w:sz w:val="24"/>
        </w:rPr>
        <w:t xml:space="preserve"> обмена документами в электронной форме при организации информационного взаимодействия на рассмотрение и утверждение в Государственную Думу проект федерального закона о федеральном бюджете на очередной финансовый год и плановый период не позднее 1 октября текущего года.</w:t>
      </w:r>
    </w:p>
    <w:p>
      <w:pPr>
        <w:pStyle w:val="0"/>
        <w:jc w:val="both"/>
      </w:pPr>
      <w:r>
        <w:rPr>
          <w:sz w:val="24"/>
        </w:rPr>
        <w:t xml:space="preserve">(в ред. Федеральных законов от 27.07.2010 </w:t>
      </w:r>
      <w:hyperlink w:history="0" r:id="rId359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28.06.2021 </w:t>
      </w:r>
      <w:hyperlink w:history="0" r:id="rId359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13.07.2024 </w:t>
      </w:r>
      <w:hyperlink w:history="0" r:id="rId35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24.06.2025 </w:t>
      </w:r>
      <w:hyperlink w:history="0" r:id="rId359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в </w:t>
      </w:r>
      <w:hyperlink w:history="0" w:anchor="P7076" w:tooltip="Статья 199. Предмет первого чтения проекта федерального закона о федеральном бюджете на очередной финансовый год и плановый период">
        <w:r>
          <w:rPr>
            <w:sz w:val="24"/>
            <w:color w:val="0000ff"/>
          </w:rPr>
          <w:t xml:space="preserve">статьях 199</w:t>
        </w:r>
      </w:hyperlink>
      <w:r>
        <w:rPr>
          <w:sz w:val="24"/>
        </w:rPr>
        <w:t xml:space="preserve">, </w:t>
      </w:r>
      <w:hyperlink w:history="0" w:anchor="P7150" w:tooltip="Статья 205. Рассмотрение во втором чтении проекта федерального закона о федеральном бюджете на очередной финансовый год и плановый период">
        <w:r>
          <w:rPr>
            <w:sz w:val="24"/>
            <w:color w:val="0000ff"/>
          </w:rPr>
          <w:t xml:space="preserve">205</w:t>
        </w:r>
      </w:hyperlink>
      <w:r>
        <w:rPr>
          <w:sz w:val="24"/>
        </w:rPr>
        <w:t xml:space="preserve"> и </w:t>
      </w:r>
      <w:hyperlink w:history="0" w:anchor="P7193" w:tooltip="Статья 207. Рассмотрение в третьем чтении проекта федерального закона о федеральном бюджете на очередной финансовый год и плановый период">
        <w:r>
          <w:rPr>
            <w:sz w:val="24"/>
            <w:color w:val="0000ff"/>
          </w:rPr>
          <w:t xml:space="preserve">207</w:t>
        </w:r>
      </w:hyperlink>
      <w:r>
        <w:rPr>
          <w:sz w:val="24"/>
        </w:rPr>
        <w:t xml:space="preserve"> настоящего Кодекса.</w:t>
      </w:r>
    </w:p>
    <w:p>
      <w:pPr>
        <w:pStyle w:val="0"/>
        <w:jc w:val="both"/>
      </w:pPr>
      <w:r>
        <w:rPr>
          <w:sz w:val="24"/>
        </w:rPr>
        <w:t xml:space="preserve">(абзац введен Федеральным </w:t>
      </w:r>
      <w:hyperlink w:history="0" r:id="rId36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jc w:val="both"/>
      </w:pPr>
      <w:r>
        <w:rPr>
          <w:sz w:val="24"/>
        </w:rPr>
        <w:t xml:space="preserve">(п. 1 в ред. Федерального </w:t>
      </w:r>
      <w:hyperlink w:history="0" r:id="rId36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6978" w:name="P6978"/>
    <w:bookmarkEnd w:id="6978"/>
    <w:p>
      <w:pPr>
        <w:pStyle w:val="0"/>
        <w:spacing w:before="240" w:lineRule="auto"/>
        <w:ind w:firstLine="540"/>
        <w:jc w:val="both"/>
      </w:pPr>
      <w:r>
        <w:rPr>
          <w:sz w:val="24"/>
        </w:rPr>
        <w:t xml:space="preserve">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w:t>
      </w:r>
    </w:p>
    <w:p>
      <w:pPr>
        <w:pStyle w:val="0"/>
        <w:spacing w:before="240" w:lineRule="auto"/>
        <w:ind w:firstLine="540"/>
        <w:jc w:val="both"/>
      </w:pPr>
      <w:r>
        <w:rPr>
          <w:sz w:val="24"/>
        </w:rPr>
        <w:t xml:space="preserve">В случае признания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в соответствии с </w:t>
      </w:r>
      <w:hyperlink w:history="0" w:anchor="P7267"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
        <w:r>
          <w:rPr>
            <w:sz w:val="24"/>
            <w:color w:val="0000ff"/>
          </w:rPr>
          <w:t xml:space="preserve">пунктом 3 статьи 212</w:t>
        </w:r>
      </w:hyperlink>
      <w:r>
        <w:rPr>
          <w:sz w:val="24"/>
        </w:rP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pPr>
        <w:pStyle w:val="0"/>
        <w:jc w:val="both"/>
      </w:pPr>
      <w:r>
        <w:rPr>
          <w:sz w:val="24"/>
        </w:rPr>
        <w:t xml:space="preserve">(п. 2 в ред. Федерального </w:t>
      </w:r>
      <w:hyperlink w:history="0" r:id="rId3602"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09.04.2009 N 58-ФЗ)</w:t>
      </w:r>
    </w:p>
    <w:p>
      <w:pPr>
        <w:pStyle w:val="0"/>
        <w:spacing w:before="240" w:lineRule="auto"/>
        <w:ind w:firstLine="540"/>
        <w:jc w:val="both"/>
      </w:pPr>
      <w:r>
        <w:rPr>
          <w:sz w:val="24"/>
        </w:rPr>
        <w:t xml:space="preserve">3. Утратил силу. - Федеральный </w:t>
      </w:r>
      <w:hyperlink w:history="0" r:id="rId3603" w:tooltip="Федеральный закон от 30.09.2017 N 285-ФЗ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30.09.2017 N 285-ФЗ.</w:t>
      </w:r>
    </w:p>
    <w:bookmarkStart w:id="6982" w:name="P6982"/>
    <w:bookmarkEnd w:id="6982"/>
    <w:p>
      <w:pPr>
        <w:pStyle w:val="0"/>
        <w:spacing w:before="240" w:lineRule="auto"/>
        <w:ind w:firstLine="540"/>
        <w:jc w:val="both"/>
      </w:pPr>
      <w:r>
        <w:rPr>
          <w:sz w:val="24"/>
        </w:rPr>
        <w:t xml:space="preserve">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w:t>
      </w:r>
      <w:hyperlink w:history="0" r:id="rId3604"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4"/>
            <w:color w:val="0000ff"/>
          </w:rPr>
          <w:t xml:space="preserve">правилами</w:t>
        </w:r>
      </w:hyperlink>
      <w:r>
        <w:rPr>
          <w:sz w:val="24"/>
        </w:rPr>
        <w:t xml:space="preserve">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характер):</w:t>
      </w:r>
    </w:p>
    <w:p>
      <w:pPr>
        <w:pStyle w:val="0"/>
        <w:jc w:val="both"/>
      </w:pPr>
      <w:r>
        <w:rPr>
          <w:sz w:val="24"/>
        </w:rPr>
        <w:t xml:space="preserve">(в ред. Федеральных законов от 13.07.2024 </w:t>
      </w:r>
      <w:hyperlink w:history="0" r:id="rId36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28.11.2025 </w:t>
      </w:r>
      <w:hyperlink w:history="0" r:id="rId360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основными направлениями бюджетной, налоговой и таможенно-тарифной политики Российской Федерации на очередной финансовый год и плановый период;</w:t>
      </w:r>
    </w:p>
    <w:p>
      <w:pPr>
        <w:pStyle w:val="0"/>
        <w:jc w:val="both"/>
      </w:pPr>
      <w:r>
        <w:rPr>
          <w:sz w:val="24"/>
        </w:rPr>
        <w:t xml:space="preserve">(в ред. Федеральных законов от 07.05.2013 </w:t>
      </w:r>
      <w:hyperlink w:history="0" r:id="rId36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04.10.2014 </w:t>
      </w:r>
      <w:hyperlink w:history="0" r:id="rId360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28.03.2017 </w:t>
      </w:r>
      <w:hyperlink w:history="0" r:id="rId3609"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36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прогнозом социально-экономического развития Российской Федерации на очередной финансовый год и плановый период, включающим предварительные итоги социально-экономического развития Российской Федерации за истекший период текущего финансового года и ожидаемые итоги социально-экономического развития Российской Федерации за текущий финансовый год;</w:t>
      </w:r>
    </w:p>
    <w:p>
      <w:pPr>
        <w:pStyle w:val="0"/>
        <w:jc w:val="both"/>
      </w:pPr>
      <w:r>
        <w:rPr>
          <w:sz w:val="24"/>
        </w:rPr>
        <w:t xml:space="preserve">(в ред. Федерального </w:t>
      </w:r>
      <w:hyperlink w:history="0" r:id="rId36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оценкой ожидаемого исполнения федерального бюджета за текущий финансовый год;</w:t>
      </w:r>
    </w:p>
    <w:p>
      <w:pPr>
        <w:pStyle w:val="0"/>
        <w:spacing w:before="240" w:lineRule="auto"/>
        <w:ind w:firstLine="540"/>
        <w:jc w:val="both"/>
      </w:pPr>
      <w:r>
        <w:rPr>
          <w:sz w:val="24"/>
        </w:rPr>
        <w:t xml:space="preserve">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плановый период;</w:t>
      </w:r>
    </w:p>
    <w:p>
      <w:pPr>
        <w:pStyle w:val="0"/>
        <w:spacing w:before="240" w:lineRule="auto"/>
        <w:ind w:firstLine="540"/>
        <w:jc w:val="both"/>
      </w:pPr>
      <w:r>
        <w:rPr>
          <w:sz w:val="24"/>
        </w:rPr>
        <w:t xml:space="preserve">пояснительной запиской к проекту федерального закона о федеральном бюджете на очередной финансовый год и плановый период;</w:t>
      </w:r>
    </w:p>
    <w:p>
      <w:pPr>
        <w:pStyle w:val="0"/>
        <w:spacing w:before="240" w:lineRule="auto"/>
        <w:ind w:firstLine="540"/>
        <w:jc w:val="both"/>
      </w:pPr>
      <w:r>
        <w:rPr>
          <w:sz w:val="24"/>
        </w:rPr>
        <w:t xml:space="preserve">расчетами по статьям классификации доходов федерального бюджета на очередной финансовый год и плановый период, формируемыми в </w:t>
      </w:r>
      <w:hyperlink w:history="0" r:id="rId3612" w:tooltip="Постановление Правительства РФ от 22.12.2020 N 2214 (ред. от 12.10.2021) &quot;Об утверждении Правил формирования расчетов по статьям классификации доходов федерального бюджета на текущий, очередной финансовый год и плановый период&quot; {КонсультантПлюс}">
        <w:r>
          <w:rPr>
            <w:sz w:val="24"/>
            <w:color w:val="0000ff"/>
          </w:rPr>
          <w:t xml:space="preserve">порядке</w:t>
        </w:r>
      </w:hyperlink>
      <w:r>
        <w:rPr>
          <w:sz w:val="24"/>
        </w:rPr>
        <w:t xml:space="preserve">, установленном Правительством Российской Федерации, расчетами по статьям источников финансирования дефицита федерального бюджета на очередной финансовый год и плановый период;</w:t>
      </w:r>
    </w:p>
    <w:p>
      <w:pPr>
        <w:pStyle w:val="0"/>
        <w:jc w:val="both"/>
      </w:pPr>
      <w:r>
        <w:rPr>
          <w:sz w:val="24"/>
        </w:rPr>
        <w:t xml:space="preserve">(в ред. Федерального </w:t>
      </w:r>
      <w:hyperlink w:history="0" r:id="rId361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реестром расходных обязательств, подлежащих исполнению за счет средств федерального бюджета, в том числе за счет субвенций бюджетам субъектов Российской Федерации;</w:t>
      </w:r>
    </w:p>
    <w:p>
      <w:pPr>
        <w:pStyle w:val="0"/>
        <w:spacing w:before="240" w:lineRule="auto"/>
        <w:ind w:firstLine="540"/>
        <w:jc w:val="both"/>
      </w:pPr>
      <w:r>
        <w:rPr>
          <w:sz w:val="24"/>
        </w:rPr>
        <w:t xml:space="preserve">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pPr>
        <w:pStyle w:val="0"/>
        <w:spacing w:before="240" w:lineRule="auto"/>
        <w:ind w:firstLine="540"/>
        <w:jc w:val="both"/>
      </w:pPr>
      <w:r>
        <w:rPr>
          <w:sz w:val="24"/>
        </w:rPr>
        <w:t xml:space="preserve">методиками (проектами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pPr>
        <w:pStyle w:val="0"/>
        <w:spacing w:before="240" w:lineRule="auto"/>
        <w:ind w:firstLine="540"/>
        <w:jc w:val="both"/>
      </w:pPr>
      <w:r>
        <w:rPr>
          <w:sz w:val="24"/>
        </w:rPr>
        <w:t xml:space="preserve">абзац утратил силу. - Федеральный </w:t>
      </w:r>
      <w:hyperlink w:history="0" r:id="rId36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pPr>
        <w:pStyle w:val="0"/>
        <w:jc w:val="both"/>
      </w:pPr>
      <w:r>
        <w:rPr>
          <w:sz w:val="24"/>
        </w:rPr>
        <w:t xml:space="preserve">(абзац введен Федеральным </w:t>
      </w:r>
      <w:hyperlink w:history="0" r:id="rId3615"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spacing w:before="240" w:lineRule="auto"/>
        <w:ind w:firstLine="540"/>
        <w:jc w:val="both"/>
      </w:pPr>
      <w:r>
        <w:rPr>
          <w:sz w:val="24"/>
        </w:rPr>
        <w:t xml:space="preserve">паспортами (проектами паспортов) государственных программ Российской Федерации, проектами изменений указанных паспортов;</w:t>
      </w:r>
    </w:p>
    <w:p>
      <w:pPr>
        <w:pStyle w:val="0"/>
        <w:jc w:val="both"/>
      </w:pPr>
      <w:r>
        <w:rPr>
          <w:sz w:val="24"/>
        </w:rPr>
        <w:t xml:space="preserve">(в ред. Федерального </w:t>
      </w:r>
      <w:hyperlink w:history="0" r:id="rId361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04.10.2014 N 283-ФЗ)</w:t>
      </w:r>
    </w:p>
    <w:p>
      <w:pPr>
        <w:pStyle w:val="0"/>
        <w:spacing w:before="240" w:lineRule="auto"/>
        <w:ind w:firstLine="540"/>
        <w:jc w:val="both"/>
      </w:pPr>
      <w:r>
        <w:rPr>
          <w:sz w:val="24"/>
        </w:rPr>
        <w:t xml:space="preserve">абзац утратил силу. - Федеральный </w:t>
      </w:r>
      <w:hyperlink w:history="0" r:id="rId36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реестром объектов капитального строительства, объектов недвижимого имущества, а также распределением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предусматриваются средства федерального бюджета),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pPr>
        <w:pStyle w:val="0"/>
        <w:jc w:val="both"/>
      </w:pPr>
      <w:r>
        <w:rPr>
          <w:sz w:val="24"/>
        </w:rPr>
        <w:t xml:space="preserve">(в ред. Федерального </w:t>
      </w:r>
      <w:hyperlink w:history="0" r:id="rId361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bookmarkStart w:id="7005" w:name="P7005"/>
    <w:bookmarkEnd w:id="7005"/>
    <w:p>
      <w:pPr>
        <w:pStyle w:val="0"/>
        <w:spacing w:before="240" w:lineRule="auto"/>
        <w:ind w:firstLine="540"/>
        <w:jc w:val="both"/>
      </w:pPr>
      <w:r>
        <w:rPr>
          <w:sz w:val="24"/>
        </w:rPr>
        <w:t xml:space="preserve">данными по прогнозному плану (программе) приватизации федерального имущества на очередной финансовый год и плановый период;</w:t>
      </w:r>
    </w:p>
    <w:p>
      <w:pPr>
        <w:pStyle w:val="0"/>
        <w:jc w:val="both"/>
      </w:pPr>
      <w:r>
        <w:rPr>
          <w:sz w:val="24"/>
        </w:rPr>
        <w:t xml:space="preserve">(абзац введен Федеральным </w:t>
      </w:r>
      <w:hyperlink w:history="0" r:id="rId361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верхним пределом государственного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pPr>
        <w:pStyle w:val="0"/>
        <w:jc w:val="both"/>
      </w:pPr>
      <w:r>
        <w:rPr>
          <w:sz w:val="24"/>
        </w:rPr>
        <w:t xml:space="preserve">(в ред. Федерального </w:t>
      </w:r>
      <w:hyperlink w:history="0" r:id="rId36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верхним пределом и проектом структуры государственного внутреннего долга Российской Федерации по состоянию на 1 января года, следующего за очередным финансовым годом и каждым годом планового периода;</w:t>
      </w:r>
    </w:p>
    <w:p>
      <w:pPr>
        <w:pStyle w:val="0"/>
        <w:jc w:val="both"/>
      </w:pPr>
      <w:r>
        <w:rPr>
          <w:sz w:val="24"/>
        </w:rPr>
        <w:t xml:space="preserve">(в ред. Федерального </w:t>
      </w:r>
      <w:hyperlink w:history="0" r:id="rId362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абзацы восемнадцатый - девятнадцатый утратили силу. - Федеральный </w:t>
      </w:r>
      <w:hyperlink w:history="0" r:id="rId36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абзацы девятнадцатый - двадцатый утратили силу с 1 января 2008 года. - Федеральный </w:t>
      </w:r>
      <w:hyperlink w:history="0" r:id="rId362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02.11.2007 N 247-ФЗ;</w:t>
      </w:r>
    </w:p>
    <w:p>
      <w:pPr>
        <w:pStyle w:val="0"/>
        <w:spacing w:before="240" w:lineRule="auto"/>
        <w:ind w:firstLine="540"/>
        <w:jc w:val="both"/>
      </w:pPr>
      <w:r>
        <w:rPr>
          <w:sz w:val="24"/>
        </w:rPr>
        <w:t xml:space="preserve">абзац утратил силу. - Федеральный </w:t>
      </w:r>
      <w:hyperlink w:history="0" r:id="rId362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предложениями по минимальному размеру оплаты труда, размеру стипендий, а также предложениями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pPr>
        <w:pStyle w:val="0"/>
        <w:jc w:val="both"/>
      </w:pPr>
      <w:r>
        <w:rPr>
          <w:sz w:val="24"/>
        </w:rPr>
        <w:t xml:space="preserve">(в ред. Федерального </w:t>
      </w:r>
      <w:hyperlink w:history="0" r:id="rId362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отчетом об оценке налоговых расходов Российской Федерации за отчетный финансовый год, оценке налоговых расходов Российской Федерации на текущий финансовый год и оценке налоговых расходов Российской Федерации на очередной финансовый год и плановый период;</w:t>
      </w:r>
    </w:p>
    <w:p>
      <w:pPr>
        <w:pStyle w:val="0"/>
        <w:jc w:val="both"/>
      </w:pPr>
      <w:r>
        <w:rPr>
          <w:sz w:val="24"/>
        </w:rPr>
        <w:t xml:space="preserve">(абзац введен Федеральным </w:t>
      </w:r>
      <w:hyperlink w:history="0" r:id="rId3626" w:tooltip="Федеральный закон от 25.12.2018 N 494-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25.12.2018 N 494-ФЗ)</w:t>
      </w:r>
    </w:p>
    <w:p>
      <w:pPr>
        <w:pStyle w:val="0"/>
        <w:spacing w:before="240" w:lineRule="auto"/>
        <w:ind w:firstLine="540"/>
        <w:jc w:val="both"/>
      </w:pPr>
      <w:r>
        <w:rPr>
          <w:sz w:val="24"/>
        </w:rPr>
        <w:t xml:space="preserve">расчетами прогнозируемых объемов дополнительных (недополученных)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Кодексом;</w:t>
      </w:r>
    </w:p>
    <w:p>
      <w:pPr>
        <w:pStyle w:val="0"/>
        <w:jc w:val="both"/>
      </w:pPr>
      <w:r>
        <w:rPr>
          <w:sz w:val="24"/>
        </w:rPr>
        <w:t xml:space="preserve">(в ред. Федерального </w:t>
      </w:r>
      <w:hyperlink w:history="0" r:id="rId362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29.07.2017 N 262-ФЗ)</w:t>
      </w:r>
    </w:p>
    <w:p>
      <w:pPr>
        <w:pStyle w:val="0"/>
        <w:spacing w:before="240" w:lineRule="auto"/>
        <w:ind w:firstLine="540"/>
        <w:jc w:val="both"/>
      </w:pPr>
      <w:r>
        <w:rPr>
          <w:sz w:val="24"/>
        </w:rPr>
        <w:t xml:space="preserve">абзац утратил силу. - Федеральный </w:t>
      </w:r>
      <w:hyperlink w:history="0" r:id="rId362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реестр источников доходов федерального бюджета.</w:t>
      </w:r>
    </w:p>
    <w:p>
      <w:pPr>
        <w:pStyle w:val="0"/>
        <w:jc w:val="both"/>
      </w:pPr>
      <w:r>
        <w:rPr>
          <w:sz w:val="24"/>
        </w:rPr>
        <w:t xml:space="preserve">(абзац введен Федеральным </w:t>
      </w:r>
      <w:hyperlink w:history="0" r:id="rId362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jc w:val="both"/>
      </w:pPr>
      <w:r>
        <w:rPr>
          <w:sz w:val="24"/>
        </w:rPr>
        <w:t xml:space="preserve">(п. 4 в ред. Федерального </w:t>
      </w:r>
      <w:hyperlink w:history="0" r:id="rId36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4.1. В случае наличия разногласий по вопросам, указанным в </w:t>
      </w:r>
      <w:hyperlink w:history="0" w:anchor="P664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
        <w:r>
          <w:rPr>
            <w:sz w:val="24"/>
            <w:color w:val="0000ff"/>
          </w:rPr>
          <w:t xml:space="preserve">пункте 4 статьи 174.2</w:t>
        </w:r>
      </w:hyperlink>
      <w:r>
        <w:rPr>
          <w:sz w:val="24"/>
        </w:rPr>
        <w:t xml:space="preserve"> настоящего 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представляет в Государственную Думу протокол разногласий.</w:t>
      </w:r>
    </w:p>
    <w:p>
      <w:pPr>
        <w:pStyle w:val="0"/>
        <w:jc w:val="both"/>
      </w:pPr>
      <w:r>
        <w:rPr>
          <w:sz w:val="24"/>
        </w:rPr>
        <w:t xml:space="preserve">(п. 4.1 введен Федеральным </w:t>
      </w:r>
      <w:hyperlink w:history="0" r:id="rId3631"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spacing w:before="240" w:lineRule="auto"/>
        <w:ind w:firstLine="540"/>
        <w:jc w:val="both"/>
      </w:pPr>
      <w:r>
        <w:rPr>
          <w:sz w:val="24"/>
        </w:rPr>
        <w:t xml:space="preserve">4.2. Не позднее дня внесения проекта федерального закона о федеральном бюджете на очередной финансовый год и плановый период в Государственную Думу Правительство Российской Федерации обеспечивает представление в Государственную Думу документов и материалов, указанных в </w:t>
      </w:r>
      <w:hyperlink w:history="0" w:anchor="P6982" w:tooltip="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тер):">
        <w:r>
          <w:rPr>
            <w:sz w:val="24"/>
            <w:color w:val="0000ff"/>
          </w:rPr>
          <w:t xml:space="preserve">пункте 4</w:t>
        </w:r>
      </w:hyperlink>
      <w:r>
        <w:rPr>
          <w:sz w:val="24"/>
        </w:rPr>
        <w:t xml:space="preserve"> настоящей статьи (за исключением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4.2 введен Федеральным </w:t>
      </w:r>
      <w:hyperlink w:history="0" r:id="rId3632" w:tooltip="Федеральный закон от 30.09.2017 N 285-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30.09.2017 N 285-ФЗ; в ред. Федерального </w:t>
      </w:r>
      <w:hyperlink w:history="0" r:id="rId36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bookmarkStart w:id="7028" w:name="P7028"/>
    <w:bookmarkEnd w:id="7028"/>
    <w:p>
      <w:pPr>
        <w:pStyle w:val="0"/>
        <w:spacing w:before="240" w:lineRule="auto"/>
        <w:ind w:firstLine="540"/>
        <w:jc w:val="both"/>
      </w:pPr>
      <w:r>
        <w:rPr>
          <w:sz w:val="24"/>
        </w:rPr>
        <w:t xml:space="preserve">5. Одновременно с проектом федерального закона о федеральном бюджете на очередной финансовый год и плановый период Правительство Российской Федерации вносит в Государственную Думу проекты федеральных законов:</w:t>
      </w:r>
    </w:p>
    <w:p>
      <w:pPr>
        <w:pStyle w:val="0"/>
        <w:spacing w:before="240" w:lineRule="auto"/>
        <w:ind w:firstLine="540"/>
        <w:jc w:val="both"/>
      </w:pPr>
      <w:r>
        <w:rPr>
          <w:sz w:val="24"/>
        </w:rPr>
        <w:t xml:space="preserve">абзац утратил силу. - Федеральный </w:t>
      </w:r>
      <w:hyperlink w:history="0" r:id="rId3634"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sz w:val="24"/>
            <w:color w:val="0000ff"/>
          </w:rPr>
          <w:t xml:space="preserve">закон</w:t>
        </w:r>
      </w:hyperlink>
      <w:r>
        <w:rPr>
          <w:sz w:val="24"/>
        </w:rPr>
        <w:t xml:space="preserve"> от 19.07.2009 N 192-ФЗ;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01.07.2026 в абз. 3 п. 5 ст. 192 вносятся изменения (</w:t>
            </w:r>
            <w:r>
              <w:rPr>
                <w:sz w:val="24"/>
                <w:color w:val="392c69"/>
              </w:rPr>
              <w:t xml:space="preserve">ФЗ</w:t>
            </w:r>
            <w:r>
              <w:rPr>
                <w:sz w:val="24"/>
                <w:color w:val="392c69"/>
              </w:rPr>
              <w:t xml:space="preserve"> от 13.07.2024 N 177-ФЗ). См. будущую </w:t>
            </w:r>
            <w:hyperlink w:history="0" r:id="rId3635" w:tooltip="&quot;Бюджетный кодекс Российской Федерации&quot; от 31.07.1998 N 145-ФЗ (ред. от 26.06.2026) (с изм. и доп., вступ. в силу с 01.07.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 бюджетах государственных внебюджетных фондов Российской Федерации на очередной финансовый год и плановый период;</w:t>
      </w:r>
    </w:p>
    <w:p>
      <w:pPr>
        <w:pStyle w:val="0"/>
        <w:spacing w:before="240" w:lineRule="auto"/>
        <w:ind w:firstLine="540"/>
        <w:jc w:val="both"/>
      </w:pPr>
      <w:r>
        <w:rPr>
          <w:sz w:val="24"/>
        </w:rPr>
        <w:t xml:space="preserve">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w:t>
      </w:r>
    </w:p>
    <w:p>
      <w:pPr>
        <w:pStyle w:val="0"/>
        <w:jc w:val="both"/>
      </w:pPr>
      <w:r>
        <w:rPr>
          <w:sz w:val="24"/>
        </w:rPr>
        <w:t xml:space="preserve">(п. 5 введен Федеральным </w:t>
      </w:r>
      <w:hyperlink w:history="0" r:id="rId36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spacing w:before="240" w:lineRule="auto"/>
        <w:ind w:firstLine="540"/>
        <w:jc w:val="both"/>
      </w:pPr>
      <w:r>
        <w:rPr>
          <w:sz w:val="24"/>
        </w:rPr>
        <w:t xml:space="preserve">6.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 очередном финансовом году и (или) плановом периоде.</w:t>
      </w:r>
    </w:p>
    <w:p>
      <w:pPr>
        <w:pStyle w:val="0"/>
        <w:jc w:val="both"/>
      </w:pPr>
      <w:r>
        <w:rPr>
          <w:sz w:val="24"/>
        </w:rPr>
        <w:t xml:space="preserve">(п. 6 введен Федеральным </w:t>
      </w:r>
      <w:hyperlink w:history="0" r:id="rId36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Федерального </w:t>
      </w:r>
      <w:hyperlink w:history="0" r:id="rId363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7. Центральный банк Российской Федерации не позднее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и плановый период.</w:t>
      </w:r>
    </w:p>
    <w:p>
      <w:pPr>
        <w:pStyle w:val="0"/>
        <w:jc w:val="both"/>
      </w:pPr>
      <w:r>
        <w:rPr>
          <w:sz w:val="24"/>
        </w:rPr>
        <w:t xml:space="preserve">(в ред. Федеральных законов от 27.07.2010 </w:t>
      </w:r>
      <w:hyperlink w:history="0" r:id="rId363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28.06.2021 </w:t>
      </w:r>
      <w:hyperlink w:history="0" r:id="rId364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Предварительно указанный проект направляется Президенту Российской Федерации и в Правительство Российской Федерации.</w:t>
      </w:r>
    </w:p>
    <w:p>
      <w:pPr>
        <w:pStyle w:val="0"/>
        <w:jc w:val="both"/>
      </w:pPr>
      <w:r>
        <w:rPr>
          <w:sz w:val="24"/>
        </w:rPr>
        <w:t xml:space="preserve">(п. 7 введен Федеральным </w:t>
      </w:r>
      <w:hyperlink w:history="0" r:id="rId3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193. Утратила силу. - Федеральный </w:t>
      </w:r>
      <w:hyperlink w:history="0" r:id="rId36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194. Принятие к рассмотрению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hyperlink w:history="0" r:id="rId36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Проект федерального закона о 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w:t>
      </w:r>
    </w:p>
    <w:p>
      <w:pPr>
        <w:pStyle w:val="0"/>
        <w:jc w:val="both"/>
      </w:pPr>
      <w:r>
        <w:rPr>
          <w:sz w:val="24"/>
        </w:rPr>
        <w:t xml:space="preserve">(в ред. Федеральных законов от 05.08.2000 </w:t>
      </w:r>
      <w:hyperlink w:history="0" r:id="rId3644" w:tooltip="Федеральный закон от 05.08.2000 N 116-ФЗ (ред. от 30.09.2017) &quot;О внесении изменений и дополнений в Бюджетный кодекс Российской Федерации&quot; {КонсультантПлюс}">
        <w:r>
          <w:rPr>
            <w:sz w:val="24"/>
            <w:color w:val="0000ff"/>
          </w:rPr>
          <w:t xml:space="preserve">N 116-ФЗ</w:t>
        </w:r>
      </w:hyperlink>
      <w:r>
        <w:rPr>
          <w:sz w:val="24"/>
        </w:rPr>
        <w:t xml:space="preserve">, от 26.04.2007 </w:t>
      </w:r>
      <w:hyperlink w:history="0" r:id="rId36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364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28.06.2021 </w:t>
      </w:r>
      <w:hyperlink w:history="0" r:id="rId364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Одновременно указанный законопроект представляется Президенту Российской Федерации.</w:t>
      </w:r>
    </w:p>
    <w:p>
      <w:pPr>
        <w:pStyle w:val="0"/>
        <w:spacing w:before="240" w:lineRule="auto"/>
        <w:ind w:firstLine="540"/>
        <w:jc w:val="both"/>
      </w:pPr>
      <w:r>
        <w:rPr>
          <w:sz w:val="24"/>
        </w:rPr>
        <w:t xml:space="preserve">2. В течение суток со дня внесения проекта федерального закона о федеральном бюджете на очередной финансовый год и плановый период в Государственную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соответствии представленных документов и материалов требованиям </w:t>
      </w:r>
      <w:hyperlink w:history="0" w:anchor="P6968" w:tooltip="Статья 192. Внесение проекта федерального закона о федеральном бюджете на очередной финансовый год и плановый период в Государственную Думу">
        <w:r>
          <w:rPr>
            <w:sz w:val="24"/>
            <w:color w:val="0000ff"/>
          </w:rPr>
          <w:t xml:space="preserve">статьи 192</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36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26.12.2024 </w:t>
      </w:r>
      <w:hyperlink w:history="0" r:id="rId364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history="0" w:anchor="P6968" w:tooltip="Статья 192. Внесение проекта федерального закона о федеральном бюджете на очередной финансовый год и плановый период в Государственную Думу">
        <w:r>
          <w:rPr>
            <w:sz w:val="24"/>
            <w:color w:val="0000ff"/>
          </w:rPr>
          <w:t xml:space="preserve">статьи 192</w:t>
        </w:r>
      </w:hyperlink>
      <w:r>
        <w:rPr>
          <w:sz w:val="24"/>
        </w:rPr>
        <w:t xml:space="preserve"> настоящего Кодекса.</w:t>
      </w:r>
    </w:p>
    <w:p>
      <w:pPr>
        <w:pStyle w:val="0"/>
        <w:jc w:val="both"/>
      </w:pPr>
      <w:r>
        <w:rPr>
          <w:sz w:val="24"/>
        </w:rPr>
        <w:t xml:space="preserve">(в ред. Федерального </w:t>
      </w:r>
      <w:hyperlink w:history="0" r:id="rId36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период парламентских каникул Председателем Государственной Думы в установленном настоящим Кодексом порядке.</w:t>
      </w:r>
    </w:p>
    <w:p>
      <w:pPr>
        <w:pStyle w:val="0"/>
        <w:jc w:val="both"/>
      </w:pPr>
      <w:r>
        <w:rPr>
          <w:sz w:val="24"/>
        </w:rPr>
      </w:r>
    </w:p>
    <w:p>
      <w:pPr>
        <w:pStyle w:val="2"/>
        <w:outlineLvl w:val="3"/>
        <w:ind w:firstLine="540"/>
        <w:jc w:val="both"/>
      </w:pPr>
      <w:r>
        <w:rPr>
          <w:sz w:val="24"/>
        </w:rPr>
        <w:t xml:space="preserve">Статья 195. Распределение функций по рассмотрению проекта федерального закона о федеральном бюджете на очередной финансовый год и плановый период в Государственной Думе</w:t>
      </w:r>
    </w:p>
    <w:p>
      <w:pPr>
        <w:pStyle w:val="0"/>
        <w:ind w:firstLine="540"/>
        <w:jc w:val="both"/>
      </w:pPr>
      <w:r>
        <w:rPr>
          <w:sz w:val="24"/>
        </w:rPr>
      </w:r>
    </w:p>
    <w:p>
      <w:pPr>
        <w:pStyle w:val="0"/>
        <w:ind w:firstLine="540"/>
        <w:jc w:val="both"/>
      </w:pPr>
      <w:r>
        <w:rPr>
          <w:sz w:val="24"/>
        </w:rPr>
        <w:t xml:space="preserve">(в ред. Федерального </w:t>
      </w:r>
      <w:hyperlink w:history="0" r:id="rId36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Проект федерального закона о федеральном бюджете на 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pPr>
        <w:pStyle w:val="0"/>
        <w:spacing w:before="240" w:lineRule="auto"/>
        <w:ind w:firstLine="540"/>
        <w:jc w:val="both"/>
      </w:pPr>
      <w:r>
        <w:rPr>
          <w:sz w:val="24"/>
        </w:rPr>
        <w:t xml:space="preserve">Совет Государственной Думы направляет проект федерального закона о федеральном 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ответственные за рассмотрение отдельных разделов, подразделов и государственных программ Российской Федерации (далее - профильные комитеты).</w:t>
      </w:r>
    </w:p>
    <w:p>
      <w:pPr>
        <w:pStyle w:val="0"/>
        <w:jc w:val="both"/>
      </w:pPr>
      <w:r>
        <w:rPr>
          <w:sz w:val="24"/>
        </w:rPr>
        <w:t xml:space="preserve">(часть вторая в ред. Федерального </w:t>
      </w:r>
      <w:hyperlink w:history="0" r:id="rId36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на очередной финансовый год и плановый период.</w:t>
      </w:r>
    </w:p>
    <w:p>
      <w:pPr>
        <w:pStyle w:val="0"/>
        <w:jc w:val="both"/>
      </w:pPr>
      <w:r>
        <w:rPr>
          <w:sz w:val="24"/>
        </w:rPr>
      </w:r>
    </w:p>
    <w:p>
      <w:pPr>
        <w:pStyle w:val="2"/>
        <w:outlineLvl w:val="3"/>
        <w:ind w:firstLine="540"/>
        <w:jc w:val="both"/>
      </w:pPr>
      <w:r>
        <w:rPr>
          <w:sz w:val="24"/>
        </w:rPr>
        <w:t xml:space="preserve">Статья 196. Порядок рассмотрения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hyperlink w:history="0" r:id="rId36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Государственная Дума рассматривает проект федерального закона о федеральном бюджете на очередной финансовый год и плановый период в течение 60 дней в трех чтениях.</w:t>
      </w:r>
    </w:p>
    <w:p>
      <w:pPr>
        <w:pStyle w:val="0"/>
        <w:jc w:val="both"/>
      </w:pPr>
      <w:r>
        <w:rPr>
          <w:sz w:val="24"/>
        </w:rPr>
        <w:t xml:space="preserve">(в ред. Федерального </w:t>
      </w:r>
      <w:hyperlink w:history="0" r:id="rId365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197. Утратила силу. - Федеральный </w:t>
      </w:r>
      <w:hyperlink w:history="0" r:id="rId3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198. Утратила силу. - Федеральный </w:t>
      </w:r>
      <w:hyperlink w:history="0" r:id="rId365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jc w:val="both"/>
      </w:pPr>
      <w:r>
        <w:rPr>
          <w:sz w:val="24"/>
        </w:rPr>
      </w:r>
    </w:p>
    <w:bookmarkStart w:id="7076" w:name="P7076"/>
    <w:bookmarkEnd w:id="7076"/>
    <w:p>
      <w:pPr>
        <w:pStyle w:val="2"/>
        <w:outlineLvl w:val="3"/>
        <w:ind w:firstLine="540"/>
        <w:jc w:val="both"/>
      </w:pPr>
      <w:r>
        <w:rPr>
          <w:sz w:val="24"/>
        </w:rPr>
        <w:t xml:space="preserve">Статья 199. Предмет первого чтения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hyperlink w:history="0" r:id="rId36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При рассмотрении Государственной Думой проекта федерального закона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pPr>
        <w:pStyle w:val="0"/>
        <w:jc w:val="both"/>
      </w:pPr>
      <w:r>
        <w:rPr>
          <w:sz w:val="24"/>
        </w:rPr>
        <w:t xml:space="preserve">(в ред. Федеральных законов от 07.05.2013 </w:t>
      </w:r>
      <w:hyperlink w:history="0" r:id="rId365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04.10.2014 </w:t>
      </w:r>
      <w:hyperlink w:history="0" r:id="rId36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28.03.2017 </w:t>
      </w:r>
      <w:hyperlink w:history="0" r:id="rId3660" w:tooltip="Федеральный закон от 28.03.2017 N 48-ФЗ &quot;О внесении изменений в Бюджетный кодекс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 бюджета, к которым относятся:</w:t>
      </w:r>
    </w:p>
    <w:p>
      <w:pPr>
        <w:pStyle w:val="0"/>
        <w:spacing w:before="240" w:lineRule="auto"/>
        <w:ind w:firstLine="540"/>
        <w:jc w:val="both"/>
      </w:pPr>
      <w:r>
        <w:rPr>
          <w:sz w:val="24"/>
        </w:rPr>
        <w:t xml:space="preserve">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pPr>
        <w:pStyle w:val="0"/>
        <w:jc w:val="both"/>
      </w:pPr>
      <w:r>
        <w:rPr>
          <w:sz w:val="24"/>
        </w:rPr>
        <w:t xml:space="preserve">(в ред. Федерального </w:t>
      </w:r>
      <w:hyperlink w:history="0" r:id="rId366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закона</w:t>
        </w:r>
      </w:hyperlink>
      <w:r>
        <w:rPr>
          <w:sz w:val="24"/>
        </w:rPr>
        <w:t xml:space="preserve"> от 25.12.2012 N 268-ФЗ)</w:t>
      </w:r>
    </w:p>
    <w:p>
      <w:pPr>
        <w:pStyle w:val="0"/>
        <w:spacing w:before="240" w:lineRule="auto"/>
        <w:ind w:firstLine="540"/>
        <w:jc w:val="both"/>
      </w:pPr>
      <w:r>
        <w:rPr>
          <w:sz w:val="24"/>
        </w:rPr>
        <w:t xml:space="preserve">приложение к федеральному закону о федеральном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pPr>
        <w:pStyle w:val="0"/>
        <w:spacing w:before="240" w:lineRule="auto"/>
        <w:ind w:firstLine="540"/>
        <w:jc w:val="both"/>
      </w:pPr>
      <w:r>
        <w:rPr>
          <w:sz w:val="24"/>
        </w:rPr>
        <w:t xml:space="preserve">общий объем расходов в очередном финансовом году и плановом периоде;</w:t>
      </w:r>
    </w:p>
    <w:p>
      <w:pPr>
        <w:pStyle w:val="0"/>
        <w:spacing w:before="240" w:lineRule="auto"/>
        <w:ind w:firstLine="540"/>
        <w:jc w:val="both"/>
      </w:pPr>
      <w:r>
        <w:rPr>
          <w:sz w:val="24"/>
        </w:rPr>
        <w:t xml:space="preserve">условно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расходов федерального бюджета на второй год планового периода;</w:t>
      </w:r>
    </w:p>
    <w:p>
      <w:pPr>
        <w:pStyle w:val="0"/>
        <w:spacing w:before="240" w:lineRule="auto"/>
        <w:ind w:firstLine="540"/>
        <w:jc w:val="both"/>
      </w:pPr>
      <w:r>
        <w:rPr>
          <w:sz w:val="24"/>
        </w:rPr>
        <w:t xml:space="preserve">абзац утратил силу. - Федеральный </w:t>
      </w:r>
      <w:hyperlink w:history="0" r:id="rId366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25.12.2012 N 268-ФЗ;</w:t>
      </w:r>
    </w:p>
    <w:p>
      <w:pPr>
        <w:pStyle w:val="0"/>
        <w:spacing w:before="240" w:lineRule="auto"/>
        <w:ind w:firstLine="540"/>
        <w:jc w:val="both"/>
      </w:pPr>
      <w:r>
        <w:rPr>
          <w:sz w:val="24"/>
        </w:rPr>
        <w:t xml:space="preserve">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следующего за очередным финансовым годом и каждым годом планового периода;</w:t>
      </w:r>
    </w:p>
    <w:p>
      <w:pPr>
        <w:pStyle w:val="0"/>
        <w:jc w:val="both"/>
      </w:pPr>
      <w:r>
        <w:rPr>
          <w:sz w:val="24"/>
        </w:rPr>
        <w:t xml:space="preserve">(в ред. Федерального </w:t>
      </w:r>
      <w:hyperlink w:history="0" r:id="rId36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абзац утратил силу. - Федеральный </w:t>
      </w:r>
      <w:hyperlink w:history="0" r:id="rId366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pStyle w:val="0"/>
        <w:spacing w:before="240" w:lineRule="auto"/>
        <w:ind w:firstLine="540"/>
        <w:jc w:val="both"/>
      </w:pPr>
      <w:r>
        <w:rPr>
          <w:sz w:val="24"/>
        </w:rPr>
        <w:t xml:space="preserve">дефицит (профицит) федерального бюджета.</w:t>
      </w:r>
    </w:p>
    <w:p>
      <w:pPr>
        <w:pStyle w:val="0"/>
        <w:spacing w:before="240" w:lineRule="auto"/>
        <w:ind w:firstLine="540"/>
        <w:jc w:val="both"/>
      </w:pPr>
      <w:r>
        <w:rPr>
          <w:sz w:val="24"/>
        </w:rPr>
        <w:t xml:space="preserve">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валового внутреннего продукта и уровень инфляции (потребительских цен) (декабрь к декабрю предыдущего года).</w:t>
      </w:r>
    </w:p>
    <w:p>
      <w:pPr>
        <w:pStyle w:val="0"/>
        <w:spacing w:before="240" w:lineRule="auto"/>
        <w:ind w:firstLine="540"/>
        <w:jc w:val="both"/>
      </w:pPr>
      <w:r>
        <w:rPr>
          <w:sz w:val="24"/>
        </w:rPr>
        <w:t xml:space="preserve">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pPr>
        <w:pStyle w:val="0"/>
        <w:jc w:val="both"/>
      </w:pPr>
      <w:r>
        <w:rPr>
          <w:sz w:val="24"/>
        </w:rPr>
        <w:t xml:space="preserve">(п. 3 в ред. Федерального </w:t>
      </w:r>
      <w:hyperlink w:history="0" r:id="rId366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4 - 7. Утратили силу. - Федеральный </w:t>
      </w:r>
      <w:hyperlink w:history="0" r:id="rId366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29.07.2017 N 262-ФЗ.</w:t>
      </w:r>
    </w:p>
    <w:p>
      <w:pPr>
        <w:pStyle w:val="0"/>
        <w:ind w:firstLine="540"/>
        <w:jc w:val="both"/>
      </w:pPr>
      <w:r>
        <w:rPr>
          <w:sz w:val="24"/>
        </w:rPr>
      </w:r>
    </w:p>
    <w:p>
      <w:pPr>
        <w:pStyle w:val="2"/>
        <w:outlineLvl w:val="3"/>
        <w:ind w:firstLine="540"/>
        <w:jc w:val="both"/>
      </w:pPr>
      <w:r>
        <w:rPr>
          <w:sz w:val="24"/>
        </w:rPr>
        <w:t xml:space="preserve">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hyperlink w:history="0" r:id="rId36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В течение 10 дней со дня внесения в Государственную Думу проекта федерального закона о федеральном бюджете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рекомендации по предмету первого чтения.</w:t>
      </w:r>
    </w:p>
    <w:p>
      <w:pPr>
        <w:pStyle w:val="0"/>
        <w:jc w:val="both"/>
      </w:pPr>
      <w:r>
        <w:rPr>
          <w:sz w:val="24"/>
        </w:rPr>
        <w:t xml:space="preserve">(в ред. Федеральных законов от 26.04.2007 </w:t>
      </w:r>
      <w:hyperlink w:history="0" r:id="rId36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27.07.2010 </w:t>
      </w:r>
      <w:hyperlink w:history="0" r:id="rId366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07.05.2013 </w:t>
      </w:r>
      <w:hyperlink w:history="0" r:id="rId36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w:t>
      </w:r>
    </w:p>
    <w:p>
      <w:pPr>
        <w:pStyle w:val="0"/>
        <w:jc w:val="both"/>
      </w:pPr>
      <w:r>
        <w:rPr>
          <w:sz w:val="24"/>
        </w:rPr>
        <w:t xml:space="preserve">(часть вторая введена Федеральным </w:t>
      </w:r>
      <w:hyperlink w:history="0" r:id="rId36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На основании заключений,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и представляет их на рассмотрение Государственной Думы.</w:t>
      </w:r>
    </w:p>
    <w:p>
      <w:pPr>
        <w:pStyle w:val="0"/>
        <w:jc w:val="both"/>
      </w:pPr>
      <w:r>
        <w:rPr>
          <w:sz w:val="24"/>
        </w:rPr>
        <w:t xml:space="preserve">(часть третья в ред. Федерального </w:t>
      </w:r>
      <w:hyperlink w:history="0" r:id="rId367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201. Рассмотрение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hyperlink w:history="0" r:id="rId36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Федерации,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год и плановый период, и принимает решение о принятии или об отклонении указанного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history="0" w:anchor="P7076" w:tooltip="Статья 199. Предмет первого чтения проекта федерального закона о федеральном бюджете на очередной финансовый год и плановый период">
        <w:r>
          <w:rPr>
            <w:sz w:val="24"/>
            <w:color w:val="0000ff"/>
          </w:rPr>
          <w:t xml:space="preserve">статьей 199</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3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30.09.2017 </w:t>
      </w:r>
      <w:hyperlink w:history="0" r:id="rId3675" w:tooltip="Федеральный закон от 30.09.2017 N 284-ФЗ &quot;О внесении изменений в Бюджетный кодекс Российской Федерации&quot; {КонсультантПлюс}">
        <w:r>
          <w:rPr>
            <w:sz w:val="24"/>
            <w:color w:val="0000ff"/>
          </w:rPr>
          <w:t xml:space="preserve">N 284-ФЗ</w:t>
        </w:r>
      </w:hyperlink>
      <w:r>
        <w:rPr>
          <w:sz w:val="24"/>
        </w:rPr>
        <w:t xml:space="preserve">)</w:t>
      </w:r>
    </w:p>
    <w:p>
      <w:pPr>
        <w:pStyle w:val="0"/>
        <w:spacing w:before="240" w:lineRule="auto"/>
        <w:ind w:firstLine="540"/>
        <w:jc w:val="both"/>
      </w:pPr>
      <w:r>
        <w:rPr>
          <w:sz w:val="24"/>
        </w:rPr>
        <w:t xml:space="preserve">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отсутствует положительное заключение Правительства Российской Федерации.</w:t>
      </w:r>
    </w:p>
    <w:p>
      <w:pPr>
        <w:pStyle w:val="0"/>
        <w:jc w:val="both"/>
      </w:pPr>
      <w:r>
        <w:rPr>
          <w:sz w:val="24"/>
        </w:rPr>
      </w:r>
    </w:p>
    <w:p>
      <w:pPr>
        <w:pStyle w:val="2"/>
        <w:outlineLvl w:val="3"/>
        <w:ind w:firstLine="540"/>
        <w:jc w:val="both"/>
      </w:pPr>
      <w:r>
        <w:rPr>
          <w:sz w:val="24"/>
        </w:rPr>
        <w:t xml:space="preserve">Статья 202. Отклонение в первом чтении проекта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36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pPr>
        <w:pStyle w:val="0"/>
        <w:jc w:val="both"/>
      </w:pPr>
      <w:r>
        <w:rPr>
          <w:sz w:val="24"/>
        </w:rPr>
        <w:t xml:space="preserve">(в ред. Федерального </w:t>
      </w:r>
      <w:hyperlink w:history="0" r:id="rId3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передать указанный законопроект в согласительную комиссию по уточнению основных характеристик федерального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рассмотрение бюджета;</w:t>
      </w:r>
    </w:p>
    <w:p>
      <w:pPr>
        <w:pStyle w:val="0"/>
        <w:jc w:val="both"/>
      </w:pPr>
      <w:r>
        <w:rPr>
          <w:sz w:val="24"/>
        </w:rPr>
        <w:t xml:space="preserve">(в ред. Федерального </w:t>
      </w:r>
      <w:hyperlink w:history="0" r:id="rId36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вернуть указанный законопроект в Правительство Российской Федерации на доработку;</w:t>
      </w:r>
    </w:p>
    <w:p>
      <w:pPr>
        <w:pStyle w:val="0"/>
        <w:spacing w:before="240" w:lineRule="auto"/>
        <w:ind w:firstLine="540"/>
        <w:jc w:val="both"/>
      </w:pPr>
      <w:r>
        <w:rPr>
          <w:sz w:val="24"/>
        </w:rPr>
        <w:t xml:space="preserve">поставить вопрос о доверии Правительству Российской Федерации.</w:t>
      </w:r>
    </w:p>
    <w:p>
      <w:pPr>
        <w:pStyle w:val="0"/>
        <w:jc w:val="both"/>
      </w:pPr>
      <w:r>
        <w:rPr>
          <w:sz w:val="24"/>
        </w:rPr>
      </w:r>
    </w:p>
    <w:p>
      <w:pPr>
        <w:pStyle w:val="2"/>
        <w:outlineLvl w:val="3"/>
        <w:ind w:firstLine="540"/>
        <w:jc w:val="both"/>
      </w:pPr>
      <w:r>
        <w:rPr>
          <w:sz w:val="24"/>
        </w:rPr>
        <w:t xml:space="preserve">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36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В случае отклонения в 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 очередной финансовый год и плановый период.</w:t>
      </w:r>
    </w:p>
    <w:p>
      <w:pPr>
        <w:pStyle w:val="0"/>
        <w:jc w:val="both"/>
      </w:pPr>
      <w:r>
        <w:rPr>
          <w:sz w:val="24"/>
        </w:rPr>
        <w:t xml:space="preserve">(п. 1 в ред. Федерального </w:t>
      </w:r>
      <w:hyperlink w:history="0" r:id="rId3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bookmarkStart w:id="7130" w:name="P7130"/>
    <w:bookmarkEnd w:id="7130"/>
    <w:p>
      <w:pPr>
        <w:pStyle w:val="0"/>
        <w:spacing w:before="240" w:lineRule="auto"/>
        <w:ind w:firstLine="540"/>
        <w:jc w:val="both"/>
      </w:pPr>
      <w:r>
        <w:rPr>
          <w:sz w:val="24"/>
        </w:rPr>
        <w:t xml:space="preserve">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хотя бы одна сторона, считается несогласованным.</w:t>
      </w:r>
    </w:p>
    <w:p>
      <w:pPr>
        <w:pStyle w:val="0"/>
        <w:spacing w:before="240" w:lineRule="auto"/>
        <w:ind w:firstLine="540"/>
        <w:jc w:val="both"/>
      </w:pPr>
      <w:r>
        <w:rPr>
          <w:sz w:val="24"/>
        </w:rPr>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год и плановый период в соответствии с </w:t>
      </w:r>
      <w:hyperlink w:history="0" w:anchor="P7130" w:tooltip="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
        <w:r>
          <w:rPr>
            <w:sz w:val="24"/>
            <w:color w:val="0000ff"/>
          </w:rPr>
          <w:t xml:space="preserve">пунктом 2</w:t>
        </w:r>
      </w:hyperlink>
      <w:r>
        <w:rPr>
          <w:sz w:val="24"/>
        </w:rPr>
        <w:t xml:space="preserve"> настоящей статьи, а также законопроекты, связанные с основными характеристиками федерального бюджета.</w:t>
      </w:r>
    </w:p>
    <w:p>
      <w:pPr>
        <w:pStyle w:val="0"/>
        <w:jc w:val="both"/>
      </w:pPr>
      <w:r>
        <w:rPr>
          <w:sz w:val="24"/>
        </w:rPr>
        <w:t xml:space="preserve">(в ред. Федерального </w:t>
      </w:r>
      <w:hyperlink w:history="0" r:id="rId3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Позиции, по которым стороны не выработали согласованного решения, вносятся на рассмотрение Государственной Думы.</w:t>
      </w:r>
    </w:p>
    <w:p>
      <w:pPr>
        <w:pStyle w:val="0"/>
        <w:spacing w:before="240" w:lineRule="auto"/>
        <w:ind w:firstLine="540"/>
        <w:jc w:val="both"/>
      </w:pPr>
      <w:r>
        <w:rPr>
          <w:sz w:val="24"/>
        </w:rPr>
        <w:t xml:space="preserve">4. По итогам рассмотрения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w:t>
      </w:r>
    </w:p>
    <w:p>
      <w:pPr>
        <w:pStyle w:val="0"/>
        <w:jc w:val="both"/>
      </w:pPr>
      <w:r>
        <w:rPr>
          <w:sz w:val="24"/>
        </w:rPr>
        <w:t xml:space="preserve">(в ред. Федерального </w:t>
      </w:r>
      <w:hyperlink w:history="0" r:id="rId36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 считается повторно отклоненным в первом чтении.</w:t>
      </w:r>
    </w:p>
    <w:p>
      <w:pPr>
        <w:pStyle w:val="0"/>
        <w:jc w:val="both"/>
      </w:pPr>
      <w:r>
        <w:rPr>
          <w:sz w:val="24"/>
        </w:rPr>
        <w:t xml:space="preserve">(в ред. Федерального </w:t>
      </w:r>
      <w:hyperlink w:history="0" r:id="rId36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При повторном отклонении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pPr>
        <w:pStyle w:val="0"/>
        <w:jc w:val="both"/>
      </w:pPr>
      <w:r>
        <w:rPr>
          <w:sz w:val="24"/>
        </w:rPr>
        <w:t xml:space="preserve">(в ред. Федерального </w:t>
      </w:r>
      <w:hyperlink w:history="0" r:id="rId36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заключение согласительной комиссии.</w:t>
      </w:r>
    </w:p>
    <w:p>
      <w:pPr>
        <w:pStyle w:val="0"/>
        <w:jc w:val="both"/>
      </w:pPr>
      <w:r>
        <w:rPr>
          <w:sz w:val="24"/>
        </w:rPr>
      </w:r>
    </w:p>
    <w:p>
      <w:pPr>
        <w:pStyle w:val="2"/>
        <w:outlineLvl w:val="3"/>
        <w:ind w:firstLine="540"/>
        <w:jc w:val="both"/>
      </w:pPr>
      <w:r>
        <w:rPr>
          <w:sz w:val="24"/>
        </w:rPr>
        <w:t xml:space="preserve">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pPr>
        <w:pStyle w:val="0"/>
        <w:jc w:val="both"/>
      </w:pPr>
      <w:r>
        <w:rPr>
          <w:sz w:val="24"/>
        </w:rPr>
        <w:t xml:space="preserve">(в ред. Федерального </w:t>
      </w:r>
      <w:hyperlink w:history="0" r:id="rId36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повторном внесении указанного законопроекта Государственная Дума рассматривает его в первом чтении в течение 10 дней со дня повторного внесения.</w:t>
      </w:r>
    </w:p>
    <w:p>
      <w:pPr>
        <w:pStyle w:val="0"/>
        <w:jc w:val="both"/>
      </w:pPr>
      <w:r>
        <w:rPr>
          <w:sz w:val="24"/>
        </w:rPr>
        <w:t xml:space="preserve">(в ред. Федерального </w:t>
      </w:r>
      <w:hyperlink w:history="0" r:id="rId36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pPr>
        <w:pStyle w:val="0"/>
        <w:jc w:val="both"/>
      </w:pPr>
      <w:r>
        <w:rPr>
          <w:sz w:val="24"/>
        </w:rPr>
        <w:t xml:space="preserve">(в ред. Федерального </w:t>
      </w:r>
      <w:hyperlink w:history="0" r:id="rId36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7150" w:name="P7150"/>
    <w:bookmarkEnd w:id="7150"/>
    <w:p>
      <w:pPr>
        <w:pStyle w:val="2"/>
        <w:outlineLvl w:val="3"/>
        <w:ind w:firstLine="540"/>
        <w:jc w:val="both"/>
      </w:pPr>
      <w:r>
        <w:rPr>
          <w:sz w:val="24"/>
        </w:rPr>
        <w:t xml:space="preserve">Статья 205. Рассмотрение во втором чтении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hyperlink w:history="0" r:id="rId36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Утратил силу. - Федеральный </w:t>
      </w:r>
      <w:hyperlink w:history="0" r:id="rId36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bookmarkStart w:id="7155" w:name="P7155"/>
    <w:bookmarkEnd w:id="7155"/>
    <w:p>
      <w:pPr>
        <w:pStyle w:val="0"/>
        <w:spacing w:before="240" w:lineRule="auto"/>
        <w:ind w:firstLine="540"/>
        <w:jc w:val="both"/>
      </w:pPr>
      <w:r>
        <w:rPr>
          <w:sz w:val="24"/>
        </w:rPr>
        <w:t xml:space="preserve">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w:t>
      </w:r>
    </w:p>
    <w:p>
      <w:pPr>
        <w:pStyle w:val="0"/>
        <w:spacing w:before="240" w:lineRule="auto"/>
        <w:ind w:firstLine="540"/>
        <w:jc w:val="both"/>
      </w:pPr>
      <w:r>
        <w:rPr>
          <w:sz w:val="24"/>
        </w:rPr>
        <w:t xml:space="preserve">перечень главных администраторов доходов федерального бюджета;</w:t>
      </w:r>
    </w:p>
    <w:p>
      <w:pPr>
        <w:pStyle w:val="0"/>
        <w:spacing w:before="240" w:lineRule="auto"/>
        <w:ind w:firstLine="540"/>
        <w:jc w:val="both"/>
      </w:pPr>
      <w:r>
        <w:rPr>
          <w:sz w:val="24"/>
        </w:rPr>
        <w:t xml:space="preserve">перечень главных администраторов источников финансирования дефицита федерального бюджета;</w:t>
      </w:r>
    </w:p>
    <w:p>
      <w:pPr>
        <w:pStyle w:val="0"/>
        <w:spacing w:before="240" w:lineRule="auto"/>
        <w:ind w:firstLine="540"/>
        <w:jc w:val="both"/>
      </w:pPr>
      <w:r>
        <w:rPr>
          <w:sz w:val="24"/>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history="0" w:anchor="P697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
        <w:r>
          <w:rPr>
            <w:sz w:val="24"/>
            <w:color w:val="0000ff"/>
          </w:rPr>
          <w:t xml:space="preserve">пунктом 2 статьи 192</w:t>
        </w:r>
      </w:hyperlink>
      <w:r>
        <w:rPr>
          <w:sz w:val="24"/>
        </w:rPr>
        <w:t xml:space="preserve"> настоящего Кодекса;</w:t>
      </w:r>
    </w:p>
    <w:p>
      <w:pPr>
        <w:pStyle w:val="0"/>
        <w:spacing w:before="240" w:lineRule="auto"/>
        <w:ind w:firstLine="540"/>
        <w:jc w:val="both"/>
      </w:pPr>
      <w:r>
        <w:rPr>
          <w:sz w:val="24"/>
        </w:rPr>
        <w:t xml:space="preserve">бюджетные ассигнования (за исключением утвержденных в первом чтении условно утверждаемых (утвержденных) расходов) по целевым статьям (государственным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history="0" w:anchor="P697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
        <w:r>
          <w:rPr>
            <w:sz w:val="24"/>
            <w:color w:val="0000ff"/>
          </w:rPr>
          <w:t xml:space="preserve">пунктом 2 статьи 192</w:t>
        </w:r>
      </w:hyperlink>
      <w:r>
        <w:rPr>
          <w:sz w:val="24"/>
        </w:rPr>
        <w:t xml:space="preserve"> настоящего Кодекса;</w:t>
      </w:r>
    </w:p>
    <w:p>
      <w:pPr>
        <w:pStyle w:val="0"/>
        <w:spacing w:before="240" w:lineRule="auto"/>
        <w:ind w:firstLine="540"/>
        <w:jc w:val="both"/>
      </w:pPr>
      <w:r>
        <w:rPr>
          <w:sz w:val="24"/>
        </w:rPr>
        <w:t xml:space="preserve">основные показатели государственного оборонного заказа на очередной финансовый год и плановый период;</w:t>
      </w:r>
    </w:p>
    <w:p>
      <w:pPr>
        <w:pStyle w:val="0"/>
        <w:spacing w:before="240" w:lineRule="auto"/>
        <w:ind w:firstLine="540"/>
        <w:jc w:val="both"/>
      </w:pPr>
      <w:r>
        <w:rPr>
          <w:sz w:val="24"/>
        </w:rPr>
        <w:t xml:space="preserve">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pPr>
        <w:pStyle w:val="0"/>
        <w:spacing w:before="240" w:lineRule="auto"/>
        <w:ind w:firstLine="540"/>
        <w:jc w:val="both"/>
      </w:pPr>
      <w:r>
        <w:rPr>
          <w:sz w:val="24"/>
        </w:rPr>
        <w:t xml:space="preserve">бюджетные ассигнования на предоставление субсидий государственным корпорациям (компаниям), публично-правовым компаниям;</w:t>
      </w:r>
    </w:p>
    <w:p>
      <w:pPr>
        <w:pStyle w:val="0"/>
        <w:jc w:val="both"/>
      </w:pPr>
      <w:r>
        <w:rPr>
          <w:sz w:val="24"/>
        </w:rPr>
        <w:t xml:space="preserve">(абзац введен Федеральным </w:t>
      </w:r>
      <w:hyperlink w:history="0" r:id="rId369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перечень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w:t>
      </w:r>
    </w:p>
    <w:p>
      <w:pPr>
        <w:pStyle w:val="0"/>
        <w:jc w:val="both"/>
      </w:pPr>
      <w:r>
        <w:rPr>
          <w:sz w:val="24"/>
        </w:rPr>
        <w:t xml:space="preserve">(в ред. Федерального </w:t>
      </w:r>
      <w:hyperlink w:history="0" r:id="rId369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распределение между субъектами Российской Федерации межбюджетных трансфертов на очередной финансовый год и плановый период;</w:t>
      </w:r>
    </w:p>
    <w:p>
      <w:pPr>
        <w:pStyle w:val="0"/>
        <w:spacing w:before="240" w:lineRule="auto"/>
        <w:ind w:firstLine="540"/>
        <w:jc w:val="both"/>
      </w:pPr>
      <w:r>
        <w:rPr>
          <w:sz w:val="24"/>
        </w:rPr>
        <w:t xml:space="preserve">программу предоставления государственных кредитов на очередной финансовый год и плановый период;</w:t>
      </w:r>
    </w:p>
    <w:p>
      <w:pPr>
        <w:pStyle w:val="0"/>
        <w:jc w:val="both"/>
      </w:pPr>
      <w:r>
        <w:rPr>
          <w:sz w:val="24"/>
        </w:rPr>
        <w:t xml:space="preserve">(в ред. Федерального </w:t>
      </w:r>
      <w:hyperlink w:history="0" r:id="rId36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программу государственных внутренних заимствований Российской Федерации на очередной финансовый год и плановый период;</w:t>
      </w:r>
    </w:p>
    <w:p>
      <w:pPr>
        <w:pStyle w:val="0"/>
        <w:spacing w:before="240" w:lineRule="auto"/>
        <w:ind w:firstLine="540"/>
        <w:jc w:val="both"/>
      </w:pPr>
      <w:r>
        <w:rPr>
          <w:sz w:val="24"/>
        </w:rPr>
        <w:t xml:space="preserve">программу государственных внешних заимствований Российской Федерации на очередной финансовый год и плановый период;</w:t>
      </w:r>
    </w:p>
    <w:p>
      <w:pPr>
        <w:pStyle w:val="0"/>
        <w:spacing w:before="240" w:lineRule="auto"/>
        <w:ind w:firstLine="540"/>
        <w:jc w:val="both"/>
      </w:pPr>
      <w:r>
        <w:rPr>
          <w:sz w:val="24"/>
        </w:rPr>
        <w:t xml:space="preserve">программу государственных гарантий Российской Федерации в валюте Российской Федерации на очередной финансовый год и плановый период;</w:t>
      </w:r>
    </w:p>
    <w:p>
      <w:pPr>
        <w:pStyle w:val="0"/>
        <w:spacing w:before="240" w:lineRule="auto"/>
        <w:ind w:firstLine="540"/>
        <w:jc w:val="both"/>
      </w:pPr>
      <w:r>
        <w:rPr>
          <w:sz w:val="24"/>
        </w:rPr>
        <w:t xml:space="preserve">программу государственных гарантий Российской Федерации в иностранной валюте на очередной финансовый год и плановый период;</w:t>
      </w:r>
    </w:p>
    <w:p>
      <w:pPr>
        <w:pStyle w:val="0"/>
        <w:spacing w:before="240" w:lineRule="auto"/>
        <w:ind w:firstLine="540"/>
        <w:jc w:val="both"/>
      </w:pPr>
      <w:r>
        <w:rPr>
          <w:sz w:val="24"/>
        </w:rPr>
        <w:t xml:space="preserve">источники финансирования дефицита федерального бюджета на очередной финансовый год и плановый период в соответствии со </w:t>
      </w:r>
      <w:hyperlink w:history="0" w:anchor="P3207" w:tooltip="Статья 94. Источники финансирования дефицита федерального бюджета">
        <w:r>
          <w:rPr>
            <w:sz w:val="24"/>
            <w:color w:val="0000ff"/>
          </w:rPr>
          <w:t xml:space="preserve">статьей 94</w:t>
        </w:r>
      </w:hyperlink>
      <w:r>
        <w:rPr>
          <w:sz w:val="24"/>
        </w:rPr>
        <w:t xml:space="preserve"> настоящего Кодекса;</w:t>
      </w:r>
    </w:p>
    <w:p>
      <w:pPr>
        <w:pStyle w:val="0"/>
        <w:spacing w:before="240" w:lineRule="auto"/>
        <w:ind w:firstLine="540"/>
        <w:jc w:val="both"/>
      </w:pPr>
      <w:r>
        <w:rPr>
          <w:sz w:val="24"/>
        </w:rP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history="0" w:anchor="P7076" w:tooltip="Статья 199. Предмет первого чтения проекта федерального закона о федеральном бюджете на очередной финансовый год и плановый период">
        <w:r>
          <w:rPr>
            <w:sz w:val="24"/>
            <w:color w:val="0000ff"/>
          </w:rPr>
          <w:t xml:space="preserve">статьей 199</w:t>
        </w:r>
      </w:hyperlink>
      <w:r>
        <w:rPr>
          <w:sz w:val="24"/>
        </w:rPr>
        <w:t xml:space="preserve"> настоящего Кодекса.</w:t>
      </w:r>
    </w:p>
    <w:p>
      <w:pPr>
        <w:pStyle w:val="0"/>
        <w:jc w:val="both"/>
      </w:pPr>
      <w:r>
        <w:rPr>
          <w:sz w:val="24"/>
        </w:rPr>
        <w:t xml:space="preserve">(абзац введен Федеральным </w:t>
      </w:r>
      <w:hyperlink w:history="0" r:id="rId3693"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jc w:val="both"/>
      </w:pPr>
      <w:r>
        <w:rPr>
          <w:sz w:val="24"/>
        </w:rPr>
        <w:t xml:space="preserve">(п. 2 в ред. Федерального </w:t>
      </w:r>
      <w:hyperlink w:history="0" r:id="rId36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3. </w:t>
      </w:r>
      <w:hyperlink w:history="0" r:id="rId36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Субъекты права законодательной инициативы</w:t>
        </w:r>
      </w:hyperlink>
      <w:r>
        <w:rPr>
          <w:sz w:val="24"/>
        </w:rPr>
        <w:t xml:space="preserve"> направляют поправки по предмету второго чтения в Комитет по бюджету.</w:t>
      </w:r>
    </w:p>
    <w:p>
      <w:pPr>
        <w:pStyle w:val="0"/>
        <w:spacing w:before="240" w:lineRule="auto"/>
        <w:ind w:firstLine="540"/>
        <w:jc w:val="both"/>
      </w:pPr>
      <w:r>
        <w:rPr>
          <w:sz w:val="24"/>
        </w:rPr>
        <w:t xml:space="preserve">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Федерации.</w:t>
      </w:r>
    </w:p>
    <w:p>
      <w:pPr>
        <w:pStyle w:val="0"/>
        <w:jc w:val="both"/>
      </w:pPr>
      <w:r>
        <w:rPr>
          <w:sz w:val="24"/>
        </w:rPr>
        <w:t xml:space="preserve">(в ред. Федерального </w:t>
      </w:r>
      <w:hyperlink w:history="0" r:id="rId369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3.1. В случае отсутствия документов, указанных в </w:t>
      </w:r>
      <w:hyperlink w:history="0" w:anchor="P7005" w:tooltip="данными по прогнозному плану (программе) приватизации федерального имущества на очередной финансовый год и плановый период;">
        <w:r>
          <w:rPr>
            <w:sz w:val="24"/>
            <w:color w:val="0000ff"/>
          </w:rPr>
          <w:t xml:space="preserve">абзаце шестнадцатом пункта 4 статьи 192</w:t>
        </w:r>
      </w:hyperlink>
      <w:r>
        <w:rPr>
          <w:sz w:val="24"/>
        </w:rPr>
        <w:t xml:space="preserve"> настоящего Кодекса, в отношении объектов капитального строительства, на финансовое обеспечение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pPr>
        <w:pStyle w:val="0"/>
        <w:jc w:val="both"/>
      </w:pPr>
      <w:r>
        <w:rPr>
          <w:sz w:val="24"/>
        </w:rPr>
        <w:t xml:space="preserve">(п. 3.1 введен Федеральным </w:t>
      </w:r>
      <w:hyperlink w:history="0" r:id="rId3697"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spacing w:before="240" w:lineRule="auto"/>
        <w:ind w:firstLine="540"/>
        <w:jc w:val="both"/>
      </w:pPr>
      <w:r>
        <w:rPr>
          <w:sz w:val="24"/>
        </w:rPr>
        <w:t xml:space="preserve">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pPr>
        <w:pStyle w:val="0"/>
        <w:jc w:val="both"/>
      </w:pPr>
      <w:r>
        <w:rPr>
          <w:sz w:val="24"/>
        </w:rPr>
        <w:t xml:space="preserve">(в ред. Федерального </w:t>
      </w:r>
      <w:hyperlink w:history="0" r:id="rId36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Профильный комитет рассматривает направленные ему Комитетом по бюджету таблицы поправок и представляет результаты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pPr>
        <w:pStyle w:val="0"/>
        <w:spacing w:before="240" w:lineRule="auto"/>
        <w:ind w:firstLine="540"/>
        <w:jc w:val="both"/>
      </w:pPr>
      <w:r>
        <w:rPr>
          <w:sz w:val="24"/>
        </w:rPr>
        <w:t xml:space="preserve">Порядок взаимодействия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pPr>
        <w:pStyle w:val="0"/>
        <w:spacing w:before="240" w:lineRule="auto"/>
        <w:ind w:firstLine="540"/>
        <w:jc w:val="both"/>
      </w:pPr>
      <w:r>
        <w:rPr>
          <w:sz w:val="24"/>
        </w:rPr>
        <w:t xml:space="preserve">Рассмотрение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pPr>
        <w:pStyle w:val="0"/>
        <w:jc w:val="both"/>
      </w:pPr>
      <w:r>
        <w:rPr>
          <w:sz w:val="24"/>
        </w:rPr>
        <w:t xml:space="preserve">(в ред. Федерального </w:t>
      </w:r>
      <w:hyperlink w:history="0" r:id="rId36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рассмотрения Комитетом Совета Федерации по бюджету.</w:t>
      </w:r>
    </w:p>
    <w:p>
      <w:pPr>
        <w:pStyle w:val="0"/>
        <w:spacing w:before="240" w:lineRule="auto"/>
        <w:ind w:firstLine="540"/>
        <w:jc w:val="both"/>
      </w:pPr>
      <w:r>
        <w:rPr>
          <w:sz w:val="24"/>
        </w:rPr>
        <w:t xml:space="preserve">5. Утратил силу. - Федеральный </w:t>
      </w:r>
      <w:hyperlink w:history="0" r:id="rId37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206. Утратила силу. - Федеральный </w:t>
      </w:r>
      <w:hyperlink w:history="0" r:id="rId37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7193" w:name="P7193"/>
    <w:bookmarkEnd w:id="7193"/>
    <w:p>
      <w:pPr>
        <w:pStyle w:val="2"/>
        <w:outlineLvl w:val="3"/>
        <w:ind w:firstLine="540"/>
        <w:jc w:val="both"/>
      </w:pPr>
      <w:r>
        <w:rPr>
          <w:sz w:val="24"/>
        </w:rPr>
        <w:t xml:space="preserve">Статья 207. Рассмотрение в третьем чтении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hyperlink w:history="0" r:id="rId37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Абзац утратил силу. - Федеральный </w:t>
      </w:r>
      <w:hyperlink w:history="0" r:id="rId37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w:t>
        </w:r>
      </w:hyperlink>
      <w:r>
        <w:rPr>
          <w:sz w:val="24"/>
        </w:rPr>
        <w:t xml:space="preserve"> от 07.05.2013 N 104-ФЗ.</w:t>
      </w:r>
    </w:p>
    <w:p>
      <w:pPr>
        <w:pStyle w:val="0"/>
        <w:spacing w:before="240" w:lineRule="auto"/>
        <w:ind w:firstLine="540"/>
        <w:jc w:val="both"/>
      </w:pPr>
      <w:r>
        <w:rPr>
          <w:sz w:val="24"/>
        </w:rPr>
        <w:t xml:space="preserve">При рассмотрении проекта федерального закона о федеральном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 утвержденным во втором чтении.</w:t>
      </w:r>
    </w:p>
    <w:p>
      <w:pPr>
        <w:pStyle w:val="0"/>
        <w:jc w:val="both"/>
      </w:pPr>
      <w:r>
        <w:rPr>
          <w:sz w:val="24"/>
        </w:rPr>
        <w:t xml:space="preserve">(в ред. Федерального </w:t>
      </w:r>
      <w:hyperlink w:history="0" r:id="rId37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Для рассмотрения в третьем чтении законопроект выносится на голосование в целом.</w:t>
      </w:r>
    </w:p>
    <w:p>
      <w:pPr>
        <w:pStyle w:val="0"/>
        <w:jc w:val="both"/>
      </w:pPr>
      <w:r>
        <w:rPr>
          <w:sz w:val="24"/>
        </w:rPr>
        <w:t xml:space="preserve">(абзац введен Федеральным </w:t>
      </w:r>
      <w:hyperlink w:history="0" r:id="rId37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2. Принятый Государственной Думой федеральный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pPr>
        <w:pStyle w:val="0"/>
        <w:jc w:val="both"/>
      </w:pPr>
      <w:r>
        <w:rPr>
          <w:sz w:val="24"/>
        </w:rPr>
      </w:r>
    </w:p>
    <w:bookmarkStart w:id="7204" w:name="P7204"/>
    <w:bookmarkEnd w:id="7204"/>
    <w:p>
      <w:pPr>
        <w:pStyle w:val="2"/>
        <w:outlineLvl w:val="3"/>
        <w:ind w:firstLine="540"/>
        <w:jc w:val="both"/>
      </w:pPr>
      <w:r>
        <w:rPr>
          <w:sz w:val="24"/>
        </w:rPr>
        <w:t xml:space="preserve">Статья 208. Рассмотрение федерального закона о федеральном бюджете на очередной финансовый год и плановый период Советом Федерации</w:t>
      </w:r>
    </w:p>
    <w:p>
      <w:pPr>
        <w:pStyle w:val="0"/>
        <w:jc w:val="both"/>
      </w:pPr>
      <w:r>
        <w:rPr>
          <w:sz w:val="24"/>
        </w:rPr>
        <w:t xml:space="preserve">(в ред. Федерального </w:t>
      </w:r>
      <w:hyperlink w:history="0" r:id="rId37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Совет Федерации рассматривает федеральный закон о федеральном бюджете на очередной финансовый год и плановый период в течение 14 дней со дня представления Государственной Думой.</w:t>
      </w:r>
    </w:p>
    <w:p>
      <w:pPr>
        <w:pStyle w:val="0"/>
        <w:jc w:val="both"/>
      </w:pPr>
      <w:r>
        <w:rPr>
          <w:sz w:val="24"/>
        </w:rPr>
        <w:t xml:space="preserve">(в ред. Федерального </w:t>
      </w:r>
      <w:hyperlink w:history="0" r:id="rId37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pPr>
        <w:pStyle w:val="0"/>
        <w:jc w:val="both"/>
      </w:pPr>
      <w:r>
        <w:rPr>
          <w:sz w:val="24"/>
        </w:rPr>
        <w:t xml:space="preserve">(в ред. Федерального </w:t>
      </w:r>
      <w:hyperlink w:history="0" r:id="rId37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2. Одобренный Советом Федерации федеральный закон о федеральном бюджете на очередной финансовый год и плановый период в течение пяти дней со дня одобрения направляется Президенту Российской Федерации для подписания и обнародования.</w:t>
      </w:r>
    </w:p>
    <w:p>
      <w:pPr>
        <w:pStyle w:val="0"/>
        <w:jc w:val="both"/>
      </w:pPr>
      <w:r>
        <w:rPr>
          <w:sz w:val="24"/>
        </w:rPr>
        <w:t xml:space="preserve">(в ред. Федерального </w:t>
      </w:r>
      <w:hyperlink w:history="0" r:id="rId37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возникших разногласий в согласительную комиссию.</w:t>
      </w:r>
    </w:p>
    <w:p>
      <w:pPr>
        <w:pStyle w:val="0"/>
        <w:jc w:val="both"/>
      </w:pPr>
      <w:r>
        <w:rPr>
          <w:sz w:val="24"/>
        </w:rPr>
        <w:t xml:space="preserve">(в ред. Федерального </w:t>
      </w:r>
      <w:hyperlink w:history="0" r:id="rId37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Согласительная комиссия в течение 10 дней выносит на повторное рассмотрение Государственной Думы согласованный федеральный закон о федеральном бюджете на очередной финансовый год и плановый период.</w:t>
      </w:r>
    </w:p>
    <w:p>
      <w:pPr>
        <w:pStyle w:val="0"/>
        <w:jc w:val="both"/>
      </w:pPr>
      <w:r>
        <w:rPr>
          <w:sz w:val="24"/>
        </w:rPr>
        <w:t xml:space="preserve">(в ред. Федерального </w:t>
      </w:r>
      <w:hyperlink w:history="0" r:id="rId37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Государственная Дума повторно рассматривает федеральный закон о федеральном бюджете на очередной финансовый год и плановый период в одном чтении.</w:t>
      </w:r>
    </w:p>
    <w:p>
      <w:pPr>
        <w:pStyle w:val="0"/>
        <w:jc w:val="both"/>
      </w:pPr>
      <w:r>
        <w:rPr>
          <w:sz w:val="24"/>
        </w:rPr>
        <w:t xml:space="preserve">(в ред. Федерального </w:t>
      </w:r>
      <w:hyperlink w:history="0" r:id="rId37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Принятый Государственной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history="0" w:anchor="P7193" w:tooltip="Статья 207. Рассмотрение в третьем чтении проекта федерального закона о федеральном бюджете на очередной финансовый год и плановый период">
        <w:r>
          <w:rPr>
            <w:sz w:val="24"/>
            <w:color w:val="0000ff"/>
          </w:rPr>
          <w:t xml:space="preserve">статьей 207</w:t>
        </w:r>
      </w:hyperlink>
      <w:r>
        <w:rPr>
          <w:sz w:val="24"/>
        </w:rPr>
        <w:t xml:space="preserve"> настоящего Кодекса.</w:t>
      </w:r>
    </w:p>
    <w:p>
      <w:pPr>
        <w:pStyle w:val="0"/>
        <w:jc w:val="both"/>
      </w:pPr>
      <w:r>
        <w:rPr>
          <w:sz w:val="24"/>
        </w:rPr>
        <w:t xml:space="preserve">(в ред. Федерального </w:t>
      </w:r>
      <w:hyperlink w:history="0" r:id="rId37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повторном голосовании за него проголосовало не менее двух третей </w:t>
      </w:r>
      <w:hyperlink w:history="0" r:id="rId3714" w:tooltip="Постановление Конституционного Суда РФ от 12.04.1995 N 2-П &quot;По делу о толковании статей 103 (часть 3), 105 (части 2 и 5), 107 (часть 3), 108 (часть 2), 117 (часть 3) и 135 (часть 2) Конституции Российской Федерации&quot; {КонсультантПлюс}">
        <w:r>
          <w:rPr>
            <w:sz w:val="24"/>
            <w:color w:val="0000ff"/>
          </w:rPr>
          <w:t xml:space="preserve">общего числа</w:t>
        </w:r>
      </w:hyperlink>
      <w:r>
        <w:rPr>
          <w:sz w:val="24"/>
        </w:rPr>
        <w:t xml:space="preserve"> депутатов Государственной Думы.</w:t>
      </w:r>
    </w:p>
    <w:p>
      <w:pPr>
        <w:pStyle w:val="0"/>
        <w:jc w:val="both"/>
      </w:pPr>
      <w:r>
        <w:rPr>
          <w:sz w:val="24"/>
        </w:rPr>
        <w:t xml:space="preserve">(в ред. Федерального </w:t>
      </w:r>
      <w:hyperlink w:history="0" r:id="rId37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209. Секретные статьи федерального бюджета</w:t>
      </w:r>
    </w:p>
    <w:p>
      <w:pPr>
        <w:pStyle w:val="0"/>
        <w:jc w:val="both"/>
      </w:pPr>
      <w:r>
        <w:rPr>
          <w:sz w:val="24"/>
        </w:rPr>
      </w:r>
    </w:p>
    <w:p>
      <w:pPr>
        <w:pStyle w:val="0"/>
        <w:ind w:firstLine="540"/>
        <w:jc w:val="both"/>
      </w:pPr>
      <w:r>
        <w:rPr>
          <w:sz w:val="24"/>
        </w:rPr>
        <w:t xml:space="preserve">1. Секретные статьи федерального бюджета рассматриваются на 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pPr>
        <w:pStyle w:val="0"/>
        <w:spacing w:before="240" w:lineRule="auto"/>
        <w:ind w:firstLine="540"/>
        <w:jc w:val="both"/>
      </w:pPr>
      <w:r>
        <w:rPr>
          <w:sz w:val="24"/>
        </w:rPr>
        <w:t xml:space="preserve">2. Принятие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Федерации.</w:t>
      </w:r>
    </w:p>
    <w:p>
      <w:pPr>
        <w:pStyle w:val="0"/>
        <w:spacing w:before="240" w:lineRule="auto"/>
        <w:ind w:firstLine="540"/>
        <w:jc w:val="both"/>
      </w:pPr>
      <w:r>
        <w:rPr>
          <w:sz w:val="24"/>
        </w:rPr>
        <w:t xml:space="preserve">3. Утратил силу. - Федеральный </w:t>
      </w:r>
      <w:hyperlink w:history="0" r:id="rId37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210. Рассмотрение палатами Федерального Собрания федерального закона о федеральном бюджете на очередной финансовый год и плановый период в случае отклонения его Президентом Российской Федерации</w:t>
      </w:r>
    </w:p>
    <w:p>
      <w:pPr>
        <w:pStyle w:val="0"/>
        <w:jc w:val="both"/>
      </w:pPr>
      <w:r>
        <w:rPr>
          <w:sz w:val="24"/>
        </w:rPr>
        <w:t xml:space="preserve">(в ред. Федерального </w:t>
      </w:r>
      <w:hyperlink w:history="0" r:id="rId37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включается представитель Президента Российской Федерации.</w:t>
      </w:r>
    </w:p>
    <w:p>
      <w:pPr>
        <w:pStyle w:val="0"/>
        <w:jc w:val="both"/>
      </w:pPr>
      <w:r>
        <w:rPr>
          <w:sz w:val="24"/>
        </w:rPr>
        <w:t xml:space="preserve">(в ред. Федерального </w:t>
      </w:r>
      <w:hyperlink w:history="0" r:id="rId37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Дальнейшее рассмотрение указанного закона осуществляется в порядке, установленном </w:t>
      </w:r>
      <w:hyperlink w:history="0" w:anchor="P7204" w:tooltip="Статья 208. Рассмотрение федерального закона о федеральном бюджете на очередной финансовый год и плановый период Советом Федерации">
        <w:r>
          <w:rPr>
            <w:sz w:val="24"/>
            <w:color w:val="0000ff"/>
          </w:rPr>
          <w:t xml:space="preserve">статьей 208</w:t>
        </w:r>
      </w:hyperlink>
      <w:r>
        <w:rPr>
          <w:sz w:val="24"/>
        </w:rPr>
        <w:t xml:space="preserve"> настоящего Кодекса.</w:t>
      </w:r>
    </w:p>
    <w:p>
      <w:pPr>
        <w:pStyle w:val="0"/>
        <w:jc w:val="both"/>
      </w:pPr>
      <w:r>
        <w:rPr>
          <w:sz w:val="24"/>
        </w:rPr>
      </w:r>
    </w:p>
    <w:p>
      <w:pPr>
        <w:pStyle w:val="2"/>
        <w:outlineLvl w:val="3"/>
        <w:ind w:firstLine="540"/>
        <w:jc w:val="both"/>
      </w:pPr>
      <w:r>
        <w:rPr>
          <w:sz w:val="24"/>
        </w:rPr>
        <w:t xml:space="preserve">Статья 211. Утратила силу. - Федеральный </w:t>
      </w:r>
      <w:hyperlink w:history="0" r:id="rId37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7239" w:name="P7239"/>
    <w:bookmarkEnd w:id="7239"/>
    <w:p>
      <w:pPr>
        <w:pStyle w:val="2"/>
        <w:outlineLvl w:val="2"/>
        <w:jc w:val="center"/>
      </w:pPr>
      <w:r>
        <w:rPr>
          <w:sz w:val="24"/>
        </w:rPr>
        <w:t xml:space="preserve">Глава 23. ВНЕСЕНИЕ ИЗМЕНЕНИЙ</w:t>
      </w:r>
    </w:p>
    <w:p>
      <w:pPr>
        <w:pStyle w:val="2"/>
        <w:jc w:val="center"/>
      </w:pPr>
      <w:r>
        <w:rPr>
          <w:sz w:val="24"/>
        </w:rPr>
        <w:t xml:space="preserve">В ФЕДЕРАЛЬНЫЙ ЗАКОН О ФЕДЕРАЛЬНОМ БЮДЖЕТЕ</w:t>
      </w:r>
    </w:p>
    <w:p>
      <w:pPr>
        <w:pStyle w:val="0"/>
        <w:jc w:val="center"/>
      </w:pPr>
      <w:r>
        <w:rPr>
          <w:sz w:val="24"/>
        </w:rPr>
        <w:t xml:space="preserve">(в ред. Федерального </w:t>
      </w:r>
      <w:hyperlink w:history="0" r:id="rId37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212. Внесение изменений в федеральный закон о федеральном бюджете на текущий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hyperlink w:history="0" r:id="rId3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bookmarkStart w:id="7247" w:name="P7247"/>
    <w:bookmarkEnd w:id="7247"/>
    <w:p>
      <w:pPr>
        <w:pStyle w:val="0"/>
        <w:ind w:firstLine="540"/>
        <w:jc w:val="both"/>
      </w:pPr>
      <w:r>
        <w:rPr>
          <w:sz w:val="24"/>
        </w:rPr>
        <w:t xml:space="preserve">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w:t>
      </w:r>
      <w:hyperlink w:history="0" r:id="rId3722"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4"/>
            <w:color w:val="0000ff"/>
          </w:rPr>
          <w:t xml:space="preserve">правилами</w:t>
        </w:r>
      </w:hyperlink>
      <w:r>
        <w:rPr>
          <w:sz w:val="24"/>
        </w:rPr>
        <w:t xml:space="preserve">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w:t>
      </w:r>
    </w:p>
    <w:p>
      <w:pPr>
        <w:pStyle w:val="0"/>
        <w:jc w:val="both"/>
      </w:pPr>
      <w:r>
        <w:rPr>
          <w:sz w:val="24"/>
        </w:rPr>
        <w:t xml:space="preserve">(в ред. Федерального </w:t>
      </w:r>
      <w:hyperlink w:history="0" r:id="rId37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Одновременно с проектом указанного федерального закона Правительством Российской Федерации представляются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pPr>
        <w:pStyle w:val="0"/>
        <w:jc w:val="both"/>
      </w:pPr>
      <w:r>
        <w:rPr>
          <w:sz w:val="24"/>
        </w:rPr>
        <w:t xml:space="preserve">(в ред. Федерального </w:t>
      </w:r>
      <w:hyperlink w:history="0" r:id="rId372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7251" w:name="P7251"/>
    <w:bookmarkEnd w:id="7251"/>
    <w:p>
      <w:pPr>
        <w:pStyle w:val="0"/>
        <w:spacing w:before="240" w:lineRule="auto"/>
        <w:ind w:firstLine="540"/>
        <w:jc w:val="both"/>
      </w:pPr>
      <w:r>
        <w:rPr>
          <w:sz w:val="24"/>
        </w:rPr>
        <w:t xml:space="preserve">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не изменяются);</w:t>
      </w:r>
    </w:p>
    <w:p>
      <w:pPr>
        <w:pStyle w:val="0"/>
        <w:jc w:val="both"/>
      </w:pPr>
      <w:r>
        <w:rPr>
          <w:sz w:val="24"/>
        </w:rPr>
        <w:t xml:space="preserve">(в ред. Федерального </w:t>
      </w:r>
      <w:hyperlink w:history="0" r:id="rId37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сведения об исполнении федерального бюджета за истекший отчетный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федерального бюджета;</w:t>
      </w:r>
    </w:p>
    <w:p>
      <w:pPr>
        <w:pStyle w:val="0"/>
        <w:jc w:val="both"/>
      </w:pPr>
      <w:r>
        <w:rPr>
          <w:sz w:val="24"/>
        </w:rPr>
        <w:t xml:space="preserve">(в ред. Федерального </w:t>
      </w:r>
      <w:hyperlink w:history="0" r:id="rId37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оценка ожидаемого исполнения федерального бюджета в текущем финансовом году;</w:t>
      </w:r>
    </w:p>
    <w:p>
      <w:pPr>
        <w:pStyle w:val="0"/>
        <w:spacing w:before="240" w:lineRule="auto"/>
        <w:ind w:firstLine="540"/>
        <w:jc w:val="both"/>
      </w:pPr>
      <w:r>
        <w:rPr>
          <w:sz w:val="24"/>
        </w:rPr>
        <w:t xml:space="preserve">информация о перераспределении бюджетных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pPr>
        <w:pStyle w:val="0"/>
        <w:jc w:val="both"/>
      </w:pPr>
      <w:r>
        <w:rPr>
          <w:sz w:val="24"/>
        </w:rPr>
        <w:t xml:space="preserve">(абзац введен Федеральным </w:t>
      </w:r>
      <w:hyperlink w:history="0" r:id="rId3727"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 в ред. Федерального </w:t>
      </w:r>
      <w:hyperlink w:history="0" r:id="rId37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pPr>
        <w:pStyle w:val="0"/>
        <w:jc w:val="both"/>
      </w:pPr>
      <w:r>
        <w:rPr>
          <w:sz w:val="24"/>
        </w:rPr>
        <w:t xml:space="preserve">(абзац введен Федеральным </w:t>
      </w:r>
      <w:hyperlink w:history="0" r:id="rId3729"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 в ред. Федерального </w:t>
      </w:r>
      <w:hyperlink w:history="0" r:id="rId37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7260" w:name="P7260"/>
    <w:bookmarkEnd w:id="7260"/>
    <w:p>
      <w:pPr>
        <w:pStyle w:val="0"/>
        <w:spacing w:before="240" w:lineRule="auto"/>
        <w:ind w:firstLine="540"/>
        <w:jc w:val="both"/>
      </w:pPr>
      <w:r>
        <w:rPr>
          <w:sz w:val="24"/>
        </w:rPr>
        <w:t xml:space="preserve">пояснительная записка с обоснованием предлагаемых изменений в федеральный закон о федеральном бюджете на текущий финансовый год и плановый период;</w:t>
      </w:r>
    </w:p>
    <w:p>
      <w:pPr>
        <w:pStyle w:val="0"/>
        <w:spacing w:before="240" w:lineRule="auto"/>
        <w:ind w:firstLine="540"/>
        <w:jc w:val="both"/>
      </w:pPr>
      <w:r>
        <w:rPr>
          <w:sz w:val="24"/>
        </w:rPr>
        <w:t xml:space="preserve">расчеты по статьям классификации доходов федерального бюджета на текущий финансовый год и плановый период (за исключением случаев, если основные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3731" w:tooltip="Федеральный закон от 01.07.2021 N 25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01.07.2021 N 251-ФЗ)</w:t>
      </w:r>
    </w:p>
    <w:p>
      <w:pPr>
        <w:pStyle w:val="0"/>
        <w:spacing w:before="240" w:lineRule="auto"/>
        <w:ind w:firstLine="540"/>
        <w:jc w:val="both"/>
      </w:pPr>
      <w:r>
        <w:rPr>
          <w:sz w:val="24"/>
        </w:rPr>
        <w:t xml:space="preserve">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pPr>
        <w:pStyle w:val="0"/>
        <w:jc w:val="both"/>
      </w:pPr>
      <w:r>
        <w:rPr>
          <w:sz w:val="24"/>
        </w:rPr>
        <w:t xml:space="preserve">(в ред. Федерального </w:t>
      </w:r>
      <w:hyperlink w:history="0" r:id="rId373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2. Субъекты права законодательной инициативы в соответствии с </w:t>
      </w:r>
      <w:hyperlink w:history="0" r:id="rId37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могут вносить проекты федеральных законов о внесении изменений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средствами Фонда национального благосостояния более чем на 10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 указанное превышение.</w:t>
      </w:r>
    </w:p>
    <w:p>
      <w:pPr>
        <w:pStyle w:val="0"/>
        <w:jc w:val="both"/>
      </w:pPr>
      <w:r>
        <w:rPr>
          <w:sz w:val="24"/>
        </w:rPr>
        <w:t xml:space="preserve">(в ред. Федеральных законов от 25.12.2012 </w:t>
      </w:r>
      <w:hyperlink w:history="0" r:id="rId373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373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bookmarkStart w:id="7267" w:name="P7267"/>
    <w:bookmarkEnd w:id="7267"/>
    <w:p>
      <w:pPr>
        <w:pStyle w:val="0"/>
        <w:spacing w:before="240" w:lineRule="auto"/>
        <w:ind w:firstLine="540"/>
        <w:jc w:val="both"/>
      </w:pPr>
      <w:r>
        <w:rPr>
          <w:sz w:val="24"/>
        </w:rPr>
        <w:t xml:space="preserve">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указанного федерального закона в части, относящейся к плановому периоду, могут быть признаны утратившими силу.</w:t>
      </w:r>
    </w:p>
    <w:p>
      <w:pPr>
        <w:pStyle w:val="0"/>
        <w:jc w:val="both"/>
      </w:pPr>
      <w:r>
        <w:rPr>
          <w:sz w:val="24"/>
        </w:rPr>
        <w:t xml:space="preserve">(в ред. Федеральных законов от 25.12.2012 </w:t>
      </w:r>
      <w:hyperlink w:history="0" r:id="rId373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373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 от 13.07.2024 </w:t>
      </w:r>
      <w:hyperlink w:history="0" r:id="rId373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При внесении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pPr>
        <w:pStyle w:val="0"/>
        <w:jc w:val="both"/>
      </w:pPr>
      <w:r>
        <w:rPr>
          <w:sz w:val="24"/>
        </w:rPr>
        <w:t xml:space="preserve">(п. 3 введен Федеральным </w:t>
      </w:r>
      <w:hyperlink w:history="0" r:id="rId3739"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09.04.2009 N 58-ФЗ)</w:t>
      </w:r>
    </w:p>
    <w:p>
      <w:pPr>
        <w:pStyle w:val="0"/>
        <w:spacing w:before="240" w:lineRule="auto"/>
        <w:ind w:firstLine="540"/>
        <w:jc w:val="both"/>
      </w:pPr>
      <w:r>
        <w:rPr>
          <w:sz w:val="24"/>
        </w:rPr>
        <w:t xml:space="preserve">4. В случае наличия разногласий по вопросам, указанным в </w:t>
      </w:r>
      <w:hyperlink w:history="0" w:anchor="P664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
        <w:r>
          <w:rPr>
            <w:sz w:val="24"/>
            <w:color w:val="0000ff"/>
          </w:rPr>
          <w:t xml:space="preserve">пункте 4 статьи 174.2</w:t>
        </w:r>
      </w:hyperlink>
      <w:r>
        <w:rPr>
          <w:sz w:val="24"/>
        </w:rPr>
        <w:t xml:space="preserve"> настоящего Кодекса, одновременно с проектом федерального закона о 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pPr>
        <w:pStyle w:val="0"/>
        <w:jc w:val="both"/>
      </w:pPr>
      <w:r>
        <w:rPr>
          <w:sz w:val="24"/>
        </w:rPr>
        <w:t xml:space="preserve">(п. 4 введен Федеральным </w:t>
      </w:r>
      <w:hyperlink w:history="0" r:id="rId3740"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14.12.2015 N 381-ФЗ)</w:t>
      </w:r>
    </w:p>
    <w:p>
      <w:pPr>
        <w:pStyle w:val="0"/>
        <w:spacing w:before="240" w:lineRule="auto"/>
        <w:ind w:firstLine="540"/>
        <w:jc w:val="both"/>
      </w:pPr>
      <w:r>
        <w:rPr>
          <w:sz w:val="24"/>
        </w:rPr>
        <w:t xml:space="preserve">5. Не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 Федерации обеспечивает представление в Государственную Думу документов и материалов, указанных в </w:t>
      </w:r>
      <w:hyperlink w:history="0" w:anchor="P7247" w:tooltip="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
        <w:r>
          <w:rPr>
            <w:sz w:val="24"/>
            <w:color w:val="0000ff"/>
          </w:rPr>
          <w:t xml:space="preserve">пункте 1</w:t>
        </w:r>
      </w:hyperlink>
      <w:r>
        <w:rPr>
          <w:sz w:val="24"/>
        </w:rPr>
        <w:t xml:space="preserve"> настоящей статьи (за исключением документов, указанных в </w:t>
      </w:r>
      <w:hyperlink w:history="0" w:anchor="P7251" w:tooltip="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е изменяются);">
        <w:r>
          <w:rPr>
            <w:sz w:val="24"/>
            <w:color w:val="0000ff"/>
          </w:rPr>
          <w:t xml:space="preserve">абзацах третьем</w:t>
        </w:r>
      </w:hyperlink>
      <w:r>
        <w:rPr>
          <w:sz w:val="24"/>
        </w:rPr>
        <w:t xml:space="preserve"> и </w:t>
      </w:r>
      <w:hyperlink w:history="0" w:anchor="P7260" w:tooltip="пояснительная записка с обоснованием предлагаемых изменений в федеральный закон о федеральном бюджете на текущий финансовый год и плановый период;">
        <w:r>
          <w:rPr>
            <w:sz w:val="24"/>
            <w:color w:val="0000ff"/>
          </w:rPr>
          <w:t xml:space="preserve">восьмом</w:t>
        </w:r>
      </w:hyperlink>
      <w:r>
        <w:rPr>
          <w:sz w:val="24"/>
        </w:rPr>
        <w:t xml:space="preserve"> указанного пункта, и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hyperlink w:history="0" r:id="rId3741"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нюсте России 29.04.2014 N 32153) {КонсультантПлюс}">
        <w:r>
          <w:rPr>
            <w:sz w:val="24"/>
            <w:color w:val="0000ff"/>
          </w:rPr>
          <w:t xml:space="preserve">едином портале</w:t>
        </w:r>
      </w:hyperlink>
      <w:r>
        <w:rPr>
          <w:sz w:val="24"/>
        </w:rPr>
        <w:t xml:space="preserve"> бюджетной системы Российской Федерации в информационно-телекоммуникационной сети "Интернет".</w:t>
      </w:r>
    </w:p>
    <w:p>
      <w:pPr>
        <w:pStyle w:val="0"/>
        <w:jc w:val="both"/>
      </w:pPr>
      <w:r>
        <w:rPr>
          <w:sz w:val="24"/>
        </w:rPr>
        <w:t xml:space="preserve">(п. 5 введен Федеральным </w:t>
      </w:r>
      <w:hyperlink w:history="0" r:id="rId37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r>
    </w:p>
    <w:p>
      <w:pPr>
        <w:pStyle w:val="2"/>
        <w:outlineLvl w:val="3"/>
        <w:ind w:firstLine="540"/>
        <w:jc w:val="both"/>
      </w:pPr>
      <w:r>
        <w:rPr>
          <w:sz w:val="24"/>
        </w:rPr>
        <w:t xml:space="preserve">Статья 213. Рассмотрение и утверждение федерального закона о внесении изменений в федеральный закон о федеральном бюджете</w:t>
      </w:r>
    </w:p>
    <w:p>
      <w:pPr>
        <w:pStyle w:val="0"/>
        <w:ind w:firstLine="540"/>
        <w:jc w:val="both"/>
      </w:pPr>
      <w:r>
        <w:rPr>
          <w:sz w:val="24"/>
        </w:rPr>
      </w:r>
    </w:p>
    <w:p>
      <w:pPr>
        <w:pStyle w:val="0"/>
        <w:ind w:firstLine="540"/>
        <w:jc w:val="both"/>
      </w:pPr>
      <w:r>
        <w:rPr>
          <w:sz w:val="24"/>
        </w:rPr>
        <w:t xml:space="preserve">(в ред. Федерального </w:t>
      </w:r>
      <w:hyperlink w:history="0" r:id="rId37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Проект федерального закона о внесении изменений в федеральный закон о федеральном бюджете на текущий финансовый год и плановый период рассматривается Государственной Думой во внеочередном порядке в течение 30 дней в трех чтениях.</w:t>
      </w:r>
    </w:p>
    <w:p>
      <w:pPr>
        <w:pStyle w:val="0"/>
        <w:jc w:val="both"/>
      </w:pPr>
      <w:r>
        <w:rPr>
          <w:sz w:val="24"/>
        </w:rPr>
        <w:t xml:space="preserve">(в ред. Федерального </w:t>
      </w:r>
      <w:hyperlink w:history="0" r:id="rId374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spacing w:before="240" w:lineRule="auto"/>
        <w:ind w:firstLine="540"/>
        <w:jc w:val="both"/>
      </w:pPr>
      <w:r>
        <w:rPr>
          <w:sz w:val="24"/>
        </w:rPr>
        <w:t xml:space="preserve">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pPr>
        <w:pStyle w:val="0"/>
        <w:jc w:val="both"/>
      </w:pPr>
      <w:r>
        <w:rPr>
          <w:sz w:val="24"/>
        </w:rPr>
        <w:t xml:space="preserve">(в ред. Федерального </w:t>
      </w:r>
      <w:hyperlink w:history="0" r:id="rId37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При рассмотрении в первом чтении указанного законопроекта Государственная Дума утверждает изменения основных характеристик федерального бюджета.</w:t>
      </w:r>
    </w:p>
    <w:p>
      <w:pPr>
        <w:pStyle w:val="0"/>
        <w:spacing w:before="240" w:lineRule="auto"/>
        <w:ind w:firstLine="540"/>
        <w:jc w:val="both"/>
      </w:pPr>
      <w:r>
        <w:rPr>
          <w:sz w:val="24"/>
        </w:rPr>
        <w:t xml:space="preserve">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федерального бюджета и общего объема источников финансирования дефицита федерального бюджета соответственно.</w:t>
      </w:r>
    </w:p>
    <w:p>
      <w:pPr>
        <w:pStyle w:val="0"/>
        <w:jc w:val="both"/>
      </w:pPr>
      <w:r>
        <w:rPr>
          <w:sz w:val="24"/>
        </w:rPr>
        <w:t xml:space="preserve">(абзац введен Федеральным </w:t>
      </w:r>
      <w:hyperlink w:history="0" r:id="rId374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законом</w:t>
        </w:r>
      </w:hyperlink>
      <w:r>
        <w:rPr>
          <w:sz w:val="24"/>
        </w:rPr>
        <w:t xml:space="preserve"> от 25.12.2012 N 268-ФЗ; в ред. Федеральных законов от 29.07.2017 </w:t>
      </w:r>
      <w:hyperlink w:history="0" r:id="rId374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 от 19.07.2018 </w:t>
      </w:r>
      <w:hyperlink w:history="0" r:id="rId374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rPr>
        <w:t xml:space="preserve">, от 31.07.2020 </w:t>
      </w:r>
      <w:hyperlink w:history="0" r:id="rId374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Абзацы четвертый - седьмой утратили силу с 1 января 2013 года. - Федеральный </w:t>
      </w:r>
      <w:hyperlink w:history="0" r:id="rId375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закон</w:t>
        </w:r>
      </w:hyperlink>
      <w:r>
        <w:rPr>
          <w:sz w:val="24"/>
        </w:rPr>
        <w:t xml:space="preserve"> от 25.12.2012 N 268-ФЗ.</w:t>
      </w:r>
    </w:p>
    <w:p>
      <w:pPr>
        <w:pStyle w:val="0"/>
        <w:spacing w:before="240" w:lineRule="auto"/>
        <w:ind w:firstLine="540"/>
        <w:jc w:val="both"/>
      </w:pPr>
      <w:r>
        <w:rPr>
          <w:sz w:val="24"/>
        </w:rPr>
        <w:t xml:space="preserve">3. При рассмотрении указанного законопроекта во втором чтении утверждаются изменения положений и показателей, указанных в </w:t>
      </w:r>
      <w:hyperlink w:history="0" w:anchor="P7155" w:tooltip="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
        <w:r>
          <w:rPr>
            <w:sz w:val="24"/>
            <w:color w:val="0000ff"/>
          </w:rPr>
          <w:t xml:space="preserve">пункте 2 статьи 205</w:t>
        </w:r>
      </w:hyperlink>
      <w:r>
        <w:rPr>
          <w:sz w:val="24"/>
        </w:rPr>
        <w:t xml:space="preserve"> настоящего Кодекса.</w:t>
      </w:r>
    </w:p>
    <w:p>
      <w:pPr>
        <w:pStyle w:val="0"/>
        <w:jc w:val="both"/>
      </w:pPr>
      <w:r>
        <w:rPr>
          <w:sz w:val="24"/>
        </w:rPr>
        <w:t xml:space="preserve">(в ред. Федерального </w:t>
      </w:r>
      <w:hyperlink w:history="0" r:id="rId37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4. При рассмотрении указанного законопроекта в третьем чтении утверждаются изменения ведомственной структуры расходов федерального бюджета.</w:t>
      </w:r>
    </w:p>
    <w:p>
      <w:pPr>
        <w:pStyle w:val="0"/>
        <w:jc w:val="both"/>
      </w:pPr>
      <w:r>
        <w:rPr>
          <w:sz w:val="24"/>
        </w:rPr>
        <w:t xml:space="preserve">(в ред. Федерального </w:t>
      </w:r>
      <w:hyperlink w:history="0" r:id="rId37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В третьем чтении указанный законопроект выносится на голосование в целом.</w:t>
      </w:r>
    </w:p>
    <w:p>
      <w:pPr>
        <w:pStyle w:val="0"/>
        <w:jc w:val="both"/>
      </w:pPr>
      <w:r>
        <w:rPr>
          <w:sz w:val="24"/>
        </w:rPr>
        <w:t xml:space="preserve">(абзац введен Федеральным </w:t>
      </w:r>
      <w:hyperlink w:history="0" r:id="rId37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5. Принятый Государственной Думой федеральный закон о внесении изменений в федеральный закон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pPr>
        <w:pStyle w:val="0"/>
        <w:spacing w:before="240" w:lineRule="auto"/>
        <w:ind w:firstLine="540"/>
        <w:jc w:val="both"/>
      </w:pPr>
      <w:r>
        <w:rPr>
          <w:sz w:val="24"/>
        </w:rPr>
        <w:t xml:space="preserve">В случае отклонения Советом Федерации указанного федерального закона осуществляются согласительные процедуры в соответствии со </w:t>
      </w:r>
      <w:hyperlink w:history="0" w:anchor="P7204" w:tooltip="Статья 208. Рассмотрение федерального закона о федеральном бюджете на очередной финансовый год и плановый период Советом Федерации">
        <w:r>
          <w:rPr>
            <w:sz w:val="24"/>
            <w:color w:val="0000ff"/>
          </w:rPr>
          <w:t xml:space="preserve">статьей 208</w:t>
        </w:r>
      </w:hyperlink>
      <w:r>
        <w:rPr>
          <w:sz w:val="24"/>
        </w:rPr>
        <w:t xml:space="preserve"> настоящего Кодекса.</w:t>
      </w:r>
    </w:p>
    <w:p>
      <w:pPr>
        <w:pStyle w:val="0"/>
        <w:jc w:val="both"/>
      </w:pPr>
      <w:r>
        <w:rPr>
          <w:sz w:val="24"/>
        </w:rPr>
      </w:r>
    </w:p>
    <w:p>
      <w:pPr>
        <w:pStyle w:val="2"/>
        <w:outlineLvl w:val="3"/>
        <w:ind w:firstLine="540"/>
        <w:jc w:val="both"/>
      </w:pPr>
      <w:r>
        <w:rPr>
          <w:sz w:val="24"/>
        </w:rPr>
        <w:t xml:space="preserve">Статья 214. Утратила силу с 1 января 2008 года. - Федеральный </w:t>
      </w:r>
      <w:hyperlink w:history="0" r:id="rId37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1"/>
        <w:jc w:val="center"/>
      </w:pPr>
      <w:r>
        <w:rPr>
          <w:sz w:val="24"/>
        </w:rPr>
        <w:t xml:space="preserve">Раздел VIII. ИСПОЛНЕНИЕ БЮДЖЕТОВ</w:t>
      </w:r>
    </w:p>
    <w:p>
      <w:pPr>
        <w:pStyle w:val="0"/>
        <w:jc w:val="both"/>
      </w:pPr>
      <w:r>
        <w:rPr>
          <w:sz w:val="24"/>
        </w:rPr>
      </w:r>
    </w:p>
    <w:p>
      <w:pPr>
        <w:pStyle w:val="2"/>
        <w:outlineLvl w:val="2"/>
        <w:jc w:val="center"/>
      </w:pPr>
      <w:r>
        <w:rPr>
          <w:sz w:val="24"/>
        </w:rPr>
        <w:t xml:space="preserve">Глава 24. ОСНОВЫ ИСПОЛНЕНИЯ БЮДЖЕТОВ</w:t>
      </w:r>
    </w:p>
    <w:p>
      <w:pPr>
        <w:pStyle w:val="0"/>
        <w:jc w:val="both"/>
      </w:pPr>
      <w:r>
        <w:rPr>
          <w:sz w:val="24"/>
        </w:rPr>
      </w:r>
    </w:p>
    <w:p>
      <w:pPr>
        <w:pStyle w:val="2"/>
        <w:outlineLvl w:val="3"/>
        <w:ind w:firstLine="540"/>
        <w:jc w:val="both"/>
      </w:pPr>
      <w:r>
        <w:rPr>
          <w:sz w:val="24"/>
        </w:rPr>
        <w:t xml:space="preserve">Статья 215. Утратила силу с 1 января 2008 года. - Федеральный </w:t>
      </w:r>
      <w:hyperlink w:history="0" r:id="rId37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215.1. Основы исполнения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75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sz w:val="24"/>
            <w:color w:val="0000ff"/>
          </w:rPr>
          <w:t xml:space="preserve">законом</w:t>
        </w:r>
      </w:hyperlink>
      <w:r>
        <w:rPr>
          <w:sz w:val="24"/>
        </w:rPr>
        <w:t xml:space="preserve"> от 20.08.2004 N 120-ФЗ)</w:t>
      </w:r>
    </w:p>
    <w:p>
      <w:pPr>
        <w:pStyle w:val="0"/>
        <w:ind w:firstLine="540"/>
        <w:jc w:val="both"/>
      </w:pPr>
      <w:r>
        <w:rPr>
          <w:sz w:val="24"/>
        </w:rPr>
      </w:r>
    </w:p>
    <w:p>
      <w:pPr>
        <w:pStyle w:val="0"/>
        <w:ind w:firstLine="540"/>
        <w:jc w:val="both"/>
      </w:pPr>
      <w:r>
        <w:rPr>
          <w:sz w:val="24"/>
        </w:rPr>
        <w:t xml:space="preserve">Исполнение </w:t>
      </w:r>
      <w:hyperlink w:history="0" r:id="rId3757"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федерального бюджета</w:t>
        </w:r>
      </w:hyperlink>
      <w:r>
        <w:rPr>
          <w:sz w:val="24"/>
        </w:rPr>
        <w:t xml:space="preserve">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26.04.2007 </w:t>
      </w:r>
      <w:hyperlink w:history="0" r:id="rId37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14.04.2023 </w:t>
      </w:r>
      <w:hyperlink w:history="0" r:id="rId37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 целях обеспечения исполнения федерального бюджета Правительство Российской Федерации устанавливает меры по обеспечению исполнения федерального бюджета, а также особенности реализации федерального закона о федеральном бюджете на соответствующий финансовый год (текущий финансовый год и плановый период).</w:t>
      </w:r>
    </w:p>
    <w:p>
      <w:pPr>
        <w:pStyle w:val="0"/>
        <w:jc w:val="both"/>
      </w:pPr>
      <w:r>
        <w:rPr>
          <w:sz w:val="24"/>
        </w:rPr>
        <w:t xml:space="preserve">(часть вторая введена Федеральным </w:t>
      </w:r>
      <w:hyperlink w:history="0" r:id="rId37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pPr>
        <w:pStyle w:val="0"/>
        <w:jc w:val="both"/>
      </w:pPr>
      <w:r>
        <w:rPr>
          <w:sz w:val="24"/>
        </w:rPr>
        <w:t xml:space="preserve">(часть в ред. Федерального </w:t>
      </w:r>
      <w:hyperlink w:history="0" r:id="rId37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Бюджет исполняется на основе </w:t>
      </w:r>
      <w:hyperlink w:history="0" w:anchor="P1021" w:tooltip="Статья 38.2. Принцип единства кассы">
        <w:r>
          <w:rPr>
            <w:sz w:val="24"/>
            <w:color w:val="0000ff"/>
          </w:rPr>
          <w:t xml:space="preserve">единства кассы</w:t>
        </w:r>
      </w:hyperlink>
      <w:r>
        <w:rPr>
          <w:sz w:val="24"/>
        </w:rPr>
        <w:t xml:space="preserve"> и </w:t>
      </w:r>
      <w:hyperlink w:history="0" w:anchor="P1011" w:tooltip="Статья 38.1. Принцип подведомственности расходов бюджетов">
        <w:r>
          <w:rPr>
            <w:sz w:val="24"/>
            <w:color w:val="0000ff"/>
          </w:rPr>
          <w:t xml:space="preserve">подведомственности расходов</w:t>
        </w:r>
      </w:hyperlink>
      <w:r>
        <w:rPr>
          <w:sz w:val="24"/>
        </w:rPr>
        <w:t xml:space="preserve">.</w:t>
      </w:r>
    </w:p>
    <w:p>
      <w:pPr>
        <w:pStyle w:val="0"/>
        <w:spacing w:before="240" w:lineRule="auto"/>
        <w:ind w:firstLine="540"/>
        <w:jc w:val="both"/>
      </w:pPr>
      <w:r>
        <w:rPr>
          <w:sz w:val="24"/>
        </w:rPr>
        <w:t xml:space="preserve">Казначейское обслуживание исполнения бюджетов бюджетной системы Российской Федерации осуществляется Федеральным казначейством.</w:t>
      </w:r>
    </w:p>
    <w:p>
      <w:pPr>
        <w:pStyle w:val="0"/>
        <w:jc w:val="both"/>
      </w:pPr>
      <w:r>
        <w:rPr>
          <w:sz w:val="24"/>
        </w:rPr>
        <w:t xml:space="preserve">(в ред. Федерального </w:t>
      </w:r>
      <w:hyperlink w:history="0" r:id="rId37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Часть утратила силу с 1 января 2021 года. - Федеральный </w:t>
      </w:r>
      <w:hyperlink w:history="0" r:id="rId376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history="0" w:anchor="P1021" w:tooltip="Статья 38.2. Принцип единства кассы">
        <w:r>
          <w:rPr>
            <w:sz w:val="24"/>
            <w:color w:val="0000ff"/>
          </w:rPr>
          <w:t xml:space="preserve">статьи 38.2</w:t>
        </w:r>
      </w:hyperlink>
      <w:r>
        <w:rPr>
          <w:sz w:val="24"/>
        </w:rPr>
        <w:t xml:space="preserve"> настоящего Кодекса открываются единые счета бюджетов, через которые осуществляются все операции по исполнению бюджетов.</w:t>
      </w:r>
    </w:p>
    <w:p>
      <w:pPr>
        <w:pStyle w:val="0"/>
        <w:jc w:val="both"/>
      </w:pPr>
      <w:r>
        <w:rPr>
          <w:sz w:val="24"/>
        </w:rPr>
        <w:t xml:space="preserve">(часть в ред. Федерального </w:t>
      </w:r>
      <w:hyperlink w:history="0" r:id="rId37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pPr>
        <w:pStyle w:val="0"/>
        <w:jc w:val="both"/>
      </w:pPr>
      <w:r>
        <w:rPr>
          <w:sz w:val="24"/>
        </w:rPr>
        <w:t xml:space="preserve">(часть введена Федеральным </w:t>
      </w:r>
      <w:hyperlink w:history="0" r:id="rId376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21.04.2025 N 84-ФЗ)</w:t>
      </w:r>
    </w:p>
    <w:p>
      <w:pPr>
        <w:pStyle w:val="0"/>
        <w:jc w:val="both"/>
      </w:pPr>
      <w:r>
        <w:rPr>
          <w:sz w:val="24"/>
        </w:rPr>
      </w:r>
    </w:p>
    <w:p>
      <w:pPr>
        <w:pStyle w:val="2"/>
        <w:outlineLvl w:val="3"/>
        <w:ind w:firstLine="540"/>
        <w:jc w:val="both"/>
      </w:pPr>
      <w:r>
        <w:rPr>
          <w:sz w:val="24"/>
        </w:rPr>
        <w:t xml:space="preserve">Статья 216. Утратила силу с 1 января 2008 года. - Федеральный </w:t>
      </w:r>
      <w:hyperlink w:history="0" r:id="rId37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217. Сводная бюджетная роспись</w:t>
      </w:r>
    </w:p>
    <w:p>
      <w:pPr>
        <w:pStyle w:val="0"/>
        <w:ind w:firstLine="540"/>
        <w:jc w:val="both"/>
      </w:pPr>
      <w:r>
        <w:rPr>
          <w:sz w:val="24"/>
        </w:rPr>
      </w:r>
    </w:p>
    <w:p>
      <w:pPr>
        <w:pStyle w:val="0"/>
        <w:ind w:firstLine="540"/>
        <w:jc w:val="both"/>
      </w:pPr>
      <w:r>
        <w:rPr>
          <w:sz w:val="24"/>
        </w:rPr>
        <w:t xml:space="preserve">(в ред. Федерального </w:t>
      </w:r>
      <w:hyperlink w:history="0" r:id="rId37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bookmarkStart w:id="7330" w:name="P7330"/>
    <w:bookmarkEnd w:id="7330"/>
    <w:p>
      <w:pPr>
        <w:pStyle w:val="0"/>
        <w:ind w:firstLine="540"/>
        <w:jc w:val="both"/>
      </w:pPr>
      <w:r>
        <w:rPr>
          <w:sz w:val="24"/>
        </w:rPr>
        <w:t xml:space="preserve">1. </w:t>
      </w:r>
      <w:hyperlink w:history="0" r:id="rId3768" w:tooltip="Приказ Минфина России от 04.04.2024 N 39н (ред. от 11.03.2026)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и доведения (отзыва) лимитов бюджетных обязательств при организации исполнения федерального бюджета&quot; (Зарегистрировано в Минюсте России 05.07.2024 N 78773) {КонсультантПлюс}">
        <w:r>
          <w:rPr>
            <w:sz w:val="24"/>
            <w:color w:val="0000ff"/>
          </w:rPr>
          <w:t xml:space="preserve">Порядок</w:t>
        </w:r>
      </w:hyperlink>
      <w:r>
        <w:rPr>
          <w:sz w:val="24"/>
        </w:rPr>
        <w:t xml:space="preserve">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w:t>
      </w:r>
    </w:p>
    <w:p>
      <w:pPr>
        <w:pStyle w:val="0"/>
        <w:jc w:val="both"/>
      </w:pPr>
      <w:r>
        <w:rPr>
          <w:sz w:val="24"/>
        </w:rPr>
        <w:t xml:space="preserve">(в ред. Федерального </w:t>
      </w:r>
      <w:hyperlink w:history="0" r:id="rId37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Утверждение </w:t>
      </w:r>
      <w:hyperlink w:history="0" r:id="rId3770" w:tooltip="Приказ Минфина России от 04.04.2024 N 39н (ред. от 11.03.2026)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и доведения (отзыва) лимитов бюджетных обязательств при организации исполнения федерального бюджета&quot; (Зарегистрировано в Минюсте России 05.07.2024 N 78773) {КонсультантПлюс}">
        <w:r>
          <w:rPr>
            <w:sz w:val="24"/>
            <w:color w:val="0000ff"/>
          </w:rPr>
          <w:t xml:space="preserve">сводной бюджетной росписи</w:t>
        </w:r>
      </w:hyperlink>
      <w:r>
        <w:rPr>
          <w:sz w:val="24"/>
        </w:rPr>
        <w:t xml:space="preserve"> и внесение изменений в нее осуществляется руководителем финансового органа (органа управления государственным внебюджетным фондом).</w:t>
      </w:r>
    </w:p>
    <w:p>
      <w:pPr>
        <w:pStyle w:val="0"/>
        <w:jc w:val="both"/>
      </w:pPr>
      <w:r>
        <w:rPr>
          <w:sz w:val="24"/>
        </w:rPr>
        <w:t xml:space="preserve">(в ред. Федерального </w:t>
      </w:r>
      <w:hyperlink w:history="0" r:id="rId37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Порядок составления и ведения сводной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pPr>
        <w:pStyle w:val="0"/>
        <w:spacing w:before="240" w:lineRule="auto"/>
        <w:ind w:firstLine="540"/>
        <w:jc w:val="both"/>
      </w:pPr>
      <w:r>
        <w:rPr>
          <w:sz w:val="24"/>
        </w:rPr>
        <w:t xml:space="preserve">2.1. Утвержденные показатели сводной бюджетной росписи должны соответствовать закону (решению) о бюджете.</w:t>
      </w:r>
    </w:p>
    <w:p>
      <w:pPr>
        <w:pStyle w:val="0"/>
        <w:spacing w:before="240" w:lineRule="auto"/>
        <w:ind w:firstLine="540"/>
        <w:jc w:val="both"/>
      </w:pPr>
      <w:r>
        <w:rPr>
          <w:sz w:val="24"/>
        </w:rPr>
        <w:t xml:space="preserve">В случае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pPr>
        <w:pStyle w:val="0"/>
        <w:jc w:val="both"/>
      </w:pPr>
      <w:r>
        <w:rPr>
          <w:sz w:val="24"/>
        </w:rPr>
        <w:t xml:space="preserve">(п. 2.1 введен Федеральным </w:t>
      </w:r>
      <w:hyperlink w:history="0" r:id="rId3772"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bookmarkStart w:id="7338" w:name="P7338"/>
    <w:bookmarkEnd w:id="7338"/>
    <w:p>
      <w:pPr>
        <w:pStyle w:val="0"/>
        <w:spacing w:before="240" w:lineRule="auto"/>
        <w:ind w:firstLine="540"/>
        <w:jc w:val="both"/>
      </w:pPr>
      <w:r>
        <w:rPr>
          <w:sz w:val="24"/>
        </w:rPr>
        <w:t xml:space="preserve">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pPr>
        <w:pStyle w:val="0"/>
        <w:spacing w:before="240" w:lineRule="auto"/>
        <w:ind w:firstLine="540"/>
        <w:jc w:val="both"/>
      </w:pPr>
      <w:r>
        <w:rPr>
          <w:sz w:val="24"/>
        </w:rPr>
        <w:t xml:space="preserve">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pPr>
        <w:pStyle w:val="0"/>
        <w:spacing w:before="240" w:lineRule="auto"/>
        <w:ind w:firstLine="540"/>
        <w:jc w:val="both"/>
      </w:pPr>
      <w:r>
        <w:rPr>
          <w:sz w:val="24"/>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w:history="0" r:id="rId37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частями 2</w:t>
        </w:r>
      </w:hyperlink>
      <w:r>
        <w:rPr>
          <w:sz w:val="24"/>
        </w:rPr>
        <w:t xml:space="preserve"> и </w:t>
      </w:r>
      <w:hyperlink w:history="0" r:id="rId37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3 статьи 26</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history="0" w:anchor="P5735" w:tooltip="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N 1-ФКЗ &quot;О военном положении&quot;, Федеральным конституционным законом от 30 мая 2001 года N 3-ФКЗ &quot;О чрезвычайном положении&quot;, Федер...">
        <w:r>
          <w:rPr>
            <w:sz w:val="24"/>
            <w:color w:val="0000ff"/>
          </w:rPr>
          <w:t xml:space="preserve">пунктом 5 статьи 154</w:t>
        </w:r>
      </w:hyperlink>
      <w:r>
        <w:rPr>
          <w:sz w:val="24"/>
        </w:rPr>
        <w:t xml:space="preserve"> настоящего Кодекса;</w:t>
      </w:r>
    </w:p>
    <w:p>
      <w:pPr>
        <w:pStyle w:val="0"/>
        <w:jc w:val="both"/>
      </w:pPr>
      <w:r>
        <w:rPr>
          <w:sz w:val="24"/>
        </w:rPr>
        <w:t xml:space="preserve">(в ред. Федеральных законов от 18.07.2017 </w:t>
      </w:r>
      <w:hyperlink w:history="0" r:id="rId377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31.07.2020 </w:t>
      </w:r>
      <w:hyperlink w:history="0" r:id="rId377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24.06.2025 </w:t>
      </w:r>
      <w:hyperlink w:history="0" r:id="rId377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pPr>
        <w:pStyle w:val="0"/>
        <w:jc w:val="both"/>
      </w:pPr>
      <w:r>
        <w:rPr>
          <w:sz w:val="24"/>
        </w:rPr>
        <w:t xml:space="preserve">(в ред. Федерального </w:t>
      </w:r>
      <w:hyperlink w:history="0" r:id="rId377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bookmarkStart w:id="7344" w:name="P7344"/>
    <w:bookmarkEnd w:id="7344"/>
    <w:p>
      <w:pPr>
        <w:pStyle w:val="0"/>
        <w:spacing w:before="240" w:lineRule="auto"/>
        <w:ind w:firstLine="540"/>
        <w:jc w:val="both"/>
      </w:pPr>
      <w:r>
        <w:rPr>
          <w:sz w:val="24"/>
        </w:rPr>
        <w:t xml:space="preserve">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pPr>
        <w:pStyle w:val="0"/>
        <w:spacing w:before="240" w:lineRule="auto"/>
        <w:ind w:firstLine="540"/>
        <w:jc w:val="both"/>
      </w:pPr>
      <w:r>
        <w:rPr>
          <w:sz w:val="24"/>
        </w:rPr>
        <w:t xml:space="preserve">в случае перераспределения бюджетных ассигнований, предоставляемых на конкурсной основе;</w:t>
      </w:r>
    </w:p>
    <w:p>
      <w:pPr>
        <w:pStyle w:val="0"/>
        <w:spacing w:before="240" w:lineRule="auto"/>
        <w:ind w:firstLine="540"/>
        <w:jc w:val="both"/>
      </w:pPr>
      <w:r>
        <w:rPr>
          <w:sz w:val="24"/>
        </w:rPr>
        <w:t xml:space="preserve">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bookmarkStart w:id="7347" w:name="P7347"/>
    <w:bookmarkEnd w:id="7347"/>
    <w:p>
      <w:pPr>
        <w:pStyle w:val="0"/>
        <w:spacing w:before="240" w:lineRule="auto"/>
        <w:ind w:firstLine="540"/>
        <w:jc w:val="both"/>
      </w:pPr>
      <w:r>
        <w:rPr>
          <w:sz w:val="24"/>
        </w:rPr>
        <w:t xml:space="preserve">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pPr>
        <w:pStyle w:val="0"/>
        <w:jc w:val="both"/>
      </w:pPr>
      <w:r>
        <w:rPr>
          <w:sz w:val="24"/>
        </w:rPr>
        <w:t xml:space="preserve">(в ред. Федеральных законов от 18.07.2017 </w:t>
      </w:r>
      <w:hyperlink w:history="0" r:id="rId37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02.08.2019 </w:t>
      </w:r>
      <w:hyperlink w:history="0" r:id="rId37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sz w:val="24"/>
            <w:color w:val="0000ff"/>
          </w:rPr>
          <w:t xml:space="preserve">N 307-ФЗ</w:t>
        </w:r>
      </w:hyperlink>
      <w:r>
        <w:rPr>
          <w:sz w:val="24"/>
        </w:rPr>
        <w:t xml:space="preserve">, от 27.12.2019 </w:t>
      </w:r>
      <w:hyperlink w:history="0" r:id="rId37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28.06.2021 </w:t>
      </w:r>
      <w:hyperlink w:history="0" r:id="rId378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29.11.2021 </w:t>
      </w:r>
      <w:hyperlink w:history="0" r:id="rId37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26.12.2024 </w:t>
      </w:r>
      <w:hyperlink w:history="0" r:id="rId378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pPr>
        <w:pStyle w:val="0"/>
        <w:jc w:val="both"/>
      </w:pPr>
      <w:r>
        <w:rPr>
          <w:sz w:val="24"/>
        </w:rPr>
        <w:t xml:space="preserve">(в ред. Федерального </w:t>
      </w:r>
      <w:hyperlink w:history="0" r:id="rId378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bookmarkStart w:id="7351" w:name="P7351"/>
    <w:bookmarkEnd w:id="7351"/>
    <w:p>
      <w:pPr>
        <w:pStyle w:val="0"/>
        <w:spacing w:before="240" w:lineRule="auto"/>
        <w:ind w:firstLine="540"/>
        <w:jc w:val="both"/>
      </w:pPr>
      <w:r>
        <w:rPr>
          <w:sz w:val="24"/>
        </w:rPr>
        <w:t xml:space="preserve">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history="0" w:anchor="P8459" w:tooltip="Статья 242.22. Казначейское обеспечение обязательств">
        <w:r>
          <w:rPr>
            <w:sz w:val="24"/>
            <w:color w:val="0000ff"/>
          </w:rPr>
          <w:t xml:space="preserve">статьей 242.22</w:t>
        </w:r>
      </w:hyperlink>
      <w:r>
        <w:rPr>
          <w:sz w:val="24"/>
        </w:rPr>
        <w:t xml:space="preserve"> настоящего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pPr>
        <w:pStyle w:val="0"/>
        <w:jc w:val="both"/>
      </w:pPr>
      <w:r>
        <w:rPr>
          <w:sz w:val="24"/>
        </w:rPr>
        <w:t xml:space="preserve">(в ред. Федерального </w:t>
      </w:r>
      <w:hyperlink w:history="0" r:id="rId378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bookmarkStart w:id="7353" w:name="P7353"/>
    <w:bookmarkEnd w:id="7353"/>
    <w:p>
      <w:pPr>
        <w:pStyle w:val="0"/>
        <w:spacing w:before="240" w:lineRule="auto"/>
        <w:ind w:firstLine="540"/>
        <w:jc w:val="both"/>
      </w:pPr>
      <w:r>
        <w:rPr>
          <w:sz w:val="24"/>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pPr>
        <w:pStyle w:val="0"/>
        <w:jc w:val="both"/>
      </w:pPr>
      <w:r>
        <w:rPr>
          <w:sz w:val="24"/>
        </w:rPr>
        <w:t xml:space="preserve">(абзац введен Федеральным </w:t>
      </w:r>
      <w:hyperlink w:history="0" r:id="rId37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пункте 2 статьи 78.2</w:t>
        </w:r>
      </w:hyperlink>
      <w:r>
        <w:rPr>
          <w:sz w:val="24"/>
        </w:rPr>
        <w:t xml:space="preserve"> и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пункте 2 статьи 79</w:t>
        </w:r>
      </w:hyperlink>
      <w:r>
        <w:rPr>
          <w:sz w:val="24"/>
        </w:rP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pPr>
        <w:pStyle w:val="0"/>
        <w:jc w:val="both"/>
      </w:pPr>
      <w:r>
        <w:rPr>
          <w:sz w:val="24"/>
        </w:rPr>
        <w:t xml:space="preserve">(в ред. Федерального </w:t>
      </w:r>
      <w:hyperlink w:history="0" r:id="rId378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19.07.2018 N 222-ФЗ)</w:t>
      </w:r>
    </w:p>
    <w:p>
      <w:pPr>
        <w:pStyle w:val="0"/>
        <w:spacing w:before="240" w:lineRule="auto"/>
        <w:ind w:firstLine="540"/>
        <w:jc w:val="both"/>
      </w:pPr>
      <w:r>
        <w:rPr>
          <w:sz w:val="24"/>
        </w:rPr>
        <w:t xml:space="preserve">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pPr>
        <w:pStyle w:val="0"/>
        <w:jc w:val="both"/>
      </w:pPr>
      <w:r>
        <w:rPr>
          <w:sz w:val="24"/>
        </w:rPr>
        <w:t xml:space="preserve">(абзац введен Федеральным </w:t>
      </w:r>
      <w:hyperlink w:history="0" r:id="rId378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pPr>
        <w:pStyle w:val="0"/>
        <w:jc w:val="both"/>
      </w:pPr>
      <w:r>
        <w:rPr>
          <w:sz w:val="24"/>
        </w:rPr>
        <w:t xml:space="preserve">(абзац введен Федеральным </w:t>
      </w:r>
      <w:hyperlink w:history="0" r:id="rId37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Средства федерального бюджета, указанные в </w:t>
      </w:r>
      <w:hyperlink w:history="0" w:anchor="P7344"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sz w:val="24"/>
            <w:color w:val="0000ff"/>
          </w:rPr>
          <w:t xml:space="preserve">абзаце пятом</w:t>
        </w:r>
      </w:hyperlink>
      <w:r>
        <w:rPr>
          <w:sz w:val="24"/>
        </w:rP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history="0" w:anchor="P7344"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sz w:val="24"/>
            <w:color w:val="0000ff"/>
          </w:rPr>
          <w:t xml:space="preserve">абзаце пятом</w:t>
        </w:r>
      </w:hyperlink>
      <w:r>
        <w:rPr>
          <w:sz w:val="24"/>
        </w:rPr>
        <w:t xml:space="preserve">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w:t>
      </w:r>
      <w:hyperlink w:history="0" r:id="rId3791"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ной государственной гражданской службы, федеральных государственных органов, а также лицам, замещающим государственные должности Российской Федерации&quot; (вместе с &quot;Положением о порядке принятия решения об использовании средств федерального бюджета, зарез {КонсультантПлюс}">
        <w:r>
          <w:rPr>
            <w:sz w:val="24"/>
            <w:color w:val="0000ff"/>
          </w:rPr>
          <w:t xml:space="preserve">порядок</w:t>
        </w:r>
      </w:hyperlink>
      <w:r>
        <w:rPr>
          <w:sz w:val="24"/>
        </w:rPr>
        <w:t xml:space="preserve"> принятия решений об использовании, о перераспределении) указанных в </w:t>
      </w:r>
      <w:hyperlink w:history="0" w:anchor="P7344"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sz w:val="24"/>
            <w:color w:val="0000ff"/>
          </w:rPr>
          <w:t xml:space="preserve">абзаце пятом</w:t>
        </w:r>
      </w:hyperlink>
      <w:r>
        <w:rPr>
          <w:sz w:val="24"/>
        </w:rP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установленных настоящим Кодексом.</w:t>
      </w:r>
    </w:p>
    <w:p>
      <w:pPr>
        <w:pStyle w:val="0"/>
        <w:jc w:val="both"/>
      </w:pPr>
      <w:r>
        <w:rPr>
          <w:sz w:val="24"/>
        </w:rPr>
        <w:t xml:space="preserve">(в ред. Федеральных законов от 06.06.2019 </w:t>
      </w:r>
      <w:hyperlink w:history="0" r:id="rId3792"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9 году&quot; {КонсультантПлюс}">
        <w:r>
          <w:rPr>
            <w:sz w:val="24"/>
            <w:color w:val="0000ff"/>
          </w:rPr>
          <w:t xml:space="preserve">N 133-ФЗ</w:t>
        </w:r>
      </w:hyperlink>
      <w:r>
        <w:rPr>
          <w:sz w:val="24"/>
        </w:rPr>
        <w:t xml:space="preserve">, от 31.07.2020 </w:t>
      </w:r>
      <w:hyperlink w:history="0" r:id="rId379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14.04.2023 </w:t>
      </w:r>
      <w:hyperlink w:history="0" r:id="rId37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history="0" w:anchor="P7347"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
        <w:r>
          <w:rPr>
            <w:sz w:val="24"/>
            <w:color w:val="0000ff"/>
          </w:rPr>
          <w:t xml:space="preserve">абзацами восьмым</w:t>
        </w:r>
      </w:hyperlink>
      <w:r>
        <w:rPr>
          <w:sz w:val="24"/>
        </w:rPr>
        <w:t xml:space="preserve">, </w:t>
      </w:r>
      <w:hyperlink w:history="0" w:anchor="P7351" w:tooltip="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настоящего Кодекса, в объеме, не превышающем остатка не использованных на начал...">
        <w:r>
          <w:rPr>
            <w:sz w:val="24"/>
            <w:color w:val="0000ff"/>
          </w:rPr>
          <w:t xml:space="preserve">десятым</w:t>
        </w:r>
      </w:hyperlink>
      <w:r>
        <w:rPr>
          <w:sz w:val="24"/>
        </w:rPr>
        <w:t xml:space="preserve"> и </w:t>
      </w:r>
      <w:hyperlink w:history="0" w:anchor="P7353"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
        <w:r>
          <w:rPr>
            <w:sz w:val="24"/>
            <w:color w:val="0000ff"/>
          </w:rPr>
          <w:t xml:space="preserve">одиннадцатым</w:t>
        </w:r>
      </w:hyperlink>
      <w:r>
        <w:rPr>
          <w:sz w:val="24"/>
        </w:rP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p>
    <w:p>
      <w:pPr>
        <w:pStyle w:val="0"/>
        <w:jc w:val="both"/>
      </w:pPr>
      <w:r>
        <w:rPr>
          <w:sz w:val="24"/>
        </w:rPr>
        <w:t xml:space="preserve">(в ред. Федерального </w:t>
      </w:r>
      <w:hyperlink w:history="0" r:id="rId379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17 п. 3 ст. 217 не распространяется на случай, указанный в </w:t>
            </w:r>
            <w:hyperlink w:history="0" r:id="rId379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ст. 15</w:t>
              </w:r>
            </w:hyperlink>
            <w:r>
              <w:rPr>
                <w:sz w:val="24"/>
                <w:color w:val="392c69"/>
              </w:rPr>
              <w:t xml:space="preserve"> ФЗ от 28.11.2025 N 431-ФЗ.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history="0" w:anchor="P7428"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
        <w:r>
          <w:rPr>
            <w:sz w:val="24"/>
            <w:color w:val="0000ff"/>
          </w:rPr>
          <w:t xml:space="preserve">абзацем двадцать пятым пункта 7</w:t>
        </w:r>
      </w:hyperlink>
      <w:r>
        <w:rPr>
          <w:sz w:val="24"/>
        </w:rPr>
        <w:t xml:space="preserve"> настоящей статьи)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pPr>
        <w:pStyle w:val="0"/>
        <w:jc w:val="both"/>
      </w:pPr>
      <w:r>
        <w:rPr>
          <w:sz w:val="24"/>
        </w:rPr>
        <w:t xml:space="preserve">(в ред. Федерального </w:t>
      </w:r>
      <w:hyperlink w:history="0" r:id="rId37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jc w:val="both"/>
      </w:pPr>
      <w:r>
        <w:rPr>
          <w:sz w:val="24"/>
        </w:rPr>
        <w:t xml:space="preserve">(п. 3 в ред. Федерального </w:t>
      </w:r>
      <w:hyperlink w:history="0" r:id="rId379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основаниях для внесения изменений в сводную бюджетную роспись в ходе исполнения федерального бюджета в 2026 году см. ФЗ от 28.11.2025 </w:t>
            </w:r>
            <w:r>
              <w:rPr>
                <w:sz w:val="24"/>
                <w:color w:val="392c69"/>
              </w:rPr>
              <w:t xml:space="preserve">N 431-ФЗ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72" w:name="P7372"/>
    <w:bookmarkEnd w:id="7372"/>
    <w:p>
      <w:pPr>
        <w:pStyle w:val="0"/>
        <w:spacing w:before="300" w:lineRule="auto"/>
        <w:ind w:firstLine="540"/>
        <w:jc w:val="both"/>
      </w:pPr>
      <w:r>
        <w:rPr>
          <w:sz w:val="24"/>
        </w:rPr>
        <w:t xml:space="preserve">3.1. Дополнительно к основаниям, предусмотренным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пунктом 3</w:t>
        </w:r>
      </w:hyperlink>
      <w:r>
        <w:rPr>
          <w:sz w:val="24"/>
        </w:rP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pPr>
        <w:pStyle w:val="0"/>
        <w:spacing w:before="240" w:lineRule="auto"/>
        <w:ind w:firstLine="540"/>
        <w:jc w:val="both"/>
      </w:pPr>
      <w:r>
        <w:rPr>
          <w:sz w:val="24"/>
        </w:rPr>
        <w:t xml:space="preserve">Перечень обстоятельств, наступление которых влечет возможность применения основания, предусмотренного </w:t>
      </w:r>
      <w:hyperlink w:history="0" w:anchor="P7372"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r>
          <w:rPr>
            <w:sz w:val="24"/>
            <w:color w:val="0000ff"/>
          </w:rPr>
          <w:t xml:space="preserve">абзацем первым</w:t>
        </w:r>
      </w:hyperlink>
      <w:r>
        <w:rPr>
          <w:sz w:val="24"/>
        </w:rPr>
        <w:t xml:space="preserve"> настоящего пункта, утверждается Правительством Российской Федерации.</w:t>
      </w:r>
    </w:p>
    <w:p>
      <w:pPr>
        <w:pStyle w:val="0"/>
        <w:jc w:val="both"/>
      </w:pPr>
      <w:r>
        <w:rPr>
          <w:sz w:val="24"/>
        </w:rPr>
        <w:t xml:space="preserve">(п. 3.1 введен Федеральным </w:t>
      </w:r>
      <w:hyperlink w:history="0" r:id="rId37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(в ред. Федерального </w:t>
      </w:r>
      <w:hyperlink w:history="0" r:id="rId3800"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pPr>
        <w:pStyle w:val="0"/>
        <w:jc w:val="both"/>
      </w:pPr>
      <w:r>
        <w:rPr>
          <w:sz w:val="24"/>
        </w:rPr>
        <w:t xml:space="preserve">(в ред. Федерального </w:t>
      </w:r>
      <w:hyperlink w:history="0" r:id="rId380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w:t>
      </w:r>
    </w:p>
    <w:p>
      <w:pPr>
        <w:pStyle w:val="0"/>
        <w:spacing w:before="240" w:lineRule="auto"/>
        <w:ind w:firstLine="540"/>
        <w:jc w:val="both"/>
      </w:pPr>
      <w:r>
        <w:rPr>
          <w:sz w:val="24"/>
        </w:rPr>
        <w:t xml:space="preserve">Внесение изменений в сводную бюджетную роспись федерального бюджета и лимиты бюджетных обязательств для главных распорядителей средств федерального бюджета осуществляется Министром финансов Российской Федерации или лицом, исполняющим его обязанности.</w:t>
      </w:r>
    </w:p>
    <w:p>
      <w:pPr>
        <w:pStyle w:val="0"/>
        <w:jc w:val="both"/>
      </w:pPr>
      <w:r>
        <w:rPr>
          <w:sz w:val="24"/>
        </w:rPr>
        <w:t xml:space="preserve">(абзац введен Федеральным </w:t>
      </w:r>
      <w:hyperlink w:history="0" r:id="rId38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jc w:val="both"/>
      </w:pPr>
      <w:r>
        <w:rPr>
          <w:sz w:val="24"/>
        </w:rPr>
        <w:t xml:space="preserve">(п. 4 в ред. Федерального </w:t>
      </w:r>
      <w:hyperlink w:history="0" r:id="rId38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history="0" w:anchor="P6936" w:tooltip="Статья 190. Временное управление бюджетом">
        <w:r>
          <w:rPr>
            <w:sz w:val="24"/>
            <w:color w:val="0000ff"/>
          </w:rPr>
          <w:t xml:space="preserve">статьями 190</w:t>
        </w:r>
      </w:hyperlink>
      <w:r>
        <w:rPr>
          <w:sz w:val="24"/>
        </w:rPr>
        <w:t xml:space="preserve"> и </w:t>
      </w:r>
      <w:hyperlink w:history="0" w:anchor="P6958" w:tooltip="Статья 191. Внесение изменений в закон (решение) о бюджете по окончании периода временного управления бюджетом">
        <w:r>
          <w:rPr>
            <w:sz w:val="24"/>
            <w:color w:val="0000ff"/>
          </w:rPr>
          <w:t xml:space="preserve">191</w:t>
        </w:r>
      </w:hyperlink>
      <w:r>
        <w:rPr>
          <w:sz w:val="24"/>
        </w:rPr>
        <w:t xml:space="preserve"> настоящего Кодекса.</w:t>
      </w:r>
    </w:p>
    <w:p>
      <w:pPr>
        <w:pStyle w:val="0"/>
        <w:spacing w:before="240" w:lineRule="auto"/>
        <w:ind w:firstLine="540"/>
        <w:jc w:val="both"/>
      </w:pPr>
      <w:r>
        <w:rPr>
          <w:sz w:val="24"/>
        </w:rP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pPr>
        <w:pStyle w:val="0"/>
        <w:jc w:val="both"/>
      </w:pPr>
      <w:r>
        <w:rPr>
          <w:sz w:val="24"/>
        </w:rPr>
        <w:t xml:space="preserve">(в ред. Федерального </w:t>
      </w:r>
      <w:hyperlink w:history="0" r:id="rId38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pPr>
        <w:pStyle w:val="0"/>
        <w:jc w:val="both"/>
      </w:pPr>
      <w:r>
        <w:rPr>
          <w:sz w:val="24"/>
        </w:rPr>
        <w:t xml:space="preserve">(в ред. Федеральных законов от 07.05.2013 </w:t>
      </w:r>
      <w:hyperlink w:history="0" r:id="rId38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21.11.2022 </w:t>
      </w:r>
      <w:hyperlink w:history="0" r:id="rId380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pPr>
        <w:pStyle w:val="0"/>
        <w:jc w:val="both"/>
      </w:pPr>
      <w:r>
        <w:rPr>
          <w:sz w:val="24"/>
        </w:rPr>
        <w:t xml:space="preserve">(абзац введен Федеральным </w:t>
      </w:r>
      <w:hyperlink w:history="0" r:id="rId38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bookmarkStart w:id="7390" w:name="P7390"/>
    <w:bookmarkEnd w:id="7390"/>
    <w:p>
      <w:pPr>
        <w:pStyle w:val="0"/>
        <w:spacing w:before="240" w:lineRule="auto"/>
        <w:ind w:firstLine="540"/>
        <w:jc w:val="both"/>
      </w:pPr>
      <w:r>
        <w:rPr>
          <w:sz w:val="24"/>
        </w:rPr>
        <w:t xml:space="preserve">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пунктами 3</w:t>
        </w:r>
      </w:hyperlink>
      <w:r>
        <w:rPr>
          <w:sz w:val="24"/>
        </w:rPr>
        <w:t xml:space="preserve"> и </w:t>
      </w:r>
      <w:hyperlink w:history="0" w:anchor="P7372"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r>
          <w:rPr>
            <w:sz w:val="24"/>
            <w:color w:val="0000ff"/>
          </w:rPr>
          <w:t xml:space="preserve">3.1</w:t>
        </w:r>
      </w:hyperlink>
      <w:r>
        <w:rPr>
          <w:sz w:val="24"/>
        </w:rP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pPr>
        <w:pStyle w:val="0"/>
        <w:jc w:val="both"/>
      </w:pPr>
      <w:r>
        <w:rPr>
          <w:sz w:val="24"/>
        </w:rPr>
        <w:t xml:space="preserve">(в ред. Федерального </w:t>
      </w:r>
      <w:hyperlink w:history="0" r:id="rId38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в случае осуществления выплат, сокращающих долговые обязательства Российской Федерации в соответствии со </w:t>
      </w:r>
      <w:hyperlink w:history="0" w:anchor="P3207" w:tooltip="Статья 94. Источники финансирования дефицита федерального бюджета">
        <w:r>
          <w:rPr>
            <w:sz w:val="24"/>
            <w:color w:val="0000ff"/>
          </w:rPr>
          <w:t xml:space="preserve">статьей 94</w:t>
        </w:r>
      </w:hyperlink>
      <w:r>
        <w:rPr>
          <w:sz w:val="24"/>
        </w:rPr>
        <w:t xml:space="preserve"> настоящего Кодекса;</w:t>
      </w:r>
    </w:p>
    <w:p>
      <w:pPr>
        <w:pStyle w:val="0"/>
        <w:spacing w:before="240" w:lineRule="auto"/>
        <w:ind w:firstLine="540"/>
        <w:jc w:val="both"/>
      </w:pPr>
      <w:r>
        <w:rPr>
          <w:sz w:val="24"/>
        </w:rPr>
        <w:t xml:space="preserve">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нормативных обязательств в пределах общего объема межбюджетных трансфертов из федерального бюджета, 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соответствии с законом о бюджете государственного внебюджетного фонда Российской Федерации,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внесением соответствующих изменений в сводные бюджетные росписи бюджетов государственных внебюджетных фондов Российской Федерации;</w:t>
      </w:r>
    </w:p>
    <w:p>
      <w:pPr>
        <w:pStyle w:val="0"/>
        <w:jc w:val="both"/>
      </w:pPr>
      <w:r>
        <w:rPr>
          <w:sz w:val="24"/>
        </w:rPr>
        <w:t xml:space="preserve">(в ред. Федерального </w:t>
      </w:r>
      <w:hyperlink w:history="0" r:id="rId38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в случае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федерального бюджета, предусмотренных на соответствующий финансовый год;</w:t>
      </w:r>
    </w:p>
    <w:p>
      <w:pPr>
        <w:pStyle w:val="0"/>
        <w:spacing w:before="240" w:lineRule="auto"/>
        <w:ind w:firstLine="540"/>
        <w:jc w:val="both"/>
      </w:pPr>
      <w:r>
        <w:rPr>
          <w:sz w:val="24"/>
        </w:rPr>
        <w:t xml:space="preserve">абзац утратил силу. - Федеральный </w:t>
      </w:r>
      <w:hyperlink w:history="0" r:id="rId38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13.07.2024 N 177-ФЗ;</w:t>
      </w:r>
    </w:p>
    <w:p>
      <w:pPr>
        <w:pStyle w:val="0"/>
        <w:spacing w:before="240" w:lineRule="auto"/>
        <w:ind w:firstLine="540"/>
        <w:jc w:val="both"/>
      </w:pPr>
      <w:r>
        <w:rPr>
          <w:sz w:val="24"/>
        </w:rPr>
        <w:t xml:space="preserve">в случае перераспределения бюджетных ассигнований между главными распорядителями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pPr>
        <w:pStyle w:val="0"/>
        <w:jc w:val="both"/>
      </w:pPr>
      <w:r>
        <w:rPr>
          <w:sz w:val="24"/>
        </w:rPr>
        <w:t xml:space="preserve">(в ред. Федерального </w:t>
      </w:r>
      <w:hyperlink w:history="0" r:id="rId3811"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456-ФЗ)</w:t>
      </w:r>
    </w:p>
    <w:p>
      <w:pPr>
        <w:pStyle w:val="0"/>
        <w:spacing w:before="240" w:lineRule="auto"/>
        <w:ind w:firstLine="540"/>
        <w:jc w:val="both"/>
      </w:pPr>
      <w:r>
        <w:rPr>
          <w:sz w:val="24"/>
        </w:rPr>
        <w:t xml:space="preserve">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Правительства Российской Федерации;</w:t>
      </w:r>
    </w:p>
    <w:p>
      <w:pPr>
        <w:pStyle w:val="0"/>
        <w:spacing w:before="240" w:lineRule="auto"/>
        <w:ind w:firstLine="540"/>
        <w:jc w:val="both"/>
      </w:pPr>
      <w:r>
        <w:rPr>
          <w:sz w:val="24"/>
        </w:rPr>
        <w:t xml:space="preserve">в случае перераспределения бюджетных ассигнований, предусмотренных на обеспечение деятельности палат Федерального Собрания Российской Федерации, в том числе на обеспечение материально-финансовых условий для осуществления сенатором Российской Федерации, депутатом Государственной Думы Федерального Собрания Российской Федерации своих полномочий;</w:t>
      </w:r>
    </w:p>
    <w:p>
      <w:pPr>
        <w:pStyle w:val="0"/>
        <w:jc w:val="both"/>
      </w:pPr>
      <w:r>
        <w:rPr>
          <w:sz w:val="24"/>
        </w:rPr>
        <w:t xml:space="preserve">(в ред. Федерального </w:t>
      </w:r>
      <w:hyperlink w:history="0" r:id="rId38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в случае перераспределения бюджетных ассигнований на обслуживание государственного долга Российской Федерации в пределах общего объема бюджетных ассигнований, предусмотренных на его обслуживание;</w:t>
      </w:r>
    </w:p>
    <w:p>
      <w:pPr>
        <w:pStyle w:val="0"/>
        <w:spacing w:before="240" w:lineRule="auto"/>
        <w:ind w:firstLine="540"/>
        <w:jc w:val="both"/>
      </w:pPr>
      <w:r>
        <w:rPr>
          <w:sz w:val="24"/>
        </w:rPr>
        <w:t xml:space="preserve">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соответствии с Федеральным </w:t>
      </w:r>
      <w:hyperlink w:history="0" r:id="rId3813" w:tooltip="Федеральный закон от 29.12.2012 N 275-ФЗ (ред. от 15.12.2025) &quot;О государственном оборонном заказе&quot;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Федерации;</w:t>
      </w:r>
    </w:p>
    <w:p>
      <w:pPr>
        <w:pStyle w:val="0"/>
        <w:jc w:val="both"/>
      </w:pPr>
      <w:r>
        <w:rPr>
          <w:sz w:val="24"/>
        </w:rPr>
        <w:t xml:space="preserve">(абзац введен Федеральным </w:t>
      </w:r>
      <w:hyperlink w:history="0" r:id="rId381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pStyle w:val="0"/>
        <w:spacing w:before="240" w:lineRule="auto"/>
        <w:ind w:firstLine="540"/>
        <w:jc w:val="both"/>
      </w:pPr>
      <w:r>
        <w:rPr>
          <w:sz w:val="24"/>
        </w:rPr>
        <w:t xml:space="preserve">в случае перераспределения в соответствии с федеральными законами, решениями Президента Российской Федерации, Правительства Российской Федерации бюджетных ассигнований, предусмотренных:</w:t>
      </w:r>
    </w:p>
    <w:p>
      <w:pPr>
        <w:pStyle w:val="0"/>
        <w:spacing w:before="240" w:lineRule="auto"/>
        <w:ind w:firstLine="540"/>
        <w:jc w:val="both"/>
      </w:pPr>
      <w:r>
        <w:rPr>
          <w:sz w:val="24"/>
        </w:rPr>
        <w:t xml:space="preserve">на долевое участие в содержании международных организаций и объединений,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внешнеэкономической деятельностью;</w:t>
      </w:r>
    </w:p>
    <w:p>
      <w:pPr>
        <w:pStyle w:val="0"/>
        <w:spacing w:before="240" w:lineRule="auto"/>
        <w:ind w:firstLine="540"/>
        <w:jc w:val="both"/>
      </w:pPr>
      <w:r>
        <w:rPr>
          <w:sz w:val="24"/>
        </w:rPr>
        <w:t xml:space="preserve">абзац утратил силу. - Федеральный </w:t>
      </w:r>
      <w:hyperlink w:history="0" r:id="rId381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bookmarkStart w:id="7408" w:name="P7408"/>
    <w:bookmarkEnd w:id="7408"/>
    <w:p>
      <w:pPr>
        <w:pStyle w:val="0"/>
        <w:spacing w:before="240" w:lineRule="auto"/>
        <w:ind w:firstLine="540"/>
        <w:jc w:val="both"/>
      </w:pPr>
      <w:r>
        <w:rPr>
          <w:sz w:val="24"/>
        </w:rPr>
        <w:t xml:space="preserve">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w:t>
      </w:r>
    </w:p>
    <w:p>
      <w:pPr>
        <w:pStyle w:val="0"/>
        <w:spacing w:before="240" w:lineRule="auto"/>
        <w:ind w:firstLine="540"/>
        <w:jc w:val="both"/>
      </w:pPr>
      <w:r>
        <w:rPr>
          <w:sz w:val="24"/>
        </w:rPr>
        <w:t xml:space="preserve">на обеспечение сбалансированности бюджетов государственных внебюджетных фондов Российской Федерации, на обязательное пенсионное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pPr>
        <w:pStyle w:val="0"/>
        <w:spacing w:before="240" w:lineRule="auto"/>
        <w:ind w:firstLine="540"/>
        <w:jc w:val="both"/>
      </w:pPr>
      <w:r>
        <w:rPr>
          <w:sz w:val="24"/>
        </w:rPr>
        <w:t xml:space="preserve">на пенсионное и социальное обеспечение населения (за исключением перераспределения бюджетных ассигнований, указанных в </w:t>
      </w:r>
      <w:hyperlink w:history="0" w:anchor="P7408"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
        <w:r>
          <w:rPr>
            <w:sz w:val="24"/>
            <w:color w:val="0000ff"/>
          </w:rPr>
          <w:t xml:space="preserve">абзаце тринадцатом</w:t>
        </w:r>
      </w:hyperlink>
      <w:r>
        <w:rPr>
          <w:sz w:val="24"/>
        </w:rP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бюджета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381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sz w:val="24"/>
            <w:color w:val="0000ff"/>
          </w:rPr>
          <w:t xml:space="preserve">закона</w:t>
        </w:r>
      </w:hyperlink>
      <w:r>
        <w:rPr>
          <w:sz w:val="24"/>
        </w:rPr>
        <w:t xml:space="preserve"> от 14.07.2022 N 264-ФЗ)</w:t>
      </w:r>
    </w:p>
    <w:p>
      <w:pPr>
        <w:pStyle w:val="0"/>
        <w:spacing w:before="240" w:lineRule="auto"/>
        <w:ind w:firstLine="540"/>
        <w:jc w:val="both"/>
      </w:pPr>
      <w:r>
        <w:rPr>
          <w:sz w:val="24"/>
        </w:rPr>
        <w:t xml:space="preserve">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pPr>
        <w:pStyle w:val="0"/>
        <w:spacing w:before="240" w:lineRule="auto"/>
        <w:ind w:firstLine="540"/>
        <w:jc w:val="both"/>
      </w:pPr>
      <w:r>
        <w:rPr>
          <w:sz w:val="24"/>
        </w:rPr>
        <w:t xml:space="preserve">на мероприятия, связанные с ликвидацией и преобразованием федеральных органов государственной власти (государственных органов);</w:t>
      </w:r>
    </w:p>
    <w:p>
      <w:pPr>
        <w:pStyle w:val="0"/>
        <w:spacing w:before="240" w:lineRule="auto"/>
        <w:ind w:firstLine="540"/>
        <w:jc w:val="both"/>
      </w:pPr>
      <w:r>
        <w:rPr>
          <w:sz w:val="24"/>
        </w:rPr>
        <w:t xml:space="preserve">в случае увеличения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федерального бюджета межбюджетных трансфертов, имеющих целевое назначение, в соответствии с </w:t>
      </w:r>
      <w:hyperlink w:history="0" w:anchor="P3259"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r>
          <w:rPr>
            <w:sz w:val="24"/>
            <w:color w:val="0000ff"/>
          </w:rPr>
          <w:t xml:space="preserve">абзацами пятым</w:t>
        </w:r>
      </w:hyperlink>
      <w:r>
        <w:rPr>
          <w:sz w:val="24"/>
        </w:rPr>
        <w:t xml:space="preserve">, </w:t>
      </w:r>
      <w:hyperlink w:history="0" w:anchor="P3269"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
        <w:r>
          <w:rPr>
            <w:sz w:val="24"/>
            <w:color w:val="0000ff"/>
          </w:rPr>
          <w:t xml:space="preserve">десятым</w:t>
        </w:r>
      </w:hyperlink>
      <w:r>
        <w:rPr>
          <w:sz w:val="24"/>
        </w:rPr>
        <w:t xml:space="preserve"> и </w:t>
      </w:r>
      <w:hyperlink w:history="0" w:anchor="P3271" w:tooltip="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абзацами вторым - десятым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
        <w:r>
          <w:rPr>
            <w:sz w:val="24"/>
            <w:color w:val="0000ff"/>
          </w:rPr>
          <w:t xml:space="preserve">одиннадцатым пункта 4 статьи 94</w:t>
        </w:r>
      </w:hyperlink>
      <w:r>
        <w:rPr>
          <w:sz w:val="24"/>
        </w:rPr>
        <w:t xml:space="preserve">, </w:t>
      </w:r>
      <w:hyperlink w:history="0" w:anchor="P4758" w:tooltip="4.2. В случае нарушения сроков, предусмотренных абзацем первым пункта 4.1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
        <w:r>
          <w:rPr>
            <w:sz w:val="24"/>
            <w:color w:val="0000ff"/>
          </w:rPr>
          <w:t xml:space="preserve">пунктом 4.2 статьи 132</w:t>
        </w:r>
      </w:hyperlink>
      <w:r>
        <w:rPr>
          <w:sz w:val="24"/>
        </w:rPr>
        <w:t xml:space="preserve">, </w:t>
      </w:r>
      <w:hyperlink w:history="0" w:anchor="P4826" w:tooltip="3. В случае нарушения сроков, предусмотренных пунктом 1.2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
        <w:r>
          <w:rPr>
            <w:sz w:val="24"/>
            <w:color w:val="0000ff"/>
          </w:rPr>
          <w:t xml:space="preserve">пунктом 3 статьи 132.1</w:t>
        </w:r>
      </w:hyperlink>
      <w:r>
        <w:rPr>
          <w:sz w:val="24"/>
        </w:rPr>
        <w:t xml:space="preserve"> и </w:t>
      </w:r>
      <w:hyperlink w:history="0" w:anchor="P7870" w:tooltip="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w:r>
          <w:rPr>
            <w:sz w:val="24"/>
            <w:color w:val="0000ff"/>
          </w:rPr>
          <w:t xml:space="preserve">пунктом 5.1 статьи 242</w:t>
        </w:r>
      </w:hyperlink>
      <w:r>
        <w:rPr>
          <w:sz w:val="24"/>
        </w:rPr>
        <w:t xml:space="preserve"> настоящего Кодекса с превышением общего объема расходов, утвержденных федеральным законом о федеральном бюджете на текущий финансовый год;</w:t>
      </w:r>
    </w:p>
    <w:p>
      <w:pPr>
        <w:pStyle w:val="0"/>
        <w:jc w:val="both"/>
      </w:pPr>
      <w:r>
        <w:rPr>
          <w:sz w:val="24"/>
        </w:rPr>
        <w:t xml:space="preserve">(абзац введен Федеральным </w:t>
      </w:r>
      <w:hyperlink w:history="0" r:id="rId381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Федеральных законов от 28.12.2017 </w:t>
      </w:r>
      <w:hyperlink w:history="0" r:id="rId381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28.11.2018 </w:t>
      </w:r>
      <w:hyperlink w:history="0" r:id="rId3819"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N 457-ФЗ</w:t>
        </w:r>
      </w:hyperlink>
      <w:r>
        <w:rPr>
          <w:sz w:val="24"/>
        </w:rPr>
        <w:t xml:space="preserve">, от 27.12.2018 </w:t>
      </w:r>
      <w:hyperlink w:history="0" r:id="rId3820" w:tooltip="Федеральный закон от 27.12.2018 N 504-ФЗ &quot;О внесении изменений в Бюджетный кодекс Российской Федерации&quot; {КонсультантПлюс}">
        <w:r>
          <w:rPr>
            <w:sz w:val="24"/>
            <w:color w:val="0000ff"/>
          </w:rPr>
          <w:t xml:space="preserve">N 504-ФЗ</w:t>
        </w:r>
      </w:hyperlink>
      <w:r>
        <w:rPr>
          <w:sz w:val="24"/>
        </w:rPr>
        <w:t xml:space="preserve">, от 15.10.2020 </w:t>
      </w:r>
      <w:hyperlink w:history="0" r:id="rId382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rPr>
        <w:t xml:space="preserve">, от 29.11.2021 </w:t>
      </w:r>
      <w:hyperlink w:history="0" r:id="rId382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pPr>
        <w:pStyle w:val="0"/>
        <w:jc w:val="both"/>
      </w:pPr>
      <w:r>
        <w:rPr>
          <w:sz w:val="24"/>
        </w:rPr>
        <w:t xml:space="preserve">(абзац введен Федеральным </w:t>
      </w:r>
      <w:hyperlink w:history="0" r:id="rId382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w:t>
      </w:r>
    </w:p>
    <w:p>
      <w:pPr>
        <w:pStyle w:val="0"/>
        <w:spacing w:before="240" w:lineRule="auto"/>
        <w:ind w:firstLine="540"/>
        <w:jc w:val="both"/>
      </w:pPr>
      <w:r>
        <w:rPr>
          <w:sz w:val="24"/>
        </w:rPr>
        <w:t xml:space="preserve">на обязательное государственное страхование в соответствии с Федеральным </w:t>
      </w:r>
      <w:hyperlink w:history="0" r:id="rId3824"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quot; {КонсультантПлюс}">
        <w:r>
          <w:rPr>
            <w:sz w:val="24"/>
            <w:color w:val="0000ff"/>
          </w:rPr>
          <w:t xml:space="preserve">законом</w:t>
        </w:r>
      </w:hyperlink>
      <w:r>
        <w:rPr>
          <w:sz w:val="24"/>
        </w:rP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обязанности по осуществлению обязательного государственного страхования, для выплаты сумм лицам, которым при наступлении событий, предусмотренных указанным Федеральным </w:t>
      </w:r>
      <w:hyperlink w:history="0" r:id="rId3825"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quot; {КонсультантПлюс}">
        <w:r>
          <w:rPr>
            <w:sz w:val="24"/>
            <w:color w:val="0000ff"/>
          </w:rPr>
          <w:t xml:space="preserve">законом</w:t>
        </w:r>
      </w:hyperlink>
      <w:r>
        <w:rPr>
          <w:sz w:val="24"/>
        </w:rPr>
        <w:t xml:space="preserve">, причитались бы страховые суммы при надлежащем осуществлении обязательного государственного страхования;</w:t>
      </w:r>
    </w:p>
    <w:p>
      <w:pPr>
        <w:pStyle w:val="0"/>
        <w:jc w:val="both"/>
      </w:pPr>
      <w:r>
        <w:rPr>
          <w:sz w:val="24"/>
        </w:rPr>
        <w:t xml:space="preserve">(абзац введен Федеральным </w:t>
      </w:r>
      <w:hyperlink w:history="0" r:id="rId382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28.12.2017 N 434-ФЗ; в ред. Федерального </w:t>
      </w:r>
      <w:hyperlink w:history="0" r:id="rId3827"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456-ФЗ)</w:t>
      </w:r>
    </w:p>
    <w:bookmarkStart w:id="7420" w:name="P7420"/>
    <w:bookmarkEnd w:id="7420"/>
    <w:p>
      <w:pPr>
        <w:pStyle w:val="0"/>
        <w:spacing w:before="240" w:lineRule="auto"/>
        <w:ind w:firstLine="540"/>
        <w:jc w:val="both"/>
      </w:pPr>
      <w:r>
        <w:rPr>
          <w:sz w:val="24"/>
        </w:rPr>
        <w:t xml:space="preserve">в случае исполнения принятых в соответствии с федеральными законами решений об утвержденном размере уставного капитала;</w:t>
      </w:r>
    </w:p>
    <w:p>
      <w:pPr>
        <w:pStyle w:val="0"/>
        <w:jc w:val="both"/>
      </w:pPr>
      <w:r>
        <w:rPr>
          <w:sz w:val="24"/>
        </w:rPr>
        <w:t xml:space="preserve">(абзац введен Федеральным </w:t>
      </w:r>
      <w:hyperlink w:history="0" r:id="rId3828"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28.11.2018 N 453-ФЗ)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внесении изменений в сводную бюджетную роспись федерального бюджета по основаниям, предусмотренным абз. 23 и 24 п. 7 ст. 217, см. </w:t>
            </w:r>
            <w:hyperlink w:history="0" r:id="rId3829" w:tooltip="Постановление Правительства РФ от 30.11.2023 N 2050 (ред. от 26.12.2025)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с изм. и доп., вступ. в силу с 01.06.2026) {КонсультантПлюс}">
              <w:r>
                <w:rPr>
                  <w:sz w:val="24"/>
                  <w:color w:val="0000ff"/>
                </w:rPr>
                <w:t xml:space="preserve">Постановление</w:t>
              </w:r>
            </w:hyperlink>
            <w:r>
              <w:rPr>
                <w:sz w:val="24"/>
                <w:color w:val="392c69"/>
              </w:rPr>
              <w:t xml:space="preserve"> Правительства РФ от 30.11.2023 N 2050.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24" w:name="P7424"/>
    <w:bookmarkEnd w:id="7424"/>
    <w:p>
      <w:pPr>
        <w:pStyle w:val="0"/>
        <w:spacing w:before="300" w:lineRule="auto"/>
        <w:ind w:firstLine="540"/>
        <w:jc w:val="both"/>
      </w:pPr>
      <w:r>
        <w:rPr>
          <w:sz w:val="24"/>
        </w:rPr>
        <w:t xml:space="preserve">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hyperlink w:history="0" r:id="rId383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7426" w:name="P7426"/>
    <w:bookmarkEnd w:id="7426"/>
    <w:p>
      <w:pPr>
        <w:pStyle w:val="0"/>
        <w:spacing w:before="240" w:lineRule="auto"/>
        <w:ind w:firstLine="540"/>
        <w:jc w:val="both"/>
      </w:pPr>
      <w:r>
        <w:rPr>
          <w:sz w:val="24"/>
        </w:rPr>
        <w:t xml:space="preserve">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history="0" w:anchor="P2340"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r>
          <w:rPr>
            <w:sz w:val="24"/>
            <w:color w:val="0000ff"/>
          </w:rPr>
          <w:t xml:space="preserve">пунктом 8 статьи 78</w:t>
        </w:r>
      </w:hyperlink>
      <w:r>
        <w:rPr>
          <w:sz w:val="24"/>
        </w:rPr>
        <w:t xml:space="preserve"> и </w:t>
      </w:r>
      <w:hyperlink w:history="0" w:anchor="P2536"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r>
          <w:rPr>
            <w:sz w:val="24"/>
            <w:color w:val="0000ff"/>
          </w:rPr>
          <w:t xml:space="preserve">подпунктом 3 пункта 1 статьи 78.3</w:t>
        </w:r>
      </w:hyperlink>
      <w:r>
        <w:rPr>
          <w:sz w:val="24"/>
        </w:rPr>
        <w:t xml:space="preserve"> настоящего Кодекса и бюджетных инвестиций в соответствии с </w:t>
      </w:r>
      <w:hyperlink w:history="0" w:anchor="P274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r>
          <w:rPr>
            <w:sz w:val="24"/>
            <w:color w:val="0000ff"/>
          </w:rPr>
          <w:t xml:space="preserve">абзацем третьим пункта 1 статьи 80</w:t>
        </w:r>
      </w:hyperlink>
      <w:r>
        <w:rPr>
          <w:sz w:val="24"/>
        </w:rPr>
        <w:t xml:space="preserve"> настоящего Кодекса, а также на предоставление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абзацем двадцать третьим</w:t>
        </w:r>
      </w:hyperlink>
      <w:r>
        <w:rPr>
          <w:sz w:val="24"/>
        </w:rPr>
        <w:t xml:space="preserve"> настоящего пункта;</w:t>
      </w:r>
    </w:p>
    <w:p>
      <w:pPr>
        <w:pStyle w:val="0"/>
        <w:jc w:val="both"/>
      </w:pPr>
      <w:r>
        <w:rPr>
          <w:sz w:val="24"/>
        </w:rPr>
        <w:t xml:space="preserve">(абзац введен Федеральным </w:t>
      </w:r>
      <w:hyperlink w:history="0" r:id="rId383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7428" w:name="P7428"/>
    <w:bookmarkEnd w:id="7428"/>
    <w:p>
      <w:pPr>
        <w:pStyle w:val="0"/>
        <w:spacing w:before="240" w:lineRule="auto"/>
        <w:ind w:firstLine="540"/>
        <w:jc w:val="both"/>
      </w:pPr>
      <w:r>
        <w:rPr>
          <w:sz w:val="24"/>
        </w:rPr>
        <w:t xml:space="preserve">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w:t>
      </w:r>
    </w:p>
    <w:p>
      <w:pPr>
        <w:pStyle w:val="0"/>
        <w:jc w:val="both"/>
      </w:pPr>
      <w:r>
        <w:rPr>
          <w:sz w:val="24"/>
        </w:rPr>
        <w:t xml:space="preserve">(абзац введен Федеральным </w:t>
      </w:r>
      <w:hyperlink w:history="0" r:id="rId383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38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в случае принятия Президентом Российской Федерации и (или) Правительством Российской Федерации решения об увеличении суммы на приобретение драгоценных металлов и драгоценных 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pPr>
        <w:pStyle w:val="0"/>
        <w:jc w:val="both"/>
      </w:pPr>
      <w:r>
        <w:rPr>
          <w:sz w:val="24"/>
        </w:rPr>
        <w:t xml:space="preserve">(абзац введен Федеральным </w:t>
      </w:r>
      <w:hyperlink w:history="0" r:id="rId38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Федеральных законов от 21.11.2022 </w:t>
      </w:r>
      <w:hyperlink w:history="0" r:id="rId383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 от 28.11.2025 </w:t>
      </w:r>
      <w:hyperlink w:history="0" r:id="rId38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bookmarkStart w:id="7432" w:name="P7432"/>
    <w:bookmarkEnd w:id="7432"/>
    <w:p>
      <w:pPr>
        <w:pStyle w:val="0"/>
        <w:spacing w:before="240" w:lineRule="auto"/>
        <w:ind w:firstLine="540"/>
        <w:jc w:val="both"/>
      </w:pPr>
      <w:r>
        <w:rPr>
          <w:sz w:val="24"/>
        </w:rPr>
        <w:t xml:space="preserve">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соответствующего национального проекта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hyperlink w:history="0" r:id="rId383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bookmarkStart w:id="7434" w:name="P7434"/>
    <w:bookmarkEnd w:id="7434"/>
    <w:p>
      <w:pPr>
        <w:pStyle w:val="0"/>
        <w:spacing w:before="240" w:lineRule="auto"/>
        <w:ind w:firstLine="540"/>
        <w:jc w:val="both"/>
      </w:pPr>
      <w:r>
        <w:rPr>
          <w:sz w:val="24"/>
        </w:rPr>
        <w:t xml:space="preserve">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обязательств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Российской Федерации в соответствии с законодательством Российской Федерации, за счет соответствующего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Федерации в целях осуществления ежемесячных денежных выплат отдельным категориям граждан, осуществляемых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средств, направляемая на оплату предоставления набора социальных услуг отдельным категориям граждан,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hyperlink w:history="0" r:id="rId383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history="0" w:anchor="P7408"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
        <w:r>
          <w:rPr>
            <w:sz w:val="24"/>
            <w:color w:val="0000ff"/>
          </w:rPr>
          <w:t xml:space="preserve">абзацем тринадцатым</w:t>
        </w:r>
      </w:hyperlink>
      <w:r>
        <w:rPr>
          <w:sz w:val="24"/>
        </w:rPr>
        <w:t xml:space="preserve"> настоящего пункта.</w:t>
      </w:r>
    </w:p>
    <w:p>
      <w:pPr>
        <w:pStyle w:val="0"/>
        <w:jc w:val="both"/>
      </w:pPr>
      <w:r>
        <w:rPr>
          <w:sz w:val="24"/>
        </w:rPr>
        <w:t xml:space="preserve">(п. 7 в ред. Федерального </w:t>
      </w:r>
      <w:hyperlink w:history="0" r:id="rId383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 (ред. 28.11.2018))</w:t>
      </w:r>
    </w:p>
    <w:p>
      <w:pPr>
        <w:pStyle w:val="0"/>
        <w:spacing w:before="240" w:lineRule="auto"/>
        <w:ind w:firstLine="540"/>
        <w:jc w:val="both"/>
      </w:pPr>
      <w:r>
        <w:rPr>
          <w:sz w:val="24"/>
        </w:rPr>
        <w:t xml:space="preserve">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history="0" w:anchor="P7786"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sz w:val="24"/>
            <w:color w:val="0000ff"/>
          </w:rPr>
          <w:t xml:space="preserve">пунктом 14 статьи 241</w:t>
        </w:r>
      </w:hyperlink>
      <w:r>
        <w:rPr>
          <w:sz w:val="24"/>
        </w:rPr>
        <w:t xml:space="preserve"> настоящего Кодекса.</w:t>
      </w:r>
    </w:p>
    <w:p>
      <w:pPr>
        <w:pStyle w:val="0"/>
        <w:jc w:val="both"/>
      </w:pPr>
      <w:r>
        <w:rPr>
          <w:sz w:val="24"/>
        </w:rPr>
        <w:t xml:space="preserve">(п. 7.1 введен Федеральным </w:t>
      </w:r>
      <w:hyperlink w:history="0" r:id="rId3840" w:tooltip="Федеральный закон от 26.12.2014 N 449-ФЗ (ред. от 29.07.2017)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449-ФЗ)</w:t>
      </w:r>
    </w:p>
    <w:bookmarkStart w:id="7440" w:name="P7440"/>
    <w:bookmarkEnd w:id="7440"/>
    <w:p>
      <w:pPr>
        <w:pStyle w:val="0"/>
        <w:spacing w:before="240" w:lineRule="auto"/>
        <w:ind w:firstLine="540"/>
        <w:jc w:val="both"/>
      </w:pPr>
      <w:r>
        <w:rPr>
          <w:sz w:val="24"/>
        </w:rPr>
        <w:t xml:space="preserve">7.2. В соответствии с решениями Министра финансов Российской Федерации дополнительно к основаниям, установленным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пунктами 3</w:t>
        </w:r>
      </w:hyperlink>
      <w:r>
        <w:rPr>
          <w:sz w:val="24"/>
        </w:rPr>
        <w:t xml:space="preserve">, </w:t>
      </w:r>
      <w:hyperlink w:history="0" w:anchor="P7372"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r>
          <w:rPr>
            <w:sz w:val="24"/>
            <w:color w:val="0000ff"/>
          </w:rPr>
          <w:t xml:space="preserve">3.1</w:t>
        </w:r>
      </w:hyperlink>
      <w:r>
        <w:rPr>
          <w:sz w:val="24"/>
        </w:rPr>
        <w:t xml:space="preserve"> и </w:t>
      </w:r>
      <w:hyperlink w:history="0" w:anchor="P7390"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
        <w:r>
          <w:rPr>
            <w:sz w:val="24"/>
            <w:color w:val="0000ff"/>
          </w:rPr>
          <w:t xml:space="preserve">7</w:t>
        </w:r>
      </w:hyperlink>
      <w:r>
        <w:rPr>
          <w:sz w:val="24"/>
        </w:rP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ассигнований.</w:t>
      </w:r>
    </w:p>
    <w:p>
      <w:pPr>
        <w:pStyle w:val="0"/>
        <w:jc w:val="both"/>
      </w:pPr>
      <w:r>
        <w:rPr>
          <w:sz w:val="24"/>
        </w:rPr>
        <w:t xml:space="preserve">(в ред. Федерального </w:t>
      </w:r>
      <w:hyperlink w:history="0" r:id="rId38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бюджета, являющимся федеральными органами исполнительной власти, осуществляющими:</w:t>
      </w:r>
    </w:p>
    <w:p>
      <w:pPr>
        <w:pStyle w:val="0"/>
        <w:spacing w:before="240" w:lineRule="auto"/>
        <w:ind w:firstLine="540"/>
        <w:jc w:val="both"/>
      </w:pPr>
      <w:r>
        <w:rPr>
          <w:sz w:val="24"/>
        </w:rPr>
        <w:t xml:space="preserve">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гвардии Российской Федерации, в сфере государственной охраны, в области разведывательной деятельности;</w:t>
      </w:r>
    </w:p>
    <w:p>
      <w:pPr>
        <w:pStyle w:val="0"/>
        <w:spacing w:before="240" w:lineRule="auto"/>
        <w:ind w:firstLine="540"/>
        <w:jc w:val="both"/>
      </w:pPr>
      <w:r>
        <w:rPr>
          <w:sz w:val="24"/>
        </w:rPr>
        <w:t xml:space="preserve">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специальные функции в сфере обеспечения федеральной фельдъегерской связи в Российской Федерации;</w:t>
      </w:r>
    </w:p>
    <w:p>
      <w:pPr>
        <w:pStyle w:val="0"/>
        <w:spacing w:before="240" w:lineRule="auto"/>
        <w:ind w:firstLine="540"/>
        <w:jc w:val="both"/>
      </w:pPr>
      <w:r>
        <w:rPr>
          <w:sz w:val="24"/>
        </w:rPr>
        <w:t xml:space="preserve">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pPr>
        <w:pStyle w:val="0"/>
        <w:jc w:val="both"/>
      </w:pPr>
      <w:r>
        <w:rPr>
          <w:sz w:val="24"/>
        </w:rPr>
        <w:t xml:space="preserve">(абзац введен Федеральным </w:t>
      </w:r>
      <w:hyperlink w:history="0" r:id="rId38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государственное управление в области обеспечения безопасности Российской Федерации.</w:t>
      </w:r>
    </w:p>
    <w:p>
      <w:pPr>
        <w:pStyle w:val="0"/>
        <w:spacing w:before="240" w:lineRule="auto"/>
        <w:ind w:firstLine="540"/>
        <w:jc w:val="both"/>
      </w:pPr>
      <w:r>
        <w:rPr>
          <w:sz w:val="24"/>
        </w:rPr>
        <w:t xml:space="preserve">При внесении изменений в сводную бюджетную роспись федерального бюджета в соответствии с настоящим пунктом без внесения изменений в федеральный закон о федеральном бюджете не допускается:</w:t>
      </w:r>
    </w:p>
    <w:p>
      <w:pPr>
        <w:pStyle w:val="0"/>
        <w:spacing w:before="240" w:lineRule="auto"/>
        <w:ind w:firstLine="540"/>
        <w:jc w:val="both"/>
      </w:pPr>
      <w:r>
        <w:rPr>
          <w:sz w:val="24"/>
        </w:rPr>
        <w:t xml:space="preserve">увеличение бюджетных ассигнований на оплату труда (денежное содержание, денежное вознаграждение, денежное довольствие, заработную плату);</w:t>
      </w:r>
    </w:p>
    <w:p>
      <w:pPr>
        <w:pStyle w:val="0"/>
        <w:spacing w:before="240" w:lineRule="auto"/>
        <w:ind w:firstLine="540"/>
        <w:jc w:val="both"/>
      </w:pPr>
      <w:r>
        <w:rPr>
          <w:sz w:val="24"/>
        </w:rPr>
        <w:t xml:space="preserve">уменьшение бюджетных ассигнований на исполнение публичных нормативных обязательств для увеличения иных бюджетных ассигнований.</w:t>
      </w:r>
    </w:p>
    <w:p>
      <w:pPr>
        <w:pStyle w:val="0"/>
        <w:spacing w:before="240" w:lineRule="auto"/>
        <w:ind w:firstLine="540"/>
        <w:jc w:val="both"/>
      </w:pPr>
      <w:r>
        <w:rPr>
          <w:sz w:val="24"/>
        </w:rPr>
        <w:t xml:space="preserve">Основание, предусмотренное настоящим пунктом, применяется только в случае, если невозможно применить основания, предусмотренные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пунктами 3</w:t>
        </w:r>
      </w:hyperlink>
      <w:r>
        <w:rPr>
          <w:sz w:val="24"/>
        </w:rPr>
        <w:t xml:space="preserve"> и </w:t>
      </w:r>
      <w:hyperlink w:history="0" w:anchor="P7390"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
        <w:r>
          <w:rPr>
            <w:sz w:val="24"/>
            <w:color w:val="0000ff"/>
          </w:rPr>
          <w:t xml:space="preserve">7</w:t>
        </w:r>
      </w:hyperlink>
      <w:r>
        <w:rPr>
          <w:sz w:val="24"/>
        </w:rPr>
        <w:t xml:space="preserve"> настоящей статьи.</w:t>
      </w:r>
    </w:p>
    <w:p>
      <w:pPr>
        <w:pStyle w:val="0"/>
        <w:jc w:val="both"/>
      </w:pPr>
      <w:r>
        <w:rPr>
          <w:sz w:val="24"/>
        </w:rPr>
        <w:t xml:space="preserve">(п. 7.2 введен Федеральным </w:t>
      </w:r>
      <w:hyperlink w:history="0" r:id="rId384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w:t>
      </w:r>
    </w:p>
    <w:bookmarkStart w:id="7453" w:name="P7453"/>
    <w:bookmarkEnd w:id="7453"/>
    <w:p>
      <w:pPr>
        <w:pStyle w:val="0"/>
        <w:spacing w:before="240" w:lineRule="auto"/>
        <w:ind w:firstLine="540"/>
        <w:jc w:val="both"/>
      </w:pPr>
      <w:r>
        <w:rPr>
          <w:sz w:val="24"/>
        </w:rPr>
        <w:t xml:space="preserve">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w:t>
      </w:r>
      <w:hyperlink w:history="0" w:anchor="P7440" w:tooltip="7.2. В соответствии с решениями Министра финансов Российской Федерации дополнительно к основаниям, установленным пунктами 3, 3.1 и 7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w:r>
          <w:rPr>
            <w:sz w:val="24"/>
            <w:color w:val="0000ff"/>
          </w:rPr>
          <w:t xml:space="preserve">пунктом 7.2</w:t>
        </w:r>
      </w:hyperlink>
      <w:r>
        <w:rPr>
          <w:sz w:val="24"/>
        </w:rPr>
        <w:t xml:space="preserve">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соответствии с </w:t>
      </w:r>
      <w:hyperlink w:history="0" r:id="rId3844" w:tooltip="Закон РФ от 21.07.1993 N 5485-1 (ред. от 08.08.2024) &quot;О государственной тайне&quot; {КонсультантПлюс}">
        <w:r>
          <w:rPr>
            <w:sz w:val="24"/>
            <w:color w:val="0000ff"/>
          </w:rPr>
          <w:t xml:space="preserve">Законом</w:t>
        </w:r>
      </w:hyperlink>
      <w:r>
        <w:rPr>
          <w:sz w:val="24"/>
        </w:rPr>
        <w:t xml:space="preserve"> Российской Федерации от 21 июля 1993 года N 5485-1 "О государственной тайне".</w:t>
      </w:r>
    </w:p>
    <w:bookmarkStart w:id="7454" w:name="P7454"/>
    <w:bookmarkEnd w:id="7454"/>
    <w:p>
      <w:pPr>
        <w:pStyle w:val="0"/>
        <w:spacing w:before="240" w:lineRule="auto"/>
        <w:ind w:firstLine="540"/>
        <w:jc w:val="both"/>
      </w:pPr>
      <w:r>
        <w:rPr>
          <w:sz w:val="24"/>
        </w:rPr>
        <w:t xml:space="preserve">Комиссия в срок не позднее одного рабочего дня со дня поступления предложений, указанных в </w:t>
      </w:r>
      <w:hyperlink w:history="0" w:anchor="P7453" w:tooltip="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пунктом 7.2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
        <w:r>
          <w:rPr>
            <w:sz w:val="24"/>
            <w:color w:val="0000ff"/>
          </w:rPr>
          <w:t xml:space="preserve">абзаце первом</w:t>
        </w:r>
      </w:hyperlink>
      <w:r>
        <w:rPr>
          <w:sz w:val="24"/>
        </w:rPr>
        <w:t xml:space="preserve">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pPr>
        <w:pStyle w:val="0"/>
        <w:spacing w:before="240" w:lineRule="auto"/>
        <w:ind w:firstLine="540"/>
        <w:jc w:val="both"/>
      </w:pPr>
      <w:r>
        <w:rPr>
          <w:sz w:val="24"/>
        </w:rPr>
        <w:t xml:space="preserve">В случае, если Комиссия в срок, указанный в </w:t>
      </w:r>
      <w:hyperlink w:history="0" w:anchor="P7454" w:tooltip="Комиссия в срок не позднее одного рабочего дня со дня поступления предложений, указанных в абзаце первом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
        <w:r>
          <w:rPr>
            <w:sz w:val="24"/>
            <w:color w:val="0000ff"/>
          </w:rPr>
          <w:t xml:space="preserve">абзаце втором</w:t>
        </w:r>
      </w:hyperlink>
      <w:r>
        <w:rPr>
          <w:sz w:val="24"/>
        </w:rP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соответствующих изменений в сводную бюджетную роспись федерального бюджета.</w:t>
      </w:r>
    </w:p>
    <w:p>
      <w:pPr>
        <w:pStyle w:val="0"/>
        <w:jc w:val="both"/>
      </w:pPr>
      <w:r>
        <w:rPr>
          <w:sz w:val="24"/>
        </w:rPr>
        <w:t xml:space="preserve">(п. 7.3 введен Федеральным </w:t>
      </w:r>
      <w:hyperlink w:history="0" r:id="rId384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w:t>
      </w:r>
    </w:p>
    <w:p>
      <w:pPr>
        <w:pStyle w:val="0"/>
        <w:spacing w:before="240" w:lineRule="auto"/>
        <w:ind w:firstLine="540"/>
        <w:jc w:val="both"/>
      </w:pPr>
      <w:r>
        <w:rPr>
          <w:sz w:val="24"/>
        </w:rPr>
        <w:t xml:space="preserve">7.4. Министерство финансов Российской Федерации направляет в Государственную Думу и Совет Федерации Федерального Собрания Российской Федерации, Счетную палату Российской Федерации информацию о внесении изменений в утвержденные показатели сводной бюджетной росписи федерального бюджета в течение трех рабочих дней со дня внесения указанных изменений.</w:t>
      </w:r>
    </w:p>
    <w:p>
      <w:pPr>
        <w:pStyle w:val="0"/>
        <w:jc w:val="both"/>
      </w:pPr>
      <w:r>
        <w:rPr>
          <w:sz w:val="24"/>
        </w:rPr>
        <w:t xml:space="preserve">(п. 7.4 введен Федеральным </w:t>
      </w:r>
      <w:hyperlink w:history="0" r:id="rId384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30.11.2016 N 409-ФЗ)</w:t>
      </w:r>
    </w:p>
    <w:bookmarkStart w:id="7459" w:name="P7459"/>
    <w:bookmarkEnd w:id="7459"/>
    <w:p>
      <w:pPr>
        <w:pStyle w:val="0"/>
        <w:spacing w:before="240" w:lineRule="auto"/>
        <w:ind w:firstLine="540"/>
        <w:jc w:val="both"/>
      </w:pPr>
      <w:r>
        <w:rPr>
          <w:sz w:val="24"/>
        </w:rPr>
        <w:t xml:space="preserve">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w:t>
      </w:r>
      <w:hyperlink w:history="0" w:anchor="P7372"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r>
          <w:rPr>
            <w:sz w:val="24"/>
            <w:color w:val="0000ff"/>
          </w:rPr>
          <w:t xml:space="preserve">пунктом 3.1</w:t>
        </w:r>
      </w:hyperlink>
      <w:r>
        <w:rPr>
          <w:sz w:val="24"/>
        </w:rPr>
        <w:t xml:space="preserve">,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 </w:t>
      </w:r>
      <w:hyperlink w:history="0" w:anchor="P7428"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
        <w:r>
          <w:rPr>
            <w:sz w:val="24"/>
            <w:color w:val="0000ff"/>
          </w:rPr>
          <w:t xml:space="preserve">двадцать пятым</w:t>
        </w:r>
      </w:hyperlink>
      <w:r>
        <w:rPr>
          <w:sz w:val="24"/>
        </w:rPr>
        <w:t xml:space="preserve">,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w:t>
        </w:r>
      </w:hyperlink>
      <w:r>
        <w:rPr>
          <w:sz w:val="24"/>
        </w:rPr>
        <w:t xml:space="preserve"> и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двадцать восьмым пункта 7</w:t>
        </w:r>
      </w:hyperlink>
      <w:r>
        <w:rPr>
          <w:sz w:val="24"/>
        </w:rPr>
        <w:t xml:space="preserve">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и Счетную палату Российской Федерации.</w:t>
      </w:r>
    </w:p>
    <w:p>
      <w:pPr>
        <w:pStyle w:val="0"/>
        <w:jc w:val="both"/>
      </w:pPr>
      <w:r>
        <w:rPr>
          <w:sz w:val="24"/>
        </w:rPr>
        <w:t xml:space="preserve">(в ред. Федерального </w:t>
      </w:r>
      <w:hyperlink w:history="0" r:id="rId384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pPr>
        <w:pStyle w:val="0"/>
        <w:spacing w:before="240" w:lineRule="auto"/>
        <w:ind w:firstLine="540"/>
        <w:jc w:val="both"/>
      </w:pPr>
      <w:r>
        <w:rPr>
          <w:sz w:val="24"/>
        </w:rPr>
        <w:t xml:space="preserve">Комиссия в срок не позднее трех рабочих дней со дня поступления указанных в </w:t>
      </w:r>
      <w:hyperlink w:history="0" w:anchor="P7459"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
        <w:r>
          <w:rPr>
            <w:sz w:val="24"/>
            <w:color w:val="0000ff"/>
          </w:rPr>
          <w:t xml:space="preserve">абзаце первом</w:t>
        </w:r>
      </w:hyperlink>
      <w:r>
        <w:rPr>
          <w:sz w:val="24"/>
        </w:rPr>
        <w:t xml:space="preserve"> настоящего пункта предложений принимает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pPr>
        <w:pStyle w:val="0"/>
        <w:spacing w:before="240" w:lineRule="auto"/>
        <w:ind w:firstLine="540"/>
        <w:jc w:val="both"/>
      </w:pPr>
      <w:r>
        <w:rPr>
          <w:sz w:val="24"/>
        </w:rPr>
        <w:t xml:space="preserve">В случае, если Комиссия в течение трех рабочих дней со дня поступления указанных в </w:t>
      </w:r>
      <w:hyperlink w:history="0" w:anchor="P7459"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
        <w:r>
          <w:rPr>
            <w:sz w:val="24"/>
            <w:color w:val="0000ff"/>
          </w:rPr>
          <w:t xml:space="preserve">абзаце первом</w:t>
        </w:r>
      </w:hyperlink>
      <w:r>
        <w:rPr>
          <w:sz w:val="24"/>
        </w:rPr>
        <w:t xml:space="preserve"> настоящего пункта предложений не приняла решение о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pPr>
        <w:pStyle w:val="0"/>
        <w:jc w:val="both"/>
      </w:pPr>
      <w:r>
        <w:rPr>
          <w:sz w:val="24"/>
        </w:rPr>
        <w:t xml:space="preserve">(п. 7.5 введен Федеральным </w:t>
      </w:r>
      <w:hyperlink w:history="0" r:id="rId384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7465" w:name="P7465"/>
    <w:bookmarkEnd w:id="7465"/>
    <w:p>
      <w:pPr>
        <w:pStyle w:val="0"/>
        <w:spacing w:before="240" w:lineRule="auto"/>
        <w:ind w:firstLine="540"/>
        <w:jc w:val="both"/>
      </w:pPr>
      <w:r>
        <w:rPr>
          <w:sz w:val="24"/>
        </w:rPr>
        <w:t xml:space="preserve">7.6. Министерство здравоохранения Российской Федерации представляет проекты решений, предусмотренные </w:t>
      </w:r>
      <w:hyperlink w:history="0" w:anchor="P7872"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w:r>
          <w:rPr>
            <w:sz w:val="24"/>
            <w:color w:val="0000ff"/>
          </w:rPr>
          <w:t xml:space="preserve">пунктом 5.2 статьи 242</w:t>
        </w:r>
      </w:hyperlink>
      <w:r>
        <w:rPr>
          <w:sz w:val="24"/>
        </w:rP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w:t>
      </w:r>
    </w:p>
    <w:p>
      <w:pPr>
        <w:pStyle w:val="0"/>
        <w:spacing w:before="240" w:lineRule="auto"/>
        <w:ind w:firstLine="540"/>
        <w:jc w:val="both"/>
      </w:pPr>
      <w:r>
        <w:rPr>
          <w:sz w:val="24"/>
        </w:rPr>
        <w:t xml:space="preserve">Комиссия в срок не позднее трех рабочих дней со дня поступления указанных в </w:t>
      </w:r>
      <w:hyperlink w:history="0" w:anchor="P7465"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
        <w:r>
          <w:rPr>
            <w:sz w:val="24"/>
            <w:color w:val="0000ff"/>
          </w:rPr>
          <w:t xml:space="preserve">абзаце первом</w:t>
        </w:r>
      </w:hyperlink>
      <w:r>
        <w:rPr>
          <w:sz w:val="24"/>
        </w:rP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решение о внесении указанных предложений на рассмотрение Государственной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pPr>
        <w:pStyle w:val="0"/>
        <w:spacing w:before="240" w:lineRule="auto"/>
        <w:ind w:firstLine="540"/>
        <w:jc w:val="both"/>
      </w:pPr>
      <w:r>
        <w:rPr>
          <w:sz w:val="24"/>
        </w:rPr>
        <w:t xml:space="preserve">В случае, если Комиссия в течение трех рабочих дней со дня поступления указанных в </w:t>
      </w:r>
      <w:hyperlink w:history="0" w:anchor="P7465"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
        <w:r>
          <w:rPr>
            <w:sz w:val="24"/>
            <w:color w:val="0000ff"/>
          </w:rPr>
          <w:t xml:space="preserve">абзаце первом</w:t>
        </w:r>
      </w:hyperlink>
      <w:r>
        <w:rPr>
          <w:sz w:val="24"/>
        </w:rP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Федерального фонда обязательного медицинского страхования.</w:t>
      </w:r>
    </w:p>
    <w:p>
      <w:pPr>
        <w:pStyle w:val="0"/>
        <w:jc w:val="both"/>
      </w:pPr>
      <w:r>
        <w:rPr>
          <w:sz w:val="24"/>
        </w:rPr>
        <w:t xml:space="preserve">(п. 7.6 введен Федеральным </w:t>
      </w:r>
      <w:hyperlink w:history="0" r:id="rId384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bookmarkStart w:id="7469" w:name="P7469"/>
    <w:bookmarkEnd w:id="7469"/>
    <w:p>
      <w:pPr>
        <w:pStyle w:val="0"/>
        <w:spacing w:before="240" w:lineRule="auto"/>
        <w:ind w:firstLine="540"/>
        <w:jc w:val="both"/>
      </w:pPr>
      <w:r>
        <w:rPr>
          <w:sz w:val="24"/>
        </w:rPr>
        <w:t xml:space="preserve">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могут предусматриваться положения об установлении указанных дополнительных оснований в законе (решении) о бюджете.</w:t>
      </w:r>
    </w:p>
    <w:p>
      <w:pPr>
        <w:pStyle w:val="0"/>
        <w:jc w:val="both"/>
      </w:pPr>
      <w:r>
        <w:rPr>
          <w:sz w:val="24"/>
        </w:rPr>
        <w:t xml:space="preserve">(п. 8 введен Федеральным </w:t>
      </w:r>
      <w:hyperlink w:history="0" r:id="rId3850"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w:t>
      </w:r>
    </w:p>
    <w:p>
      <w:pPr>
        <w:pStyle w:val="0"/>
        <w:spacing w:before="240" w:lineRule="auto"/>
        <w:ind w:firstLine="540"/>
        <w:jc w:val="both"/>
      </w:pPr>
      <w:r>
        <w:rPr>
          <w:sz w:val="24"/>
        </w:rPr>
        <w:t xml:space="preserve">9. На средства, предоставляемые из федерального бюджета в соответствии с решениями, предусмотренными </w:t>
      </w:r>
      <w:hyperlink w:history="0" w:anchor="P7424"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r>
          <w:rPr>
            <w:sz w:val="24"/>
            <w:color w:val="0000ff"/>
          </w:rPr>
          <w:t xml:space="preserve">абзацами двадцать третьим</w:t>
        </w:r>
      </w:hyperlink>
      <w:r>
        <w:rPr>
          <w:sz w:val="24"/>
        </w:rPr>
        <w:t xml:space="preserve">, </w:t>
      </w:r>
      <w:hyperlink w:history="0" w:anchor="P7426"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r>
          <w:rPr>
            <w:sz w:val="24"/>
            <w:color w:val="0000ff"/>
          </w:rPr>
          <w:t xml:space="preserve">двадцать четвертым</w:t>
        </w:r>
      </w:hyperlink>
      <w:r>
        <w:rPr>
          <w:sz w:val="24"/>
        </w:rPr>
        <w:t xml:space="preserve">, </w:t>
      </w:r>
      <w:hyperlink w:history="0" w:anchor="P7432"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r>
          <w:rPr>
            <w:sz w:val="24"/>
            <w:color w:val="0000ff"/>
          </w:rPr>
          <w:t xml:space="preserve">двадцать седьмым</w:t>
        </w:r>
      </w:hyperlink>
      <w:r>
        <w:rPr>
          <w:sz w:val="24"/>
        </w:rPr>
        <w:t xml:space="preserve"> и </w:t>
      </w:r>
      <w:hyperlink w:history="0" w:anchor="P7434"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r>
          <w:rPr>
            <w:sz w:val="24"/>
            <w:color w:val="0000ff"/>
          </w:rPr>
          <w:t xml:space="preserve">двадцать восьмым пункта 7</w:t>
        </w:r>
      </w:hyperlink>
      <w:r>
        <w:rPr>
          <w:sz w:val="24"/>
        </w:rPr>
        <w:t xml:space="preserve"> настоящей статьи, не распространяются положения </w:t>
      </w:r>
      <w:hyperlink w:history="0" w:anchor="P4580" w:tooltip="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
        <w:r>
          <w:rPr>
            <w:sz w:val="24"/>
            <w:color w:val="0000ff"/>
          </w:rPr>
          <w:t xml:space="preserve">абзаца третьего пункта 1 статьи 130</w:t>
        </w:r>
      </w:hyperlink>
      <w:r>
        <w:rPr>
          <w:sz w:val="24"/>
        </w:rPr>
        <w:t xml:space="preserve"> (в части субсидий и субвенций бюджетам субъектов Российской Федерации), </w:t>
      </w:r>
      <w:hyperlink w:history="0" w:anchor="P4714" w:tooltip="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
        <w:r>
          <w:rPr>
            <w:sz w:val="24"/>
            <w:color w:val="0000ff"/>
          </w:rPr>
          <w:t xml:space="preserve">абзацев пятого</w:t>
        </w:r>
      </w:hyperlink>
      <w:r>
        <w:rPr>
          <w:sz w:val="24"/>
        </w:rPr>
        <w:t xml:space="preserve"> и </w:t>
      </w:r>
      <w:hyperlink w:history="0" w:anchor="P4718" w:tooltip="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
        <w:r>
          <w:rPr>
            <w:sz w:val="24"/>
            <w:color w:val="0000ff"/>
          </w:rPr>
          <w:t xml:space="preserve">шестого пункта 3</w:t>
        </w:r>
      </w:hyperlink>
      <w:r>
        <w:rPr>
          <w:sz w:val="24"/>
        </w:rPr>
        <w:t xml:space="preserve">, </w:t>
      </w:r>
      <w:hyperlink w:history="0" w:anchor="P4730" w:tooltip="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
        <w:r>
          <w:rPr>
            <w:sz w:val="24"/>
            <w:color w:val="0000ff"/>
          </w:rPr>
          <w:t xml:space="preserve">абзацев первого</w:t>
        </w:r>
      </w:hyperlink>
      <w:r>
        <w:rPr>
          <w:sz w:val="24"/>
        </w:rPr>
        <w:t xml:space="preserve"> - </w:t>
      </w:r>
      <w:hyperlink w:history="0" w:anchor="P4741"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
        <w:r>
          <w:rPr>
            <w:sz w:val="24"/>
            <w:color w:val="0000ff"/>
          </w:rPr>
          <w:t xml:space="preserve">девятого пункта 4</w:t>
        </w:r>
      </w:hyperlink>
      <w:r>
        <w:rPr>
          <w:sz w:val="24"/>
        </w:rPr>
        <w:t xml:space="preserve"> и </w:t>
      </w:r>
      <w:hyperlink w:history="0" w:anchor="P4753"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
        <w:r>
          <w:rPr>
            <w:sz w:val="24"/>
            <w:color w:val="0000ff"/>
          </w:rPr>
          <w:t xml:space="preserve">пункта 4.1 статьи 132</w:t>
        </w:r>
      </w:hyperlink>
      <w:r>
        <w:rPr>
          <w:sz w:val="24"/>
        </w:rPr>
        <w:t xml:space="preserve">, </w:t>
      </w:r>
      <w:hyperlink w:history="0" w:anchor="P4799" w:tooltip="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
        <w:r>
          <w:rPr>
            <w:sz w:val="24"/>
            <w:color w:val="0000ff"/>
          </w:rPr>
          <w:t xml:space="preserve">абзаца первого пункта 1.1</w:t>
        </w:r>
      </w:hyperlink>
      <w:r>
        <w:rPr>
          <w:sz w:val="24"/>
        </w:rPr>
        <w:t xml:space="preserve"> и </w:t>
      </w:r>
      <w:hyperlink w:history="0" w:anchor="P4821"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
        <w:r>
          <w:rPr>
            <w:sz w:val="24"/>
            <w:color w:val="0000ff"/>
          </w:rPr>
          <w:t xml:space="preserve">пункта 1.2 статьи 132.1</w:t>
        </w:r>
      </w:hyperlink>
      <w:r>
        <w:rPr>
          <w:sz w:val="24"/>
        </w:rPr>
        <w:t xml:space="preserve">, </w:t>
      </w:r>
      <w:hyperlink w:history="0" w:anchor="P4841" w:tooltip="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
        <w:r>
          <w:rPr>
            <w:sz w:val="24"/>
            <w:color w:val="0000ff"/>
          </w:rPr>
          <w:t xml:space="preserve">пункта 2 статьи 133</w:t>
        </w:r>
      </w:hyperlink>
      <w:r>
        <w:rPr>
          <w:sz w:val="24"/>
        </w:rPr>
        <w:t xml:space="preserve"> настоящего Кодекса.</w:t>
      </w:r>
    </w:p>
    <w:p>
      <w:pPr>
        <w:pStyle w:val="0"/>
        <w:jc w:val="both"/>
      </w:pPr>
      <w:r>
        <w:rPr>
          <w:sz w:val="24"/>
        </w:rPr>
        <w:t xml:space="preserve">(п. 9 введен Федеральным </w:t>
      </w:r>
      <w:hyperlink w:history="0" r:id="rId38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Федеральных законов от 28.12.2022 </w:t>
      </w:r>
      <w:hyperlink w:history="0" r:id="rId3852"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562-ФЗ</w:t>
        </w:r>
      </w:hyperlink>
      <w:r>
        <w:rPr>
          <w:sz w:val="24"/>
        </w:rPr>
        <w:t xml:space="preserve">, от 28.11.2025 </w:t>
      </w:r>
      <w:hyperlink w:history="0" r:id="rId38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10. На средства, предоставляемые из бюджетов субъектов Российской Федерации в соответствии с решениями, предусмотренными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пунктом 3</w:t>
        </w:r>
      </w:hyperlink>
      <w:r>
        <w:rPr>
          <w:sz w:val="24"/>
        </w:rPr>
        <w:t xml:space="preserve"> настоящей статьи, и основаниями, предусмотренными в соответствии с </w:t>
      </w:r>
      <w:hyperlink w:history="0" w:anchor="P7469" w:tooltip="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
        <w:r>
          <w:rPr>
            <w:sz w:val="24"/>
            <w:color w:val="0000ff"/>
          </w:rPr>
          <w:t xml:space="preserve">пунктом 8</w:t>
        </w:r>
      </w:hyperlink>
      <w:r>
        <w:rPr>
          <w:sz w:val="24"/>
        </w:rPr>
        <w:t xml:space="preserve"> настоящей статьи, не распространяются положения </w:t>
      </w:r>
      <w:hyperlink w:history="0" w:anchor="P4898"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
        <w:r>
          <w:rPr>
            <w:sz w:val="24"/>
            <w:color w:val="0000ff"/>
          </w:rPr>
          <w:t xml:space="preserve">пункта 3 статьи 133.2</w:t>
        </w:r>
      </w:hyperlink>
      <w:r>
        <w:rPr>
          <w:sz w:val="24"/>
        </w:rPr>
        <w:t xml:space="preserve">, </w:t>
      </w:r>
      <w:hyperlink w:history="0" w:anchor="P5170" w:tooltip="Абзацы шестой - седьмой утратили силу. - Федеральный закон от 21.11.2022 N 448-ФЗ.">
        <w:r>
          <w:rPr>
            <w:sz w:val="24"/>
            <w:color w:val="0000ff"/>
          </w:rPr>
          <w:t xml:space="preserve">абзацев шестого</w:t>
        </w:r>
      </w:hyperlink>
      <w:r>
        <w:rPr>
          <w:sz w:val="24"/>
        </w:rPr>
        <w:t xml:space="preserve"> и </w:t>
      </w:r>
      <w:hyperlink w:history="0" w:anchor="P5170" w:tooltip="Абзацы шестой - седьмой утратили силу. - Федеральный закон от 21.11.2022 N 448-ФЗ.">
        <w:r>
          <w:rPr>
            <w:sz w:val="24"/>
            <w:color w:val="0000ff"/>
          </w:rPr>
          <w:t xml:space="preserve">седьмого пункта 3</w:t>
        </w:r>
      </w:hyperlink>
      <w:r>
        <w:rPr>
          <w:sz w:val="24"/>
        </w:rPr>
        <w:t xml:space="preserve">, </w:t>
      </w:r>
      <w:hyperlink w:history="0" w:anchor="P5171" w:tooltip="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
        <w:r>
          <w:rPr>
            <w:sz w:val="24"/>
            <w:color w:val="0000ff"/>
          </w:rPr>
          <w:t xml:space="preserve">абзацев первого</w:t>
        </w:r>
      </w:hyperlink>
      <w:r>
        <w:rPr>
          <w:sz w:val="24"/>
        </w:rPr>
        <w:t xml:space="preserve"> и </w:t>
      </w:r>
      <w:hyperlink w:history="0" w:anchor="P5181" w:tooltip="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
        <w:r>
          <w:rPr>
            <w:sz w:val="24"/>
            <w:color w:val="0000ff"/>
          </w:rPr>
          <w:t xml:space="preserve">пятого пункта 4 статьи 139</w:t>
        </w:r>
      </w:hyperlink>
      <w:r>
        <w:rPr>
          <w:sz w:val="24"/>
        </w:rPr>
        <w:t xml:space="preserve">, </w:t>
      </w:r>
      <w:hyperlink w:history="0" w:anchor="P5212" w:tooltip="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
        <w:r>
          <w:rPr>
            <w:sz w:val="24"/>
            <w:color w:val="0000ff"/>
          </w:rPr>
          <w:t xml:space="preserve">абзаца первого части четвертой</w:t>
        </w:r>
      </w:hyperlink>
      <w:r>
        <w:rPr>
          <w:sz w:val="24"/>
        </w:rPr>
        <w:t xml:space="preserve"> и </w:t>
      </w:r>
      <w:hyperlink w:history="0" w:anchor="P5233"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
        <w:r>
          <w:rPr>
            <w:sz w:val="24"/>
            <w:color w:val="0000ff"/>
          </w:rPr>
          <w:t xml:space="preserve">части седьмой статьи 139.1</w:t>
        </w:r>
      </w:hyperlink>
      <w:r>
        <w:rPr>
          <w:sz w:val="24"/>
        </w:rPr>
        <w:t xml:space="preserve">, </w:t>
      </w:r>
      <w:hyperlink w:history="0" w:anchor="P5268" w:tooltip="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
        <w:r>
          <w:rPr>
            <w:sz w:val="24"/>
            <w:color w:val="0000ff"/>
          </w:rPr>
          <w:t xml:space="preserve">пункта 5 статьи 140</w:t>
        </w:r>
      </w:hyperlink>
      <w:r>
        <w:rPr>
          <w:sz w:val="24"/>
        </w:rPr>
        <w:t xml:space="preserve"> настоящего Кодекса.</w:t>
      </w:r>
    </w:p>
    <w:p>
      <w:pPr>
        <w:pStyle w:val="0"/>
        <w:jc w:val="both"/>
      </w:pPr>
      <w:r>
        <w:rPr>
          <w:sz w:val="24"/>
        </w:rPr>
        <w:t xml:space="preserve">(п. 10 введен Федеральным </w:t>
      </w:r>
      <w:hyperlink w:history="0" r:id="rId38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history="0" w:anchor="P7872"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w:r>
          <w:rPr>
            <w:sz w:val="24"/>
            <w:color w:val="0000ff"/>
          </w:rPr>
          <w:t xml:space="preserve">пунктом 5.2 статьи 242</w:t>
        </w:r>
      </w:hyperlink>
      <w:r>
        <w:rPr>
          <w:sz w:val="24"/>
        </w:rPr>
        <w:t xml:space="preserve"> настоящего Кодекса, не распространяются положения </w:t>
      </w:r>
      <w:hyperlink w:history="0" w:anchor="P4898"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
        <w:r>
          <w:rPr>
            <w:sz w:val="24"/>
            <w:color w:val="0000ff"/>
          </w:rPr>
          <w:t xml:space="preserve">пункта 3 статьи 133.2</w:t>
        </w:r>
      </w:hyperlink>
      <w:r>
        <w:rPr>
          <w:sz w:val="24"/>
        </w:rPr>
        <w:t xml:space="preserve"> настоящего Кодекса.</w:t>
      </w:r>
    </w:p>
    <w:p>
      <w:pPr>
        <w:pStyle w:val="0"/>
        <w:jc w:val="both"/>
      </w:pPr>
      <w:r>
        <w:rPr>
          <w:sz w:val="24"/>
        </w:rPr>
        <w:t xml:space="preserve">(п. 11 введен Федеральным </w:t>
      </w:r>
      <w:hyperlink w:history="0" r:id="rId38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ind w:firstLine="540"/>
        <w:jc w:val="both"/>
      </w:pPr>
      <w:r>
        <w:rPr>
          <w:sz w:val="24"/>
        </w:rPr>
      </w:r>
    </w:p>
    <w:p>
      <w:pPr>
        <w:pStyle w:val="2"/>
        <w:outlineLvl w:val="3"/>
        <w:ind w:firstLine="540"/>
        <w:jc w:val="both"/>
      </w:pPr>
      <w:r>
        <w:rPr>
          <w:sz w:val="24"/>
        </w:rPr>
        <w:t xml:space="preserve">Статья 217.1. Кассовый план</w:t>
      </w:r>
    </w:p>
    <w:p>
      <w:pPr>
        <w:pStyle w:val="0"/>
        <w:ind w:firstLine="540"/>
        <w:jc w:val="both"/>
      </w:pPr>
      <w:r>
        <w:rPr>
          <w:sz w:val="24"/>
        </w:rPr>
      </w:r>
    </w:p>
    <w:p>
      <w:pPr>
        <w:pStyle w:val="0"/>
        <w:ind w:firstLine="540"/>
        <w:jc w:val="both"/>
      </w:pPr>
      <w:r>
        <w:rPr>
          <w:sz w:val="24"/>
        </w:rPr>
        <w:t xml:space="preserve">(введена Федеральным </w:t>
      </w:r>
      <w:hyperlink w:history="0" r:id="rId38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pPr>
        <w:pStyle w:val="0"/>
        <w:jc w:val="both"/>
      </w:pPr>
      <w:r>
        <w:rPr>
          <w:sz w:val="24"/>
        </w:rPr>
        <w:t xml:space="preserve">(в ред. Федерального </w:t>
      </w:r>
      <w:hyperlink w:history="0" r:id="rId38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Абзац утратил силу с 1 января 2021 года. - Федеральный </w:t>
      </w:r>
      <w:hyperlink w:history="0" r:id="rId38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spacing w:before="240" w:lineRule="auto"/>
        <w:ind w:firstLine="540"/>
        <w:jc w:val="both"/>
      </w:pPr>
      <w:r>
        <w:rPr>
          <w:sz w:val="24"/>
        </w:rPr>
        <w:t xml:space="preserve">2. Финансовый орган (орган управления государственным внебюджетным фондом) устанавливает </w:t>
      </w:r>
      <w:r>
        <w:rPr>
          <w:sz w:val="24"/>
        </w:rPr>
        <w:t xml:space="preserve">порядок</w:t>
      </w:r>
      <w:r>
        <w:rPr>
          <w:sz w:val="24"/>
        </w:rPr>
        <w:t xml:space="preserve">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pPr>
        <w:pStyle w:val="0"/>
        <w:jc w:val="both"/>
      </w:pPr>
      <w:r>
        <w:rPr>
          <w:sz w:val="24"/>
        </w:rPr>
        <w:t xml:space="preserve">(в ред. Федеральных законов от 23.07.2013 </w:t>
      </w:r>
      <w:hyperlink w:history="0" r:id="rId38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24.06.2025 </w:t>
      </w:r>
      <w:hyperlink w:history="0" r:id="rId386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pPr>
        <w:pStyle w:val="0"/>
        <w:jc w:val="both"/>
      </w:pPr>
      <w:r>
        <w:rPr>
          <w:sz w:val="24"/>
        </w:rPr>
        <w:t xml:space="preserve">(абзац введен Федеральным </w:t>
      </w:r>
      <w:hyperlink w:history="0" r:id="rId386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418-ФЗ; в ред. Федерального </w:t>
      </w:r>
      <w:hyperlink w:history="0" r:id="rId38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Составление и ведение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pPr>
        <w:pStyle w:val="0"/>
        <w:jc w:val="both"/>
      </w:pPr>
      <w:r>
        <w:rPr>
          <w:sz w:val="24"/>
        </w:rPr>
        <w:t xml:space="preserve">(в ред. Федерального </w:t>
      </w:r>
      <w:hyperlink w:history="0" r:id="rId38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Составление и ведение кассового плана исполнения федерального бюджета осуществляет Федеральное казначейство.</w:t>
      </w:r>
    </w:p>
    <w:p>
      <w:pPr>
        <w:pStyle w:val="0"/>
        <w:jc w:val="both"/>
      </w:pPr>
      <w:r>
        <w:rPr>
          <w:sz w:val="24"/>
        </w:rPr>
        <w:t xml:space="preserve">(абзац введен Федеральным </w:t>
      </w:r>
      <w:hyperlink w:history="0" r:id="rId38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jc w:val="both"/>
      </w:pPr>
      <w:r>
        <w:rPr>
          <w:sz w:val="24"/>
        </w:rPr>
      </w:r>
    </w:p>
    <w:bookmarkStart w:id="7494" w:name="P7494"/>
    <w:bookmarkEnd w:id="7494"/>
    <w:p>
      <w:pPr>
        <w:pStyle w:val="2"/>
        <w:outlineLvl w:val="3"/>
        <w:ind w:firstLine="540"/>
        <w:jc w:val="both"/>
      </w:pPr>
      <w:r>
        <w:rPr>
          <w:sz w:val="24"/>
        </w:rPr>
        <w:t xml:space="preserve">Статья 218. Исполнение бюджетов по доходам</w:t>
      </w:r>
    </w:p>
    <w:p>
      <w:pPr>
        <w:pStyle w:val="0"/>
        <w:ind w:firstLine="540"/>
        <w:jc w:val="both"/>
      </w:pPr>
      <w:r>
        <w:rPr>
          <w:sz w:val="24"/>
        </w:rPr>
      </w:r>
    </w:p>
    <w:p>
      <w:pPr>
        <w:pStyle w:val="0"/>
        <w:ind w:firstLine="540"/>
        <w:jc w:val="both"/>
      </w:pPr>
      <w:r>
        <w:rPr>
          <w:sz w:val="24"/>
        </w:rPr>
        <w:t xml:space="preserve">(в ред. Федерального </w:t>
      </w:r>
      <w:hyperlink w:history="0" r:id="rId38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Исполнение бюджетов по доходам предусматривает:</w:t>
      </w:r>
    </w:p>
    <w:p>
      <w:pPr>
        <w:pStyle w:val="0"/>
        <w:spacing w:before="240" w:lineRule="auto"/>
        <w:ind w:firstLine="540"/>
        <w:jc w:val="both"/>
      </w:pPr>
      <w:r>
        <w:rPr>
          <w:sz w:val="24"/>
        </w:rPr>
        <w:t xml:space="preserve">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w:t>
      </w:r>
      <w:r>
        <w:rPr>
          <w:sz w:val="24"/>
        </w:rPr>
        <w:t xml:space="preserve">Кодексом</w:t>
      </w:r>
      <w:r>
        <w:rPr>
          <w:sz w:val="24"/>
        </w:rPr>
        <w:t xml:space="preserve">,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pPr>
        <w:pStyle w:val="0"/>
        <w:jc w:val="both"/>
      </w:pPr>
      <w:r>
        <w:rPr>
          <w:sz w:val="24"/>
        </w:rPr>
        <w:t xml:space="preserve">(в ред. Федерального </w:t>
      </w:r>
      <w:hyperlink w:history="0" r:id="rId386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pPr>
        <w:pStyle w:val="0"/>
        <w:jc w:val="both"/>
      </w:pPr>
      <w:r>
        <w:rPr>
          <w:sz w:val="24"/>
        </w:rPr>
        <w:t xml:space="preserve">(в ред. Федерального </w:t>
      </w:r>
      <w:hyperlink w:history="0" r:id="rId38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зачет излишне уплаченных или излишне взысканных сумм в соответствии с </w:t>
      </w:r>
      <w:hyperlink w:history="0" r:id="rId3868" w:tooltip="&quot;Налоговый кодекс Российской Федерации (часть первая)&quot; от 31.07.1998 N 146-ФЗ (ред. от 17.04.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386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уточнение администратором доходов бюджета платежей в бюджеты бюджетной системы Российской Федерации;</w:t>
      </w:r>
    </w:p>
    <w:p>
      <w:pPr>
        <w:pStyle w:val="0"/>
        <w:spacing w:before="240" w:lineRule="auto"/>
        <w:ind w:firstLine="540"/>
        <w:jc w:val="both"/>
      </w:pPr>
      <w:r>
        <w:rPr>
          <w:sz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hyperlink w:history="0" r:id="rId3870"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07.05.2013 </w:t>
      </w:r>
      <w:hyperlink w:history="0" r:id="rId38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27.12.2019 </w:t>
      </w:r>
      <w:hyperlink w:history="0" r:id="rId38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jc w:val="both"/>
      </w:pPr>
      <w:r>
        <w:rPr>
          <w:sz w:val="24"/>
        </w:rPr>
      </w:r>
    </w:p>
    <w:p>
      <w:pPr>
        <w:pStyle w:val="2"/>
        <w:outlineLvl w:val="3"/>
        <w:ind w:firstLine="540"/>
        <w:jc w:val="both"/>
      </w:pPr>
      <w:r>
        <w:rPr>
          <w:sz w:val="24"/>
        </w:rPr>
        <w:t xml:space="preserve">Статья 219. Исполнение бюджета по расходам</w:t>
      </w:r>
    </w:p>
    <w:p>
      <w:pPr>
        <w:pStyle w:val="0"/>
        <w:ind w:firstLine="540"/>
        <w:jc w:val="both"/>
      </w:pPr>
      <w:r>
        <w:rPr>
          <w:sz w:val="24"/>
        </w:rPr>
      </w:r>
    </w:p>
    <w:p>
      <w:pPr>
        <w:pStyle w:val="0"/>
        <w:ind w:firstLine="540"/>
        <w:jc w:val="both"/>
      </w:pPr>
      <w:r>
        <w:rPr>
          <w:sz w:val="24"/>
        </w:rPr>
        <w:t xml:space="preserve">(в ред. Федерального </w:t>
      </w:r>
      <w:hyperlink w:history="0" r:id="rId38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bookmarkStart w:id="7513" w:name="P7513"/>
    <w:bookmarkEnd w:id="7513"/>
    <w:p>
      <w:pPr>
        <w:pStyle w:val="0"/>
        <w:ind w:firstLine="540"/>
        <w:jc w:val="both"/>
      </w:pPr>
      <w:r>
        <w:rPr>
          <w:sz w:val="24"/>
        </w:rPr>
        <w:t xml:space="preserve">1. Исполнение бюджета по расходам осуществляется в </w:t>
      </w:r>
      <w:r>
        <w:rPr>
          <w:sz w:val="24"/>
        </w:rPr>
        <w:t xml:space="preserve">порядке</w:t>
      </w:r>
      <w:r>
        <w:rPr>
          <w:sz w:val="24"/>
        </w:rPr>
        <w:t xml:space="preserve">,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w:t>
      </w:r>
    </w:p>
    <w:p>
      <w:pPr>
        <w:pStyle w:val="0"/>
        <w:jc w:val="both"/>
      </w:pPr>
      <w:r>
        <w:rPr>
          <w:sz w:val="24"/>
        </w:rPr>
        <w:t xml:space="preserve">(в ред. Федерального </w:t>
      </w:r>
      <w:hyperlink w:history="0" r:id="rId387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2. Исполнение бюджета по расходам предусматривает:</w:t>
      </w:r>
    </w:p>
    <w:p>
      <w:pPr>
        <w:pStyle w:val="0"/>
        <w:spacing w:before="240" w:lineRule="auto"/>
        <w:ind w:firstLine="540"/>
        <w:jc w:val="both"/>
      </w:pPr>
      <w:r>
        <w:rPr>
          <w:sz w:val="24"/>
        </w:rPr>
        <w:t xml:space="preserve">принятие и </w:t>
      </w:r>
      <w:r>
        <w:rPr>
          <w:sz w:val="24"/>
        </w:rPr>
        <w:t xml:space="preserve">учет</w:t>
      </w:r>
      <w:r>
        <w:rPr>
          <w:sz w:val="24"/>
        </w:rPr>
        <w:t xml:space="preserve"> бюджетных и денежных обязательств;</w:t>
      </w:r>
    </w:p>
    <w:p>
      <w:pPr>
        <w:pStyle w:val="0"/>
        <w:jc w:val="both"/>
      </w:pPr>
      <w:r>
        <w:rPr>
          <w:sz w:val="24"/>
        </w:rPr>
        <w:t xml:space="preserve">(в ред. Федерального </w:t>
      </w:r>
      <w:hyperlink w:history="0" r:id="rId3875"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подтверждение денежных обязательств;</w:t>
      </w:r>
    </w:p>
    <w:p>
      <w:pPr>
        <w:pStyle w:val="0"/>
        <w:spacing w:before="240" w:lineRule="auto"/>
        <w:ind w:firstLine="540"/>
        <w:jc w:val="both"/>
      </w:pPr>
      <w:r>
        <w:rPr>
          <w:sz w:val="24"/>
        </w:rPr>
        <w:t xml:space="preserve">санкционирование оплаты денежных обязательств;</w:t>
      </w:r>
    </w:p>
    <w:p>
      <w:pPr>
        <w:pStyle w:val="0"/>
        <w:spacing w:before="240" w:lineRule="auto"/>
        <w:ind w:firstLine="540"/>
        <w:jc w:val="both"/>
      </w:pPr>
      <w:r>
        <w:rPr>
          <w:sz w:val="24"/>
        </w:rPr>
        <w:t xml:space="preserve">подтверждение исполнения денежных обязательств.</w:t>
      </w:r>
    </w:p>
    <w:p>
      <w:pPr>
        <w:pStyle w:val="0"/>
        <w:spacing w:before="240" w:lineRule="auto"/>
        <w:ind w:firstLine="540"/>
        <w:jc w:val="both"/>
      </w:pPr>
      <w:r>
        <w:rPr>
          <w:sz w:val="24"/>
        </w:rPr>
        <w:t xml:space="preserve">2.1. Финансовый орган (орган управления государственным внебюджетным фондом) в установленном им </w:t>
      </w:r>
      <w:r>
        <w:rPr>
          <w:sz w:val="24"/>
        </w:rPr>
        <w:t xml:space="preserve">порядке</w:t>
      </w:r>
      <w:r>
        <w:rPr>
          <w:sz w:val="24"/>
        </w:rPr>
        <w:t xml:space="preserve">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w:history="0" r:id="rId3876" w:tooltip="Приказ Минфина России от 29.11.2017 N 213н (ред. от 23.05.2023) &quot;Об утверждении формы Уведомления о предоставлении субсидии, субвенции, иного межбюджетного трансферта, имеющего целевое назначение, и порядка его направления при предоставлении межбюджетных трансфертов, имеющих целевое назначение, из федерального бюджета&quot; (Зарегистрировано в Минюсте России 21.12.2017 N 49341) {КонсультантПлюс}">
        <w:r>
          <w:rPr>
            <w:sz w:val="24"/>
            <w:color w:val="0000ff"/>
          </w:rPr>
          <w:t xml:space="preserve">форме</w:t>
        </w:r>
      </w:hyperlink>
      <w:r>
        <w:rPr>
          <w:sz w:val="24"/>
        </w:rPr>
        <w:t xml:space="preserve">, установленной Министерством финансов Российской Федерации.</w:t>
      </w:r>
    </w:p>
    <w:p>
      <w:pPr>
        <w:pStyle w:val="0"/>
        <w:jc w:val="both"/>
      </w:pPr>
      <w:r>
        <w:rPr>
          <w:sz w:val="24"/>
        </w:rPr>
        <w:t xml:space="preserve">(п. 2.1 введен Федеральным </w:t>
      </w:r>
      <w:hyperlink w:history="0" r:id="rId387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14.11.2017 N 315-ФЗ)</w:t>
      </w:r>
    </w:p>
    <w:p>
      <w:pPr>
        <w:pStyle w:val="0"/>
        <w:spacing w:before="240" w:lineRule="auto"/>
        <w:ind w:firstLine="540"/>
        <w:jc w:val="both"/>
      </w:pPr>
      <w:r>
        <w:rPr>
          <w:sz w:val="24"/>
        </w:rPr>
        <w:t xml:space="preserve">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pPr>
        <w:pStyle w:val="0"/>
        <w:jc w:val="both"/>
      </w:pPr>
      <w:r>
        <w:rPr>
          <w:sz w:val="24"/>
        </w:rPr>
        <w:t xml:space="preserve">(в ред. Федеральных законов от 30.12.2008 </w:t>
      </w:r>
      <w:hyperlink w:history="0" r:id="rId387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19.12.2022 </w:t>
      </w:r>
      <w:hyperlink w:history="0" r:id="rId387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521-ФЗ</w:t>
        </w:r>
      </w:hyperlink>
      <w:r>
        <w:rPr>
          <w:sz w:val="24"/>
        </w:rPr>
        <w:t xml:space="preserve">)</w:t>
      </w:r>
    </w:p>
    <w:p>
      <w:pPr>
        <w:pStyle w:val="0"/>
        <w:spacing w:before="240" w:lineRule="auto"/>
        <w:ind w:firstLine="540"/>
        <w:jc w:val="both"/>
      </w:pPr>
      <w:r>
        <w:rPr>
          <w:sz w:val="24"/>
        </w:rPr>
        <w:t xml:space="preserve">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pPr>
        <w:pStyle w:val="0"/>
        <w:spacing w:before="240" w:lineRule="auto"/>
        <w:ind w:firstLine="540"/>
        <w:jc w:val="both"/>
      </w:pPr>
      <w:r>
        <w:rPr>
          <w:sz w:val="24"/>
        </w:rPr>
        <w:t xml:space="preserve">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pPr>
        <w:pStyle w:val="0"/>
        <w:jc w:val="both"/>
      </w:pPr>
      <w:r>
        <w:rPr>
          <w:sz w:val="24"/>
        </w:rPr>
        <w:t xml:space="preserve">(абзац введен Федеральным </w:t>
      </w:r>
      <w:hyperlink w:history="0" r:id="rId3880"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p>
      <w:pPr>
        <w:pStyle w:val="0"/>
        <w:spacing w:before="240" w:lineRule="auto"/>
        <w:ind w:firstLine="540"/>
        <w:jc w:val="both"/>
      </w:pPr>
      <w:r>
        <w:rPr>
          <w:sz w:val="24"/>
        </w:rPr>
        <w:t xml:space="preserve">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pPr>
        <w:pStyle w:val="0"/>
        <w:jc w:val="both"/>
      </w:pPr>
      <w:r>
        <w:rPr>
          <w:sz w:val="24"/>
        </w:rPr>
        <w:t xml:space="preserve">(абзац введен Федеральным </w:t>
      </w:r>
      <w:hyperlink w:history="0" r:id="rId388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521-ФЗ)</w:t>
      </w:r>
    </w:p>
    <w:p>
      <w:pPr>
        <w:pStyle w:val="0"/>
        <w:spacing w:before="240" w:lineRule="auto"/>
        <w:ind w:firstLine="540"/>
        <w:jc w:val="both"/>
      </w:pPr>
      <w:r>
        <w:rPr>
          <w:sz w:val="24"/>
        </w:rPr>
        <w:t xml:space="preserve">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pPr>
        <w:pStyle w:val="0"/>
        <w:jc w:val="both"/>
      </w:pPr>
      <w:r>
        <w:rPr>
          <w:sz w:val="24"/>
        </w:rPr>
        <w:t xml:space="preserve">(в ред. Федеральных законов от 30.11.2011 </w:t>
      </w:r>
      <w:hyperlink w:history="0" r:id="rId3882"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sz w:val="24"/>
            <w:color w:val="0000ff"/>
          </w:rPr>
          <w:t xml:space="preserve">N 352-ФЗ</w:t>
        </w:r>
      </w:hyperlink>
      <w:r>
        <w:rPr>
          <w:sz w:val="24"/>
        </w:rPr>
        <w:t xml:space="preserve">, от 27.12.2019 </w:t>
      </w:r>
      <w:hyperlink w:history="0" r:id="rId38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04.11.2022 </w:t>
      </w:r>
      <w:hyperlink w:history="0" r:id="rId388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5. Абзацы первый - второй утратили силу. - Федеральный </w:t>
      </w:r>
      <w:hyperlink w:history="0" r:id="rId388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history="0" w:anchor="P7513"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sz w:val="24"/>
            <w:color w:val="0000ff"/>
          </w:rPr>
          <w:t xml:space="preserve">пунктом 1</w:t>
        </w:r>
      </w:hyperlink>
      <w:r>
        <w:rPr>
          <w:sz w:val="24"/>
        </w:rPr>
        <w:t xml:space="preserve"> настоящей статьи, контроль за:</w:t>
      </w:r>
    </w:p>
    <w:p>
      <w:pPr>
        <w:pStyle w:val="0"/>
        <w:jc w:val="both"/>
      </w:pPr>
      <w:r>
        <w:rPr>
          <w:sz w:val="24"/>
        </w:rPr>
        <w:t xml:space="preserve">(абзац введен Федеральным </w:t>
      </w:r>
      <w:hyperlink w:history="0" r:id="rId38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pPr>
        <w:pStyle w:val="0"/>
        <w:jc w:val="both"/>
      </w:pPr>
      <w:r>
        <w:rPr>
          <w:sz w:val="24"/>
        </w:rPr>
        <w:t xml:space="preserve">(абзац введен Федеральным </w:t>
      </w:r>
      <w:hyperlink w:history="0" r:id="rId388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соответствием информации о денежном обязательстве информации о поставленном на учет соответствующем бюджетном обязательстве;</w:t>
      </w:r>
    </w:p>
    <w:p>
      <w:pPr>
        <w:pStyle w:val="0"/>
        <w:jc w:val="both"/>
      </w:pPr>
      <w:r>
        <w:rPr>
          <w:sz w:val="24"/>
        </w:rPr>
        <w:t xml:space="preserve">(абзац введен Федеральным </w:t>
      </w:r>
      <w:hyperlink w:history="0" r:id="rId388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соответствием информации, указанной в распоряжении для оплаты денежного обязательства, информации о денежном обязательстве;</w:t>
      </w:r>
    </w:p>
    <w:p>
      <w:pPr>
        <w:pStyle w:val="0"/>
        <w:jc w:val="both"/>
      </w:pPr>
      <w:r>
        <w:rPr>
          <w:sz w:val="24"/>
        </w:rPr>
        <w:t xml:space="preserve">(абзац введен Федеральным </w:t>
      </w:r>
      <w:hyperlink w:history="0" r:id="rId388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 в ред. Федерального </w:t>
      </w:r>
      <w:hyperlink w:history="0" r:id="rId389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наличием документов, подтверждающих возникновение денежного обязательства.</w:t>
      </w:r>
    </w:p>
    <w:p>
      <w:pPr>
        <w:pStyle w:val="0"/>
        <w:jc w:val="both"/>
      </w:pPr>
      <w:r>
        <w:rPr>
          <w:sz w:val="24"/>
        </w:rPr>
        <w:t xml:space="preserve">(абзац введен Федеральным </w:t>
      </w:r>
      <w:hyperlink w:history="0" r:id="rId38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В порядке, установленном соответствующим финансовым органом (органом управления государственным внебюджетным фондом), и предусмотренном </w:t>
      </w:r>
      <w:hyperlink w:history="0" w:anchor="P7513"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sz w:val="24"/>
            <w:color w:val="0000ff"/>
          </w:rPr>
          <w:t xml:space="preserve">пунктом 1</w:t>
        </w:r>
      </w:hyperlink>
      <w:r>
        <w:rPr>
          <w:sz w:val="24"/>
        </w:rPr>
        <w:t xml:space="preserve"> настоящей статьи, в дополнение к указанной в настоящем пункте информации может определяться иная информация, подлежащая контролю.</w:t>
      </w:r>
    </w:p>
    <w:p>
      <w:pPr>
        <w:pStyle w:val="0"/>
        <w:jc w:val="both"/>
      </w:pPr>
      <w:r>
        <w:rPr>
          <w:sz w:val="24"/>
        </w:rPr>
        <w:t xml:space="preserve">(абзац введен Федеральным </w:t>
      </w:r>
      <w:hyperlink w:history="0" r:id="rId389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В случае,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w:history="0" r:id="rId38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pPr>
        <w:pStyle w:val="0"/>
        <w:jc w:val="both"/>
      </w:pPr>
      <w:r>
        <w:rPr>
          <w:sz w:val="24"/>
        </w:rPr>
        <w:t xml:space="preserve">(абзац введен Федеральным </w:t>
      </w:r>
      <w:hyperlink w:history="0" r:id="rId38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pPr>
        <w:pStyle w:val="0"/>
        <w:spacing w:before="240" w:lineRule="auto"/>
        <w:ind w:firstLine="540"/>
        <w:jc w:val="both"/>
      </w:pPr>
      <w:r>
        <w:rPr>
          <w:sz w:val="24"/>
        </w:rPr>
        <w:t xml:space="preserve">Оплата денежных обязательств по </w:t>
      </w:r>
      <w:r>
        <w:rPr>
          <w:sz w:val="24"/>
        </w:rPr>
        <w:t xml:space="preserve">публичным нормативным обязательствам</w:t>
      </w:r>
      <w:r>
        <w:rPr>
          <w:sz w:val="24"/>
        </w:rPr>
        <w:t xml:space="preserve"> может осуществляться в пределах доведенных до получателя бюджетных средств бюджетных ассигнований.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5 ст. 219 дополняется абз. 12 (</w:t>
            </w:r>
            <w:hyperlink w:history="0" r:id="rId389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 См. будущую </w:t>
            </w:r>
            <w:hyperlink w:history="0" r:id="rId3896"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pPr>
        <w:pStyle w:val="0"/>
        <w:jc w:val="both"/>
      </w:pPr>
      <w:r>
        <w:rPr>
          <w:sz w:val="24"/>
        </w:rPr>
        <w:t xml:space="preserve">(в ред. Федерального </w:t>
      </w:r>
      <w:hyperlink w:history="0" r:id="rId389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jc w:val="both"/>
      </w:pPr>
      <w:r>
        <w:rPr>
          <w:sz w:val="24"/>
        </w:rPr>
      </w:r>
    </w:p>
    <w:bookmarkStart w:id="7554" w:name="P7554"/>
    <w:bookmarkEnd w:id="7554"/>
    <w:p>
      <w:pPr>
        <w:pStyle w:val="2"/>
        <w:outlineLvl w:val="3"/>
        <w:ind w:firstLine="540"/>
        <w:jc w:val="both"/>
      </w:pPr>
      <w:r>
        <w:rPr>
          <w:sz w:val="24"/>
        </w:rPr>
        <w:t xml:space="preserve">Статья 219.1. Бюджетная роспись</w:t>
      </w:r>
    </w:p>
    <w:p>
      <w:pPr>
        <w:pStyle w:val="0"/>
        <w:ind w:firstLine="540"/>
        <w:jc w:val="both"/>
      </w:pPr>
      <w:r>
        <w:rPr>
          <w:sz w:val="24"/>
        </w:rPr>
      </w:r>
    </w:p>
    <w:p>
      <w:pPr>
        <w:pStyle w:val="0"/>
        <w:ind w:firstLine="540"/>
        <w:jc w:val="both"/>
      </w:pPr>
      <w:r>
        <w:rPr>
          <w:sz w:val="24"/>
        </w:rPr>
        <w:t xml:space="preserve">(введена Федеральным </w:t>
      </w:r>
      <w:hyperlink w:history="0" r:id="rId38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Порядок</w:t>
      </w:r>
      <w:r>
        <w:rPr>
          <w:sz w:val="24"/>
        </w:rPr>
        <w:t xml:space="preserve">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pPr>
        <w:pStyle w:val="0"/>
        <w:spacing w:before="240" w:lineRule="auto"/>
        <w:ind w:firstLine="540"/>
        <w:jc w:val="both"/>
      </w:pPr>
      <w:r>
        <w:rPr>
          <w:sz w:val="24"/>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pPr>
        <w:pStyle w:val="0"/>
        <w:spacing w:before="240" w:lineRule="auto"/>
        <w:ind w:firstLine="540"/>
        <w:jc w:val="both"/>
      </w:pPr>
      <w:r>
        <w:rPr>
          <w:sz w:val="24"/>
        </w:rPr>
        <w:t xml:space="preserve">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pPr>
        <w:pStyle w:val="0"/>
        <w:spacing w:before="240" w:lineRule="auto"/>
        <w:ind w:firstLine="540"/>
        <w:jc w:val="both"/>
      </w:pPr>
      <w:r>
        <w:rPr>
          <w:sz w:val="24"/>
        </w:rPr>
        <w:t xml:space="preserve">2. Утверждение бюджетной росписи и внесение изменений в нее осуществляются главным распорядителем (распорядителем) бюджетных средств.</w:t>
      </w:r>
    </w:p>
    <w:p>
      <w:pPr>
        <w:pStyle w:val="0"/>
        <w:spacing w:before="240" w:lineRule="auto"/>
        <w:ind w:firstLine="540"/>
        <w:jc w:val="both"/>
      </w:pPr>
      <w:r>
        <w:rPr>
          <w:sz w:val="24"/>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history="0" w:anchor="P6936" w:tooltip="Статья 190. Временное управление бюджетом">
        <w:r>
          <w:rPr>
            <w:sz w:val="24"/>
            <w:color w:val="0000ff"/>
          </w:rPr>
          <w:t xml:space="preserve">статьями 190</w:t>
        </w:r>
      </w:hyperlink>
      <w:r>
        <w:rPr>
          <w:sz w:val="24"/>
        </w:rPr>
        <w:t xml:space="preserve"> и </w:t>
      </w:r>
      <w:hyperlink w:history="0" w:anchor="P6958" w:tooltip="Статья 191. Внесение изменений в закон (решение) о бюджете по окончании периода временного управления бюджетом">
        <w:r>
          <w:rPr>
            <w:sz w:val="24"/>
            <w:color w:val="0000ff"/>
          </w:rPr>
          <w:t xml:space="preserve">191</w:t>
        </w:r>
      </w:hyperlink>
      <w:r>
        <w:rPr>
          <w:sz w:val="24"/>
        </w:rPr>
        <w:t xml:space="preserve"> настоящего Кодекса.</w:t>
      </w:r>
    </w:p>
    <w:p>
      <w:pPr>
        <w:pStyle w:val="0"/>
        <w:jc w:val="both"/>
      </w:pPr>
      <w:r>
        <w:rPr>
          <w:sz w:val="24"/>
        </w:rPr>
        <w:t xml:space="preserve">(в ред. Федерального </w:t>
      </w:r>
      <w:hyperlink w:history="0" r:id="rId389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22.10.2014 N 311-ФЗ)</w:t>
      </w:r>
    </w:p>
    <w:p>
      <w:pPr>
        <w:pStyle w:val="0"/>
        <w:spacing w:before="240" w:lineRule="auto"/>
        <w:ind w:firstLine="540"/>
        <w:jc w:val="both"/>
      </w:pPr>
      <w:r>
        <w:rPr>
          <w:sz w:val="24"/>
        </w:rPr>
        <w:t xml:space="preserve">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pPr>
        <w:pStyle w:val="0"/>
        <w:jc w:val="both"/>
      </w:pPr>
      <w:r>
        <w:rPr>
          <w:sz w:val="24"/>
        </w:rPr>
        <w:t xml:space="preserve">(в ред. Федеральных законов от 07.05.2013 </w:t>
      </w:r>
      <w:hyperlink w:history="0" r:id="rId39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22.10.2014 </w:t>
      </w:r>
      <w:hyperlink w:history="0" r:id="rId390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pPr>
        <w:pStyle w:val="0"/>
        <w:spacing w:before="240" w:lineRule="auto"/>
        <w:ind w:firstLine="540"/>
        <w:jc w:val="both"/>
      </w:pPr>
      <w:r>
        <w:rPr>
          <w:sz w:val="24"/>
        </w:rPr>
        <w:t xml:space="preserve">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pPr>
        <w:pStyle w:val="0"/>
        <w:ind w:firstLine="540"/>
        <w:jc w:val="both"/>
      </w:pPr>
      <w:r>
        <w:rPr>
          <w:sz w:val="24"/>
        </w:rPr>
      </w:r>
    </w:p>
    <w:p>
      <w:pPr>
        <w:pStyle w:val="2"/>
        <w:outlineLvl w:val="3"/>
        <w:ind w:firstLine="540"/>
        <w:jc w:val="both"/>
      </w:pPr>
      <w:r>
        <w:rPr>
          <w:sz w:val="24"/>
        </w:rPr>
        <w:t xml:space="preserve">Статья 219.2. Исполнение бюджета по источникам финансирования дефицита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9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w:history="0" r:id="rId3903"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quot; (Зарегистрировано в Минюсте России 20.10.2008 N 12513) {КонсультантПлюс}">
        <w:r>
          <w:rPr>
            <w:sz w:val="24"/>
            <w:color w:val="0000ff"/>
          </w:rPr>
          <w:t xml:space="preserve">порядке</w:t>
        </w:r>
      </w:hyperlink>
      <w:r>
        <w:rPr>
          <w:sz w:val="24"/>
        </w:rPr>
        <w:t xml:space="preserve">, установленном финансовым органом (органом управления государственным внебюджетным фондом) в соответствии с положениями настоящего Кодекса.</w:t>
      </w:r>
    </w:p>
    <w:p>
      <w:pPr>
        <w:pStyle w:val="0"/>
        <w:jc w:val="both"/>
      </w:pPr>
      <w:r>
        <w:rPr>
          <w:sz w:val="24"/>
        </w:rPr>
        <w:t xml:space="preserve">(в ред. Федерального </w:t>
      </w:r>
      <w:hyperlink w:history="0" r:id="rId39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pStyle w:val="0"/>
        <w:spacing w:before="240" w:lineRule="auto"/>
        <w:ind w:firstLine="540"/>
        <w:jc w:val="both"/>
      </w:pPr>
      <w:r>
        <w:rPr>
          <w:sz w:val="24"/>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w:history="0" r:id="rId3905" w:tooltip="Приказ Минфина России от 30.10.2020 N 257н (ред. от 23.08.2024) &quot;Об утверждении Порядка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quot; (Зарегистрировано в Минюсте России 02.12.2020 N 61230) {КонсультантПлюс}">
        <w:r>
          <w:rPr>
            <w:sz w:val="24"/>
            <w:color w:val="0000ff"/>
          </w:rPr>
          <w:t xml:space="preserve">порядке</w:t>
        </w:r>
      </w:hyperlink>
      <w:r>
        <w:rPr>
          <w:sz w:val="24"/>
        </w:rPr>
        <w:t xml:space="preserve">, установленном финансовым органом (органом управления государственным внебюджетным фондом).</w:t>
      </w:r>
    </w:p>
    <w:p>
      <w:pPr>
        <w:pStyle w:val="0"/>
        <w:jc w:val="both"/>
      </w:pPr>
      <w:r>
        <w:rPr>
          <w:sz w:val="24"/>
        </w:rPr>
        <w:t xml:space="preserve">(в ред. Федерального </w:t>
      </w:r>
      <w:hyperlink w:history="0" r:id="rId39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19 дополняется ч. 3 (</w:t>
            </w:r>
            <w:hyperlink w:history="0" r:id="rId39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 См. будущую </w:t>
            </w:r>
            <w:hyperlink w:history="0" r:id="rId3908" w:tooltip="&quot;Бюджетный кодекс Российской Федерации&quot; от 31.07.1998 N 145-ФЗ (ред. от 26.06.2026)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3"/>
        <w:ind w:firstLine="540"/>
        <w:jc w:val="both"/>
      </w:pPr>
      <w:r>
        <w:rPr>
          <w:sz w:val="24"/>
        </w:rPr>
        <w:t xml:space="preserve">Статья 220. Утратила силу с 1 января 2008 года. - Федеральный </w:t>
      </w:r>
      <w:hyperlink w:history="0" r:id="rId39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bookmarkStart w:id="7582" w:name="P7582"/>
    <w:bookmarkEnd w:id="7582"/>
    <w:p>
      <w:pPr>
        <w:pStyle w:val="2"/>
        <w:outlineLvl w:val="3"/>
        <w:ind w:firstLine="540"/>
        <w:jc w:val="both"/>
      </w:pPr>
      <w:r>
        <w:rPr>
          <w:sz w:val="24"/>
        </w:rPr>
        <w:t xml:space="preserve">Статья 220.1. Лицевые счета</w:t>
      </w:r>
    </w:p>
    <w:p>
      <w:pPr>
        <w:pStyle w:val="0"/>
        <w:ind w:firstLine="540"/>
        <w:jc w:val="both"/>
      </w:pPr>
      <w:r>
        <w:rPr>
          <w:sz w:val="24"/>
        </w:rPr>
      </w:r>
    </w:p>
    <w:p>
      <w:pPr>
        <w:pStyle w:val="0"/>
        <w:ind w:firstLine="540"/>
        <w:jc w:val="both"/>
      </w:pPr>
      <w:r>
        <w:rPr>
          <w:sz w:val="24"/>
        </w:rPr>
        <w:t xml:space="preserve">(в ред. Федерального </w:t>
      </w:r>
      <w:hyperlink w:history="0" r:id="rId39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Учет операций администраторов доходов бюджетов производится на лицевых счетах, открываемых им в Федеральном казначействе.</w:t>
      </w:r>
    </w:p>
    <w:bookmarkStart w:id="7587" w:name="P7587"/>
    <w:bookmarkEnd w:id="7587"/>
    <w:p>
      <w:pPr>
        <w:pStyle w:val="0"/>
        <w:spacing w:before="240" w:lineRule="auto"/>
        <w:ind w:firstLine="540"/>
        <w:jc w:val="both"/>
      </w:pPr>
      <w:r>
        <w:rPr>
          <w:sz w:val="24"/>
        </w:rPr>
        <w:t xml:space="preserve">2. Учет операций по исполнению федерального бюджета производится на лицевых счетах, </w:t>
      </w:r>
      <w:hyperlink w:history="0" r:id="rId3911"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открываемых</w:t>
        </w:r>
      </w:hyperlink>
      <w:r>
        <w:rPr>
          <w:sz w:val="24"/>
        </w:rPr>
        <w:t xml:space="preserve"> в Федеральном казначействе, за исключением случаев, установленных настоящим Кодексом.</w:t>
      </w:r>
    </w:p>
    <w:p>
      <w:pPr>
        <w:pStyle w:val="0"/>
        <w:spacing w:before="240" w:lineRule="auto"/>
        <w:ind w:firstLine="540"/>
        <w:jc w:val="both"/>
      </w:pPr>
      <w:r>
        <w:rPr>
          <w:sz w:val="24"/>
        </w:rPr>
        <w:t xml:space="preserve">3. Учет операций по исполнению бюджетов субъектов Российской Федерации (местных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казначействе, за исключением случаев, установленных настоящим Кодексом.</w:t>
      </w:r>
    </w:p>
    <w:p>
      <w:pPr>
        <w:pStyle w:val="0"/>
        <w:spacing w:before="240" w:lineRule="auto"/>
        <w:ind w:firstLine="540"/>
        <w:jc w:val="both"/>
      </w:pPr>
      <w:r>
        <w:rPr>
          <w:sz w:val="24"/>
        </w:rPr>
        <w:t xml:space="preserve">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pPr>
        <w:pStyle w:val="0"/>
        <w:spacing w:before="240" w:lineRule="auto"/>
        <w:ind w:firstLine="540"/>
        <w:jc w:val="both"/>
      </w:pPr>
      <w:r>
        <w:rPr>
          <w:sz w:val="24"/>
        </w:rPr>
        <w:t xml:space="preserve">5. Учет операций со средствами,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возврату или перечислению в </w:t>
      </w:r>
      <w:hyperlink w:history="0" r:id="rId3912" w:tooltip="Постановление Правительства РФ от 27.03.2020 N 356 (ред. от 09.12.2022) &quot;О случаях и порядке возврата или перечисления средств, поступающих во временное распоряжение получателей бюджетных средств&quot; {КонсультантПлюс}">
        <w:r>
          <w:rPr>
            <w:sz w:val="24"/>
            <w:color w:val="0000ff"/>
          </w:rPr>
          <w:t xml:space="preserve">случаях и порядке</w:t>
        </w:r>
      </w:hyperlink>
      <w:r>
        <w:rPr>
          <w:sz w:val="24"/>
        </w:rPr>
        <w:t xml:space="preserve">, устанавливаемых Правительством Российской Федерации,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учитываются на соответствующих казначейских счетах.</w:t>
      </w:r>
    </w:p>
    <w:p>
      <w:pPr>
        <w:pStyle w:val="0"/>
        <w:jc w:val="both"/>
      </w:pPr>
      <w:r>
        <w:rPr>
          <w:sz w:val="24"/>
        </w:rPr>
        <w:t xml:space="preserve">(в ред. Федерального </w:t>
      </w:r>
      <w:hyperlink w:history="0" r:id="rId391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pPr>
        <w:pStyle w:val="0"/>
        <w:spacing w:before="240" w:lineRule="auto"/>
        <w:ind w:firstLine="540"/>
        <w:jc w:val="both"/>
      </w:pPr>
      <w:r>
        <w:rPr>
          <w:sz w:val="24"/>
        </w:rPr>
        <w:t xml:space="preserve">7.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pPr>
        <w:pStyle w:val="0"/>
        <w:jc w:val="both"/>
      </w:pPr>
      <w:r>
        <w:rPr>
          <w:sz w:val="24"/>
        </w:rPr>
        <w:t xml:space="preserve">(в ред. Федеральных законов от 01.07.2021 </w:t>
      </w:r>
      <w:hyperlink w:history="0" r:id="rId391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28.11.2025 </w:t>
      </w:r>
      <w:hyperlink w:history="0" r:id="rId391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7.1. Учет операций со средствами участников казначейского сопровождения, источником финансового обеспечения которых являются средства, указанные в </w:t>
      </w:r>
      <w:hyperlink w:history="0" w:anchor="P8561"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sz w:val="24"/>
            <w:color w:val="0000ff"/>
          </w:rPr>
          <w:t xml:space="preserve">статьях 242.25</w:t>
        </w:r>
      </w:hyperlink>
      <w:r>
        <w:rPr>
          <w:sz w:val="24"/>
        </w:rPr>
        <w:t xml:space="preserve"> и </w:t>
      </w:r>
      <w:hyperlink w:history="0" w:anchor="P8567" w:tooltip="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
        <w:r>
          <w:rPr>
            <w:sz w:val="24"/>
            <w:color w:val="0000ff"/>
          </w:rPr>
          <w:t xml:space="preserve">242.26</w:t>
        </w:r>
      </w:hyperlink>
      <w:r>
        <w:rPr>
          <w:sz w:val="24"/>
        </w:rP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pPr>
        <w:pStyle w:val="0"/>
        <w:jc w:val="both"/>
      </w:pPr>
      <w:r>
        <w:rPr>
          <w:sz w:val="24"/>
        </w:rPr>
        <w:t xml:space="preserve">(п. 7.1 введен Федеральным </w:t>
      </w:r>
      <w:hyperlink w:history="0" r:id="rId391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39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bookmarkStart w:id="7597" w:name="P7597"/>
    <w:bookmarkEnd w:id="7597"/>
    <w:p>
      <w:pPr>
        <w:pStyle w:val="0"/>
        <w:spacing w:before="240" w:lineRule="auto"/>
        <w:ind w:firstLine="540"/>
        <w:jc w:val="both"/>
      </w:pPr>
      <w:r>
        <w:rPr>
          <w:sz w:val="24"/>
        </w:rPr>
        <w:t xml:space="preserve">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pPr>
        <w:pStyle w:val="0"/>
        <w:jc w:val="both"/>
      </w:pPr>
      <w:r>
        <w:rPr>
          <w:sz w:val="24"/>
        </w:rPr>
        <w:t xml:space="preserve">(в ред. Федерального </w:t>
      </w:r>
      <w:hyperlink w:history="0" r:id="rId391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Требования, предусмотренные </w:t>
      </w:r>
      <w:hyperlink w:history="0" w:anchor="P7597" w:tooltip="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
        <w:r>
          <w:rPr>
            <w:sz w:val="24"/>
            <w:color w:val="0000ff"/>
          </w:rPr>
          <w:t xml:space="preserve">абзацем первым</w:t>
        </w:r>
      </w:hyperlink>
      <w:r>
        <w:rPr>
          <w:sz w:val="24"/>
        </w:rPr>
        <w:t xml:space="preserve"> настоящего пункта, не применяются к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pPr>
        <w:pStyle w:val="0"/>
        <w:jc w:val="both"/>
      </w:pPr>
      <w:r>
        <w:rPr>
          <w:sz w:val="24"/>
        </w:rPr>
        <w:t xml:space="preserve">(абзац введен Федеральным </w:t>
      </w:r>
      <w:hyperlink w:history="0" r:id="rId391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392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9. Открытие и ведение лицевых счетов в Федеральном казначействе,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w:t>
      </w:r>
      <w:hyperlink w:history="0" r:id="rId3921"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порядке</w:t>
        </w:r>
      </w:hyperlink>
      <w:r>
        <w:rPr>
          <w:sz w:val="24"/>
        </w:rPr>
        <w:t xml:space="preserve">, установленном соответственно Федеральным казначейством, органом управления государственным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w:history="0" r:id="rId3922" w:tooltip="Приказ Казначейства России от 01.04.2020 N 14н (ред. от 10.01.2022) &quot;Об Общих требованиях к порядку открытия и ведения лицевых счетов&quot; (Зарегистрировано в Минюсте России 07.05.2020 N 58279) {КонсультантПлюс}">
        <w:r>
          <w:rPr>
            <w:sz w:val="24"/>
            <w:color w:val="0000ff"/>
          </w:rPr>
          <w:t xml:space="preserve">общими требованиями</w:t>
        </w:r>
      </w:hyperlink>
      <w:r>
        <w:rPr>
          <w:sz w:val="24"/>
        </w:rPr>
        <w:t xml:space="preserve">, установленными Федеральным казначейством.</w:t>
      </w:r>
    </w:p>
    <w:p>
      <w:pPr>
        <w:pStyle w:val="0"/>
        <w:spacing w:before="240" w:lineRule="auto"/>
        <w:ind w:firstLine="540"/>
        <w:jc w:val="both"/>
      </w:pPr>
      <w:r>
        <w:rPr>
          <w:sz w:val="24"/>
        </w:rPr>
        <w:t xml:space="preserve">10. Лицевые счета, указанные в настоящей статье, открываются к соответствующим видам казначейских счетов, определенным </w:t>
      </w:r>
      <w:hyperlink w:history="0" w:anchor="P8356" w:tooltip="Статья 242.14. Основы казначейского обслуживания">
        <w:r>
          <w:rPr>
            <w:sz w:val="24"/>
            <w:color w:val="0000ff"/>
          </w:rPr>
          <w:t xml:space="preserve">статьей 242.14</w:t>
        </w:r>
      </w:hyperlink>
      <w:r>
        <w:rPr>
          <w:sz w:val="24"/>
        </w:rPr>
        <w:t xml:space="preserve"> настоящего Кодекса.</w:t>
      </w:r>
    </w:p>
    <w:p>
      <w:pPr>
        <w:pStyle w:val="0"/>
        <w:spacing w:before="240" w:lineRule="auto"/>
        <w:ind w:firstLine="540"/>
        <w:jc w:val="both"/>
      </w:pPr>
      <w:r>
        <w:rPr>
          <w:sz w:val="24"/>
        </w:rPr>
        <w:t xml:space="preserve">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федеральным законом о федеральном бюджете)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pPr>
        <w:pStyle w:val="0"/>
        <w:jc w:val="both"/>
      </w:pPr>
      <w:r>
        <w:rPr>
          <w:sz w:val="24"/>
        </w:rPr>
        <w:t xml:space="preserve">(п. 11 введен Федеральным </w:t>
      </w:r>
      <w:hyperlink w:history="0" r:id="rId392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законом</w:t>
        </w:r>
      </w:hyperlink>
      <w:r>
        <w:rPr>
          <w:sz w:val="24"/>
        </w:rPr>
        <w:t xml:space="preserve"> от 02.11.2023 N 520-ФЗ; в ред. Федерального </w:t>
      </w:r>
      <w:hyperlink w:history="0" r:id="rId39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jc w:val="both"/>
      </w:pPr>
      <w:r>
        <w:rPr>
          <w:sz w:val="24"/>
        </w:rPr>
      </w:r>
    </w:p>
    <w:bookmarkStart w:id="7606" w:name="P7606"/>
    <w:bookmarkEnd w:id="7606"/>
    <w:p>
      <w:pPr>
        <w:pStyle w:val="2"/>
        <w:outlineLvl w:val="3"/>
        <w:ind w:firstLine="540"/>
        <w:jc w:val="both"/>
      </w:pPr>
      <w:r>
        <w:rPr>
          <w:sz w:val="24"/>
        </w:rPr>
        <w:t xml:space="preserve">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w:t>
      </w:r>
    </w:p>
    <w:p>
      <w:pPr>
        <w:pStyle w:val="0"/>
        <w:ind w:firstLine="540"/>
        <w:jc w:val="both"/>
      </w:pPr>
      <w:r>
        <w:rPr>
          <w:sz w:val="24"/>
        </w:rPr>
      </w:r>
    </w:p>
    <w:p>
      <w:pPr>
        <w:pStyle w:val="0"/>
        <w:ind w:firstLine="540"/>
        <w:jc w:val="both"/>
      </w:pPr>
      <w:r>
        <w:rPr>
          <w:sz w:val="24"/>
        </w:rPr>
        <w:t xml:space="preserve">(введена Федеральным </w:t>
      </w:r>
      <w:hyperlink w:history="0" r:id="rId39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pPr>
        <w:pStyle w:val="0"/>
        <w:jc w:val="both"/>
      </w:pPr>
      <w:r>
        <w:rPr>
          <w:sz w:val="24"/>
        </w:rPr>
        <w:t xml:space="preserve">(в ред. Федерального </w:t>
      </w:r>
      <w:hyperlink w:history="0" r:id="rId39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7612" w:name="P7612"/>
    <w:bookmarkEnd w:id="7612"/>
    <w:p>
      <w:pPr>
        <w:pStyle w:val="0"/>
        <w:spacing w:before="240" w:lineRule="auto"/>
        <w:ind w:firstLine="540"/>
        <w:jc w:val="both"/>
      </w:pPr>
      <w:r>
        <w:rPr>
          <w:sz w:val="24"/>
        </w:rPr>
        <w:t xml:space="preserve">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w:t>
      </w:r>
    </w:p>
    <w:p>
      <w:pPr>
        <w:pStyle w:val="0"/>
        <w:spacing w:before="240" w:lineRule="auto"/>
        <w:ind w:firstLine="540"/>
        <w:jc w:val="both"/>
      </w:pPr>
      <w:r>
        <w:rPr>
          <w:sz w:val="24"/>
        </w:rPr>
        <w:t xml:space="preserve">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pPr>
        <w:pStyle w:val="0"/>
        <w:spacing w:before="240" w:lineRule="auto"/>
        <w:ind w:firstLine="540"/>
        <w:jc w:val="both"/>
      </w:pPr>
      <w:r>
        <w:rPr>
          <w:sz w:val="24"/>
        </w:rPr>
        <w:t xml:space="preserve">3) с учетом бюджетных и денежных обязательств получателей средств бюджета субъекта Российской Федерации (местного бюджета);</w:t>
      </w:r>
    </w:p>
    <w:p>
      <w:pPr>
        <w:pStyle w:val="0"/>
        <w:spacing w:before="240" w:lineRule="auto"/>
        <w:ind w:firstLine="540"/>
        <w:jc w:val="both"/>
      </w:pPr>
      <w:r>
        <w:rPr>
          <w:sz w:val="24"/>
        </w:rPr>
        <w:t xml:space="preserve">4) с санкционированием операций, связанных с оплатой денежных обязательств получателей средств бюджета субъекта Российской Федерации (местного бюджета);</w:t>
      </w:r>
    </w:p>
    <w:p>
      <w:pPr>
        <w:pStyle w:val="0"/>
        <w:spacing w:before="240" w:lineRule="auto"/>
        <w:ind w:firstLine="540"/>
        <w:jc w:val="both"/>
      </w:pPr>
      <w:r>
        <w:rPr>
          <w:sz w:val="24"/>
        </w:rPr>
        <w:t xml:space="preserve">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pPr>
        <w:pStyle w:val="0"/>
        <w:spacing w:before="240" w:lineRule="auto"/>
        <w:ind w:firstLine="540"/>
        <w:jc w:val="both"/>
      </w:pPr>
      <w:r>
        <w:rPr>
          <w:sz w:val="24"/>
        </w:rPr>
        <w:t xml:space="preserve">6) с открытием и ведением лицевых счетов для учета операций со средствами бюджетных и автономных учреждений субъектов 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Российской Федерации (муниципальных бюджетных и автономных учреждений), источником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pPr>
        <w:pStyle w:val="0"/>
        <w:jc w:val="both"/>
      </w:pPr>
      <w:r>
        <w:rPr>
          <w:sz w:val="24"/>
        </w:rPr>
        <w:t xml:space="preserve">(в ред. Федерального </w:t>
      </w:r>
      <w:hyperlink w:history="0" r:id="rId39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бюджета субъекта Российской Федерации (местного бюджета);</w:t>
      </w:r>
    </w:p>
    <w:p>
      <w:pPr>
        <w:pStyle w:val="0"/>
        <w:jc w:val="both"/>
      </w:pPr>
      <w:r>
        <w:rPr>
          <w:sz w:val="24"/>
        </w:rPr>
        <w:t xml:space="preserve">(пп. 6.1 введен Федеральным </w:t>
      </w:r>
      <w:hyperlink w:history="0" r:id="rId39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bookmarkStart w:id="7621" w:name="P7621"/>
    <w:bookmarkEnd w:id="7621"/>
    <w:p>
      <w:pPr>
        <w:pStyle w:val="0"/>
        <w:spacing w:before="240" w:lineRule="auto"/>
        <w:ind w:firstLine="540"/>
        <w:jc w:val="both"/>
      </w:pPr>
      <w:r>
        <w:rPr>
          <w:sz w:val="24"/>
        </w:rPr>
        <w:t xml:space="preserve">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w:t>
      </w:r>
    </w:p>
    <w:p>
      <w:pPr>
        <w:pStyle w:val="0"/>
        <w:jc w:val="both"/>
      </w:pPr>
      <w:r>
        <w:rPr>
          <w:sz w:val="24"/>
        </w:rPr>
        <w:t xml:space="preserve">(в ред. Федерального </w:t>
      </w:r>
      <w:hyperlink w:history="0" r:id="rId39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8) с привлечением на единый счет бюджета субъекта Российской Федерации (местного бюджета) и возвратом привлеченных средств в соответствии с </w:t>
      </w:r>
      <w:hyperlink w:history="0" w:anchor="P7717" w:tooltip="2) привлечение на единый счет бюджета субъекта Российской Федерации и возврат привлеченных средств в соответствии с пунктами 8, 12 и 13 настоящей статьи;">
        <w:r>
          <w:rPr>
            <w:sz w:val="24"/>
            <w:color w:val="0000ff"/>
          </w:rPr>
          <w:t xml:space="preserve">подпунктом 2 пункта 6</w:t>
        </w:r>
      </w:hyperlink>
      <w:r>
        <w:rPr>
          <w:sz w:val="24"/>
        </w:rPr>
        <w:t xml:space="preserve"> и </w:t>
      </w:r>
      <w:hyperlink w:history="0" w:anchor="P7725" w:tooltip="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пунктами 10 и 13 настоящей статьи.">
        <w:r>
          <w:rPr>
            <w:sz w:val="24"/>
            <w:color w:val="0000ff"/>
          </w:rPr>
          <w:t xml:space="preserve">пунктом 9 статьи 236.1</w:t>
        </w:r>
      </w:hyperlink>
      <w:r>
        <w:rPr>
          <w:sz w:val="24"/>
        </w:rPr>
        <w:t xml:space="preserve"> настоящего Кодекса.</w:t>
      </w:r>
    </w:p>
    <w:bookmarkStart w:id="7624" w:name="P7624"/>
    <w:bookmarkEnd w:id="7624"/>
    <w:p>
      <w:pPr>
        <w:pStyle w:val="0"/>
        <w:spacing w:before="240" w:lineRule="auto"/>
        <w:ind w:firstLine="540"/>
        <w:jc w:val="both"/>
      </w:pPr>
      <w:r>
        <w:rPr>
          <w:sz w:val="24"/>
        </w:rPr>
        <w:t xml:space="preserve">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внебюджетного фонда Российской Федерации.</w:t>
      </w:r>
    </w:p>
    <w:bookmarkStart w:id="7625" w:name="P7625"/>
    <w:bookmarkEnd w:id="7625"/>
    <w:p>
      <w:pPr>
        <w:pStyle w:val="0"/>
        <w:spacing w:before="240" w:lineRule="auto"/>
        <w:ind w:firstLine="540"/>
        <w:jc w:val="both"/>
      </w:pPr>
      <w:r>
        <w:rPr>
          <w:sz w:val="24"/>
        </w:rPr>
        <w:t xml:space="preserve">3. В случае, указанном в </w:t>
      </w:r>
      <w:hyperlink w:history="0" w:anchor="P7624"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
        <w:r>
          <w:rPr>
            <w:sz w:val="24"/>
            <w:color w:val="0000ff"/>
          </w:rPr>
          <w:t xml:space="preserve">пункте 2</w:t>
        </w:r>
      </w:hyperlink>
      <w:r>
        <w:rPr>
          <w:sz w:val="24"/>
        </w:rPr>
        <w:t xml:space="preserve">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pPr>
        <w:pStyle w:val="0"/>
        <w:spacing w:before="240" w:lineRule="auto"/>
        <w:ind w:firstLine="540"/>
        <w:jc w:val="both"/>
      </w:pPr>
      <w:r>
        <w:rPr>
          <w:sz w:val="24"/>
        </w:rPr>
        <w:t xml:space="preserve">1) с доведением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pPr>
        <w:pStyle w:val="0"/>
        <w:spacing w:before="240" w:lineRule="auto"/>
        <w:ind w:firstLine="540"/>
        <w:jc w:val="both"/>
      </w:pPr>
      <w:r>
        <w:rPr>
          <w:sz w:val="24"/>
        </w:rPr>
        <w:t xml:space="preserve">2) с учетом бюджетных и денежных обязательств получателей средств бюджета государственного внебюджетного фонда;</w:t>
      </w:r>
    </w:p>
    <w:p>
      <w:pPr>
        <w:pStyle w:val="0"/>
        <w:spacing w:before="240" w:lineRule="auto"/>
        <w:ind w:firstLine="540"/>
        <w:jc w:val="both"/>
      </w:pPr>
      <w:r>
        <w:rPr>
          <w:sz w:val="24"/>
        </w:rPr>
        <w:t xml:space="preserve">3) с санкционированием операций, связанных с оплатой денежных обязательств получателей средств бюджета государственного внебюджетного фонда;</w:t>
      </w:r>
    </w:p>
    <w:p>
      <w:pPr>
        <w:pStyle w:val="0"/>
        <w:spacing w:before="240" w:lineRule="auto"/>
        <w:ind w:firstLine="540"/>
        <w:jc w:val="both"/>
      </w:pPr>
      <w:r>
        <w:rPr>
          <w:sz w:val="24"/>
        </w:rPr>
        <w:t xml:space="preserve">4) с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bookmarkStart w:id="7630" w:name="P7630"/>
    <w:bookmarkEnd w:id="7630"/>
    <w:p>
      <w:pPr>
        <w:pStyle w:val="0"/>
        <w:spacing w:before="240" w:lineRule="auto"/>
        <w:ind w:firstLine="540"/>
        <w:jc w:val="both"/>
      </w:pPr>
      <w:r>
        <w:rPr>
          <w:sz w:val="24"/>
        </w:rPr>
        <w:t xml:space="preserve">4. </w:t>
      </w:r>
      <w:hyperlink w:history="0" r:id="rId3930" w:tooltip="Приказ Минфина России от 10.08.2023 N 130н &quot;Об утверждении Порядка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их рассмотрения Федеральным казначейством и особенностей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 {КонсультантПлюс}">
        <w:r>
          <w:rPr>
            <w:sz w:val="24"/>
            <w:color w:val="0000ff"/>
          </w:rPr>
          <w:t xml:space="preserve">Порядок</w:t>
        </w:r>
      </w:hyperlink>
      <w:r>
        <w:rPr>
          <w:sz w:val="24"/>
        </w:rP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устанавливает Министерство финансов Российской Федерации.</w:t>
      </w:r>
    </w:p>
    <w:p>
      <w:pPr>
        <w:pStyle w:val="0"/>
        <w:jc w:val="both"/>
      </w:pPr>
      <w:r>
        <w:rPr>
          <w:sz w:val="24"/>
        </w:rPr>
        <w:t xml:space="preserve">(в ред. Федеральных законов от 01.07.2021 </w:t>
      </w:r>
      <w:hyperlink w:history="0" r:id="rId393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14.04.2023 </w:t>
      </w:r>
      <w:hyperlink w:history="0" r:id="rId39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 Особенности казначейского обслуживания в случае осуществления Федеральным казначейством функций, указанных в </w:t>
      </w:r>
      <w:hyperlink w:history="0" w:anchor="P7612" w:tooltip="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
        <w:r>
          <w:rPr>
            <w:sz w:val="24"/>
            <w:color w:val="0000ff"/>
          </w:rPr>
          <w:t xml:space="preserve">подпунктах 1</w:t>
        </w:r>
      </w:hyperlink>
      <w:r>
        <w:rPr>
          <w:sz w:val="24"/>
        </w:rPr>
        <w:t xml:space="preserve"> - </w:t>
      </w:r>
      <w:hyperlink w:history="0" w:anchor="P7621" w:tooltip="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
        <w:r>
          <w:rPr>
            <w:sz w:val="24"/>
            <w:color w:val="0000ff"/>
          </w:rPr>
          <w:t xml:space="preserve">7 пункта 1</w:t>
        </w:r>
      </w:hyperlink>
      <w:r>
        <w:rPr>
          <w:sz w:val="24"/>
        </w:rPr>
        <w:t xml:space="preserve"> и </w:t>
      </w:r>
      <w:hyperlink w:history="0" w:anchor="P7624"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
        <w:r>
          <w:rPr>
            <w:sz w:val="24"/>
            <w:color w:val="0000ff"/>
          </w:rPr>
          <w:t xml:space="preserve">пунктах 2</w:t>
        </w:r>
      </w:hyperlink>
      <w:r>
        <w:rPr>
          <w:sz w:val="24"/>
        </w:rPr>
        <w:t xml:space="preserve"> и </w:t>
      </w:r>
      <w:hyperlink w:history="0" w:anchor="P7625" w:tooltip="3. В случае, указанном в пункте 2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
        <w:r>
          <w:rPr>
            <w:sz w:val="24"/>
            <w:color w:val="0000ff"/>
          </w:rPr>
          <w:t xml:space="preserve">3</w:t>
        </w:r>
      </w:hyperlink>
      <w:r>
        <w:rPr>
          <w:sz w:val="24"/>
        </w:rPr>
        <w:t xml:space="preserve"> настоящей статьи, устанавливает Федеральное казначейство.</w:t>
      </w:r>
    </w:p>
    <w:p>
      <w:pPr>
        <w:pStyle w:val="0"/>
        <w:spacing w:before="240" w:lineRule="auto"/>
        <w:ind w:firstLine="540"/>
        <w:jc w:val="both"/>
      </w:pPr>
      <w:r>
        <w:rPr>
          <w:sz w:val="24"/>
        </w:rPr>
        <w:t xml:space="preserve">6. Федеральное казначейство осуществляет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pPr>
        <w:pStyle w:val="0"/>
        <w:spacing w:before="240" w:lineRule="auto"/>
        <w:ind w:firstLine="540"/>
        <w:jc w:val="both"/>
      </w:pPr>
      <w:r>
        <w:rPr>
          <w:sz w:val="24"/>
        </w:rPr>
        <w:t xml:space="preserve">7. Прекращение осуществления Федеральным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history="0" w:anchor="P7630" w:tooltip="4. Порядок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Федерального </w:t>
      </w:r>
      <w:hyperlink w:history="0" r:id="rId39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r>
    </w:p>
    <w:bookmarkStart w:id="7637" w:name="P7637"/>
    <w:bookmarkEnd w:id="7637"/>
    <w:p>
      <w:pPr>
        <w:pStyle w:val="2"/>
        <w:outlineLvl w:val="3"/>
        <w:ind w:firstLine="540"/>
        <w:jc w:val="both"/>
      </w:pPr>
      <w:r>
        <w:rPr>
          <w:sz w:val="24"/>
        </w:rPr>
        <w:t xml:space="preserve">Статья 221. Бюджетная смета</w:t>
      </w:r>
    </w:p>
    <w:p>
      <w:pPr>
        <w:pStyle w:val="0"/>
        <w:ind w:firstLine="540"/>
        <w:jc w:val="both"/>
      </w:pPr>
      <w:r>
        <w:rPr>
          <w:sz w:val="24"/>
        </w:rPr>
      </w:r>
    </w:p>
    <w:p>
      <w:pPr>
        <w:pStyle w:val="0"/>
        <w:ind w:firstLine="540"/>
        <w:jc w:val="both"/>
      </w:pPr>
      <w:r>
        <w:rPr>
          <w:sz w:val="24"/>
        </w:rPr>
        <w:t xml:space="preserve">(в ред. Федерального </w:t>
      </w:r>
      <w:hyperlink w:history="0" r:id="rId39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Бюджетная смета казенного учреждения составляется, утверждается и ведется в </w:t>
      </w:r>
      <w:hyperlink w:history="0" r:id="rId393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порядке</w:t>
        </w:r>
      </w:hyperlink>
      <w:r>
        <w:rPr>
          <w:sz w:val="24"/>
        </w:rPr>
        <w:t xml:space="preserve">, определенном главным распорядителем бюджетных средств, в ведении которого находится казенное учреждение, в соответствии с </w:t>
      </w:r>
      <w:hyperlink w:history="0" r:id="rId3936" w:tooltip="Приказ Минфина России от 14.02.2018 N 26н (ред. от 30.09.2021) &quot;Об Общих требованиях к порядку составления, утверждения и ведения бюджетных смет казенных учреждений&quot; (Зарегистрировано в Минюсте России 13.03.2018 N 50330) {КонсультантПлюс}">
        <w:r>
          <w:rPr>
            <w:sz w:val="24"/>
            <w:color w:val="0000ff"/>
          </w:rPr>
          <w:t xml:space="preserve">общими требованиями</w:t>
        </w:r>
      </w:hyperlink>
      <w:r>
        <w:rPr>
          <w:sz w:val="24"/>
        </w:rPr>
        <w:t xml:space="preserve">, установленными Министерством финансов Российской Федерации.</w:t>
      </w:r>
    </w:p>
    <w:p>
      <w:pPr>
        <w:pStyle w:val="0"/>
        <w:jc w:val="both"/>
      </w:pPr>
      <w:r>
        <w:rPr>
          <w:sz w:val="24"/>
        </w:rPr>
        <w:t xml:space="preserve">(в ред. Федерального </w:t>
      </w:r>
      <w:hyperlink w:history="0" r:id="rId393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pPr>
        <w:pStyle w:val="0"/>
        <w:jc w:val="both"/>
      </w:pPr>
      <w:r>
        <w:rPr>
          <w:sz w:val="24"/>
        </w:rPr>
        <w:t xml:space="preserve">(в ред. Федеральных законов от 08.05.2010 </w:t>
      </w:r>
      <w:hyperlink w:history="0" r:id="rId393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31.07.2020 </w:t>
      </w:r>
      <w:hyperlink w:history="0" r:id="rId393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pPr>
        <w:pStyle w:val="0"/>
        <w:jc w:val="both"/>
      </w:pPr>
      <w:r>
        <w:rPr>
          <w:sz w:val="24"/>
        </w:rPr>
        <w:t xml:space="preserve">(в ред. Федерального </w:t>
      </w:r>
      <w:hyperlink w:history="0" r:id="rId394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pPr>
        <w:pStyle w:val="0"/>
        <w:jc w:val="both"/>
      </w:pPr>
      <w:r>
        <w:rPr>
          <w:sz w:val="24"/>
        </w:rPr>
        <w:t xml:space="preserve">(абзац введен Федеральным </w:t>
      </w:r>
      <w:hyperlink w:history="0" r:id="rId394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418-ФЗ; в ред. Федерального </w:t>
      </w:r>
      <w:hyperlink w:history="0" r:id="rId39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pPr>
        <w:pStyle w:val="0"/>
        <w:jc w:val="both"/>
      </w:pPr>
      <w:r>
        <w:rPr>
          <w:sz w:val="24"/>
        </w:rPr>
        <w:t xml:space="preserve">(в ред. Федерального </w:t>
      </w:r>
      <w:hyperlink w:history="0" r:id="rId394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pPr>
        <w:pStyle w:val="0"/>
        <w:jc w:val="both"/>
      </w:pPr>
      <w:r>
        <w:rPr>
          <w:sz w:val="24"/>
        </w:rPr>
        <w:t xml:space="preserve">(в ред. Федеральных законов от 08.05.2010 </w:t>
      </w:r>
      <w:hyperlink w:history="0" r:id="rId39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07.05.2013 </w:t>
      </w:r>
      <w:hyperlink w:history="0" r:id="rId39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22.10.2014 </w:t>
      </w:r>
      <w:hyperlink w:history="0" r:id="rId394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w:t>
      </w:r>
    </w:p>
    <w:p>
      <w:pPr>
        <w:pStyle w:val="0"/>
        <w:jc w:val="both"/>
      </w:pPr>
      <w:r>
        <w:rPr>
          <w:sz w:val="24"/>
        </w:rPr>
      </w:r>
    </w:p>
    <w:p>
      <w:pPr>
        <w:pStyle w:val="2"/>
        <w:outlineLvl w:val="3"/>
        <w:ind w:firstLine="540"/>
        <w:jc w:val="both"/>
      </w:pPr>
      <w:r>
        <w:rPr>
          <w:sz w:val="24"/>
        </w:rPr>
        <w:t xml:space="preserve">Статьи 222 - 226. Утратили силу с 1 января 2008 года. - Федеральный </w:t>
      </w:r>
      <w:hyperlink w:history="0" r:id="rId39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226.1. Предельные объемы финансирования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9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both"/>
      </w:pPr>
      <w:r>
        <w:rPr>
          <w:sz w:val="24"/>
        </w:rPr>
      </w:r>
    </w:p>
    <w:p>
      <w:pPr>
        <w:pStyle w:val="0"/>
        <w:ind w:firstLine="540"/>
        <w:jc w:val="both"/>
      </w:pPr>
      <w:r>
        <w:rPr>
          <w:sz w:val="24"/>
        </w:rPr>
        <w:t xml:space="preserve">1. В случае и </w:t>
      </w:r>
      <w:hyperlink w:history="0" r:id="rId3949" w:tooltip="Приказ Минфина России от 21.12.2015 N 204н (ред. от 22.08.2025) &quot;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quot; (Зарегистрировано в Минюсте России 24.12.2015 N 40222) {КонсультантПлюс}">
        <w:r>
          <w:rPr>
            <w:sz w:val="24"/>
            <w:color w:val="0000ff"/>
          </w:rPr>
          <w:t xml:space="preserve">порядке</w:t>
        </w:r>
      </w:hyperlink>
      <w:r>
        <w:rPr>
          <w:sz w:val="24"/>
        </w:rPr>
        <w:t xml:space="preserve">, установленных финансовым органом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pPr>
        <w:pStyle w:val="0"/>
        <w:jc w:val="both"/>
      </w:pPr>
      <w:r>
        <w:rPr>
          <w:sz w:val="24"/>
        </w:rPr>
        <w:t xml:space="preserve">(в ред. Федерального </w:t>
      </w:r>
      <w:hyperlink w:history="0" r:id="rId395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pPr>
        <w:pStyle w:val="0"/>
        <w:jc w:val="both"/>
      </w:pPr>
      <w:r>
        <w:rPr>
          <w:sz w:val="24"/>
        </w:rPr>
        <w:t xml:space="preserve">(в ред. Федерального </w:t>
      </w:r>
      <w:hyperlink w:history="0" r:id="rId395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jc w:val="both"/>
      </w:pPr>
      <w:r>
        <w:rPr>
          <w:sz w:val="24"/>
        </w:rPr>
      </w:r>
    </w:p>
    <w:p>
      <w:pPr>
        <w:pStyle w:val="2"/>
        <w:outlineLvl w:val="3"/>
        <w:ind w:firstLine="540"/>
        <w:jc w:val="both"/>
      </w:pPr>
      <w:r>
        <w:rPr>
          <w:sz w:val="24"/>
        </w:rPr>
        <w:t xml:space="preserve">Статьи 227 - 230. Утратили силу с 1 января 2008 года. - Федеральный </w:t>
      </w:r>
      <w:hyperlink w:history="0" r:id="rId39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231. Утратила силу с 1 января 2010 года. - Федеральный </w:t>
      </w:r>
      <w:hyperlink w:history="0" r:id="rId39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p>
      <w:pPr>
        <w:pStyle w:val="2"/>
        <w:outlineLvl w:val="3"/>
        <w:ind w:firstLine="540"/>
        <w:jc w:val="both"/>
      </w:pPr>
      <w:r>
        <w:rPr>
          <w:sz w:val="24"/>
        </w:rPr>
        <w:t xml:space="preserve">Статья 232. Использование доходов, фактически полученных при исполнении бюджета сверх утвержденных законом (решением) о бюджете</w:t>
      </w:r>
    </w:p>
    <w:p>
      <w:pPr>
        <w:pStyle w:val="0"/>
        <w:ind w:firstLine="540"/>
        <w:jc w:val="both"/>
      </w:pPr>
      <w:r>
        <w:rPr>
          <w:sz w:val="24"/>
        </w:rPr>
      </w:r>
    </w:p>
    <w:p>
      <w:pPr>
        <w:pStyle w:val="0"/>
        <w:ind w:firstLine="540"/>
        <w:jc w:val="both"/>
      </w:pPr>
      <w:r>
        <w:rPr>
          <w:sz w:val="24"/>
        </w:rPr>
        <w:t xml:space="preserve">(в ред. Федерального </w:t>
      </w:r>
      <w:hyperlink w:history="0" r:id="rId39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Доходы, фактически полученные при исполнении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пунктом 3 статьи 217</w:t>
        </w:r>
      </w:hyperlink>
      <w:r>
        <w:rPr>
          <w:sz w:val="24"/>
        </w:rPr>
        <w:t xml:space="preserve"> настоящего Кодекса.</w:t>
      </w:r>
    </w:p>
    <w:p>
      <w:pPr>
        <w:pStyle w:val="0"/>
        <w:jc w:val="both"/>
      </w:pPr>
      <w:r>
        <w:rPr>
          <w:sz w:val="24"/>
        </w:rPr>
        <w:t xml:space="preserve">(в ред. Федеральных законов от 25.12.2012 </w:t>
      </w:r>
      <w:hyperlink w:history="0" r:id="rId395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sz w:val="24"/>
            <w:color w:val="0000ff"/>
          </w:rPr>
          <w:t xml:space="preserve">N 268-ФЗ</w:t>
        </w:r>
      </w:hyperlink>
      <w:r>
        <w:rPr>
          <w:sz w:val="24"/>
        </w:rPr>
        <w:t xml:space="preserve">, от 29.07.2017 </w:t>
      </w:r>
      <w:hyperlink w:history="0" r:id="rId395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history="0" w:anchor="P7338"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sz w:val="24"/>
            <w:color w:val="0000ff"/>
          </w:rPr>
          <w:t xml:space="preserve">пунктом 3 статьи 217</w:t>
        </w:r>
      </w:hyperlink>
      <w:r>
        <w:rPr>
          <w:sz w:val="24"/>
        </w:rPr>
        <w:t xml:space="preserve"> настоящего Кодекса.</w:t>
      </w:r>
    </w:p>
    <w:p>
      <w:pPr>
        <w:pStyle w:val="0"/>
        <w:spacing w:before="240" w:lineRule="auto"/>
        <w:ind w:firstLine="540"/>
        <w:jc w:val="both"/>
      </w:pPr>
      <w:r>
        <w:rPr>
          <w:sz w:val="24"/>
        </w:rPr>
        <w:t xml:space="preserve">Абзац утратил силу с 1 января 2010 года. - Федеральный </w:t>
      </w:r>
      <w:hyperlink w:history="0" r:id="rId395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sz w:val="24"/>
            <w:color w:val="0000ff"/>
          </w:rPr>
          <w:t xml:space="preserve">закон</w:t>
        </w:r>
      </w:hyperlink>
      <w:r>
        <w:rPr>
          <w:sz w:val="24"/>
        </w:rPr>
        <w:t xml:space="preserve"> от 17.12.2009 N 314-ФЗ.</w:t>
      </w:r>
    </w:p>
    <w:p>
      <w:pPr>
        <w:pStyle w:val="0"/>
        <w:spacing w:before="240" w:lineRule="auto"/>
        <w:ind w:firstLine="540"/>
        <w:jc w:val="both"/>
      </w:pPr>
      <w:r>
        <w:rPr>
          <w:sz w:val="24"/>
        </w:rPr>
        <w:t xml:space="preserve">3.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history="0" w:anchor="P7858"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
        <w:r>
          <w:rPr>
            <w:sz w:val="24"/>
            <w:color w:val="0000ff"/>
          </w:rPr>
          <w:t xml:space="preserve">пунктом 5 статьи 242</w:t>
        </w:r>
      </w:hyperlink>
      <w:r>
        <w:rPr>
          <w:sz w:val="24"/>
        </w:rPr>
        <w:t xml:space="preserve">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pPr>
        <w:pStyle w:val="0"/>
        <w:jc w:val="both"/>
      </w:pPr>
      <w:r>
        <w:rPr>
          <w:sz w:val="24"/>
        </w:rPr>
        <w:t xml:space="preserve">(в ред. Федеральных законов от 18.07.2017 </w:t>
      </w:r>
      <w:hyperlink w:history="0" r:id="rId395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31.07.2020 </w:t>
      </w:r>
      <w:hyperlink w:history="0" r:id="rId395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Статьи 233 - 235. Утратили силу с 1 января 2008 года. - Федеральный </w:t>
      </w:r>
      <w:hyperlink w:history="0" r:id="rId39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bookmarkStart w:id="7682" w:name="P7682"/>
    <w:bookmarkEnd w:id="7682"/>
    <w:p>
      <w:pPr>
        <w:pStyle w:val="2"/>
        <w:outlineLvl w:val="3"/>
        <w:ind w:firstLine="540"/>
        <w:jc w:val="both"/>
      </w:pPr>
      <w:r>
        <w:rPr>
          <w:sz w:val="24"/>
        </w:rPr>
        <w:t xml:space="preserve">Статья 236. Размещение бюджетных средств на депозитах, передача бюджетных средств в доверительное управление</w:t>
      </w:r>
    </w:p>
    <w:p>
      <w:pPr>
        <w:pStyle w:val="0"/>
        <w:jc w:val="both"/>
      </w:pPr>
      <w:r>
        <w:rPr>
          <w:sz w:val="24"/>
        </w:rPr>
        <w:t xml:space="preserve">(в ред. Федеральных законов от 30.12.2008 </w:t>
      </w:r>
      <w:hyperlink w:history="0" r:id="rId396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29.12.2015 </w:t>
      </w:r>
      <w:hyperlink w:history="0" r:id="rId3962"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w:t>
      </w:r>
    </w:p>
    <w:p>
      <w:pPr>
        <w:pStyle w:val="0"/>
        <w:jc w:val="both"/>
      </w:pPr>
      <w:r>
        <w:rPr>
          <w:sz w:val="24"/>
        </w:rPr>
      </w:r>
    </w:p>
    <w:p>
      <w:pPr>
        <w:pStyle w:val="0"/>
        <w:ind w:firstLine="540"/>
        <w:jc w:val="both"/>
      </w:pPr>
      <w:r>
        <w:rPr>
          <w:sz w:val="24"/>
        </w:rPr>
        <w:t xml:space="preserve">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случаев, предусмотренных настоящим Кодексом.</w:t>
      </w:r>
    </w:p>
    <w:p>
      <w:pPr>
        <w:pStyle w:val="0"/>
        <w:jc w:val="both"/>
      </w:pPr>
      <w:r>
        <w:rPr>
          <w:sz w:val="24"/>
        </w:rPr>
        <w:t xml:space="preserve">(в ред. Федерального </w:t>
      </w:r>
      <w:hyperlink w:history="0" r:id="rId3963" w:tooltip="Федеральный закон от 29.12.2004 N 195-ФЗ &quot;О внесении изменений в статью 236 Бюджетного кодекса Российской Федерации&quot; {КонсультантПлюс}">
        <w:r>
          <w:rPr>
            <w:sz w:val="24"/>
            <w:color w:val="0000ff"/>
          </w:rPr>
          <w:t xml:space="preserve">закона</w:t>
        </w:r>
      </w:hyperlink>
      <w:r>
        <w:rPr>
          <w:sz w:val="24"/>
        </w:rPr>
        <w:t xml:space="preserve"> от 29.12.2004 N 195-ФЗ)</w:t>
      </w:r>
    </w:p>
    <w:bookmarkStart w:id="7687" w:name="P7687"/>
    <w:bookmarkEnd w:id="7687"/>
    <w:p>
      <w:pPr>
        <w:pStyle w:val="0"/>
        <w:spacing w:before="240" w:lineRule="auto"/>
        <w:ind w:firstLine="540"/>
        <w:jc w:val="both"/>
      </w:pPr>
      <w:r>
        <w:rPr>
          <w:sz w:val="24"/>
        </w:rPr>
        <w:t xml:space="preserve">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w:t>
      </w:r>
      <w:hyperlink w:history="0" r:id="rId3964" w:tooltip="Постановление Правительства РФ от 24.12.2011 N 1121 (ред. от 27.10.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quot; (вместе с &quot;Правилами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КонсультантПлюс}">
        <w:r>
          <w:rPr>
            <w:sz w:val="24"/>
            <w:color w:val="0000ff"/>
          </w:rPr>
          <w:t xml:space="preserve">Порядок</w:t>
        </w:r>
      </w:hyperlink>
      <w:r>
        <w:rPr>
          <w:sz w:val="24"/>
        </w:rPr>
        <w:t xml:space="preserve"> размещения бюджетных средств на банковские депозиты определяется соответственно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pPr>
        <w:pStyle w:val="0"/>
        <w:jc w:val="both"/>
      </w:pPr>
      <w:r>
        <w:rPr>
          <w:sz w:val="24"/>
        </w:rPr>
        <w:t xml:space="preserve">(в ред. Федеральных законов от 28.11.2009 </w:t>
      </w:r>
      <w:hyperlink w:history="0" r:id="rId3965"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18.07.2017 </w:t>
      </w:r>
      <w:hyperlink w:history="0" r:id="rId39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14.04.2023 </w:t>
      </w:r>
      <w:hyperlink w:history="0" r:id="rId39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ниже уровня </w:t>
      </w:r>
      <w:hyperlink w:history="0" r:id="rId3968" w:tooltip="Постановление Правительства РФ от 24.12.2011 N 1121 (ред. от 27.10.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quot; (вместе с &quot;Правилами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КонсультантПлюс}">
        <w:r>
          <w:rPr>
            <w:sz w:val="24"/>
            <w:color w:val="0000ff"/>
          </w:rPr>
          <w:t xml:space="preserve">требований</w:t>
        </w:r>
      </w:hyperlink>
      <w:r>
        <w:rPr>
          <w:sz w:val="24"/>
        </w:rPr>
        <w:t xml:space="preserve">, установленных Правительством Российской Федерации к кредитным организациям, в которых могут размещаться средства федерального бюджета на банковские депозиты.</w:t>
      </w:r>
    </w:p>
    <w:p>
      <w:pPr>
        <w:pStyle w:val="0"/>
        <w:jc w:val="both"/>
      </w:pPr>
      <w:r>
        <w:rPr>
          <w:sz w:val="24"/>
        </w:rPr>
        <w:t xml:space="preserve">(абзац введен Федеральным </w:t>
      </w:r>
      <w:hyperlink w:history="0" r:id="rId396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30.12.2008 N 310-ФЗ; в ред. Федерального </w:t>
      </w:r>
      <w:hyperlink w:history="0" r:id="rId3970" w:tooltip="Федеральный закон от 14.12.2015 N 381-ФЗ (ред. от 02.06.2016)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14.12.2015 N 381-ФЗ)</w:t>
      </w:r>
    </w:p>
    <w:p>
      <w:pPr>
        <w:pStyle w:val="0"/>
        <w:spacing w:before="240" w:lineRule="auto"/>
        <w:ind w:firstLine="540"/>
        <w:jc w:val="both"/>
      </w:pPr>
      <w:r>
        <w:rPr>
          <w:sz w:val="24"/>
        </w:rPr>
        <w:t xml:space="preserve">3. Срок размещения бюджетных средств на банковских депозитах субъектами Российской Федерации не может превышать двенадцать месяцев.</w:t>
      </w:r>
    </w:p>
    <w:p>
      <w:pPr>
        <w:pStyle w:val="0"/>
        <w:jc w:val="both"/>
      </w:pPr>
      <w:r>
        <w:rPr>
          <w:sz w:val="24"/>
        </w:rPr>
        <w:t xml:space="preserve">(в ред. Федерального </w:t>
      </w:r>
      <w:hyperlink w:history="0" r:id="rId39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p>
      <w:pPr>
        <w:pStyle w:val="0"/>
        <w:spacing w:before="240" w:lineRule="auto"/>
        <w:ind w:firstLine="540"/>
        <w:jc w:val="both"/>
      </w:pPr>
      <w:r>
        <w:rPr>
          <w:sz w:val="24"/>
        </w:rPr>
        <w:t xml:space="preserve">Федеральные органы исполнительной власти, исполнительные органы субъектов Российской Федерации несут ответственность за обеспечение возврата средств соответственно в федеральный бюджет и бюджеты субъектов Российской Федерации.</w:t>
      </w:r>
    </w:p>
    <w:p>
      <w:pPr>
        <w:pStyle w:val="0"/>
        <w:jc w:val="both"/>
      </w:pPr>
      <w:r>
        <w:rPr>
          <w:sz w:val="24"/>
        </w:rPr>
        <w:t xml:space="preserve">(в ред. Федерального </w:t>
      </w:r>
      <w:hyperlink w:history="0" r:id="rId39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3 в ред. Федерального </w:t>
      </w:r>
      <w:hyperlink w:history="0" r:id="rId397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30.12.2008 N 310-ФЗ)</w:t>
      </w:r>
    </w:p>
    <w:bookmarkStart w:id="7696" w:name="P7696"/>
    <w:bookmarkEnd w:id="7696"/>
    <w:p>
      <w:pPr>
        <w:pStyle w:val="0"/>
        <w:spacing w:before="240" w:lineRule="auto"/>
        <w:ind w:firstLine="540"/>
        <w:jc w:val="both"/>
      </w:pPr>
      <w:r>
        <w:rPr>
          <w:sz w:val="24"/>
        </w:rPr>
        <w:t xml:space="preserve">4. Средства федерального бюджета могут быть размещены на депозитах в государственной корпорации развития "ВЭБ.РФ" на срок, выходящий за пределы финансового года, но не более чем на пять лет, в </w:t>
      </w:r>
      <w:hyperlink w:history="0" r:id="rId3974" w:tooltip="Постановление Правительства РФ от 30.12.2015 N 1495 (ред. от 22.04.2019) &quot;О Правилах размещения средств федерального бюджета на депозитах в государственной корпорации развития &quot;ВЭБ.РФ&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(п. 4 в ред. Федерального </w:t>
      </w:r>
      <w:hyperlink w:history="0" r:id="rId3975"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28.11.2018 N 453-ФЗ)</w:t>
      </w:r>
    </w:p>
    <w:p>
      <w:pPr>
        <w:pStyle w:val="0"/>
        <w:jc w:val="both"/>
      </w:pPr>
      <w:r>
        <w:rPr>
          <w:sz w:val="24"/>
        </w:rPr>
      </w:r>
    </w:p>
    <w:bookmarkStart w:id="7699" w:name="P7699"/>
    <w:bookmarkEnd w:id="7699"/>
    <w:p>
      <w:pPr>
        <w:pStyle w:val="2"/>
        <w:outlineLvl w:val="3"/>
        <w:ind w:firstLine="540"/>
        <w:jc w:val="both"/>
      </w:pPr>
      <w:r>
        <w:rPr>
          <w:sz w:val="24"/>
        </w:rPr>
        <w:t xml:space="preserve">Статья 236.1. Операции по управлению остатками средств на едином счете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397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pPr>
        <w:pStyle w:val="0"/>
        <w:spacing w:before="240" w:lineRule="auto"/>
        <w:ind w:firstLine="540"/>
        <w:jc w:val="both"/>
      </w:pPr>
      <w:r>
        <w:rPr>
          <w:sz w:val="24"/>
        </w:rPr>
        <w:t xml:space="preserve">2. В состав операций по управлению остатками средств на едином счете федерального бюджета включаются:</w:t>
      </w:r>
    </w:p>
    <w:p>
      <w:pPr>
        <w:pStyle w:val="0"/>
        <w:spacing w:before="240" w:lineRule="auto"/>
        <w:ind w:firstLine="540"/>
        <w:jc w:val="both"/>
      </w:pPr>
      <w:r>
        <w:rPr>
          <w:sz w:val="24"/>
        </w:rPr>
        <w:t xml:space="preserve">1) размещение средств с единого счета федерального бюджета на депозитах и их возврат в соответствии со </w:t>
      </w:r>
      <w:hyperlink w:history="0" w:anchor="P7682" w:tooltip="Статья 236. Размещение бюджетных средств на депозитах, передача бюджетных средств в доверительное управление">
        <w:r>
          <w:rPr>
            <w:sz w:val="24"/>
            <w:color w:val="0000ff"/>
          </w:rPr>
          <w:t xml:space="preserve">статьей 236</w:t>
        </w:r>
      </w:hyperlink>
      <w:r>
        <w:rPr>
          <w:sz w:val="24"/>
        </w:rPr>
        <w:t xml:space="preserve"> настоящего Кодекса;</w:t>
      </w:r>
    </w:p>
    <w:p>
      <w:pPr>
        <w:pStyle w:val="0"/>
        <w:spacing w:before="240" w:lineRule="auto"/>
        <w:ind w:firstLine="540"/>
        <w:jc w:val="both"/>
      </w:pPr>
      <w:r>
        <w:rPr>
          <w:sz w:val="24"/>
        </w:rPr>
        <w:t xml:space="preserve">2) привлечение на единый счет федерального бюджета и возврат привлеченных средств в соответствии с </w:t>
      </w:r>
      <w:hyperlink w:history="0" w:anchor="P7712" w:tooltip="4. Федеральное казначейство в порядке,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
        <w:r>
          <w:rPr>
            <w:sz w:val="24"/>
            <w:color w:val="0000ff"/>
          </w:rPr>
          <w:t xml:space="preserve">пунктом 4</w:t>
        </w:r>
      </w:hyperlink>
      <w:r>
        <w:rPr>
          <w:sz w:val="24"/>
        </w:rPr>
        <w:t xml:space="preserve"> настоящей статьи;</w:t>
      </w:r>
    </w:p>
    <w:p>
      <w:pPr>
        <w:pStyle w:val="0"/>
        <w:spacing w:before="240" w:lineRule="auto"/>
        <w:ind w:firstLine="540"/>
        <w:jc w:val="both"/>
      </w:pPr>
      <w:r>
        <w:rPr>
          <w:sz w:val="24"/>
        </w:rPr>
        <w:t xml:space="preserve">3) предоставление бюджетных кредитов на пополнение остатка средств на едином счете бюджета и их возврат в соответствии со </w:t>
      </w:r>
      <w:hyperlink w:history="0" w:anchor="P3125" w:tooltip="Статья 93.6. Бюджетные кредиты на пополнение остатка средств на едином счете бюджета">
        <w:r>
          <w:rPr>
            <w:sz w:val="24"/>
            <w:color w:val="0000ff"/>
          </w:rPr>
          <w:t xml:space="preserve">статьей 93.6</w:t>
        </w:r>
      </w:hyperlink>
      <w:r>
        <w:rPr>
          <w:sz w:val="24"/>
        </w:rPr>
        <w:t xml:space="preserve"> настоящего Кодекса;</w:t>
      </w:r>
    </w:p>
    <w:p>
      <w:pPr>
        <w:pStyle w:val="0"/>
        <w:spacing w:before="240" w:lineRule="auto"/>
        <w:ind w:firstLine="540"/>
        <w:jc w:val="both"/>
      </w:pPr>
      <w:r>
        <w:rPr>
          <w:sz w:val="24"/>
        </w:rPr>
        <w:t xml:space="preserve">3.1) предоставление казначейских инфраструктурных кредитов и их возврат в соответствии со </w:t>
      </w:r>
      <w:hyperlink w:history="0" w:anchor="P3192" w:tooltip="Статья 93.9. Казначейские инфраструктурные кредиты">
        <w:r>
          <w:rPr>
            <w:sz w:val="24"/>
            <w:color w:val="0000ff"/>
          </w:rPr>
          <w:t xml:space="preserve">статьей 93.9</w:t>
        </w:r>
      </w:hyperlink>
      <w:r>
        <w:rPr>
          <w:sz w:val="24"/>
        </w:rPr>
        <w:t xml:space="preserve"> настоящего Кодекса;</w:t>
      </w:r>
    </w:p>
    <w:p>
      <w:pPr>
        <w:pStyle w:val="0"/>
        <w:jc w:val="both"/>
      </w:pPr>
      <w:r>
        <w:rPr>
          <w:sz w:val="24"/>
        </w:rPr>
        <w:t xml:space="preserve">(пп. 3.1 введен Федеральным </w:t>
      </w:r>
      <w:hyperlink w:history="0" r:id="rId397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pStyle w:val="0"/>
        <w:spacing w:before="240" w:lineRule="auto"/>
        <w:ind w:firstLine="540"/>
        <w:jc w:val="both"/>
      </w:pPr>
      <w:r>
        <w:rPr>
          <w:sz w:val="24"/>
        </w:rPr>
        <w:t xml:space="preserve">4) другие операции по управлению остатками средств на едином счете федерального бюджета, осуществляемые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для обеспечения остатка средств на едином счете федерального бюджета в порядке, установленном Правительством Российской Федерации.</w:t>
      </w:r>
    </w:p>
    <w:bookmarkStart w:id="7712" w:name="P7712"/>
    <w:bookmarkEnd w:id="7712"/>
    <w:p>
      <w:pPr>
        <w:pStyle w:val="0"/>
        <w:spacing w:before="240" w:lineRule="auto"/>
        <w:ind w:firstLine="540"/>
        <w:jc w:val="both"/>
      </w:pPr>
      <w:r>
        <w:rPr>
          <w:sz w:val="24"/>
        </w:rPr>
        <w:t xml:space="preserve">4. Федеральное казначейство в </w:t>
      </w:r>
      <w:hyperlink w:history="0" r:id="rId3978"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quot; {КонсультантПлюс}">
        <w:r>
          <w:rPr>
            <w:sz w:val="24"/>
            <w:color w:val="0000ff"/>
          </w:rPr>
          <w:t xml:space="preserve">порядке</w:t>
        </w:r>
      </w:hyperlink>
      <w:r>
        <w:rPr>
          <w:sz w:val="24"/>
        </w:rPr>
        <w:t xml:space="preserve">,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бюджета остатков средств на казначейские счета, с которых они были ранее перечислены.</w:t>
      </w:r>
    </w:p>
    <w:p>
      <w:pPr>
        <w:pStyle w:val="0"/>
        <w:jc w:val="both"/>
      </w:pPr>
      <w:r>
        <w:rPr>
          <w:sz w:val="24"/>
        </w:rPr>
        <w:t xml:space="preserve">(в ред. Федерального </w:t>
      </w:r>
      <w:hyperlink w:history="0" r:id="rId397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5. Утратил силу. - Федеральный </w:t>
      </w:r>
      <w:hyperlink w:history="0" r:id="rId3980" w:tooltip="Федеральный закон от 21.11.2022 N 462-ФЗ &quot;О внесении изменений в статьи 166.1 и 236.1 Бюджетного кодекса Российской Федерации&quot; {КонсультантПлюс}">
        <w:r>
          <w:rPr>
            <w:sz w:val="24"/>
            <w:color w:val="0000ff"/>
          </w:rPr>
          <w:t xml:space="preserve">закон</w:t>
        </w:r>
      </w:hyperlink>
      <w:r>
        <w:rPr>
          <w:sz w:val="24"/>
        </w:rPr>
        <w:t xml:space="preserve"> от 21.11.2022 N 462-ФЗ.</w:t>
      </w:r>
    </w:p>
    <w:p>
      <w:pPr>
        <w:pStyle w:val="0"/>
        <w:spacing w:before="240" w:lineRule="auto"/>
        <w:ind w:firstLine="540"/>
        <w:jc w:val="both"/>
      </w:pPr>
      <w:r>
        <w:rPr>
          <w:sz w:val="24"/>
        </w:rPr>
        <w:t xml:space="preserve">6. В состав операций по управлению остатками средств на едином счете бюджета субъекта Российской Федерации включаются:</w:t>
      </w:r>
    </w:p>
    <w:p>
      <w:pPr>
        <w:pStyle w:val="0"/>
        <w:spacing w:before="240" w:lineRule="auto"/>
        <w:ind w:firstLine="540"/>
        <w:jc w:val="both"/>
      </w:pPr>
      <w:r>
        <w:rPr>
          <w:sz w:val="24"/>
        </w:rPr>
        <w:t xml:space="preserve">1) размещение средств с единого счета бюджета субъекта Российской Федерации на банковских депозитах и их возврат в соответствии со </w:t>
      </w:r>
      <w:hyperlink w:history="0" w:anchor="P7682" w:tooltip="Статья 236. Размещение бюджетных средств на депозитах, передача бюджетных средств в доверительное управление">
        <w:r>
          <w:rPr>
            <w:sz w:val="24"/>
            <w:color w:val="0000ff"/>
          </w:rPr>
          <w:t xml:space="preserve">статьей 236</w:t>
        </w:r>
      </w:hyperlink>
      <w:r>
        <w:rPr>
          <w:sz w:val="24"/>
        </w:rPr>
        <w:t xml:space="preserve"> настоящего Кодекса;</w:t>
      </w:r>
    </w:p>
    <w:bookmarkStart w:id="7717" w:name="P7717"/>
    <w:bookmarkEnd w:id="7717"/>
    <w:p>
      <w:pPr>
        <w:pStyle w:val="0"/>
        <w:spacing w:before="240" w:lineRule="auto"/>
        <w:ind w:firstLine="540"/>
        <w:jc w:val="both"/>
      </w:pPr>
      <w:r>
        <w:rPr>
          <w:sz w:val="24"/>
        </w:rPr>
        <w:t xml:space="preserve">2) привлечение на единый счет бюджета субъекта Российской Федерации и возврат привлеченных средств в соответствии с </w:t>
      </w:r>
      <w:hyperlink w:history="0" w:anchor="P7723"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
        <w:r>
          <w:rPr>
            <w:sz w:val="24"/>
            <w:color w:val="0000ff"/>
          </w:rPr>
          <w:t xml:space="preserve">пунктами 8</w:t>
        </w:r>
      </w:hyperlink>
      <w:r>
        <w:rPr>
          <w:sz w:val="24"/>
        </w:rPr>
        <w:t xml:space="preserve">, </w:t>
      </w:r>
      <w:hyperlink w:history="0" w:anchor="P7730"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w:r>
          <w:rPr>
            <w:sz w:val="24"/>
            <w:color w:val="0000ff"/>
          </w:rPr>
          <w:t xml:space="preserve">12</w:t>
        </w:r>
      </w:hyperlink>
      <w:r>
        <w:rPr>
          <w:sz w:val="24"/>
        </w:rPr>
        <w:t xml:space="preserve"> и </w:t>
      </w:r>
      <w:hyperlink w:history="0" w:anchor="P7732"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
        <w:r>
          <w:rPr>
            <w:sz w:val="24"/>
            <w:color w:val="0000ff"/>
          </w:rPr>
          <w:t xml:space="preserve">13</w:t>
        </w:r>
      </w:hyperlink>
      <w:r>
        <w:rPr>
          <w:sz w:val="24"/>
        </w:rPr>
        <w:t xml:space="preserve"> настоящей статьи;</w:t>
      </w:r>
    </w:p>
    <w:p>
      <w:pPr>
        <w:pStyle w:val="0"/>
        <w:jc w:val="both"/>
      </w:pPr>
      <w:r>
        <w:rPr>
          <w:sz w:val="24"/>
        </w:rPr>
        <w:t xml:space="preserve">(пп. 2 в ред. Федерального </w:t>
      </w:r>
      <w:hyperlink w:history="0" r:id="rId39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3) другие операции по управлению остатками средств на едином счете бюджета субъекта Российской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hyperlink w:history="0" r:id="rId39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hyperlink w:history="0" r:id="rId39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bookmarkStart w:id="7723" w:name="P7723"/>
    <w:bookmarkEnd w:id="7723"/>
    <w:p>
      <w:pPr>
        <w:pStyle w:val="0"/>
        <w:spacing w:before="240" w:lineRule="auto"/>
        <w:ind w:firstLine="540"/>
        <w:jc w:val="both"/>
      </w:pPr>
      <w:r>
        <w:rPr>
          <w:sz w:val="24"/>
        </w:rPr>
        <w:t xml:space="preserve">8. Финансовый орган субъекта Российской Федерации в порядке, установленном высшим исполнительным органом субъекта Российской Федерации, с учетом </w:t>
      </w:r>
      <w:hyperlink w:history="0" r:id="rId3984"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quot; {КонсультантПлюс}">
        <w:r>
          <w:rPr>
            <w:sz w:val="24"/>
            <w:color w:val="0000ff"/>
          </w:rPr>
          <w:t xml:space="preserve">общих требований</w:t>
        </w:r>
      </w:hyperlink>
      <w:r>
        <w:rPr>
          <w:sz w:val="24"/>
        </w:rPr>
        <w:t xml:space="preserve">,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субъекта Российской Федерации.</w:t>
      </w:r>
    </w:p>
    <w:p>
      <w:pPr>
        <w:pStyle w:val="0"/>
        <w:jc w:val="both"/>
      </w:pPr>
      <w:r>
        <w:rPr>
          <w:sz w:val="24"/>
        </w:rPr>
        <w:t xml:space="preserve">(в ред. Федеральных законов от 01.07.2021 </w:t>
      </w:r>
      <w:hyperlink w:history="0" r:id="rId398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14.04.2023 </w:t>
      </w:r>
      <w:hyperlink w:history="0" r:id="rId39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bookmarkStart w:id="7725" w:name="P7725"/>
    <w:bookmarkEnd w:id="7725"/>
    <w:p>
      <w:pPr>
        <w:pStyle w:val="0"/>
        <w:spacing w:before="240" w:lineRule="auto"/>
        <w:ind w:firstLine="540"/>
        <w:jc w:val="both"/>
      </w:pPr>
      <w:r>
        <w:rPr>
          <w:sz w:val="24"/>
        </w:rPr>
        <w:t xml:space="preserve">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w:t>
      </w:r>
      <w:hyperlink w:history="0" w:anchor="P7727"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
        <w:r>
          <w:rPr>
            <w:sz w:val="24"/>
            <w:color w:val="0000ff"/>
          </w:rPr>
          <w:t xml:space="preserve">пунктами 10</w:t>
        </w:r>
      </w:hyperlink>
      <w:r>
        <w:rPr>
          <w:sz w:val="24"/>
        </w:rPr>
        <w:t xml:space="preserve"> и </w:t>
      </w:r>
      <w:hyperlink w:history="0" w:anchor="P7732"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
        <w:r>
          <w:rPr>
            <w:sz w:val="24"/>
            <w:color w:val="0000ff"/>
          </w:rPr>
          <w:t xml:space="preserve">13</w:t>
        </w:r>
      </w:hyperlink>
      <w:r>
        <w:rPr>
          <w:sz w:val="24"/>
        </w:rPr>
        <w:t xml:space="preserve"> настоящей статьи.</w:t>
      </w:r>
    </w:p>
    <w:p>
      <w:pPr>
        <w:pStyle w:val="0"/>
        <w:jc w:val="both"/>
      </w:pPr>
      <w:r>
        <w:rPr>
          <w:sz w:val="24"/>
        </w:rPr>
        <w:t xml:space="preserve">(в ред. Федерального </w:t>
      </w:r>
      <w:hyperlink w:history="0" r:id="rId398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bookmarkStart w:id="7727" w:name="P7727"/>
    <w:bookmarkEnd w:id="7727"/>
    <w:p>
      <w:pPr>
        <w:pStyle w:val="0"/>
        <w:spacing w:before="240" w:lineRule="auto"/>
        <w:ind w:firstLine="540"/>
        <w:jc w:val="both"/>
      </w:pPr>
      <w:r>
        <w:rPr>
          <w:sz w:val="24"/>
        </w:rPr>
        <w:t xml:space="preserve">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pPr>
        <w:pStyle w:val="0"/>
        <w:jc w:val="both"/>
      </w:pPr>
      <w:r>
        <w:rPr>
          <w:sz w:val="24"/>
        </w:rPr>
        <w:t xml:space="preserve">(в ред. Федерального </w:t>
      </w:r>
      <w:hyperlink w:history="0" r:id="rId398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11. Утратил силу. - Федеральный </w:t>
      </w:r>
      <w:hyperlink w:history="0" r:id="rId398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bookmarkStart w:id="7730" w:name="P7730"/>
    <w:bookmarkEnd w:id="7730"/>
    <w:p>
      <w:pPr>
        <w:pStyle w:val="0"/>
        <w:spacing w:before="240" w:lineRule="auto"/>
        <w:ind w:firstLine="540"/>
        <w:jc w:val="both"/>
      </w:pPr>
      <w:r>
        <w:rPr>
          <w:sz w:val="24"/>
        </w:rP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history="0" w:anchor="P7723"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
        <w:r>
          <w:rPr>
            <w:sz w:val="24"/>
            <w:color w:val="0000ff"/>
          </w:rPr>
          <w:t xml:space="preserve">пунктами 8</w:t>
        </w:r>
      </w:hyperlink>
      <w:r>
        <w:rPr>
          <w:sz w:val="24"/>
        </w:rPr>
        <w:t xml:space="preserve"> и </w:t>
      </w:r>
      <w:hyperlink w:history="0" w:anchor="P7727"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
        <w:r>
          <w:rPr>
            <w:sz w:val="24"/>
            <w:color w:val="0000ff"/>
          </w:rPr>
          <w:t xml:space="preserve">10</w:t>
        </w:r>
      </w:hyperlink>
      <w:r>
        <w:rPr>
          <w:sz w:val="24"/>
        </w:rP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
    <w:p>
      <w:pPr>
        <w:pStyle w:val="0"/>
        <w:jc w:val="both"/>
      </w:pPr>
      <w:r>
        <w:rPr>
          <w:sz w:val="24"/>
        </w:rPr>
        <w:t xml:space="preserve">(п. 12 в ред. Федерального </w:t>
      </w:r>
      <w:hyperlink w:history="0" r:id="rId399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bookmarkStart w:id="7732" w:name="P7732"/>
    <w:bookmarkEnd w:id="7732"/>
    <w:p>
      <w:pPr>
        <w:pStyle w:val="0"/>
        <w:spacing w:before="240" w:lineRule="auto"/>
        <w:ind w:firstLine="540"/>
        <w:jc w:val="both"/>
      </w:pPr>
      <w:r>
        <w:rPr>
          <w:sz w:val="24"/>
        </w:rP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history="0" w:anchor="P7730"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w:r>
          <w:rPr>
            <w:sz w:val="24"/>
            <w:color w:val="0000ff"/>
          </w:rPr>
          <w:t xml:space="preserve">пунктом 12</w:t>
        </w:r>
      </w:hyperlink>
      <w:r>
        <w:rPr>
          <w:sz w:val="24"/>
        </w:rP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w:t>
      </w:r>
    </w:p>
    <w:p>
      <w:pPr>
        <w:pStyle w:val="0"/>
        <w:jc w:val="both"/>
      </w:pPr>
      <w:r>
        <w:rPr>
          <w:sz w:val="24"/>
        </w:rPr>
        <w:t xml:space="preserve">(в ред. Федеральных законов от 21.11.2022 </w:t>
      </w:r>
      <w:hyperlink w:history="0" r:id="rId399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 от 14.04.2023 </w:t>
      </w:r>
      <w:hyperlink w:history="0" r:id="rId39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01.01.2028 ст. 236.1 дополняется п. 14 - 15 (</w:t>
            </w:r>
            <w:hyperlink w:history="0" r:id="rId39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3"/>
        <w:ind w:firstLine="540"/>
        <w:jc w:val="both"/>
      </w:pPr>
      <w:r>
        <w:rPr>
          <w:sz w:val="24"/>
        </w:rPr>
        <w:t xml:space="preserve">Статьи 237 - 238. Утратили силу с 1 января 2008 года. - Федеральный </w:t>
      </w:r>
      <w:hyperlink w:history="0" r:id="rId39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239. Иммунитет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3995"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исполнительном производстве&quot; {КонсультантПлюс}">
        <w:r>
          <w:rPr>
            <w:sz w:val="24"/>
            <w:color w:val="0000ff"/>
          </w:rPr>
          <w:t xml:space="preserve">закона</w:t>
        </w:r>
      </w:hyperlink>
      <w:r>
        <w:rPr>
          <w:sz w:val="24"/>
        </w:rPr>
        <w:t xml:space="preserve"> от 27.12.2005 N 197-ФЗ)</w:t>
      </w:r>
    </w:p>
    <w:p>
      <w:pPr>
        <w:pStyle w:val="0"/>
        <w:jc w:val="both"/>
      </w:pPr>
      <w:r>
        <w:rPr>
          <w:sz w:val="24"/>
        </w:rPr>
      </w:r>
    </w:p>
    <w:p>
      <w:pPr>
        <w:pStyle w:val="0"/>
        <w:ind w:firstLine="540"/>
        <w:jc w:val="both"/>
      </w:pPr>
      <w:r>
        <w:rPr>
          <w:sz w:val="24"/>
        </w:rPr>
        <w:t xml:space="preserve">1. Иммунитет бюджетов бюджетной системы Российской Федерации представляет собой </w:t>
      </w:r>
      <w:hyperlink w:history="0" r:id="rId3996"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quot; {КонсультантПлюс}">
        <w:r>
          <w:rPr>
            <w:sz w:val="24"/>
            <w:color w:val="0000ff"/>
          </w:rPr>
          <w:t xml:space="preserve">правовой режим</w:t>
        </w:r>
      </w:hyperlink>
      <w:r>
        <w:rPr>
          <w:sz w:val="24"/>
        </w:rPr>
        <w:t xml:space="preserve">,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history="0" w:anchor="P3045" w:tooltip="Статья 93.3. Предоставление бюджетных кредитов бюджетам субъектов Российской Федерации, местным бюджетам">
        <w:r>
          <w:rPr>
            <w:sz w:val="24"/>
            <w:color w:val="0000ff"/>
          </w:rPr>
          <w:t xml:space="preserve">статьями 93.3</w:t>
        </w:r>
      </w:hyperlink>
      <w:r>
        <w:rPr>
          <w:sz w:val="24"/>
        </w:rPr>
        <w:t xml:space="preserve">, </w:t>
      </w:r>
      <w:hyperlink w:history="0" w:anchor="P3090" w:tooltip="Статья 93.4. Особенности исполнения денежных требований по обязательствам перед Российской Федерацией">
        <w:r>
          <w:rPr>
            <w:sz w:val="24"/>
            <w:color w:val="0000ff"/>
          </w:rPr>
          <w:t xml:space="preserve">93.4</w:t>
        </w:r>
      </w:hyperlink>
      <w:r>
        <w:rPr>
          <w:sz w:val="24"/>
        </w:rPr>
        <w:t xml:space="preserve">, </w:t>
      </w:r>
      <w:hyperlink w:history="0" w:anchor="P3125" w:tooltip="Статья 93.6. Бюджетные кредиты на пополнение остатка средств на едином счете бюджета">
        <w:r>
          <w:rPr>
            <w:sz w:val="24"/>
            <w:color w:val="0000ff"/>
          </w:rPr>
          <w:t xml:space="preserve">93.6</w:t>
        </w:r>
      </w:hyperlink>
      <w:r>
        <w:rPr>
          <w:sz w:val="24"/>
        </w:rPr>
        <w:t xml:space="preserve">, </w:t>
      </w:r>
      <w:hyperlink w:history="0" w:anchor="P5343" w:tooltip="Статья 142.2. Субсидии бюджету субъекта Российской Федерации из местных бюджетов">
        <w:r>
          <w:rPr>
            <w:sz w:val="24"/>
            <w:color w:val="0000ff"/>
          </w:rPr>
          <w:t xml:space="preserve">142.2</w:t>
        </w:r>
      </w:hyperlink>
      <w:r>
        <w:rPr>
          <w:sz w:val="24"/>
        </w:rPr>
        <w:t xml:space="preserve">, </w:t>
      </w:r>
      <w:hyperlink w:history="0" w:anchor="P5379" w:tooltip="Статья 142.3. Субсидии бюджетам муниципальных образований из местных бюджетов">
        <w:r>
          <w:rPr>
            <w:sz w:val="24"/>
            <w:color w:val="0000ff"/>
          </w:rPr>
          <w:t xml:space="preserve">142.3</w:t>
        </w:r>
      </w:hyperlink>
      <w:r>
        <w:rPr>
          <w:sz w:val="24"/>
        </w:rPr>
        <w:t xml:space="preserve">, </w:t>
      </w:r>
      <w:hyperlink w:history="0" w:anchor="P6212" w:tooltip="Статья 166.1. Бюджетные полномочия Федерального казначейства">
        <w:r>
          <w:rPr>
            <w:sz w:val="24"/>
            <w:color w:val="0000ff"/>
          </w:rPr>
          <w:t xml:space="preserve">166.1</w:t>
        </w:r>
      </w:hyperlink>
      <w:r>
        <w:rPr>
          <w:sz w:val="24"/>
        </w:rPr>
        <w:t xml:space="preserve">, </w:t>
      </w:r>
      <w:hyperlink w:history="0" w:anchor="P7494" w:tooltip="Статья 218. Исполнение бюджетов по доходам">
        <w:r>
          <w:rPr>
            <w:sz w:val="24"/>
            <w:color w:val="0000ff"/>
          </w:rPr>
          <w:t xml:space="preserve">218</w:t>
        </w:r>
      </w:hyperlink>
      <w:r>
        <w:rPr>
          <w:sz w:val="24"/>
        </w:rPr>
        <w:t xml:space="preserve">, </w:t>
      </w:r>
      <w:hyperlink w:history="0" w:anchor="P7842" w:tooltip="Статья 242. Завершение текущего финансового года">
        <w:r>
          <w:rPr>
            <w:sz w:val="24"/>
            <w:color w:val="0000ff"/>
          </w:rPr>
          <w:t xml:space="preserve">242</w:t>
        </w:r>
      </w:hyperlink>
      <w:r>
        <w:rPr>
          <w:sz w:val="24"/>
        </w:rPr>
        <w:t xml:space="preserve"> и </w:t>
      </w:r>
      <w:hyperlink w:history="0" w:anchor="P8133" w:tooltip="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w:r>
          <w:rPr>
            <w:sz w:val="24"/>
            <w:color w:val="0000ff"/>
          </w:rPr>
          <w:t xml:space="preserve">242.6</w:t>
        </w:r>
      </w:hyperlink>
      <w:r>
        <w:rPr>
          <w:sz w:val="24"/>
        </w:rPr>
        <w:t xml:space="preserve"> настоящего Кодекса.</w:t>
      </w:r>
    </w:p>
    <w:p>
      <w:pPr>
        <w:pStyle w:val="0"/>
        <w:jc w:val="both"/>
      </w:pPr>
      <w:r>
        <w:rPr>
          <w:sz w:val="24"/>
        </w:rPr>
        <w:t xml:space="preserve">(в ред. Федеральных законов от 26.04.2007 </w:t>
      </w:r>
      <w:hyperlink w:history="0" r:id="rId39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39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04.10.2014 </w:t>
      </w:r>
      <w:hyperlink w:history="0" r:id="rId399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283-ФЗ</w:t>
        </w:r>
      </w:hyperlink>
      <w:r>
        <w:rPr>
          <w:sz w:val="24"/>
        </w:rPr>
        <w:t xml:space="preserve">, от 01.07.2021 </w:t>
      </w:r>
      <w:hyperlink w:history="0" r:id="rId400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2.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службой судебных приставов не производится, за исключением случаев, установленных настоящим Кодексом.</w:t>
      </w:r>
    </w:p>
    <w:p>
      <w:pPr>
        <w:pStyle w:val="0"/>
        <w:jc w:val="both"/>
      </w:pPr>
      <w:r>
        <w:rPr>
          <w:sz w:val="24"/>
        </w:rPr>
        <w:t xml:space="preserve">(в ред. Федерального </w:t>
      </w:r>
      <w:hyperlink w:history="0" r:id="rId400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на основании судебных актов производится в соответствии с </w:t>
      </w:r>
      <w:hyperlink w:history="0" w:anchor="P7884" w:tooltip="Глава 24.1. ИСПОЛНЕНИЕ СУДЕБНЫХ АКТОВ ПО ОБРАЩЕНИЮ">
        <w:r>
          <w:rPr>
            <w:sz w:val="24"/>
            <w:color w:val="0000ff"/>
          </w:rPr>
          <w:t xml:space="preserve">главой 24.1</w:t>
        </w:r>
      </w:hyperlink>
      <w:r>
        <w:rPr>
          <w:sz w:val="24"/>
        </w:rPr>
        <w:t xml:space="preserve"> настоящего Кодекса.</w:t>
      </w:r>
    </w:p>
    <w:p>
      <w:pPr>
        <w:pStyle w:val="0"/>
        <w:jc w:val="both"/>
      </w:pPr>
      <w:r>
        <w:rPr>
          <w:sz w:val="24"/>
        </w:rPr>
        <w:t xml:space="preserve">(в ред. Федерального </w:t>
      </w:r>
      <w:hyperlink w:history="0" r:id="rId400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jc w:val="both"/>
      </w:pPr>
      <w:r>
        <w:rPr>
          <w:sz w:val="24"/>
        </w:rPr>
      </w:r>
    </w:p>
    <w:p>
      <w:pPr>
        <w:pStyle w:val="2"/>
        <w:outlineLvl w:val="3"/>
        <w:ind w:firstLine="540"/>
        <w:jc w:val="both"/>
      </w:pPr>
      <w:r>
        <w:rPr>
          <w:sz w:val="24"/>
        </w:rPr>
        <w:t xml:space="preserve">Статья 240. Утратила силу с 1 января 2008 года. - Федеральный </w:t>
      </w:r>
      <w:hyperlink w:history="0" r:id="rId40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3"/>
        <w:ind w:firstLine="540"/>
        <w:jc w:val="both"/>
      </w:pPr>
      <w:r>
        <w:rPr>
          <w:sz w:val="24"/>
        </w:rPr>
        <w:t xml:space="preserve">Статья 241. Особенности исполнения бюджетов, установленные федеральными законами</w:t>
      </w:r>
    </w:p>
    <w:p>
      <w:pPr>
        <w:pStyle w:val="0"/>
        <w:ind w:firstLine="540"/>
        <w:jc w:val="both"/>
      </w:pPr>
      <w:r>
        <w:rPr>
          <w:sz w:val="24"/>
        </w:rPr>
      </w:r>
    </w:p>
    <w:p>
      <w:pPr>
        <w:pStyle w:val="0"/>
        <w:ind w:firstLine="540"/>
        <w:jc w:val="both"/>
      </w:pPr>
      <w:r>
        <w:rPr>
          <w:sz w:val="24"/>
        </w:rPr>
        <w:t xml:space="preserve">(в ред. Федерального </w:t>
      </w:r>
      <w:hyperlink w:history="0" r:id="rId40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 (ред. 01.12.2007))</w:t>
      </w:r>
    </w:p>
    <w:p>
      <w:pPr>
        <w:pStyle w:val="0"/>
        <w:jc w:val="both"/>
      </w:pPr>
      <w:r>
        <w:rPr>
          <w:sz w:val="24"/>
        </w:rPr>
      </w:r>
    </w:p>
    <w:p>
      <w:pPr>
        <w:pStyle w:val="0"/>
        <w:ind w:firstLine="540"/>
        <w:jc w:val="both"/>
      </w:pPr>
      <w:r>
        <w:rPr>
          <w:sz w:val="24"/>
        </w:rPr>
        <w:t xml:space="preserve">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pPr>
        <w:pStyle w:val="0"/>
        <w:spacing w:before="240" w:lineRule="auto"/>
        <w:ind w:firstLine="540"/>
        <w:jc w:val="both"/>
      </w:pPr>
      <w:r>
        <w:rPr>
          <w:sz w:val="24"/>
        </w:rP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hyperlink w:history="0" r:id="rId4005"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w:t>
      </w:r>
      <w:hyperlink w:history="0" r:id="rId4006"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Исполнение бюджетов бюджетной системы Российской Федерации организуется с соблюдением требований, установленных в соответствии с </w:t>
      </w:r>
      <w:hyperlink w:history="0" r:id="rId4007" w:tooltip="Закон РФ от 21.07.1993 N 5485-1 (ред. от 08.08.2024) &quot;О государственной тайне&quot; {КонсультантПлюс}">
        <w:r>
          <w:rPr>
            <w:sz w:val="24"/>
            <w:color w:val="0000ff"/>
          </w:rPr>
          <w:t xml:space="preserve">Законом</w:t>
        </w:r>
      </w:hyperlink>
      <w:r>
        <w:rPr>
          <w:sz w:val="24"/>
        </w:rPr>
        <w:t xml:space="preserve"> Российской Федерации от 21 июля 1993 года N 5485-1 "О государственной тайне".</w:t>
      </w:r>
    </w:p>
    <w:p>
      <w:pPr>
        <w:pStyle w:val="0"/>
        <w:spacing w:before="240" w:lineRule="auto"/>
        <w:ind w:firstLine="540"/>
        <w:jc w:val="both"/>
      </w:pPr>
      <w:r>
        <w:rPr>
          <w:sz w:val="24"/>
        </w:rPr>
        <w:t xml:space="preserve">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w:t>
      </w:r>
      <w:r>
        <w:rPr>
          <w:sz w:val="24"/>
        </w:rPr>
        <w:t xml:space="preserve">законодательством</w:t>
      </w:r>
      <w:r>
        <w:rPr>
          <w:sz w:val="24"/>
        </w:rPr>
        <w:t xml:space="preserve"> Российской Федерации о выборах и референдумах.</w:t>
      </w:r>
    </w:p>
    <w:p>
      <w:pPr>
        <w:pStyle w:val="0"/>
        <w:spacing w:before="240" w:lineRule="auto"/>
        <w:ind w:firstLine="540"/>
        <w:jc w:val="both"/>
      </w:pPr>
      <w:r>
        <w:rPr>
          <w:sz w:val="24"/>
        </w:rP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w:history="0" r:id="rId4008" w:tooltip="Федеральный закон от 12.08.1995 N 144-ФЗ (ред. от 01.04.2025) &quot;Об оперативно-розыскной деятельности&quot; {КонсультантПлюс}">
        <w:r>
          <w:rPr>
            <w:sz w:val="24"/>
            <w:color w:val="0000ff"/>
          </w:rPr>
          <w:t xml:space="preserve">законом</w:t>
        </w:r>
      </w:hyperlink>
      <w:r>
        <w:rPr>
          <w:sz w:val="24"/>
        </w:rPr>
        <w:t xml:space="preserve"> от 12 августа 1995 года N 144-ФЗ "Об оперативно-розыскной деятельности" и Федеральным </w:t>
      </w:r>
      <w:hyperlink w:history="0" r:id="rId4009"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sz w:val="24"/>
            <w:color w:val="0000ff"/>
          </w:rPr>
          <w:t xml:space="preserve">законом</w:t>
        </w:r>
      </w:hyperlink>
      <w:r>
        <w:rPr>
          <w:sz w:val="24"/>
        </w:rPr>
        <w:t xml:space="preserve"> от 20 августа 2004 года N 119-ФЗ "О государственной защите потерпевших, свидетелей и иных участников уголовного судопроизводства".</w:t>
      </w:r>
    </w:p>
    <w:p>
      <w:pPr>
        <w:pStyle w:val="0"/>
        <w:jc w:val="both"/>
      </w:pPr>
      <w:r>
        <w:rPr>
          <w:sz w:val="24"/>
        </w:rPr>
        <w:t xml:space="preserve">(п. 5 в ред. Федерального </w:t>
      </w:r>
      <w:hyperlink w:history="0" r:id="rId4010"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sz w:val="24"/>
            <w:color w:val="0000ff"/>
          </w:rPr>
          <w:t xml:space="preserve">закона</w:t>
        </w:r>
      </w:hyperlink>
      <w:r>
        <w:rPr>
          <w:sz w:val="24"/>
        </w:rPr>
        <w:t xml:space="preserve"> от 30.11.2011 N 352-ФЗ)</w:t>
      </w:r>
    </w:p>
    <w:p>
      <w:pPr>
        <w:pStyle w:val="0"/>
        <w:spacing w:before="240" w:lineRule="auto"/>
        <w:ind w:firstLine="540"/>
        <w:jc w:val="both"/>
      </w:pPr>
      <w:r>
        <w:rPr>
          <w:sz w:val="24"/>
        </w:rPr>
        <w:t xml:space="preserve">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субъекта Российской Федерации.</w:t>
      </w:r>
    </w:p>
    <w:p>
      <w:pPr>
        <w:pStyle w:val="0"/>
        <w:jc w:val="both"/>
      </w:pPr>
      <w:r>
        <w:rPr>
          <w:sz w:val="24"/>
        </w:rPr>
        <w:t xml:space="preserve">(в ред. Федеральных законов от 13.07.2015 </w:t>
      </w:r>
      <w:hyperlink w:history="0" r:id="rId4011" w:tooltip="Федеральный закон от 13.07.2015 N 217-ФЗ &quot;О внесении изменений в статью 241 Бюджетного кодекса Российской Федерации&quot; {КонсультантПлюс}">
        <w:r>
          <w:rPr>
            <w:sz w:val="24"/>
            <w:color w:val="0000ff"/>
          </w:rPr>
          <w:t xml:space="preserve">N 217-ФЗ</w:t>
        </w:r>
      </w:hyperlink>
      <w:r>
        <w:rPr>
          <w:sz w:val="24"/>
        </w:rPr>
        <w:t xml:space="preserve">, от 14.04.2023 </w:t>
      </w:r>
      <w:hyperlink w:history="0" r:id="rId40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w:t>
      </w:r>
      <w:r>
        <w:rPr>
          <w:sz w:val="24"/>
        </w:rPr>
        <w:t xml:space="preserve">Кодекса</w:t>
      </w:r>
      <w:r>
        <w:rPr>
          <w:sz w:val="24"/>
        </w:rPr>
        <w:t xml:space="preserve">.</w:t>
      </w:r>
    </w:p>
    <w:p>
      <w:pPr>
        <w:pStyle w:val="0"/>
        <w:spacing w:before="240" w:lineRule="auto"/>
        <w:ind w:firstLine="540"/>
        <w:jc w:val="both"/>
      </w:pPr>
      <w:r>
        <w:rPr>
          <w:sz w:val="24"/>
        </w:rPr>
        <w:t xml:space="preserve">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статьей 80</w:t>
        </w:r>
      </w:hyperlink>
      <w:r>
        <w:rPr>
          <w:sz w:val="24"/>
        </w:rPr>
        <w:t xml:space="preserve">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получателя бюджетных средств распространяются положения, установленные </w:t>
      </w:r>
      <w:hyperlink w:history="0" w:anchor="P6026"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
        <w:r>
          <w:rPr>
            <w:sz w:val="24"/>
            <w:color w:val="0000ff"/>
          </w:rPr>
          <w:t xml:space="preserve">пунктами 5</w:t>
        </w:r>
      </w:hyperlink>
      <w:r>
        <w:rPr>
          <w:sz w:val="24"/>
        </w:rPr>
        <w:t xml:space="preserve"> - </w:t>
      </w:r>
      <w:hyperlink w:history="0" w:anchor="P603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
        <w:r>
          <w:rPr>
            <w:sz w:val="24"/>
            <w:color w:val="0000ff"/>
          </w:rPr>
          <w:t xml:space="preserve">6.1 статьи 161</w:t>
        </w:r>
      </w:hyperlink>
      <w:r>
        <w:rPr>
          <w:sz w:val="24"/>
        </w:rPr>
        <w:t xml:space="preserve"> настоящего Кодекса для казенных учреждений.</w:t>
      </w:r>
    </w:p>
    <w:p>
      <w:pPr>
        <w:pStyle w:val="0"/>
        <w:jc w:val="both"/>
      </w:pPr>
      <w:r>
        <w:rPr>
          <w:sz w:val="24"/>
        </w:rPr>
        <w:t xml:space="preserve">(в ред. Федеральных законов от 13.07.2015 </w:t>
      </w:r>
      <w:hyperlink w:history="0" r:id="rId4013" w:tooltip="Федеральный закон от 13.07.2015 N 217-ФЗ &quot;О внесении изменений в статью 241 Бюджетного кодекса Российской Федерации&quot; {КонсультантПлюс}">
        <w:r>
          <w:rPr>
            <w:sz w:val="24"/>
            <w:color w:val="0000ff"/>
          </w:rPr>
          <w:t xml:space="preserve">N 217-ФЗ</w:t>
        </w:r>
      </w:hyperlink>
      <w:r>
        <w:rPr>
          <w:sz w:val="24"/>
        </w:rPr>
        <w:t xml:space="preserve">, от 15.02.2016 </w:t>
      </w:r>
      <w:hyperlink w:history="0" r:id="rId4014" w:tooltip="Федеральный закон от 15.02.2016 N 23-ФЗ &quot;О внесении изменений в Бюджетный кодекс Российской Федерации&quot; {КонсультантПлюс}">
        <w:r>
          <w:rPr>
            <w:sz w:val="24"/>
            <w:color w:val="0000ff"/>
          </w:rPr>
          <w:t xml:space="preserve">N 23-ФЗ</w:t>
        </w:r>
      </w:hyperlink>
      <w:r>
        <w:rPr>
          <w:sz w:val="24"/>
        </w:rPr>
        <w:t xml:space="preserve">, от 01.07.2021 </w:t>
      </w:r>
      <w:hyperlink w:history="0" r:id="rId401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N 244-ФЗ</w:t>
        </w:r>
      </w:hyperlink>
      <w:r>
        <w:rPr>
          <w:sz w:val="24"/>
        </w:rPr>
        <w:t xml:space="preserve">, от 04.08.2023 </w:t>
      </w:r>
      <w:hyperlink w:history="0" r:id="rId401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416-ФЗ</w:t>
        </w:r>
      </w:hyperlink>
      <w:r>
        <w:rPr>
          <w:sz w:val="24"/>
        </w:rPr>
        <w:t xml:space="preserve">)</w:t>
      </w:r>
    </w:p>
    <w:p>
      <w:pPr>
        <w:pStyle w:val="0"/>
        <w:spacing w:before="240" w:lineRule="auto"/>
        <w:ind w:firstLine="540"/>
        <w:jc w:val="both"/>
      </w:pPr>
      <w:r>
        <w:rPr>
          <w:sz w:val="24"/>
        </w:rPr>
        <w:t xml:space="preserve">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history="0" w:anchor="P2682" w:tooltip="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
        <w:r>
          <w:rPr>
            <w:sz w:val="24"/>
            <w:color w:val="0000ff"/>
          </w:rPr>
          <w:t xml:space="preserve">абзацем третьим пункта 3 статьи 79</w:t>
        </w:r>
      </w:hyperlink>
      <w:r>
        <w:rPr>
          <w:sz w:val="24"/>
        </w:rP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положения, установленные </w:t>
      </w:r>
      <w:hyperlink w:history="0" w:anchor="P6026"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
        <w:r>
          <w:rPr>
            <w:sz w:val="24"/>
            <w:color w:val="0000ff"/>
          </w:rPr>
          <w:t xml:space="preserve">пунктами 5</w:t>
        </w:r>
      </w:hyperlink>
      <w:r>
        <w:rPr>
          <w:sz w:val="24"/>
        </w:rPr>
        <w:t xml:space="preserve"> - </w:t>
      </w:r>
      <w:hyperlink w:history="0" w:anchor="P603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
        <w:r>
          <w:rPr>
            <w:sz w:val="24"/>
            <w:color w:val="0000ff"/>
          </w:rPr>
          <w:t xml:space="preserve">6.1</w:t>
        </w:r>
      </w:hyperlink>
      <w:r>
        <w:rPr>
          <w:sz w:val="24"/>
        </w:rPr>
        <w:t xml:space="preserve">, </w:t>
      </w:r>
      <w:hyperlink w:history="0" w:anchor="P6042" w:tooltip="8. Казенное учреждение самостоятельно выступает в суде в качестве истца и ответчика.">
        <w:r>
          <w:rPr>
            <w:sz w:val="24"/>
            <w:color w:val="0000ff"/>
          </w:rPr>
          <w:t xml:space="preserve">8</w:t>
        </w:r>
      </w:hyperlink>
      <w:r>
        <w:rPr>
          <w:sz w:val="24"/>
        </w:rPr>
        <w:t xml:space="preserve"> и </w:t>
      </w:r>
      <w:hyperlink w:history="0" w:anchor="P6043" w:tooltip="9. Казенное учреждение обеспечивает исполнение денежных обязательств, указанных в исполнительном документе, в соответствии с настоящим Кодексом.">
        <w:r>
          <w:rPr>
            <w:sz w:val="24"/>
            <w:color w:val="0000ff"/>
          </w:rPr>
          <w:t xml:space="preserve">9 статьи 161</w:t>
        </w:r>
      </w:hyperlink>
      <w:r>
        <w:rPr>
          <w:sz w:val="24"/>
        </w:rPr>
        <w:t xml:space="preserve">, </w:t>
      </w:r>
      <w:hyperlink w:history="0" w:anchor="P7896" w:tooltip="Статья 242.1. Общие положения">
        <w:r>
          <w:rPr>
            <w:sz w:val="24"/>
            <w:color w:val="0000ff"/>
          </w:rPr>
          <w:t xml:space="preserve">статьями 242.1</w:t>
        </w:r>
      </w:hyperlink>
      <w:r>
        <w:rPr>
          <w:sz w:val="24"/>
        </w:rPr>
        <w:t xml:space="preserve"> и </w:t>
      </w:r>
      <w:hyperlink w:history="0" w:anchor="P797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sz w:val="24"/>
            <w:color w:val="0000ff"/>
          </w:rPr>
          <w:t xml:space="preserve">242.3</w:t>
        </w:r>
      </w:hyperlink>
      <w:r>
        <w:rPr>
          <w:sz w:val="24"/>
        </w:rPr>
        <w:t xml:space="preserve"> настоящего Кодекса для казенных учреждений.</w:t>
      </w:r>
    </w:p>
    <w:p>
      <w:pPr>
        <w:pStyle w:val="0"/>
        <w:jc w:val="both"/>
      </w:pPr>
      <w:r>
        <w:rPr>
          <w:sz w:val="24"/>
        </w:rPr>
        <w:t xml:space="preserve">(п. 8.1 введен Федеральным </w:t>
      </w:r>
      <w:hyperlink w:history="0" r:id="rId4017"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448-ФЗ; в ред. Федерального </w:t>
      </w:r>
      <w:hyperlink w:history="0" r:id="rId401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p>
      <w:pPr>
        <w:pStyle w:val="0"/>
        <w:spacing w:before="240" w:lineRule="auto"/>
        <w:ind w:firstLine="540"/>
        <w:jc w:val="both"/>
      </w:pPr>
      <w:r>
        <w:rPr>
          <w:sz w:val="24"/>
        </w:rPr>
        <w:t xml:space="preserve">8.2. Общероссийское общественно-государственное движение детей и молодежи "Движение первых" осуществляет полномочия главного распорядителя бюджетных средств и получателя бюджетных средств.</w:t>
      </w:r>
    </w:p>
    <w:p>
      <w:pPr>
        <w:pStyle w:val="0"/>
        <w:jc w:val="both"/>
      </w:pPr>
      <w:r>
        <w:rPr>
          <w:sz w:val="24"/>
        </w:rPr>
        <w:t xml:space="preserve">(п. 8.2 введен Федеральным </w:t>
      </w:r>
      <w:hyperlink w:history="0" r:id="rId401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 в ред. Федерального </w:t>
      </w:r>
      <w:hyperlink w:history="0" r:id="rId40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pPr>
        <w:pStyle w:val="0"/>
        <w:spacing w:before="240" w:lineRule="auto"/>
        <w:ind w:firstLine="540"/>
        <w:jc w:val="both"/>
      </w:pPr>
      <w:r>
        <w:rPr>
          <w:sz w:val="24"/>
        </w:rPr>
        <w:t xml:space="preserve">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hyperlink w:history="0" r:id="rId4021" w:tooltip="&quot;Уголовно-исполнительный кодекс Российской Федерации&quot; от 08.01.1997 N 1-ФЗ (ред. от 15.12.2025, с изм. от 17.12.2025) ------------ Недействующая редакция {КонсультантПлюс}">
        <w:r>
          <w:rPr>
            <w:sz w:val="24"/>
            <w:color w:val="0000ff"/>
          </w:rPr>
          <w:t xml:space="preserve">законодательства</w:t>
        </w:r>
      </w:hyperlink>
      <w:r>
        <w:rPr>
          <w:sz w:val="24"/>
        </w:rPr>
        <w:t xml:space="preserve">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pPr>
        <w:pStyle w:val="0"/>
        <w:jc w:val="both"/>
      </w:pPr>
      <w:r>
        <w:rPr>
          <w:sz w:val="24"/>
        </w:rPr>
        <w:t xml:space="preserve">(п. 10 введен Федеральным </w:t>
      </w:r>
      <w:hyperlink w:history="0" r:id="rId402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08.05.2010 N 83-ФЗ; в ред. Федерального </w:t>
      </w:r>
      <w:hyperlink w:history="0" r:id="rId402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финансовом обеспечении осуществления функций указанных казенных учреждений сверх бюджетных ассигнований, предусмотренных в федеральном бюджете.</w:t>
      </w:r>
    </w:p>
    <w:p>
      <w:pPr>
        <w:pStyle w:val="0"/>
        <w:jc w:val="both"/>
      </w:pPr>
      <w:r>
        <w:rPr>
          <w:sz w:val="24"/>
        </w:rPr>
        <w:t xml:space="preserve">(п. 10.1 введен Федеральным </w:t>
      </w:r>
      <w:hyperlink w:history="0" r:id="rId402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w:t>
      </w:r>
      <w:r>
        <w:rPr>
          <w:sz w:val="24"/>
        </w:rPr>
        <w:t xml:space="preserve">законами</w:t>
      </w:r>
      <w:r>
        <w:rPr>
          <w:sz w:val="24"/>
        </w:rPr>
        <w:t xml:space="preserve">.</w:t>
      </w:r>
    </w:p>
    <w:p>
      <w:pPr>
        <w:pStyle w:val="0"/>
        <w:jc w:val="both"/>
      </w:pPr>
      <w:r>
        <w:rPr>
          <w:sz w:val="24"/>
        </w:rPr>
        <w:t xml:space="preserve">(п. 11 введен Федеральным </w:t>
      </w:r>
      <w:hyperlink w:history="0" r:id="rId402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bookmarkStart w:id="7778" w:name="P7778"/>
    <w:bookmarkEnd w:id="7778"/>
    <w:p>
      <w:pPr>
        <w:pStyle w:val="0"/>
        <w:spacing w:before="240" w:lineRule="auto"/>
        <w:ind w:firstLine="540"/>
        <w:jc w:val="both"/>
      </w:pPr>
      <w:r>
        <w:rPr>
          <w:sz w:val="24"/>
        </w:rP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w:t>
      </w:r>
      <w:hyperlink w:history="0" r:id="rId402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статье 37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w:t>
      </w:r>
      <w:hyperlink w:history="0" r:id="rId402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статьей 37</w:t>
        </w:r>
      </w:hyperlink>
      <w:r>
        <w:rPr>
          <w:sz w:val="24"/>
        </w:rPr>
        <w:t xml:space="preserve"> указанного Федерального закона.</w:t>
      </w:r>
    </w:p>
    <w:p>
      <w:pPr>
        <w:pStyle w:val="0"/>
        <w:jc w:val="both"/>
      </w:pPr>
      <w:r>
        <w:rPr>
          <w:sz w:val="24"/>
        </w:rPr>
        <w:t xml:space="preserve">(п. 12 введен Федеральным </w:t>
      </w:r>
      <w:hyperlink w:history="0" r:id="rId40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12.1. Объем бюджетных ассигнований федерального бюджета для нужд Фонда поддержки детей с тяжелыми жизнеугрожающими и хроническими заболеваниями, в том числе редкими (орфанными) заболеваниями, "Круг добра" утверждается федеральным законом о федеральном бюджете на очередной финансовый год и плановый период в размере суммы прогнозируемого объема доходов федерального бюджета от налога на доходы физических лиц, исчисляемого в соответствии с налоговой ставкой, установленной </w:t>
      </w:r>
      <w:hyperlink w:history="0" r:id="rId4029"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пунктом 1</w:t>
        </w:r>
      </w:hyperlink>
      <w:r>
        <w:rPr>
          <w:sz w:val="24"/>
        </w:rPr>
        <w:t xml:space="preserve"> и </w:t>
      </w:r>
      <w:hyperlink w:history="0" r:id="rId4030"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пунктом 1.1</w:t>
        </w:r>
      </w:hyperlink>
      <w:r>
        <w:rPr>
          <w:sz w:val="24"/>
        </w:rPr>
        <w:t xml:space="preserve"> (по доходам от долевого участия) статьи 224 Налогового кодекса Российской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pPr>
        <w:pStyle w:val="0"/>
        <w:spacing w:before="240" w:lineRule="auto"/>
        <w:ind w:firstLine="540"/>
        <w:jc w:val="both"/>
      </w:pPr>
      <w:r>
        <w:rPr>
          <w:sz w:val="24"/>
        </w:rPr>
        <w:t xml:space="preserve">В случае превышения в отчетном финансовом году объема фактически поступивших доходов федерального бюджета от налога на доходы физических лиц, исчисляемого в соответствии с налоговой ставкой, установленной </w:t>
      </w:r>
      <w:hyperlink w:history="0" r:id="rId4031"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пунктом 1</w:t>
        </w:r>
      </w:hyperlink>
      <w:r>
        <w:rPr>
          <w:sz w:val="24"/>
        </w:rPr>
        <w:t xml:space="preserve"> и </w:t>
      </w:r>
      <w:hyperlink w:history="0" r:id="rId4032" w:tooltip="&quot;Налоговый кодекс Российской Федерации (часть вторая)&quot; от 05.08.2000 N 117-ФЗ (ред. от 25.05.2026) (с изм. и доп., вступ. в силу с 25.06.2026) {КонсультантПлюс}">
        <w:r>
          <w:rPr>
            <w:sz w:val="24"/>
            <w:color w:val="0000ff"/>
          </w:rPr>
          <w:t xml:space="preserve">пунктом 1.1</w:t>
        </w:r>
      </w:hyperlink>
      <w:r>
        <w:rPr>
          <w:sz w:val="24"/>
        </w:rPr>
        <w:t xml:space="preserve"> (по доходам от долевого участия) статьи 224 Налогового кодекса Российской Федерации,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Правительство Российской Федерации принимает решение об использовании средств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редкими (орфанными) заболеваниями, "Круг добра" в объеме указанного превышения в порядке, предусмотренном </w:t>
      </w:r>
      <w:hyperlink w:history="0" w:anchor="P278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r>
          <w:rPr>
            <w:sz w:val="24"/>
            <w:color w:val="0000ff"/>
          </w:rPr>
          <w:t xml:space="preserve">пунктом 6 статьи 81</w:t>
        </w:r>
      </w:hyperlink>
      <w:r>
        <w:rPr>
          <w:sz w:val="24"/>
        </w:rPr>
        <w:t xml:space="preserve"> настоящего Кодекса.</w:t>
      </w:r>
    </w:p>
    <w:p>
      <w:pPr>
        <w:pStyle w:val="0"/>
        <w:jc w:val="both"/>
      </w:pPr>
      <w:r>
        <w:rPr>
          <w:sz w:val="24"/>
        </w:rPr>
        <w:t xml:space="preserve">(абзац введен Федеральным </w:t>
      </w:r>
      <w:hyperlink w:history="0" r:id="rId40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jc w:val="both"/>
      </w:pPr>
      <w:r>
        <w:rPr>
          <w:sz w:val="24"/>
        </w:rPr>
        <w:t xml:space="preserve">(п. 12.1 введен Федеральным </w:t>
      </w:r>
      <w:hyperlink w:history="0" r:id="rId40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history="0" w:anchor="P269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r>
          <w:rPr>
            <w:sz w:val="24"/>
            <w:color w:val="0000ff"/>
          </w:rPr>
          <w:t xml:space="preserve">абзаце первом пункта 4 статьи 79</w:t>
        </w:r>
      </w:hyperlink>
      <w:r>
        <w:rPr>
          <w:sz w:val="24"/>
        </w:rPr>
        <w:t xml:space="preserve">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pPr>
        <w:pStyle w:val="0"/>
        <w:jc w:val="both"/>
      </w:pPr>
      <w:r>
        <w:rPr>
          <w:sz w:val="24"/>
        </w:rPr>
        <w:t xml:space="preserve">(п. 13 в ред. Федерального </w:t>
      </w:r>
      <w:hyperlink w:history="0" r:id="rId4035" w:tooltip="Федеральный закон от 13.07.2015 N 217-ФЗ &quot;О внесении изменений в статью 241 Бюджетного кодекса Российской Федерации&quot; {КонсультантПлюс}">
        <w:r>
          <w:rPr>
            <w:sz w:val="24"/>
            <w:color w:val="0000ff"/>
          </w:rPr>
          <w:t xml:space="preserve">закона</w:t>
        </w:r>
      </w:hyperlink>
      <w:r>
        <w:rPr>
          <w:sz w:val="24"/>
        </w:rPr>
        <w:t xml:space="preserve"> от 13.07.2015 N 217-ФЗ)</w:t>
      </w:r>
    </w:p>
    <w:bookmarkStart w:id="7786" w:name="P7786"/>
    <w:bookmarkEnd w:id="7786"/>
    <w:p>
      <w:pPr>
        <w:pStyle w:val="0"/>
        <w:spacing w:before="240" w:lineRule="auto"/>
        <w:ind w:firstLine="540"/>
        <w:jc w:val="both"/>
      </w:pPr>
      <w:r>
        <w:rPr>
          <w:sz w:val="24"/>
        </w:rPr>
        <w:t xml:space="preserve">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pPr>
        <w:pStyle w:val="0"/>
        <w:jc w:val="both"/>
      </w:pPr>
      <w:r>
        <w:rPr>
          <w:sz w:val="24"/>
        </w:rPr>
        <w:t xml:space="preserve">(п. 14 введен Федеральным </w:t>
      </w:r>
      <w:hyperlink w:history="0" r:id="rId4036" w:tooltip="Федеральный закон от 26.12.2014 N 449-ФЗ (ред. от 29.07.2017)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26.12.2014 N 449-ФЗ)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млрд. руб. (</w:t>
            </w:r>
            <w:hyperlink w:history="0" r:id="rId4037" w:tooltip="Федеральный закон от 29.12.2014 N 473-ФЗ (ред. от 31.07.2025) &quot;О территориях опережающего развития в Российской Федерации&quot; {КонсультантПлюс}">
              <w:r>
                <w:rPr>
                  <w:sz w:val="24"/>
                  <w:color w:val="0000ff"/>
                </w:rPr>
                <w:t xml:space="preserve">ФЗ</w:t>
              </w:r>
            </w:hyperlink>
            <w:r>
              <w:rPr>
                <w:sz w:val="24"/>
                <w:color w:val="392c69"/>
              </w:rPr>
              <w:t xml:space="preserve"> от 29.12.2014 N 473-ФЗ).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Не допускается предоставление предусмотренных </w:t>
      </w:r>
      <w:hyperlink w:history="0" w:anchor="P2282"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sz w:val="24"/>
            <w:color w:val="0000ff"/>
          </w:rPr>
          <w:t xml:space="preserve">статьями 78</w:t>
        </w:r>
      </w:hyperlink>
      <w:r>
        <w:rPr>
          <w:sz w:val="24"/>
        </w:rPr>
        <w:t xml:space="preserve">, </w:t>
      </w:r>
      <w:hyperlink w:history="0" w:anchor="P2398"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r>
          <w:rPr>
            <w:sz w:val="24"/>
            <w:color w:val="0000ff"/>
          </w:rPr>
          <w:t xml:space="preserve">78.1</w:t>
        </w:r>
      </w:hyperlink>
      <w:r>
        <w:rPr>
          <w:sz w:val="24"/>
        </w:rPr>
        <w:t xml:space="preserve">, </w:t>
      </w:r>
      <w:hyperlink w:history="0" w:anchor="P2526" w:tooltip="Статья 78.3. Предоставление субсидий государственным корпорациям (компаниям), публично-правовым компаниям">
        <w:r>
          <w:rPr>
            <w:sz w:val="24"/>
            <w:color w:val="0000ff"/>
          </w:rPr>
          <w:t xml:space="preserve">78.3</w:t>
        </w:r>
      </w:hyperlink>
      <w:r>
        <w:rPr>
          <w:sz w:val="24"/>
        </w:rPr>
        <w:t xml:space="preserve"> и </w:t>
      </w:r>
      <w:hyperlink w:history="0" w:anchor="P2614"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sz w:val="24"/>
            <w:color w:val="0000ff"/>
          </w:rPr>
          <w:t xml:space="preserve">78.4</w:t>
        </w:r>
      </w:hyperlink>
      <w:r>
        <w:rPr>
          <w:sz w:val="24"/>
        </w:rPr>
        <w:t xml:space="preserve"> настоящего Кодекса субсидий и предусмотренных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статьей 80</w:t>
        </w:r>
      </w:hyperlink>
      <w:r>
        <w:rPr>
          <w:sz w:val="24"/>
        </w:rPr>
        <w:t xml:space="preserve">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w:history="0" r:id="rId4038"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sz w:val="24"/>
            <w:color w:val="0000ff"/>
          </w:rPr>
          <w:t xml:space="preserve">перечень</w:t>
        </w:r>
      </w:hyperlink>
      <w:r>
        <w:rPr>
          <w:sz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Федерации и (или) </w:t>
      </w:r>
      <w:hyperlink w:history="0" r:id="rId4039" w:tooltip="Постановление Правительства РФ от 13.09.2025 N 1412 &quot;Об утверждении Правил принятия решений о допустимости предоставления субсидий и бюджетных инвестиций российским юридическим лицам, указанным в абзаце первом пункта 15 статьи 241 Бюджетного кодекса Российской Федерации&quot; {КонсультантПлюс}">
        <w:r>
          <w:rPr>
            <w:sz w:val="24"/>
            <w:color w:val="0000ff"/>
          </w:rPr>
          <w:t xml:space="preserve">порядком</w:t>
        </w:r>
      </w:hyperlink>
      <w:r>
        <w:rPr>
          <w:sz w:val="24"/>
        </w:rPr>
        <w:t xml:space="preserve">, определенным Правительством Российской Федерации.</w:t>
      </w:r>
    </w:p>
    <w:p>
      <w:pPr>
        <w:pStyle w:val="0"/>
        <w:jc w:val="both"/>
      </w:pPr>
      <w:r>
        <w:rPr>
          <w:sz w:val="24"/>
        </w:rPr>
        <w:t xml:space="preserve">(в ред. Федерального </w:t>
      </w:r>
      <w:hyperlink w:history="0" r:id="rId404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jc w:val="both"/>
      </w:pPr>
      <w:r>
        <w:rPr>
          <w:sz w:val="24"/>
        </w:rPr>
        <w:t xml:space="preserve">(п. 15 в ред. Федерального </w:t>
      </w:r>
      <w:hyperlink w:history="0" r:id="rId404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bookmarkStart w:id="7794" w:name="P7794"/>
    <w:bookmarkEnd w:id="7794"/>
    <w:p>
      <w:pPr>
        <w:pStyle w:val="0"/>
        <w:spacing w:before="240" w:lineRule="auto"/>
        <w:ind w:firstLine="540"/>
        <w:jc w:val="both"/>
      </w:pPr>
      <w:r>
        <w:rPr>
          <w:sz w:val="24"/>
        </w:rPr>
        <w:t xml:space="preserve">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w:t>
      </w:r>
      <w:hyperlink w:history="0" w:anchor="P4111"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sz w:val="24"/>
            <w:color w:val="0000ff"/>
          </w:rPr>
          <w:t xml:space="preserve">статьей 115.1</w:t>
        </w:r>
      </w:hyperlink>
      <w:r>
        <w:rPr>
          <w:sz w:val="24"/>
        </w:rPr>
        <w:t xml:space="preserve"> настоящего Кодекса, государственных гарантий Российской Федерации, предусмотренных </w:t>
      </w:r>
      <w:hyperlink w:history="0" w:anchor="P4121"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sz w:val="24"/>
            <w:color w:val="0000ff"/>
          </w:rPr>
          <w:t xml:space="preserve">статьей 115.1-1</w:t>
        </w:r>
      </w:hyperlink>
      <w:r>
        <w:rPr>
          <w:sz w:val="24"/>
        </w:rPr>
        <w:t xml:space="preserve"> настоящего Кодекса)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указанным государственным (муниципальным) гарантиям.</w:t>
      </w:r>
    </w:p>
    <w:p>
      <w:pPr>
        <w:pStyle w:val="0"/>
        <w:jc w:val="both"/>
      </w:pPr>
      <w:r>
        <w:rPr>
          <w:sz w:val="24"/>
        </w:rPr>
        <w:t xml:space="preserve">(в ред. Федерального </w:t>
      </w:r>
      <w:hyperlink w:history="0" r:id="rId404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закона</w:t>
        </w:r>
      </w:hyperlink>
      <w:r>
        <w:rPr>
          <w:sz w:val="24"/>
        </w:rPr>
        <w:t xml:space="preserve"> от 22.04.2020 N 120-ФЗ)</w:t>
      </w:r>
    </w:p>
    <w:p>
      <w:pPr>
        <w:pStyle w:val="0"/>
        <w:spacing w:before="240" w:lineRule="auto"/>
        <w:ind w:firstLine="540"/>
        <w:jc w:val="both"/>
      </w:pPr>
      <w:r>
        <w:rPr>
          <w:sz w:val="24"/>
        </w:rPr>
        <w:t xml:space="preserve">Государственная (муниципальная)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требований, но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w:t>
      </w:r>
      <w:hyperlink w:history="0" w:anchor="P4111"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sz w:val="24"/>
            <w:color w:val="0000ff"/>
          </w:rPr>
          <w:t xml:space="preserve">статьей 115.1</w:t>
        </w:r>
      </w:hyperlink>
      <w:r>
        <w:rPr>
          <w:sz w:val="24"/>
        </w:rPr>
        <w:t xml:space="preserve"> настоящего Кодекса, государственной гарантии Российской Федерации, предусмотренной </w:t>
      </w:r>
      <w:hyperlink w:history="0" w:anchor="P4121"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sz w:val="24"/>
            <w:color w:val="0000ff"/>
          </w:rPr>
          <w:t xml:space="preserve">статьей 115.1-1</w:t>
        </w:r>
      </w:hyperlink>
      <w:r>
        <w:rPr>
          <w:sz w:val="24"/>
        </w:rPr>
        <w:t xml:space="preserve"> настоящего Кодекса) и (или) принципалом является юридическое лицо, не соответствующее требованиям, указанным в </w:t>
      </w:r>
      <w:hyperlink w:history="0" w:anchor="P7794"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r>
          <w:rPr>
            <w:sz w:val="24"/>
            <w:color w:val="0000ff"/>
          </w:rPr>
          <w:t xml:space="preserve">абзаце первом</w:t>
        </w:r>
      </w:hyperlink>
      <w:r>
        <w:rPr>
          <w:sz w:val="24"/>
        </w:rP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pPr>
        <w:pStyle w:val="0"/>
        <w:jc w:val="both"/>
      </w:pPr>
      <w:r>
        <w:rPr>
          <w:sz w:val="24"/>
        </w:rPr>
        <w:t xml:space="preserve">(в ред. Федерального </w:t>
      </w:r>
      <w:hyperlink w:history="0" r:id="rId404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Подтверждение соответствия юридического лица требованиям, указанным в </w:t>
      </w:r>
      <w:hyperlink w:history="0" w:anchor="P7794"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r>
          <w:rPr>
            <w:sz w:val="24"/>
            <w:color w:val="0000ff"/>
          </w:rPr>
          <w:t xml:space="preserve">абзаце первом</w:t>
        </w:r>
      </w:hyperlink>
      <w:r>
        <w:rPr>
          <w:sz w:val="24"/>
        </w:rPr>
        <w:t xml:space="preserve"> настоящего пункта, осуществляется в </w:t>
      </w:r>
      <w:hyperlink w:history="0" r:id="rId4044" w:tooltip="Постановление Правительства РФ от 21.12.2021 N 2378 &quot;Об утверждении Правил подтверждения соответствия юридических лиц требованиям, установленным абзацем первым пункта 16 статьи 241 Бюджетного кодекса Российской Федерации&quot; {КонсультантПлюс}">
        <w:r>
          <w:rPr>
            <w:sz w:val="24"/>
            <w:color w:val="0000ff"/>
          </w:rPr>
          <w:t xml:space="preserve">порядке</w:t>
        </w:r>
      </w:hyperlink>
      <w:r>
        <w:rPr>
          <w:sz w:val="24"/>
        </w:rPr>
        <w:t xml:space="preserve">, устанавливаемом Правительством Российской Федерации. До такого подтверждения предоставление или исполнение государственной (муниципальной) гарантии не допускается.</w:t>
      </w:r>
    </w:p>
    <w:p>
      <w:pPr>
        <w:pStyle w:val="0"/>
        <w:jc w:val="both"/>
      </w:pPr>
      <w:r>
        <w:rPr>
          <w:sz w:val="24"/>
        </w:rPr>
        <w:t xml:space="preserve">(п. 16 в ред. Федерального </w:t>
      </w:r>
      <w:hyperlink w:history="0" r:id="rId40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quot;Об особенностях эмиссии и обращения государственных и муниц {КонсультантПлюс}">
        <w:r>
          <w:rPr>
            <w:sz w:val="24"/>
            <w:color w:val="0000ff"/>
          </w:rPr>
          <w:t xml:space="preserve">закона</w:t>
        </w:r>
      </w:hyperlink>
      <w:r>
        <w:rPr>
          <w:sz w:val="24"/>
        </w:rPr>
        <w:t xml:space="preserve"> от 02.08.2019 N 278-ФЗ)</w:t>
      </w:r>
    </w:p>
    <w:bookmarkStart w:id="7800" w:name="P7800"/>
    <w:bookmarkEnd w:id="7800"/>
    <w:p>
      <w:pPr>
        <w:pStyle w:val="0"/>
        <w:spacing w:before="240" w:lineRule="auto"/>
        <w:ind w:firstLine="540"/>
        <w:jc w:val="both"/>
      </w:pPr>
      <w:r>
        <w:rPr>
          <w:sz w:val="24"/>
        </w:rPr>
        <w:t xml:space="preserve">17. Условием предоставления предусмотренных </w:t>
      </w:r>
      <w:hyperlink w:history="0" w:anchor="P2282"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sz w:val="24"/>
            <w:color w:val="0000ff"/>
          </w:rPr>
          <w:t xml:space="preserve">статьями 78</w:t>
        </w:r>
      </w:hyperlink>
      <w:r>
        <w:rPr>
          <w:sz w:val="24"/>
        </w:rPr>
        <w:t xml:space="preserve">, </w:t>
      </w:r>
      <w:hyperlink w:history="0" w:anchor="P2398"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r>
          <w:rPr>
            <w:sz w:val="24"/>
            <w:color w:val="0000ff"/>
          </w:rPr>
          <w:t xml:space="preserve">78.1</w:t>
        </w:r>
      </w:hyperlink>
      <w:r>
        <w:rPr>
          <w:sz w:val="24"/>
        </w:rPr>
        <w:t xml:space="preserve">, </w:t>
      </w:r>
      <w:hyperlink w:history="0" w:anchor="P2526" w:tooltip="Статья 78.3. Предоставление субсидий государственным корпорациям (компаниям), публично-правовым компаниям">
        <w:r>
          <w:rPr>
            <w:sz w:val="24"/>
            <w:color w:val="0000ff"/>
          </w:rPr>
          <w:t xml:space="preserve">78.3</w:t>
        </w:r>
      </w:hyperlink>
      <w:r>
        <w:rPr>
          <w:sz w:val="24"/>
        </w:rPr>
        <w:t xml:space="preserve"> и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80</w:t>
        </w:r>
      </w:hyperlink>
      <w:r>
        <w:rPr>
          <w:sz w:val="24"/>
        </w:rPr>
        <w:t xml:space="preserve">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(п. 17 введен Федеральным </w:t>
      </w:r>
      <w:hyperlink w:history="0" r:id="rId404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sz w:val="24"/>
            <w:color w:val="0000ff"/>
          </w:rPr>
          <w:t xml:space="preserve">законом</w:t>
        </w:r>
      </w:hyperlink>
      <w:r>
        <w:rPr>
          <w:sz w:val="24"/>
        </w:rPr>
        <w:t xml:space="preserve"> от 28.11.2018 N 457-ФЗ; в ред. Федерального </w:t>
      </w:r>
      <w:hyperlink w:history="0" r:id="rId40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17.1 ст. 241 </w:t>
            </w:r>
            <w:hyperlink w:history="0" r:id="rId4048"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не распространяется</w:t>
              </w:r>
            </w:hyperlink>
            <w:r>
              <w:rPr>
                <w:sz w:val="24"/>
                <w:color w:val="392c69"/>
              </w:rPr>
              <w:t xml:space="preserve"> на концессионные соглашения, соглашения о государственно-частном партнерстве, соглашения о муниципально-частном партнерстве, заключенные до 05.06.2026 (ФЗ от 25.05.2026 N 143-ФЗ).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17.1. В целях определения предусмотренного </w:t>
      </w:r>
      <w:hyperlink w:history="0" r:id="rId4049" w:tooltip="Федеральный закон от 21.07.2005 N 115-ФЗ (ред. от 15.12.2025) &quot;О концессионных соглашениях&quot; {КонсультантПлюс}">
        <w:r>
          <w:rPr>
            <w:sz w:val="24"/>
            <w:color w:val="0000ff"/>
          </w:rPr>
          <w:t xml:space="preserve">частью 2 статьи 10.1</w:t>
        </w:r>
      </w:hyperlink>
      <w:r>
        <w:rPr>
          <w:sz w:val="24"/>
        </w:rPr>
        <w:t xml:space="preserve"> Федерального закона от 21 июля 2005 года N 115-ФЗ "О концессионных соглашениях" предельного размера средств, предоставляемых из бюджетов бюджетной системы Российской Федерации в формах, установленных </w:t>
      </w:r>
      <w:hyperlink w:history="0" r:id="rId4050" w:tooltip="Федеральный закон от 21.07.2005 N 115-ФЗ (ред. от 15.12.2025) &quot;О концессионных соглашениях&quot; {КонсультантПлюс}">
        <w:r>
          <w:rPr>
            <w:sz w:val="24"/>
            <w:color w:val="0000ff"/>
          </w:rPr>
          <w:t xml:space="preserve">частью 1 статьи 10.1</w:t>
        </w:r>
      </w:hyperlink>
      <w:r>
        <w:rPr>
          <w:sz w:val="24"/>
        </w:rPr>
        <w:t xml:space="preserve"> указанного Федерального закона, учитываются субсидии и бюджетные инвестиции, предоставляемые в соответствии со </w:t>
      </w:r>
      <w:hyperlink w:history="0" w:anchor="P2282"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sz w:val="24"/>
            <w:color w:val="0000ff"/>
          </w:rPr>
          <w:t xml:space="preserve">статьями 78</w:t>
        </w:r>
      </w:hyperlink>
      <w:r>
        <w:rPr>
          <w:sz w:val="24"/>
        </w:rPr>
        <w:t xml:space="preserve">, </w:t>
      </w:r>
      <w:hyperlink w:history="0" w:anchor="P2398"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r>
          <w:rPr>
            <w:sz w:val="24"/>
            <w:color w:val="0000ff"/>
          </w:rPr>
          <w:t xml:space="preserve">78.1</w:t>
        </w:r>
      </w:hyperlink>
      <w:r>
        <w:rPr>
          <w:sz w:val="24"/>
        </w:rPr>
        <w:t xml:space="preserve">, </w:t>
      </w:r>
      <w:hyperlink w:history="0" w:anchor="P2526" w:tooltip="Статья 78.3. Предоставление субсидий государственным корпорациям (компаниям), публично-правовым компаниям">
        <w:r>
          <w:rPr>
            <w:sz w:val="24"/>
            <w:color w:val="0000ff"/>
          </w:rPr>
          <w:t xml:space="preserve">78.3</w:t>
        </w:r>
      </w:hyperlink>
      <w:r>
        <w:rPr>
          <w:sz w:val="24"/>
        </w:rPr>
        <w:t xml:space="preserve"> и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80</w:t>
        </w:r>
      </w:hyperlink>
      <w:r>
        <w:rPr>
          <w:sz w:val="24"/>
        </w:rPr>
        <w:t xml:space="preserve"> настоящего Кодекса концессионеру, иным юридическим лицам для последующего предоставления концессионеру, осуществляемые в соответствии со </w:t>
      </w:r>
      <w:hyperlink w:history="0" w:anchor="P2667" w:tooltip="Статья 79. Бюджетные инвестиции в объекты государственной (муниципальной) собственности">
        <w:r>
          <w:rPr>
            <w:sz w:val="24"/>
            <w:color w:val="0000ff"/>
          </w:rPr>
          <w:t xml:space="preserve">статьей 79</w:t>
        </w:r>
      </w:hyperlink>
      <w:r>
        <w:rPr>
          <w:sz w:val="24"/>
        </w:rP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hyperlink w:history="0" r:id="rId4051" w:tooltip="Федеральный закон от 21.07.2005 N 115-ФЗ (ред. от 15.12.2025) &quot;О концессионных соглашениях&quot; {КонсультантПлюс}">
        <w:r>
          <w:rPr>
            <w:sz w:val="24"/>
            <w:color w:val="0000ff"/>
          </w:rPr>
          <w:t xml:space="preserve">частью 2 статьи 10.1</w:t>
        </w:r>
      </w:hyperlink>
      <w:r>
        <w:rPr>
          <w:sz w:val="24"/>
        </w:rPr>
        <w:t xml:space="preserve"> указанного Федерального закона.</w:t>
      </w:r>
    </w:p>
    <w:p>
      <w:pPr>
        <w:pStyle w:val="0"/>
        <w:spacing w:before="240" w:lineRule="auto"/>
        <w:ind w:firstLine="540"/>
        <w:jc w:val="both"/>
      </w:pPr>
      <w:r>
        <w:rPr>
          <w:sz w:val="24"/>
        </w:rPr>
        <w:t xml:space="preserve">В целях определения предусмотренного </w:t>
      </w:r>
      <w:hyperlink w:history="0" r:id="rId4052"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2 статьи 12.1</w:t>
        </w:r>
      </w:hyperlink>
      <w:r>
        <w:rPr>
          <w:sz w:val="24"/>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предельного размера средств, предоставляемых из бюджетов бюджетной системы Российской Федерации в формах, установленных </w:t>
      </w:r>
      <w:hyperlink w:history="0" r:id="rId4053"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1 статьи 12.1</w:t>
        </w:r>
      </w:hyperlink>
      <w:r>
        <w:rPr>
          <w:sz w:val="24"/>
        </w:rPr>
        <w:t xml:space="preserve"> указанного Федерального закона, учитываются субсидии и бюджетные инвестиции, предоставляемые в соответствии со </w:t>
      </w:r>
      <w:hyperlink w:history="0" w:anchor="P2282"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sz w:val="24"/>
            <w:color w:val="0000ff"/>
          </w:rPr>
          <w:t xml:space="preserve">статьями 78</w:t>
        </w:r>
      </w:hyperlink>
      <w:r>
        <w:rPr>
          <w:sz w:val="24"/>
        </w:rPr>
        <w:t xml:space="preserve">, </w:t>
      </w:r>
      <w:hyperlink w:history="0" w:anchor="P2398"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r>
          <w:rPr>
            <w:sz w:val="24"/>
            <w:color w:val="0000ff"/>
          </w:rPr>
          <w:t xml:space="preserve">78.1</w:t>
        </w:r>
      </w:hyperlink>
      <w:r>
        <w:rPr>
          <w:sz w:val="24"/>
        </w:rPr>
        <w:t xml:space="preserve">, </w:t>
      </w:r>
      <w:hyperlink w:history="0" w:anchor="P2526" w:tooltip="Статья 78.3. Предоставление субсидий государственным корпорациям (компаниям), публично-правовым компаниям">
        <w:r>
          <w:rPr>
            <w:sz w:val="24"/>
            <w:color w:val="0000ff"/>
          </w:rPr>
          <w:t xml:space="preserve">78.3</w:t>
        </w:r>
      </w:hyperlink>
      <w:r>
        <w:rPr>
          <w:sz w:val="24"/>
        </w:rPr>
        <w:t xml:space="preserve"> и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80</w:t>
        </w:r>
      </w:hyperlink>
      <w:r>
        <w:rPr>
          <w:sz w:val="24"/>
        </w:rPr>
        <w:t xml:space="preserve"> настоящего Кодекса частному партнеру, иным юридическим лицам для последующего предоставления частному партнеру, осуществляемые в соответствии со </w:t>
      </w:r>
      <w:hyperlink w:history="0" w:anchor="P2667" w:tooltip="Статья 79. Бюджетные инвестиции в объекты государственной (муниципальной) собственности">
        <w:r>
          <w:rPr>
            <w:sz w:val="24"/>
            <w:color w:val="0000ff"/>
          </w:rPr>
          <w:t xml:space="preserve">статьей 79</w:t>
        </w:r>
      </w:hyperlink>
      <w:r>
        <w:rPr>
          <w:sz w:val="24"/>
        </w:rP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hyperlink w:history="0" r:id="rId4054"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2 статьи 12.1</w:t>
        </w:r>
      </w:hyperlink>
      <w:r>
        <w:rPr>
          <w:sz w:val="24"/>
        </w:rPr>
        <w:t xml:space="preserve"> указанного Федерального закона.</w:t>
      </w:r>
    </w:p>
    <w:p>
      <w:pPr>
        <w:pStyle w:val="0"/>
        <w:jc w:val="both"/>
      </w:pPr>
      <w:r>
        <w:rPr>
          <w:sz w:val="24"/>
        </w:rPr>
        <w:t xml:space="preserve">(п. 17.1 введен Федеральным </w:t>
      </w:r>
      <w:hyperlink w:history="0" r:id="rId4055"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25.05.2026 N 143-ФЗ)</w:t>
      </w:r>
    </w:p>
    <w:p>
      <w:pPr>
        <w:pStyle w:val="0"/>
        <w:spacing w:before="240" w:lineRule="auto"/>
        <w:ind w:firstLine="540"/>
        <w:jc w:val="both"/>
      </w:pPr>
      <w:r>
        <w:rPr>
          <w:sz w:val="24"/>
        </w:rPr>
        <w:t xml:space="preserve">18. Расчеты по договорам участия в долевом строительстве, заключаемым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w:history="0" r:id="rId405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использованием счетов эскроу, открытых в уполномоченных банках, определяемых в соответствии с указанным Федеральным </w:t>
      </w:r>
      <w:hyperlink w:history="0" r:id="rId4057"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w:history="0" r:id="rId405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(абзац введен Федеральным </w:t>
      </w:r>
      <w:hyperlink w:history="0" r:id="rId405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jc w:val="both"/>
      </w:pPr>
      <w:r>
        <w:rPr>
          <w:sz w:val="24"/>
        </w:rPr>
        <w:t xml:space="preserve">(п. 18 введен Федеральным </w:t>
      </w:r>
      <w:hyperlink w:history="0" r:id="rId406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законом</w:t>
        </w:r>
      </w:hyperlink>
      <w:r>
        <w:rPr>
          <w:sz w:val="24"/>
        </w:rPr>
        <w:t xml:space="preserve"> от 31.07.2020 N 263-ФЗ)</w:t>
      </w:r>
    </w:p>
    <w:p>
      <w:pPr>
        <w:pStyle w:val="0"/>
        <w:spacing w:before="240" w:lineRule="auto"/>
        <w:ind w:firstLine="540"/>
        <w:jc w:val="both"/>
      </w:pPr>
      <w:r>
        <w:rPr>
          <w:sz w:val="24"/>
        </w:rPr>
        <w:t xml:space="preserve">19. Расчеты по оплате отдельных видов товаров, работ, услуг, приобретаемых с использованием электронного сертификата, в случаях, определенных Федеральным </w:t>
      </w:r>
      <w:hyperlink w:history="0" r:id="rId4061"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4"/>
            <w:color w:val="0000ff"/>
          </w:rPr>
          <w:t xml:space="preserve">законом</w:t>
        </w:r>
      </w:hyperlink>
      <w:r>
        <w:rPr>
          <w:sz w:val="24"/>
        </w:rPr>
        <w:t xml:space="preserve"> от 30 декабря 2020 года N 491-ФЗ "О приобретении отдельных видов товаров, работ, услуг с использованием электронного сертификата", осуществляются с использованием отдельного казначейского счета с соблюдением особенностей, установленных указанным Федеральным </w:t>
      </w:r>
      <w:hyperlink w:history="0" r:id="rId4062"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4"/>
            <w:color w:val="0000ff"/>
          </w:rPr>
          <w:t xml:space="preserve">законом</w:t>
        </w:r>
      </w:hyperlink>
      <w:r>
        <w:rPr>
          <w:sz w:val="24"/>
        </w:rPr>
        <w:t xml:space="preserve">. Денежные средства, находящиеся на указанном счете, подлежат возврату на единый счет соответствующего бюджета в случаях, предусмотренных указанным Федеральным </w:t>
      </w:r>
      <w:hyperlink w:history="0" r:id="rId4063"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4"/>
            <w:color w:val="0000ff"/>
          </w:rPr>
          <w:t xml:space="preserve">законом</w:t>
        </w:r>
      </w:hyperlink>
      <w:r>
        <w:rPr>
          <w:sz w:val="24"/>
        </w:rPr>
        <w:t xml:space="preserve">.</w:t>
      </w:r>
    </w:p>
    <w:p>
      <w:pPr>
        <w:pStyle w:val="0"/>
        <w:jc w:val="both"/>
      </w:pPr>
      <w:r>
        <w:rPr>
          <w:sz w:val="24"/>
        </w:rPr>
        <w:t xml:space="preserve">(п. 19 введен Федеральным </w:t>
      </w:r>
      <w:hyperlink w:history="0" r:id="rId406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20.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w:history="0" r:id="rId40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пунктом 2 части 1 статьи 94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pPr>
        <w:pStyle w:val="0"/>
        <w:spacing w:before="240" w:lineRule="auto"/>
        <w:ind w:firstLine="540"/>
        <w:jc w:val="both"/>
      </w:pPr>
      <w:r>
        <w:rPr>
          <w:sz w:val="24"/>
        </w:rPr>
        <w:t xml:space="preserve">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pPr>
        <w:pStyle w:val="0"/>
        <w:spacing w:before="240" w:lineRule="auto"/>
        <w:ind w:firstLine="540"/>
        <w:jc w:val="both"/>
      </w:pPr>
      <w:r>
        <w:rPr>
          <w:sz w:val="24"/>
        </w:rPr>
        <w:t xml:space="preserve">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pPr>
        <w:pStyle w:val="0"/>
        <w:jc w:val="both"/>
      </w:pPr>
      <w:r>
        <w:rPr>
          <w:sz w:val="24"/>
        </w:rPr>
        <w:t xml:space="preserve">(п. 20 введен Федеральным </w:t>
      </w:r>
      <w:hyperlink w:history="0" r:id="rId406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внесения изменений в федеральный закон о федеральном бюджете.</w:t>
      </w:r>
    </w:p>
    <w:p>
      <w:pPr>
        <w:pStyle w:val="0"/>
        <w:jc w:val="both"/>
      </w:pPr>
      <w:r>
        <w:rPr>
          <w:sz w:val="24"/>
        </w:rPr>
        <w:t xml:space="preserve">(п. 21 введен Федеральным </w:t>
      </w:r>
      <w:hyperlink w:history="0" r:id="rId406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 в ред. Федерального </w:t>
      </w:r>
      <w:hyperlink w:history="0" r:id="rId406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22. В установленных федеральным законом о создании федеральной территории случаях реализации органами публичной власти федеральной территории полномочий собственника в отношении имущества, находящегося в государственной собственности Российской Федерации, определенные </w:t>
      </w:r>
      <w:hyperlink w:history="0" w:anchor="P2477"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r>
          <w:rPr>
            <w:sz w:val="24"/>
            <w:color w:val="0000ff"/>
          </w:rPr>
          <w:t xml:space="preserve">пунктом 2 статьи 78.2</w:t>
        </w:r>
      </w:hyperlink>
      <w:r>
        <w:rPr>
          <w:sz w:val="24"/>
        </w:rPr>
        <w:t xml:space="preserve"> и </w:t>
      </w:r>
      <w:hyperlink w:history="0" w:anchor="P267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r>
          <w:rPr>
            <w:sz w:val="24"/>
            <w:color w:val="0000ff"/>
          </w:rPr>
          <w:t xml:space="preserve">пунктом 2 статьи 79</w:t>
        </w:r>
      </w:hyperlink>
      <w:r>
        <w:rPr>
          <w:sz w:val="24"/>
        </w:rPr>
        <w:t xml:space="preserve"> настоящего Кодекса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вложений в которые осуществляется за счет средств бюджета федеральной территории.</w:t>
      </w:r>
    </w:p>
    <w:p>
      <w:pPr>
        <w:pStyle w:val="0"/>
        <w:jc w:val="both"/>
      </w:pPr>
      <w:r>
        <w:rPr>
          <w:sz w:val="24"/>
        </w:rPr>
        <w:t xml:space="preserve">(п. 22 введен Федеральным </w:t>
      </w:r>
      <w:hyperlink w:history="0" r:id="rId406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законом</w:t>
        </w:r>
      </w:hyperlink>
      <w:r>
        <w:rPr>
          <w:sz w:val="24"/>
        </w:rPr>
        <w:t xml:space="preserve"> от 26.12.2024 N 488-ФЗ)</w:t>
      </w:r>
    </w:p>
    <w:p>
      <w:pPr>
        <w:pStyle w:val="0"/>
        <w:spacing w:before="240" w:lineRule="auto"/>
        <w:ind w:firstLine="540"/>
        <w:jc w:val="both"/>
      </w:pPr>
      <w:r>
        <w:rPr>
          <w:sz w:val="24"/>
        </w:rPr>
        <w:t xml:space="preserve">23. Получатели средств федерального бюджета вправе открывать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которые установлены Министерством финансов Российской Федерации, для осуществления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федеральным законом о федеральном бюджете на соответствующий финансовый год и плановый период, составляющих государственную тайну.</w:t>
      </w:r>
    </w:p>
    <w:p>
      <w:pPr>
        <w:pStyle w:val="0"/>
        <w:jc w:val="both"/>
      </w:pPr>
      <w:r>
        <w:rPr>
          <w:sz w:val="24"/>
        </w:rPr>
        <w:t xml:space="preserve">(п. 23 введен Федеральным </w:t>
      </w:r>
      <w:hyperlink w:history="0" r:id="rId40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24. В бюджетах субъектов Российской Федерации (местных бюджетах) могут предусматриваться субсидии на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самоуправления) по управлению и распоряжению объектами недвижимого имущества,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Федеральным </w:t>
      </w:r>
      <w:hyperlink w:history="0" r:id="rId4071" w:tooltip="Федеральный закон от 13.07.2015 N 218-ФЗ (ред. от 25.05.2026) &quot;О государственной регистрации недвижимости&quot;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правообладателей объектов недвижимого имущества, по выявлению объектов недвижимого имущества, права на которые отсутствуют. Предоставление субсидий, указанных в настоящем пункте, осуществляется в соответствии с соглашением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 публично-правовой компанией в государственной интегрированной информационной </w:t>
      </w:r>
      <w:hyperlink w:history="0" r:id="rId407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 в порядке, установленном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 соответствующими </w:t>
      </w:r>
      <w:hyperlink w:history="0" r:id="rId4073" w:tooltip="Постановление Правительства РФ от 29.04.2026 N 501 &quot;Об утверждении общих требований к нормативным правовым актам, муниципальным правовым актам, устанавливающим порядок предоставления из бюджетов субъектов Российской Федерации (местных бюджетов) субсидий публично-правовой компании, и типовой формы соглашения о предоставлении из бюджета субъекта Российской Федерации (местного бюджета) субсидии публично-правовой компании&quot; {КонсультантПлюс}">
        <w:r>
          <w:rPr>
            <w:sz w:val="24"/>
            <w:color w:val="0000ff"/>
          </w:rPr>
          <w:t xml:space="preserve">общим требованиям</w:t>
        </w:r>
      </w:hyperlink>
      <w:r>
        <w:rPr>
          <w:sz w:val="24"/>
        </w:rPr>
        <w:t xml:space="preserve">, установленным Правительством Российской Федерации, и по </w:t>
      </w:r>
      <w:hyperlink w:history="0" r:id="rId4074" w:tooltip="Постановление Правительства РФ от 29.04.2026 N 501 &quot;Об утверждении общих требований к нормативным правовым актам, муниципальным правовым актам, устанавливающим порядок предоставления из бюджетов субъектов Российской Федерации (местных бюджетов) субсидий публично-правовой компании, и типовой формы соглашения о предоставлении из бюджета субъекта Российской Федерации (местного бюджета) субсидии публично-правовой компании&quot; {КонсультантПлюс}">
        <w:r>
          <w:rPr>
            <w:sz w:val="24"/>
            <w:color w:val="0000ff"/>
          </w:rPr>
          <w:t xml:space="preserve">типовой форме</w:t>
        </w:r>
      </w:hyperlink>
      <w:r>
        <w:rPr>
          <w:sz w:val="24"/>
        </w:rPr>
        <w:t xml:space="preserve">, утвержденной Правительством Российской Федерации. Заключение соглашений о предоставлении субсидий на срок, превышающий срок действия утвержденных лимитов бюджетных обязательств, осуществляется на срок и в размере, не превышающие предельных срока и размера, установленных </w:t>
      </w:r>
      <w:hyperlink w:history="0" r:id="rId4075" w:tooltip="Федеральный закон от 30.12.2021 N 448-ФЗ (ред. от 31.07.2025) &quot;О публично-правовой компании &quot;Роскадастр&quot; {КонсультантПлюс}">
        <w:r>
          <w:rPr>
            <w:sz w:val="24"/>
            <w:color w:val="0000ff"/>
          </w:rPr>
          <w:t xml:space="preserve">частью 7 статьи 4</w:t>
        </w:r>
      </w:hyperlink>
      <w:r>
        <w:rPr>
          <w:sz w:val="24"/>
        </w:rPr>
        <w:t xml:space="preserve"> Федерального закона от 30 декабря 2021 года N 448-ФЗ "О публично-правовой компании "Роскадастр".</w:t>
      </w:r>
    </w:p>
    <w:p>
      <w:pPr>
        <w:pStyle w:val="0"/>
        <w:jc w:val="both"/>
      </w:pPr>
      <w:r>
        <w:rPr>
          <w:sz w:val="24"/>
        </w:rPr>
        <w:t xml:space="preserve">(п. 24 введен Федеральным </w:t>
      </w:r>
      <w:hyperlink w:history="0" r:id="rId4076"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31.07.2025 N 303-ФЗ)</w:t>
      </w:r>
    </w:p>
    <w:p>
      <w:pPr>
        <w:pStyle w:val="0"/>
        <w:spacing w:before="240" w:lineRule="auto"/>
        <w:ind w:firstLine="540"/>
        <w:jc w:val="both"/>
      </w:pPr>
      <w:r>
        <w:rPr>
          <w:sz w:val="24"/>
        </w:rPr>
        <w:t xml:space="preserve">25. Поступления от технологического сбора, предусмотренного Федеральным </w:t>
      </w:r>
      <w:hyperlink w:history="0" r:id="rId4077"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от 31 декабря 2014 года N 488-ФЗ "О промышленной политике в Российской Федерации", направляются на реализацию мер поддержки и финансовое обеспечение мероприятий в сфере электронной и радиоэлектронной промышленности.</w:t>
      </w:r>
    </w:p>
    <w:p>
      <w:pPr>
        <w:pStyle w:val="0"/>
        <w:jc w:val="both"/>
      </w:pPr>
      <w:r>
        <w:rPr>
          <w:sz w:val="24"/>
        </w:rPr>
        <w:t xml:space="preserve">(п. 25 введен Федеральным </w:t>
      </w:r>
      <w:hyperlink w:history="0" r:id="rId40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241 дополняется п. 26 (</w:t>
            </w:r>
            <w:hyperlink w:history="0" r:id="rId4079" w:tooltip="Федеральный закон от 25.05.2026 N 143-ФЗ &quot;О внесении изменений в Бюджетный кодекс Российской Федерации&quot; {КонсультантПлюс}">
              <w:r>
                <w:rPr>
                  <w:sz w:val="24"/>
                  <w:color w:val="0000ff"/>
                </w:rPr>
                <w:t xml:space="preserve">ФЗ</w:t>
              </w:r>
            </w:hyperlink>
            <w:r>
              <w:rPr>
                <w:sz w:val="24"/>
                <w:color w:val="392c69"/>
              </w:rPr>
              <w:t xml:space="preserve"> от 25.05.2026 N 143-ФЗ). См. будущую </w:t>
            </w:r>
            <w:hyperlink w:history="0" r:id="rId4080" w:tooltip="&quot;Бюджетный кодекс Российской Федерации&quot; от 31.07.1998 N 145-ФЗ (ред. от 26.06.2026)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3"/>
        <w:ind w:firstLine="540"/>
        <w:jc w:val="both"/>
      </w:pPr>
      <w:r>
        <w:rPr>
          <w:sz w:val="24"/>
        </w:rPr>
        <w:t xml:space="preserve">Статья 241.1. Утратила силу с 1 января 2021 года. - Федеральный </w:t>
      </w:r>
      <w:hyperlink w:history="0" r:id="rId40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27.12.2019 N 479-ФЗ.</w:t>
      </w:r>
    </w:p>
    <w:p>
      <w:pPr>
        <w:pStyle w:val="0"/>
        <w:ind w:firstLine="540"/>
        <w:jc w:val="both"/>
      </w:pPr>
      <w:r>
        <w:rPr>
          <w:sz w:val="24"/>
        </w:rPr>
      </w:r>
    </w:p>
    <w:p>
      <w:pPr>
        <w:pStyle w:val="2"/>
        <w:outlineLvl w:val="3"/>
        <w:ind w:firstLine="540"/>
        <w:jc w:val="both"/>
      </w:pPr>
      <w:r>
        <w:rPr>
          <w:sz w:val="24"/>
        </w:rPr>
        <w:t xml:space="preserve">Статья 241.2. Единый портал бюджетной системы Российской Федерации</w:t>
      </w:r>
    </w:p>
    <w:p>
      <w:pPr>
        <w:pStyle w:val="0"/>
        <w:jc w:val="both"/>
      </w:pPr>
      <w:r>
        <w:rPr>
          <w:sz w:val="24"/>
        </w:rPr>
      </w:r>
    </w:p>
    <w:p>
      <w:pPr>
        <w:pStyle w:val="0"/>
        <w:ind w:firstLine="540"/>
        <w:jc w:val="both"/>
      </w:pPr>
      <w:r>
        <w:rPr>
          <w:sz w:val="24"/>
        </w:rPr>
        <w:t xml:space="preserve">(введена Федеральным </w:t>
      </w:r>
      <w:hyperlink w:history="0" r:id="rId408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ind w:firstLine="540"/>
        <w:jc w:val="both"/>
      </w:pPr>
      <w:r>
        <w:rPr>
          <w:sz w:val="24"/>
        </w:rPr>
      </w:r>
    </w:p>
    <w:p>
      <w:pPr>
        <w:pStyle w:val="0"/>
        <w:ind w:firstLine="540"/>
        <w:jc w:val="both"/>
      </w:pPr>
      <w:r>
        <w:rPr>
          <w:sz w:val="24"/>
        </w:rPr>
        <w:t xml:space="preserve">Единый </w:t>
      </w:r>
      <w:hyperlink w:history="0" r:id="rId4083"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sz w:val="24"/>
            <w:color w:val="0000ff"/>
          </w:rPr>
          <w:t xml:space="preserve">портал</w:t>
        </w:r>
      </w:hyperlink>
      <w:r>
        <w:rPr>
          <w:sz w:val="24"/>
        </w:rPr>
        <w:t xml:space="preserve"> бюджетной системы Российской Федерации в информационно-телекоммуникационной сети "Интернет" предназначен для обеспечения доступа:</w:t>
      </w:r>
    </w:p>
    <w:p>
      <w:pPr>
        <w:pStyle w:val="0"/>
        <w:spacing w:before="240" w:lineRule="auto"/>
        <w:ind w:firstLine="540"/>
        <w:jc w:val="both"/>
      </w:pPr>
      <w:r>
        <w:rPr>
          <w:sz w:val="24"/>
        </w:rPr>
        <w:t xml:space="preserve">к информации о бюджетной системе Российской Федерации и об организации бюджетного процесса в Российской Федерации;</w:t>
      </w:r>
    </w:p>
    <w:p>
      <w:pPr>
        <w:pStyle w:val="0"/>
        <w:spacing w:before="240" w:lineRule="auto"/>
        <w:ind w:firstLine="540"/>
        <w:jc w:val="both"/>
      </w:pPr>
      <w:r>
        <w:rPr>
          <w:sz w:val="24"/>
        </w:rPr>
        <w:t xml:space="preserve">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pPr>
        <w:pStyle w:val="0"/>
        <w:spacing w:before="240" w:lineRule="auto"/>
        <w:ind w:firstLine="540"/>
        <w:jc w:val="both"/>
      </w:pPr>
      <w:r>
        <w:rPr>
          <w:sz w:val="24"/>
        </w:rPr>
        <w:t xml:space="preserve">к иным сведениям, определяемым Министерством финансов Российской Федерации в соответствии с его бюджетными полномочиями.</w:t>
      </w:r>
    </w:p>
    <w:p>
      <w:pPr>
        <w:pStyle w:val="0"/>
        <w:jc w:val="both"/>
      </w:pPr>
      <w:r>
        <w:rPr>
          <w:sz w:val="24"/>
        </w:rPr>
      </w:r>
    </w:p>
    <w:bookmarkStart w:id="7842" w:name="P7842"/>
    <w:bookmarkEnd w:id="7842"/>
    <w:p>
      <w:pPr>
        <w:pStyle w:val="2"/>
        <w:outlineLvl w:val="3"/>
        <w:ind w:firstLine="540"/>
        <w:jc w:val="both"/>
      </w:pPr>
      <w:r>
        <w:rPr>
          <w:sz w:val="24"/>
        </w:rPr>
        <w:t xml:space="preserve">Статья 242. Завершение текущего финансового года</w:t>
      </w:r>
    </w:p>
    <w:p>
      <w:pPr>
        <w:pStyle w:val="0"/>
        <w:ind w:firstLine="540"/>
        <w:jc w:val="both"/>
      </w:pPr>
      <w:r>
        <w:rPr>
          <w:sz w:val="24"/>
        </w:rPr>
      </w:r>
    </w:p>
    <w:p>
      <w:pPr>
        <w:pStyle w:val="0"/>
        <w:ind w:firstLine="540"/>
        <w:jc w:val="both"/>
      </w:pPr>
      <w:r>
        <w:rPr>
          <w:sz w:val="24"/>
        </w:rPr>
        <w:t xml:space="preserve">(в ред. Федерального </w:t>
      </w:r>
      <w:hyperlink w:history="0" r:id="rId40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jc w:val="both"/>
      </w:pPr>
      <w:r>
        <w:rPr>
          <w:sz w:val="24"/>
        </w:rPr>
      </w:r>
    </w:p>
    <w:p>
      <w:pPr>
        <w:pStyle w:val="0"/>
        <w:ind w:firstLine="540"/>
        <w:jc w:val="both"/>
      </w:pPr>
      <w:r>
        <w:rPr>
          <w:sz w:val="24"/>
        </w:rPr>
        <w:t xml:space="preserve">1. Операции по исполнению бюджета завершаются 31 декабря, за исключением операций, указанных в </w:t>
      </w:r>
      <w:hyperlink w:history="0" w:anchor="P7849" w:tooltip="2. Завершение операций органами Федерального казначейства по распределению в соответствии со статьей 40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
        <w:r>
          <w:rPr>
            <w:sz w:val="24"/>
            <w:color w:val="0000ff"/>
          </w:rPr>
          <w:t xml:space="preserve">пункте 2</w:t>
        </w:r>
      </w:hyperlink>
      <w:r>
        <w:rPr>
          <w:sz w:val="24"/>
        </w:rPr>
        <w:t xml:space="preserve"> настоящей статьи.</w:t>
      </w:r>
    </w:p>
    <w:p>
      <w:pPr>
        <w:pStyle w:val="0"/>
        <w:spacing w:before="240" w:lineRule="auto"/>
        <w:ind w:firstLine="540"/>
        <w:jc w:val="both"/>
      </w:pPr>
      <w:r>
        <w:rPr>
          <w:sz w:val="24"/>
        </w:rPr>
        <w:t xml:space="preserve">Завершение операций по исполнению бюджета в текущем финансовом году осуществляется в </w:t>
      </w:r>
      <w:hyperlink w:history="0" r:id="rId4085"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sz w:val="24"/>
            <w:color w:val="0000ff"/>
          </w:rPr>
          <w:t xml:space="preserve">порядке</w:t>
        </w:r>
      </w:hyperlink>
      <w:r>
        <w:rPr>
          <w:sz w:val="24"/>
        </w:rPr>
        <w:t xml:space="preserve">, установленном финансовым органом (органом управления государственным внебюджетным фондом) в соответствии с требованиями настоящей статьи.</w:t>
      </w:r>
    </w:p>
    <w:p>
      <w:pPr>
        <w:pStyle w:val="0"/>
        <w:jc w:val="both"/>
      </w:pPr>
      <w:r>
        <w:rPr>
          <w:sz w:val="24"/>
        </w:rPr>
        <w:t xml:space="preserve">(в ред. Федерального </w:t>
      </w:r>
      <w:hyperlink w:history="0" r:id="rId40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bookmarkStart w:id="7849" w:name="P7849"/>
    <w:bookmarkEnd w:id="7849"/>
    <w:p>
      <w:pPr>
        <w:pStyle w:val="0"/>
        <w:spacing w:before="240" w:lineRule="auto"/>
        <w:ind w:firstLine="540"/>
        <w:jc w:val="both"/>
      </w:pPr>
      <w:r>
        <w:rPr>
          <w:sz w:val="24"/>
        </w:rPr>
        <w:t xml:space="preserve">2. Завершение операций органами Федерального казначейства по распределению в соответствии со </w:t>
      </w:r>
      <w:hyperlink w:history="0" w:anchor="P1037" w:tooltip="Статья 40. Зачисление доходов в бюджет">
        <w:r>
          <w:rPr>
            <w:sz w:val="24"/>
            <w:color w:val="0000ff"/>
          </w:rPr>
          <w:t xml:space="preserve">статьей 40</w:t>
        </w:r>
      </w:hyperlink>
      <w:r>
        <w:rPr>
          <w:sz w:val="24"/>
        </w:rP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w:t>
      </w:r>
    </w:p>
    <w:p>
      <w:pPr>
        <w:pStyle w:val="0"/>
        <w:jc w:val="both"/>
      </w:pPr>
      <w:r>
        <w:rPr>
          <w:sz w:val="24"/>
        </w:rPr>
        <w:t xml:space="preserve">(в ред. Федерального </w:t>
      </w:r>
      <w:hyperlink w:history="0" r:id="rId40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3 ст. 242 см. </w:t>
            </w:r>
            <w:hyperlink w:history="0" r:id="rId4088" w:tooltip="Постановление Конституционного Суда РФ от 18.07.2018 N 33-П &quot;По делу о проверке конституционности пункта 3 статьи 242 Бюджетного кодекса Российской Федерации в связи с жалобой муниципального образования - городского округа &quot;Город Чита&quot; {КонсультантПлюс}">
              <w:r>
                <w:rPr>
                  <w:sz w:val="24"/>
                  <w:color w:val="0000ff"/>
                </w:rPr>
                <w:t xml:space="preserve">Постановление</w:t>
              </w:r>
            </w:hyperlink>
            <w:r>
              <w:rPr>
                <w:sz w:val="24"/>
                <w:color w:val="392c69"/>
              </w:rPr>
              <w:t xml:space="preserve"> КС РФ от 18.07.2018 N 33-П.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pPr>
        <w:pStyle w:val="0"/>
        <w:spacing w:before="240" w:lineRule="auto"/>
        <w:ind w:firstLine="540"/>
        <w:jc w:val="both"/>
      </w:pPr>
      <w:r>
        <w:rPr>
          <w:sz w:val="24"/>
        </w:rPr>
        <w:t xml:space="preserve">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pPr>
        <w:pStyle w:val="0"/>
        <w:jc w:val="both"/>
      </w:pPr>
      <w:r>
        <w:rPr>
          <w:sz w:val="24"/>
        </w:rPr>
        <w:t xml:space="preserve">(в ред. Федерального </w:t>
      </w:r>
      <w:hyperlink w:history="0" r:id="rId408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pPr>
        <w:pStyle w:val="0"/>
        <w:jc w:val="both"/>
      </w:pPr>
      <w:r>
        <w:rPr>
          <w:sz w:val="24"/>
        </w:rPr>
        <w:t xml:space="preserve">(в ред. Федерального </w:t>
      </w:r>
      <w:hyperlink w:history="0" r:id="rId40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bookmarkStart w:id="7858" w:name="P7858"/>
    <w:bookmarkEnd w:id="7858"/>
    <w:p>
      <w:pPr>
        <w:pStyle w:val="0"/>
        <w:spacing w:before="240" w:lineRule="auto"/>
        <w:ind w:firstLine="540"/>
        <w:jc w:val="both"/>
      </w:pPr>
      <w:r>
        <w:rPr>
          <w:sz w:val="24"/>
        </w:rPr>
        <w:t xml:space="preserve">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pPr>
        <w:pStyle w:val="0"/>
        <w:jc w:val="both"/>
      </w:pPr>
      <w:r>
        <w:rPr>
          <w:sz w:val="24"/>
        </w:rPr>
        <w:t xml:space="preserve">(в ред. Федеральных законов от 22.10.2014 </w:t>
      </w:r>
      <w:hyperlink w:history="0" r:id="rId409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14.11.2017 </w:t>
      </w:r>
      <w:hyperlink w:history="0" r:id="rId4092"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27.12.2019 </w:t>
      </w:r>
      <w:hyperlink w:history="0" r:id="rId40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29.11.2021 </w:t>
      </w:r>
      <w:hyperlink w:history="0" r:id="rId40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4095"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09.04.2009 N 58-ФЗ.</w:t>
      </w:r>
    </w:p>
    <w:p>
      <w:pPr>
        <w:pStyle w:val="0"/>
        <w:spacing w:before="240" w:lineRule="auto"/>
        <w:ind w:firstLine="540"/>
        <w:jc w:val="both"/>
      </w:pPr>
      <w:r>
        <w:rPr>
          <w:sz w:val="24"/>
        </w:rPr>
        <w:t xml:space="preserve">Принятие главным администратором средств бюджета субъекта Российской Федерации (местного бюджета), бюджета государственного внебюджетного фонда решения о наличии (об отсутствии) потребности в указанных в </w:t>
      </w:r>
      <w:hyperlink w:history="0" w:anchor="P7858"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
        <w:r>
          <w:rPr>
            <w:sz w:val="24"/>
            <w:color w:val="0000ff"/>
          </w:rPr>
          <w:t xml:space="preserve">абзаце первом</w:t>
        </w:r>
      </w:hyperlink>
      <w:r>
        <w:rPr>
          <w:sz w:val="24"/>
        </w:rP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субъекта Российской Федерации (местного бюджета), бюджета государственного внебюджетного фонда.</w:t>
      </w:r>
    </w:p>
    <w:p>
      <w:pPr>
        <w:pStyle w:val="0"/>
        <w:jc w:val="both"/>
      </w:pPr>
      <w:r>
        <w:rPr>
          <w:sz w:val="24"/>
        </w:rPr>
        <w:t xml:space="preserve">(абзац введен Федеральным </w:t>
      </w:r>
      <w:hyperlink w:history="0" r:id="rId4096"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22.10.2014 N 311-ФЗ; в ред. Федеральных законов от 29.12.2015 </w:t>
      </w:r>
      <w:hyperlink w:history="0" r:id="rId4097"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03.07.2016 </w:t>
      </w:r>
      <w:hyperlink w:history="0" r:id="rId409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28.12.2017 </w:t>
      </w:r>
      <w:hyperlink w:history="0" r:id="rId409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w:t>
      </w:r>
    </w:p>
    <w:bookmarkStart w:id="7863" w:name="P7863"/>
    <w:bookmarkEnd w:id="7863"/>
    <w:p>
      <w:pPr>
        <w:pStyle w:val="0"/>
        <w:spacing w:before="240" w:lineRule="auto"/>
        <w:ind w:firstLine="540"/>
        <w:jc w:val="both"/>
      </w:pPr>
      <w:r>
        <w:rPr>
          <w:sz w:val="24"/>
        </w:rPr>
        <w:t xml:space="preserve">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pPr>
        <w:pStyle w:val="0"/>
        <w:jc w:val="both"/>
      </w:pPr>
      <w:r>
        <w:rPr>
          <w:sz w:val="24"/>
        </w:rPr>
        <w:t xml:space="preserve">(в ред. Федеральных законов от 03.07.2016 </w:t>
      </w:r>
      <w:hyperlink w:history="0" r:id="rId410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345-ФЗ</w:t>
        </w:r>
      </w:hyperlink>
      <w:r>
        <w:rPr>
          <w:sz w:val="24"/>
        </w:rPr>
        <w:t xml:space="preserve">, от 14.11.2017 </w:t>
      </w:r>
      <w:hyperlink w:history="0" r:id="rId410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28.12.2017 </w:t>
      </w:r>
      <w:hyperlink w:history="0" r:id="rId410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27.12.2019 </w:t>
      </w:r>
      <w:hyperlink w:history="0" r:id="rId410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Порядок принятия решений, предусмотренных </w:t>
      </w:r>
      <w:hyperlink w:history="0" w:anchor="P7863" w:tooltip="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
        <w:r>
          <w:rPr>
            <w:sz w:val="24"/>
            <w:color w:val="0000ff"/>
          </w:rPr>
          <w:t xml:space="preserve">абзацем четвертым</w:t>
        </w:r>
      </w:hyperlink>
      <w:r>
        <w:rPr>
          <w:sz w:val="24"/>
        </w:rPr>
        <w:t xml:space="preserve"> настоящего пункта, устанавливается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местных бюджетов.</w:t>
      </w:r>
    </w:p>
    <w:p>
      <w:pPr>
        <w:pStyle w:val="0"/>
        <w:jc w:val="both"/>
      </w:pPr>
      <w:r>
        <w:rPr>
          <w:sz w:val="24"/>
        </w:rPr>
        <w:t xml:space="preserve">(абзац введен Федеральным </w:t>
      </w:r>
      <w:hyperlink w:history="0" r:id="rId410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345-ФЗ; в ред. Федеральных законов от 28.12.2017 </w:t>
      </w:r>
      <w:hyperlink w:history="0" r:id="rId410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14.04.2023 </w:t>
      </w:r>
      <w:hyperlink w:history="0" r:id="rId41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управления государственным внебюджетным фондом с соблюдением </w:t>
      </w:r>
      <w:hyperlink w:history="0" r:id="rId4107"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quot; (вместе с &quot;Порядком взыскания неиспользован {КонсультантПлюс}">
        <w:r>
          <w:rPr>
            <w:sz w:val="24"/>
            <w:color w:val="0000ff"/>
          </w:rPr>
          <w:t xml:space="preserve">общих требований</w:t>
        </w:r>
      </w:hyperlink>
      <w:r>
        <w:rPr>
          <w:sz w:val="24"/>
        </w:rPr>
        <w:t xml:space="preserve">, установленных Министерством финансов Российской Федерации.</w:t>
      </w:r>
    </w:p>
    <w:p>
      <w:pPr>
        <w:pStyle w:val="0"/>
        <w:jc w:val="both"/>
      </w:pPr>
      <w:r>
        <w:rPr>
          <w:sz w:val="24"/>
        </w:rPr>
        <w:t xml:space="preserve">(в ред. Федеральных законов от 30.12.2008 </w:t>
      </w:r>
      <w:hyperlink w:history="0" r:id="rId410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310-ФЗ</w:t>
        </w:r>
      </w:hyperlink>
      <w:r>
        <w:rPr>
          <w:sz w:val="24"/>
        </w:rPr>
        <w:t xml:space="preserve">, от 09.04.2009 </w:t>
      </w:r>
      <w:hyperlink w:history="0" r:id="rId4109"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58-ФЗ</w:t>
        </w:r>
      </w:hyperlink>
      <w:r>
        <w:rPr>
          <w:sz w:val="24"/>
        </w:rPr>
        <w:t xml:space="preserve">, от 29.12.2015 </w:t>
      </w:r>
      <w:hyperlink w:history="0" r:id="rId411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14.11.2017 </w:t>
      </w:r>
      <w:hyperlink w:history="0" r:id="rId411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27.12.2019 </w:t>
      </w:r>
      <w:hyperlink w:history="0" r:id="rId41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Взыскание неиспользованных межбюджетных трансфертов, предоставленных из федерального бюджета, осуществляется в </w:t>
      </w:r>
      <w:hyperlink w:history="0" r:id="rId4113"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quot; (вместе с &quot;Порядком взыскания неиспользован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bookmarkStart w:id="7870" w:name="P7870"/>
    <w:bookmarkEnd w:id="7870"/>
    <w:p>
      <w:pPr>
        <w:pStyle w:val="0"/>
        <w:spacing w:before="240" w:lineRule="auto"/>
        <w:ind w:firstLine="540"/>
        <w:jc w:val="both"/>
      </w:pPr>
      <w:r>
        <w:rPr>
          <w:sz w:val="24"/>
        </w:rPr>
        <w:t xml:space="preserve">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бюджета.</w:t>
      </w:r>
    </w:p>
    <w:p>
      <w:pPr>
        <w:pStyle w:val="0"/>
        <w:jc w:val="both"/>
      </w:pPr>
      <w:r>
        <w:rPr>
          <w:sz w:val="24"/>
        </w:rPr>
        <w:t xml:space="preserve">(п. 5.1 введен Федеральным </w:t>
      </w:r>
      <w:hyperlink w:history="0" r:id="rId411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18.07.2017 N 178-ФЗ; в ред. Федерального </w:t>
      </w:r>
      <w:hyperlink w:history="0" r:id="rId411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28.12.2017 N 434-ФЗ)</w:t>
      </w:r>
    </w:p>
    <w:bookmarkStart w:id="7872" w:name="P7872"/>
    <w:bookmarkEnd w:id="7872"/>
    <w:p>
      <w:pPr>
        <w:pStyle w:val="0"/>
        <w:spacing w:before="240" w:lineRule="auto"/>
        <w:ind w:firstLine="540"/>
        <w:jc w:val="both"/>
      </w:pPr>
      <w:r>
        <w:rPr>
          <w:sz w:val="24"/>
        </w:rPr>
        <w:t xml:space="preserve">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числе высокотехнологичной, медицинской помощи), а также средства, поступающие в текущем году сверх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соответствующий федеральный закон.</w:t>
      </w:r>
    </w:p>
    <w:p>
      <w:pPr>
        <w:pStyle w:val="0"/>
        <w:jc w:val="both"/>
      </w:pPr>
      <w:r>
        <w:rPr>
          <w:sz w:val="24"/>
        </w:rPr>
        <w:t xml:space="preserve">(п. 5.2 введен Федеральным </w:t>
      </w:r>
      <w:hyperlink w:history="0" r:id="rId411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 в ред. Федерального </w:t>
      </w:r>
      <w:hyperlink w:history="0" r:id="rId41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6. Финансовый орган устанавливает </w:t>
      </w:r>
      <w:hyperlink w:history="0" r:id="rId4118"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sz w:val="24"/>
            <w:color w:val="0000ff"/>
          </w:rPr>
          <w:t xml:space="preserve">порядок</w:t>
        </w:r>
      </w:hyperlink>
      <w:r>
        <w:rPr>
          <w:sz w:val="24"/>
        </w:rP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pPr>
        <w:pStyle w:val="0"/>
        <w:spacing w:before="240" w:lineRule="auto"/>
        <w:ind w:firstLine="540"/>
        <w:jc w:val="both"/>
      </w:pPr>
      <w:r>
        <w:rPr>
          <w:sz w:val="24"/>
        </w:rPr>
        <w:t xml:space="preserve">7. Допускается наличие на конец текущего финансового года средств, размещенных в соответствии с настоящим </w:t>
      </w:r>
      <w:hyperlink w:history="0" w:anchor="P7696" w:tooltip="4. Средства федерального бюджета могут быть размещены на депозитах в государственной корпорации развития &quot;ВЭБ.РФ&quot; на срок, выходящий за пределы финансового года, но не более чем на пять лет, в порядке, определяемом Правительством Российской Федерации.">
        <w:r>
          <w:rPr>
            <w:sz w:val="24"/>
            <w:color w:val="0000ff"/>
          </w:rPr>
          <w:t xml:space="preserve">Кодексом</w:t>
        </w:r>
      </w:hyperlink>
      <w:r>
        <w:rPr>
          <w:sz w:val="24"/>
        </w:rPr>
        <w:t xml:space="preserve">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pPr>
        <w:pStyle w:val="0"/>
        <w:jc w:val="both"/>
      </w:pPr>
      <w:r>
        <w:rPr>
          <w:sz w:val="24"/>
        </w:rPr>
        <w:t xml:space="preserve">(п. 7 введен Федеральным </w:t>
      </w:r>
      <w:hyperlink w:history="0" r:id="rId4119"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sz w:val="24"/>
            <w:color w:val="0000ff"/>
          </w:rPr>
          <w:t xml:space="preserve">законом</w:t>
        </w:r>
      </w:hyperlink>
      <w:r>
        <w:rPr>
          <w:sz w:val="24"/>
        </w:rPr>
        <w:t xml:space="preserve"> от 24.11.2008 N 205-ФЗ; в ред. Федеральных законов от 29.12.2015 </w:t>
      </w:r>
      <w:hyperlink w:history="0" r:id="rId412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14.11.2017 </w:t>
      </w:r>
      <w:hyperlink w:history="0" r:id="rId412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315-ФЗ</w:t>
        </w:r>
      </w:hyperlink>
      <w:r>
        <w:rPr>
          <w:sz w:val="24"/>
        </w:rPr>
        <w:t xml:space="preserve">, от 28.11.2018 </w:t>
      </w:r>
      <w:hyperlink w:history="0" r:id="rId4122"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rPr>
        <w:t xml:space="preserve">)</w:t>
      </w:r>
    </w:p>
    <w:p>
      <w:pPr>
        <w:pStyle w:val="0"/>
        <w:spacing w:before="240" w:lineRule="auto"/>
        <w:ind w:firstLine="540"/>
        <w:jc w:val="both"/>
      </w:pPr>
      <w:r>
        <w:rPr>
          <w:sz w:val="24"/>
        </w:rPr>
        <w:t xml:space="preserve">8. Остатки средств федерального бюджета (бюджета субъекта 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используются в первой декаде января текущего финансового года для осуществления перечислений.</w:t>
      </w:r>
    </w:p>
    <w:p>
      <w:pPr>
        <w:pStyle w:val="0"/>
        <w:jc w:val="both"/>
      </w:pPr>
      <w:r>
        <w:rPr>
          <w:sz w:val="24"/>
        </w:rPr>
        <w:t xml:space="preserve">(п. 8 введен Федеральным </w:t>
      </w:r>
      <w:hyperlink w:history="0" r:id="rId41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27.12.2019 </w:t>
      </w:r>
      <w:hyperlink w:history="0" r:id="rId41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14.04.2023 </w:t>
      </w:r>
      <w:hyperlink w:history="0" r:id="rId41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9. Остатки средств федерального бюджета и бюджета субъекта Российской Федерации, не использованные получателями бюджетных средств, находящиеся на специальных счетах, открытых в соответствии с условиями соглашений с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pPr>
        <w:pStyle w:val="0"/>
        <w:jc w:val="both"/>
      </w:pPr>
      <w:r>
        <w:rPr>
          <w:sz w:val="24"/>
        </w:rPr>
        <w:t xml:space="preserve">(п. 9 введен Федеральным </w:t>
      </w:r>
      <w:hyperlink w:history="0" r:id="rId41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jc w:val="both"/>
      </w:pPr>
      <w:r>
        <w:rPr>
          <w:sz w:val="24"/>
        </w:rPr>
      </w:r>
    </w:p>
    <w:p>
      <w:pPr>
        <w:pStyle w:val="2"/>
        <w:outlineLvl w:val="3"/>
        <w:ind w:firstLine="540"/>
        <w:jc w:val="both"/>
      </w:pPr>
      <w:r>
        <w:rPr>
          <w:sz w:val="24"/>
        </w:rPr>
        <w:t xml:space="preserve">Статья 242.1. Утратила силу с 1 января 2008 года. - Федеральный </w:t>
      </w:r>
      <w:hyperlink w:history="0" r:id="rId41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ind w:firstLine="540"/>
        <w:jc w:val="both"/>
      </w:pPr>
      <w:r>
        <w:rPr>
          <w:sz w:val="24"/>
        </w:rPr>
      </w:r>
    </w:p>
    <w:bookmarkStart w:id="7884" w:name="P7884"/>
    <w:bookmarkEnd w:id="7884"/>
    <w:p>
      <w:pPr>
        <w:pStyle w:val="2"/>
        <w:outlineLvl w:val="2"/>
        <w:jc w:val="center"/>
      </w:pPr>
      <w:r>
        <w:rPr>
          <w:sz w:val="24"/>
        </w:rPr>
        <w:t xml:space="preserve">Глава 24.1. ИСПОЛНЕНИЕ СУДЕБНЫХ АКТОВ ПО ОБРАЩЕНИЮ</w:t>
      </w:r>
    </w:p>
    <w:p>
      <w:pPr>
        <w:pStyle w:val="2"/>
        <w:jc w:val="center"/>
      </w:pPr>
      <w:r>
        <w:rPr>
          <w:sz w:val="24"/>
        </w:rPr>
        <w:t xml:space="preserve">ВЗЫСКАНИЯ НА СРЕДСТВА БЮДЖЕТОВ БЮДЖЕТНОЙ СИСТЕМЫ</w:t>
      </w:r>
    </w:p>
    <w:p>
      <w:pPr>
        <w:pStyle w:val="2"/>
        <w:jc w:val="center"/>
      </w:pPr>
      <w:r>
        <w:rPr>
          <w:sz w:val="24"/>
        </w:rPr>
        <w:t xml:space="preserve">РОССИЙСКОЙ ФЕДЕРАЦИИ, НА СРЕДСТВА УЧАСТНИКОВ</w:t>
      </w:r>
    </w:p>
    <w:p>
      <w:pPr>
        <w:pStyle w:val="2"/>
        <w:jc w:val="center"/>
      </w:pPr>
      <w:r>
        <w:rPr>
          <w:sz w:val="24"/>
        </w:rPr>
        <w:t xml:space="preserve">КАЗНАЧЕЙСКОГО СОПРОВОЖДЕНИЯ</w:t>
      </w:r>
    </w:p>
    <w:p>
      <w:pPr>
        <w:pStyle w:val="0"/>
        <w:jc w:val="center"/>
      </w:pPr>
      <w:r>
        <w:rPr>
          <w:sz w:val="24"/>
        </w:rPr>
        <w:t xml:space="preserve">(в ред. Федерального </w:t>
      </w:r>
      <w:hyperlink w:history="0" r:id="rId41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jc w:val="center"/>
      </w:pPr>
      <w:r>
        <w:rPr>
          <w:sz w:val="24"/>
        </w:rPr>
      </w:r>
    </w:p>
    <w:p>
      <w:pPr>
        <w:pStyle w:val="0"/>
        <w:jc w:val="center"/>
      </w:pPr>
      <w:r>
        <w:rPr>
          <w:sz w:val="24"/>
        </w:rPr>
        <w:t xml:space="preserve">(введена Федеральным </w:t>
      </w:r>
      <w:hyperlink w:history="0" r:id="rId4129"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исполнительном производстве&quot; {КонсультантПлюс}">
        <w:r>
          <w:rPr>
            <w:sz w:val="24"/>
            <w:color w:val="0000ff"/>
          </w:rPr>
          <w:t xml:space="preserve">законом</w:t>
        </w:r>
      </w:hyperlink>
      <w:r>
        <w:rPr>
          <w:sz w:val="24"/>
        </w:rPr>
        <w:t xml:space="preserve"> от 27.12.2005 N 197-ФЗ)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242.1 см. Постановления КС РФ от 02.03.2010 </w:t>
            </w:r>
            <w:hyperlink w:history="0" r:id="rId4130" w:tooltip="Постановление Конституционного Суда РФ от 02.03.2010 N 5-П &quot;По делу о проверке конституционности положений статьи 242.1 Бюджетного кодекса Российской Федерации в связи с жалобой Уполномоченного по правам человека в Российской Федерации&quot; {КонсультантПлюс}">
              <w:r>
                <w:rPr>
                  <w:sz w:val="24"/>
                  <w:color w:val="0000ff"/>
                </w:rPr>
                <w:t xml:space="preserve">N 5-П</w:t>
              </w:r>
            </w:hyperlink>
            <w:r>
              <w:rPr>
                <w:sz w:val="24"/>
                <w:color w:val="392c69"/>
              </w:rPr>
              <w:t xml:space="preserve">, от 22.06.2026 </w:t>
            </w:r>
            <w:hyperlink w:history="0" r:id="rId4131" w:tooltip="Постановление Конституционного Суда РФ от 22.06.2026 N 41-П &quot;По делу о проверке конституционности статьи 242.1 Бюджетного кодекса Российской Федерации в связи с жалобой муниципального образования городского округа - города Барнаула Алтайского края&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242.1 во взаимосвязи с другими нормами признана частично не соответствующей Конституции РФ (</w:t>
            </w:r>
            <w:hyperlink w:history="0" r:id="rId4132" w:tooltip="Постановление Конституционного Суда РФ от 31.03.2026 N 19-П &quot;По делу о проверке конституционности статьи 208 Гражданского процессуального кодекса Российской Федерации и статьи 242.1 Бюджетного кодекса Российской Федерации в связи с жалобой гражданки Левыкиной Валентины Афанасьевны&quot; {КонсультантПлюс}">
              <w:r>
                <w:rPr>
                  <w:sz w:val="24"/>
                  <w:color w:val="0000ff"/>
                </w:rPr>
                <w:t xml:space="preserve">Постановление</w:t>
              </w:r>
            </w:hyperlink>
            <w:r>
              <w:rPr>
                <w:sz w:val="24"/>
                <w:color w:val="392c69"/>
              </w:rPr>
              <w:t xml:space="preserve"> КС РФ от 31.03.2026 N 19-П). О правовом регулировании до внесения изменений см. </w:t>
            </w:r>
            <w:hyperlink w:history="0" r:id="rId4133" w:tooltip="Постановление Конституционного Суда РФ от 31.03.2026 N 19-П &quot;По делу о проверке конституционности статьи 208 Гражданского процессуального кодекса Российской Федерации и статьи 242.1 Бюджетного кодекса Российской Федерации в связи с жалобой гражданки Левыкиной Валентины Афанасьевны&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96" w:name="P7896"/>
    <w:bookmarkEnd w:id="7896"/>
    <w:p>
      <w:pPr>
        <w:pStyle w:val="2"/>
        <w:spacing w:before="300" w:lineRule="auto"/>
        <w:outlineLvl w:val="3"/>
        <w:ind w:firstLine="540"/>
        <w:jc w:val="both"/>
      </w:pPr>
      <w:r>
        <w:rPr>
          <w:sz w:val="24"/>
        </w:rPr>
        <w:t xml:space="preserve">Статья 242.1. Общие положения</w:t>
      </w:r>
    </w:p>
    <w:p>
      <w:pPr>
        <w:pStyle w:val="0"/>
        <w:ind w:firstLine="540"/>
        <w:jc w:val="both"/>
      </w:pPr>
      <w:r>
        <w:rPr>
          <w:sz w:val="24"/>
        </w:rPr>
      </w:r>
    </w:p>
    <w:bookmarkStart w:id="7898" w:name="P7898"/>
    <w:bookmarkEnd w:id="7898"/>
    <w:p>
      <w:pPr>
        <w:pStyle w:val="0"/>
        <w:ind w:firstLine="540"/>
        <w:jc w:val="both"/>
      </w:pPr>
      <w:r>
        <w:rPr>
          <w:sz w:val="24"/>
        </w:rP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history="0" w:anchor="P848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sz w:val="24"/>
            <w:color w:val="0000ff"/>
          </w:rPr>
          <w:t xml:space="preserve">Кодексом</w:t>
        </w:r>
      </w:hyperlink>
      <w:r>
        <w:rPr>
          <w:sz w:val="24"/>
        </w:rPr>
        <w:t xml:space="preserve">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w:t>
      </w:r>
      <w:r>
        <w:rPr>
          <w:sz w:val="24"/>
        </w:rPr>
        <w:t xml:space="preserve">законодательством</w:t>
      </w:r>
      <w:r>
        <w:rPr>
          <w:sz w:val="24"/>
        </w:rPr>
        <w:t xml:space="preserve"> Российской Федерации требованиями, предъявляемыми к исполнительным документам, </w:t>
      </w:r>
      <w:hyperlink w:history="0" r:id="rId4134" w:tooltip="Федеральный закон от 02.10.2007 N 229-ФЗ (ред. от 25.04.2026) &quot;Об исполнительном производстве&quot; {КонсультантПлюс}">
        <w:r>
          <w:rPr>
            <w:sz w:val="24"/>
            <w:color w:val="0000ff"/>
          </w:rPr>
          <w:t xml:space="preserve">срокам</w:t>
        </w:r>
      </w:hyperlink>
      <w:r>
        <w:rPr>
          <w:sz w:val="24"/>
        </w:rPr>
        <w:t xml:space="preserve"> предъявления исполнительных документов, </w:t>
      </w:r>
      <w:hyperlink w:history="0" r:id="rId4135" w:tooltip="Федеральный закон от 02.10.2007 N 229-ФЗ (ред. от 25.04.2026) &quot;Об исполнительном производстве&quot; {КонсультантПлюс}">
        <w:r>
          <w:rPr>
            <w:sz w:val="24"/>
            <w:color w:val="0000ff"/>
          </w:rPr>
          <w:t xml:space="preserve">перерыву</w:t>
        </w:r>
      </w:hyperlink>
      <w:r>
        <w:rPr>
          <w:sz w:val="24"/>
        </w:rPr>
        <w:t xml:space="preserve"> срока предъявления исполнительных документов, </w:t>
      </w:r>
      <w:hyperlink w:history="0" r:id="rId4136" w:tooltip="Федеральный закон от 02.10.2007 N 229-ФЗ (ред. от 25.04.2026) &quot;Об исполнительном производстве&quot; {КонсультантПлюс}">
        <w:r>
          <w:rPr>
            <w:sz w:val="24"/>
            <w:color w:val="0000ff"/>
          </w:rPr>
          <w:t xml:space="preserve">восстановлению</w:t>
        </w:r>
      </w:hyperlink>
      <w:r>
        <w:rPr>
          <w:sz w:val="24"/>
        </w:rPr>
        <w:t xml:space="preserve"> пропущенного срока предъявления исполнительных документов.</w:t>
      </w:r>
    </w:p>
    <w:p>
      <w:pPr>
        <w:pStyle w:val="0"/>
        <w:jc w:val="both"/>
      </w:pPr>
      <w:r>
        <w:rPr>
          <w:sz w:val="24"/>
        </w:rPr>
        <w:t xml:space="preserve">(в ред. Федерального </w:t>
      </w:r>
      <w:hyperlink w:history="0" r:id="rId413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абз. 1 п. 2 ст. 242.1 см. </w:t>
            </w:r>
            <w:hyperlink w:history="0" r:id="rId4138" w:tooltip="Постановление Конституционного Суда РФ от 25.02.2025 N 9-П &quot;По делу о проверке конституционности положений пункта 2 статьи 242.1 Бюджетного кодекса Российской Федерации и пункта 10 части 2 статьи 252 Кодекса административного судопроизводства Российской Федерации в связи с жалобой гражданина О.В. Левчука&quot; {КонсультантПлюс}">
              <w:r>
                <w:rPr>
                  <w:sz w:val="24"/>
                  <w:color w:val="0000ff"/>
                </w:rPr>
                <w:t xml:space="preserve">Постановление</w:t>
              </w:r>
            </w:hyperlink>
            <w:r>
              <w:rPr>
                <w:sz w:val="24"/>
                <w:color w:val="392c69"/>
              </w:rPr>
              <w:t xml:space="preserve"> КС РФ от 25.02.2025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02" w:name="P7902"/>
    <w:bookmarkEnd w:id="7902"/>
    <w:p>
      <w:pPr>
        <w:pStyle w:val="0"/>
        <w:spacing w:before="300" w:lineRule="auto"/>
        <w:ind w:firstLine="540"/>
        <w:jc w:val="both"/>
      </w:pPr>
      <w:r>
        <w:rPr>
          <w:sz w:val="24"/>
        </w:rPr>
        <w:t xml:space="preserve">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w:t>
      </w:r>
      <w:r>
        <w:rPr>
          <w:sz w:val="24"/>
        </w:rPr>
        <w:t xml:space="preserve">заявление</w:t>
      </w:r>
      <w:r>
        <w:rPr>
          <w:sz w:val="24"/>
        </w:rPr>
        <w:t xml:space="preserve"> взыскателя с указанием </w:t>
      </w:r>
      <w:hyperlink w:history="0" r:id="rId4139"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quot; {КонсультантПлюс}">
        <w:r>
          <w:rPr>
            <w:sz w:val="24"/>
            <w:color w:val="0000ff"/>
          </w:rPr>
          <w:t xml:space="preserve">реквизитов</w:t>
        </w:r>
      </w:hyperlink>
      <w:r>
        <w:rPr>
          <w:sz w:val="24"/>
        </w:rPr>
        <w:t xml:space="preserve"> банковского счета взыскателя (реквизитов банковского счета взыскателя при предъявлении исполнительного документа в порядке, установленном </w:t>
      </w:r>
      <w:hyperlink w:history="0" w:anchor="P7935" w:tooltip="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
        <w:r>
          <w:rPr>
            <w:sz w:val="24"/>
            <w:color w:val="0000ff"/>
          </w:rPr>
          <w:t xml:space="preserve">статьей 242.2</w:t>
        </w:r>
      </w:hyperlink>
      <w:r>
        <w:rPr>
          <w:sz w:val="24"/>
        </w:rP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pPr>
        <w:pStyle w:val="0"/>
        <w:jc w:val="both"/>
      </w:pPr>
      <w:r>
        <w:rPr>
          <w:sz w:val="24"/>
        </w:rPr>
        <w:t xml:space="preserve">(в ред. Федеральных законов от 07.05.2013 </w:t>
      </w:r>
      <w:hyperlink w:history="0" r:id="rId41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24.06.2025 </w:t>
      </w:r>
      <w:hyperlink w:history="0" r:id="rId41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Заявление подписывается взыскателем либо его представителем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pPr>
        <w:pStyle w:val="0"/>
        <w:jc w:val="both"/>
      </w:pPr>
      <w:r>
        <w:rPr>
          <w:sz w:val="24"/>
        </w:rPr>
        <w:t xml:space="preserve">(в ред. Федерального </w:t>
      </w:r>
      <w:hyperlink w:history="0" r:id="rId41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Дубликат исполнительного листа направляется на исполнение вместе с копией определения суда о его выдаче.</w:t>
      </w:r>
    </w:p>
    <w:p>
      <w:pPr>
        <w:pStyle w:val="0"/>
        <w:jc w:val="both"/>
      </w:pPr>
      <w:r>
        <w:rPr>
          <w:sz w:val="24"/>
        </w:rPr>
        <w:t xml:space="preserve">(в ред. Федеральных законов от 26.04.2007 </w:t>
      </w:r>
      <w:hyperlink w:history="0" r:id="rId41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414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судебного акта в разумный срок, </w:t>
      </w:r>
      <w:hyperlink w:history="0" r:id="rId4145" w:tooltip="Постановление Пленума Верховного Суда РФ от 29.03.2016 N 11 (ред. от 09.12.2025) &quot;О некоторых вопросах, возникающих при рассмотрении дел о присуждении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направляется</w:t>
        </w:r>
      </w:hyperlink>
      <w:r>
        <w:rPr>
          <w:sz w:val="24"/>
        </w:rPr>
        <w:t xml:space="preserve"> на исполнение судом независимо от просьбы взыскателя. К такому исполнительному документу должна быть приложена копия судебного акта, на основании которого он выдан.</w:t>
      </w:r>
    </w:p>
    <w:p>
      <w:pPr>
        <w:pStyle w:val="0"/>
        <w:jc w:val="both"/>
      </w:pPr>
      <w:r>
        <w:rPr>
          <w:sz w:val="24"/>
        </w:rPr>
        <w:t xml:space="preserve">(абзац введен Федеральным </w:t>
      </w:r>
      <w:hyperlink w:history="0" r:id="rId414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законом</w:t>
        </w:r>
      </w:hyperlink>
      <w:r>
        <w:rPr>
          <w:sz w:val="24"/>
        </w:rPr>
        <w:t xml:space="preserve"> от 30.04.2010 N 69-ФЗ, в ред. Федерального </w:t>
      </w:r>
      <w:hyperlink w:history="0" r:id="rId41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закона</w:t>
        </w:r>
      </w:hyperlink>
      <w:r>
        <w:rPr>
          <w:sz w:val="24"/>
        </w:rPr>
        <w:t xml:space="preserve"> от 07.05.2013 N 104-ФЗ)</w:t>
      </w:r>
    </w:p>
    <w:bookmarkStart w:id="7910" w:name="P7910"/>
    <w:bookmarkEnd w:id="7910"/>
    <w:p>
      <w:pPr>
        <w:pStyle w:val="0"/>
        <w:spacing w:before="240" w:lineRule="auto"/>
        <w:ind w:firstLine="540"/>
        <w:jc w:val="both"/>
      </w:pPr>
      <w:r>
        <w:rPr>
          <w:sz w:val="24"/>
        </w:rPr>
        <w:t xml:space="preserve">3. Основанием для </w:t>
      </w:r>
      <w:r>
        <w:rPr>
          <w:sz w:val="24"/>
        </w:rPr>
        <w:t xml:space="preserve">возврата</w:t>
      </w:r>
      <w:r>
        <w:rPr>
          <w:sz w:val="24"/>
        </w:rPr>
        <w:t xml:space="preserve"> взыскателю документов, поступивших на исполнение, является:</w:t>
      </w:r>
    </w:p>
    <w:p>
      <w:pPr>
        <w:pStyle w:val="0"/>
        <w:spacing w:before="240" w:lineRule="auto"/>
        <w:ind w:firstLine="540"/>
        <w:jc w:val="both"/>
      </w:pPr>
      <w:r>
        <w:rPr>
          <w:sz w:val="24"/>
        </w:rPr>
        <w:t xml:space="preserve">непредставление какого-либо документа, указанного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w:t>
        </w:r>
      </w:hyperlink>
      <w:r>
        <w:rPr>
          <w:sz w:val="24"/>
        </w:rPr>
        <w:t xml:space="preserve"> настоящей статьи;</w:t>
      </w:r>
    </w:p>
    <w:p>
      <w:pPr>
        <w:pStyle w:val="0"/>
        <w:spacing w:before="240" w:lineRule="auto"/>
        <w:ind w:firstLine="540"/>
        <w:jc w:val="both"/>
      </w:pPr>
      <w:r>
        <w:rPr>
          <w:sz w:val="24"/>
        </w:rPr>
        <w:t xml:space="preserve">несоответствие документов, указанных в </w:t>
      </w:r>
      <w:hyperlink w:history="0" w:anchor="P789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r>
          <w:rPr>
            <w:sz w:val="24"/>
            <w:color w:val="0000ff"/>
          </w:rPr>
          <w:t xml:space="preserve">пунктах 1</w:t>
        </w:r>
      </w:hyperlink>
      <w:r>
        <w:rPr>
          <w:sz w:val="24"/>
        </w:rPr>
        <w:t xml:space="preserve"> и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2</w:t>
        </w:r>
      </w:hyperlink>
      <w:r>
        <w:rPr>
          <w:sz w:val="24"/>
        </w:rPr>
        <w:t xml:space="preserve"> настоящей статьи, требованиям, установленным Гражданским процессуальным </w:t>
      </w:r>
      <w:hyperlink w:history="0" r:id="rId4148" w:tooltip="&quot;Гражданский процессуальный кодекс Российской Федерации&quot; от 14.11.2002 N 138-ФЗ (ред. от 09.04.2026) {КонсультантПлюс}">
        <w:r>
          <w:rPr>
            <w:sz w:val="24"/>
            <w:color w:val="0000ff"/>
          </w:rPr>
          <w:t xml:space="preserve">кодексом</w:t>
        </w:r>
      </w:hyperlink>
      <w:r>
        <w:rPr>
          <w:sz w:val="24"/>
        </w:rPr>
        <w:t xml:space="preserve"> Российской Федерации, </w:t>
      </w:r>
      <w:hyperlink w:history="0" r:id="rId4149" w:tooltip="&quot;Кодекс административного судопроизводства Российской Федерации&quot; от 08.03.2015 N 21-ФЗ (ред. от 09.04.2026) {КонсультантПлюс}">
        <w:r>
          <w:rPr>
            <w:sz w:val="24"/>
            <w:color w:val="0000ff"/>
          </w:rPr>
          <w:t xml:space="preserve">Кодексом</w:t>
        </w:r>
      </w:hyperlink>
      <w:r>
        <w:rPr>
          <w:sz w:val="24"/>
        </w:rPr>
        <w:t xml:space="preserve"> административного судопроизводства Российской Федерации, Арбитражным процессуальным </w:t>
      </w:r>
      <w:hyperlink w:history="0" r:id="rId4150"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 и законодательством Российской Федерации об исполнительном производстве;</w:t>
      </w:r>
    </w:p>
    <w:p>
      <w:pPr>
        <w:pStyle w:val="0"/>
        <w:jc w:val="both"/>
      </w:pPr>
      <w:r>
        <w:rPr>
          <w:sz w:val="24"/>
        </w:rPr>
        <w:t xml:space="preserve">(в ред. Федеральных законов от 07.05.2013 </w:t>
      </w:r>
      <w:hyperlink w:history="0" r:id="rId41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08.03.2015 </w:t>
      </w:r>
      <w:hyperlink w:history="0" r:id="rId4152"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4"/>
            <w:color w:val="0000ff"/>
          </w:rPr>
          <w:t xml:space="preserve">N 23-ФЗ</w:t>
        </w:r>
      </w:hyperlink>
      <w:r>
        <w:rPr>
          <w:sz w:val="24"/>
        </w:rPr>
        <w:t xml:space="preserve">)</w:t>
      </w:r>
    </w:p>
    <w:bookmarkStart w:id="7914" w:name="P7914"/>
    <w:bookmarkEnd w:id="7914"/>
    <w:p>
      <w:pPr>
        <w:pStyle w:val="0"/>
        <w:spacing w:before="240" w:lineRule="auto"/>
        <w:ind w:firstLine="540"/>
        <w:jc w:val="both"/>
      </w:pPr>
      <w:r>
        <w:rPr>
          <w:sz w:val="24"/>
        </w:rPr>
        <w:t xml:space="preserve">предоставление документов, указанных в </w:t>
      </w:r>
      <w:hyperlink w:history="0" w:anchor="P789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r>
          <w:rPr>
            <w:sz w:val="24"/>
            <w:color w:val="0000ff"/>
          </w:rPr>
          <w:t xml:space="preserve">пунктах 1</w:t>
        </w:r>
      </w:hyperlink>
      <w:r>
        <w:rPr>
          <w:sz w:val="24"/>
        </w:rPr>
        <w:t xml:space="preserve"> и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2</w:t>
        </w:r>
      </w:hyperlink>
      <w:r>
        <w:rPr>
          <w:sz w:val="24"/>
        </w:rPr>
        <w:t xml:space="preserve"> настоящей статьи, в орган, на который в соответствии с настоящей главой не возложено исполнение исполнительного документа;</w:t>
      </w:r>
    </w:p>
    <w:p>
      <w:pPr>
        <w:pStyle w:val="0"/>
        <w:jc w:val="both"/>
      </w:pPr>
      <w:r>
        <w:rPr>
          <w:sz w:val="24"/>
        </w:rPr>
        <w:t xml:space="preserve">(в ред. Федерального </w:t>
      </w:r>
      <w:hyperlink w:history="0" r:id="rId4153"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16.04.2022 N 102-ФЗ)</w:t>
      </w:r>
    </w:p>
    <w:p>
      <w:pPr>
        <w:pStyle w:val="0"/>
        <w:spacing w:before="240" w:lineRule="auto"/>
        <w:ind w:firstLine="540"/>
        <w:jc w:val="both"/>
      </w:pPr>
      <w:r>
        <w:rPr>
          <w:sz w:val="24"/>
        </w:rPr>
        <w:t xml:space="preserve">предоставление документов, указанных в </w:t>
      </w:r>
      <w:hyperlink w:history="0" w:anchor="P789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r>
          <w:rPr>
            <w:sz w:val="24"/>
            <w:color w:val="0000ff"/>
          </w:rPr>
          <w:t xml:space="preserve">пунктах 1</w:t>
        </w:r>
      </w:hyperlink>
      <w:r>
        <w:rPr>
          <w:sz w:val="24"/>
        </w:rPr>
        <w:t xml:space="preserve"> и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2</w:t>
        </w:r>
      </w:hyperlink>
      <w:r>
        <w:rPr>
          <w:sz w:val="24"/>
        </w:rPr>
        <w:t xml:space="preserve"> настоящей статьи, в орган Федерального казначейства (финансовый орган субъекта Российской Федерации, финансовый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возмещении вреда, причиненного жизни и здоровью);</w:t>
      </w:r>
    </w:p>
    <w:p>
      <w:pPr>
        <w:pStyle w:val="0"/>
        <w:jc w:val="both"/>
      </w:pPr>
      <w:r>
        <w:rPr>
          <w:sz w:val="24"/>
        </w:rPr>
        <w:t xml:space="preserve">(абзац введен Федеральным </w:t>
      </w:r>
      <w:hyperlink w:history="0" r:id="rId415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spacing w:before="240" w:lineRule="auto"/>
        <w:ind w:firstLine="540"/>
        <w:jc w:val="both"/>
      </w:pPr>
      <w:r>
        <w:rPr>
          <w:sz w:val="24"/>
        </w:rPr>
        <w:t xml:space="preserve">нарушение установленного </w:t>
      </w:r>
      <w:hyperlink w:history="0" r:id="rId4155" w:tooltip="Федеральный закон от 02.10.2007 N 229-ФЗ (ред. от 25.04.2026)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 срока предъявления исполнительного документа к исполнению;</w:t>
      </w:r>
    </w:p>
    <w:p>
      <w:pPr>
        <w:pStyle w:val="0"/>
        <w:spacing w:before="240" w:lineRule="auto"/>
        <w:ind w:firstLine="540"/>
        <w:jc w:val="both"/>
      </w:pPr>
      <w:r>
        <w:rPr>
          <w:sz w:val="24"/>
        </w:rPr>
        <w:t xml:space="preserve">абзац утратил силу. - Федеральный </w:t>
      </w:r>
      <w:hyperlink w:history="0" r:id="rId41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spacing w:before="240" w:lineRule="auto"/>
        <w:ind w:firstLine="540"/>
        <w:jc w:val="both"/>
      </w:pPr>
      <w:r>
        <w:rPr>
          <w:sz w:val="24"/>
        </w:rPr>
        <w:t xml:space="preserve">представление взыскателем заявления об отзыве исполнительного документа.</w:t>
      </w:r>
    </w:p>
    <w:p>
      <w:pPr>
        <w:pStyle w:val="0"/>
        <w:jc w:val="both"/>
      </w:pPr>
      <w:r>
        <w:rPr>
          <w:sz w:val="24"/>
        </w:rPr>
        <w:t xml:space="preserve">(в ред. Федерального </w:t>
      </w:r>
      <w:hyperlink w:history="0" r:id="rId415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02.11.2007 N 247-ФЗ)</w:t>
      </w:r>
    </w:p>
    <w:p>
      <w:pPr>
        <w:pStyle w:val="0"/>
        <w:spacing w:before="240" w:lineRule="auto"/>
        <w:ind w:firstLine="540"/>
        <w:jc w:val="both"/>
      </w:pPr>
      <w:r>
        <w:rPr>
          <w:sz w:val="24"/>
        </w:rPr>
        <w:t xml:space="preserve">3.1. Основанием для </w:t>
      </w:r>
      <w:hyperlink w:history="0" r:id="rId4158"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quot; {КонсультантПлюс}">
        <w:r>
          <w:rPr>
            <w:sz w:val="24"/>
            <w:color w:val="0000ff"/>
          </w:rPr>
          <w:t xml:space="preserve">возврата</w:t>
        </w:r>
      </w:hyperlink>
      <w:r>
        <w:rPr>
          <w:sz w:val="24"/>
        </w:rPr>
        <w:t xml:space="preserve"> в суд исполнительных документов, поступивших на исполнение, является:</w:t>
      </w:r>
    </w:p>
    <w:bookmarkStart w:id="7923" w:name="P7923"/>
    <w:bookmarkEnd w:id="7923"/>
    <w:p>
      <w:pPr>
        <w:pStyle w:val="0"/>
        <w:spacing w:before="240" w:lineRule="auto"/>
        <w:ind w:firstLine="540"/>
        <w:jc w:val="both"/>
      </w:pPr>
      <w:r>
        <w:rPr>
          <w:sz w:val="24"/>
        </w:rPr>
        <w:t xml:space="preserve">представление судом заявления (либо судебного акта) об отзыве исполнительного документа;</w:t>
      </w:r>
    </w:p>
    <w:bookmarkStart w:id="7924" w:name="P7924"/>
    <w:bookmarkEnd w:id="7924"/>
    <w:p>
      <w:pPr>
        <w:pStyle w:val="0"/>
        <w:spacing w:before="240" w:lineRule="auto"/>
        <w:ind w:firstLine="540"/>
        <w:jc w:val="both"/>
      </w:pPr>
      <w:r>
        <w:rPr>
          <w:sz w:val="24"/>
        </w:rPr>
        <w:t xml:space="preserve">представление должником, либо взыскателем, либо судом документа, отменяющего судебный акт, подлежащий исполнению;</w:t>
      </w:r>
    </w:p>
    <w:p>
      <w:pPr>
        <w:pStyle w:val="0"/>
        <w:spacing w:before="240" w:lineRule="auto"/>
        <w:ind w:firstLine="540"/>
        <w:jc w:val="both"/>
      </w:pPr>
      <w:r>
        <w:rPr>
          <w:sz w:val="24"/>
        </w:rPr>
        <w:t xml:space="preserve">невозможность осуществить возврат документов, поступивших на исполнение, взыскателю.</w:t>
      </w:r>
    </w:p>
    <w:p>
      <w:pPr>
        <w:pStyle w:val="0"/>
        <w:spacing w:before="240" w:lineRule="auto"/>
        <w:ind w:firstLine="540"/>
        <w:jc w:val="both"/>
      </w:pPr>
      <w:r>
        <w:rPr>
          <w:sz w:val="24"/>
        </w:rPr>
        <w:t xml:space="preserve">В случае возврата в суд исполнительных документов по указанным в </w:t>
      </w:r>
      <w:hyperlink w:history="0" w:anchor="P7923" w:tooltip="представление судом заявления (либо судебного акта) об отзыве исполнительного документа;">
        <w:r>
          <w:rPr>
            <w:sz w:val="24"/>
            <w:color w:val="0000ff"/>
          </w:rPr>
          <w:t xml:space="preserve">абзацах втором</w:t>
        </w:r>
      </w:hyperlink>
      <w:r>
        <w:rPr>
          <w:sz w:val="24"/>
        </w:rPr>
        <w:t xml:space="preserve"> и </w:t>
      </w:r>
      <w:hyperlink w:history="0" w:anchor="P7924" w:tooltip="представление должником, либо взыскателем, либо судом документа, отменяющего судебный акт, подлежащий исполнению;">
        <w:r>
          <w:rPr>
            <w:sz w:val="24"/>
            <w:color w:val="0000ff"/>
          </w:rPr>
          <w:t xml:space="preserve">третьем</w:t>
        </w:r>
      </w:hyperlink>
      <w:r>
        <w:rPr>
          <w:sz w:val="24"/>
        </w:rPr>
        <w:t xml:space="preserve"> настоящего пункта основаниям взыскателю направляется </w:t>
      </w:r>
      <w:r>
        <w:rPr>
          <w:sz w:val="24"/>
        </w:rPr>
        <w:t xml:space="preserve">уведомление</w:t>
      </w:r>
      <w:r>
        <w:rPr>
          <w:sz w:val="24"/>
        </w:rPr>
        <w:t xml:space="preserve"> с приложением всех поступивших от него документов.</w:t>
      </w:r>
    </w:p>
    <w:p>
      <w:pPr>
        <w:pStyle w:val="0"/>
        <w:jc w:val="both"/>
      </w:pPr>
      <w:r>
        <w:rPr>
          <w:sz w:val="24"/>
        </w:rPr>
        <w:t xml:space="preserve">(п. 3.1 введен Федеральным </w:t>
      </w:r>
      <w:hyperlink w:history="0" r:id="rId41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bookmarkStart w:id="7928" w:name="P7928"/>
    <w:bookmarkEnd w:id="7928"/>
    <w:p>
      <w:pPr>
        <w:pStyle w:val="0"/>
        <w:spacing w:before="240" w:lineRule="auto"/>
        <w:ind w:firstLine="540"/>
        <w:jc w:val="both"/>
      </w:pPr>
      <w:r>
        <w:rPr>
          <w:sz w:val="24"/>
        </w:rPr>
        <w:t xml:space="preserve">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w:t>
      </w:r>
    </w:p>
    <w:p>
      <w:pPr>
        <w:pStyle w:val="0"/>
        <w:jc w:val="both"/>
      </w:pPr>
      <w:r>
        <w:rPr>
          <w:sz w:val="24"/>
        </w:rPr>
        <w:t xml:space="preserve">(п. 3.2 введен Федеральным </w:t>
      </w:r>
      <w:hyperlink w:history="0" r:id="rId41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Федерального </w:t>
      </w:r>
      <w:hyperlink w:history="0" r:id="rId416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3.3. При возврате исполнительного документа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w:t>
        </w:r>
      </w:hyperlink>
      <w:r>
        <w:rPr>
          <w:sz w:val="24"/>
        </w:rP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pPr>
        <w:pStyle w:val="0"/>
        <w:jc w:val="both"/>
      </w:pPr>
      <w:r>
        <w:rPr>
          <w:sz w:val="24"/>
        </w:rPr>
        <w:t xml:space="preserve">(п. 3.3 введен Федеральным </w:t>
      </w:r>
      <w:hyperlink w:history="0" r:id="rId4162"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w:history="0" r:id="rId4163" w:tooltip="Федеральный закон от 02.10.2007 N 229-ФЗ (ред. от 25.04.2026)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7935" w:name="P7935"/>
    <w:bookmarkEnd w:id="7935"/>
    <w:p>
      <w:pPr>
        <w:pStyle w:val="2"/>
        <w:outlineLvl w:val="3"/>
        <w:ind w:firstLine="540"/>
        <w:jc w:val="both"/>
      </w:pPr>
      <w:r>
        <w:rPr>
          <w:sz w:val="24"/>
        </w:rPr>
        <w:t xml:space="preserve">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pPr>
        <w:pStyle w:val="0"/>
        <w:jc w:val="both"/>
      </w:pPr>
      <w:r>
        <w:rPr>
          <w:sz w:val="24"/>
        </w:rPr>
        <w:t xml:space="preserve">(в ред. Федерального </w:t>
      </w:r>
      <w:hyperlink w:history="0" r:id="rId416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ind w:firstLine="540"/>
        <w:jc w:val="both"/>
      </w:pPr>
      <w:r>
        <w:rPr>
          <w:sz w:val="24"/>
        </w:rPr>
      </w:r>
    </w:p>
    <w:p>
      <w:pPr>
        <w:pStyle w:val="0"/>
        <w:ind w:firstLine="540"/>
        <w:jc w:val="both"/>
      </w:pPr>
      <w:r>
        <w:rPr>
          <w:sz w:val="24"/>
        </w:rPr>
        <w:t xml:space="preserve">1. Для исполнения судебных актов по искам к Российской Федерации о возмещении вреда, причиненного незаконными действиями (бездействием)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w:t>
      </w:r>
      <w:hyperlink w:history="0" r:id="rId4165" w:tooltip="Приказ Минфина РФ от 15.08.2006 N 271 &quot;Об организации работы в Министерстве финансов Российской Федерации по исполнению судебных актов о взыскании денежных средств по искам к Российской Федерации в соответствии с Бюджетным кодексом Российской Федерации&quot; {КонсультантПлюс}">
        <w:r>
          <w:rPr>
            <w:sz w:val="24"/>
            <w:color w:val="0000ff"/>
          </w:rPr>
          <w:t xml:space="preserve">направляются</w:t>
        </w:r>
      </w:hyperlink>
      <w:r>
        <w:rPr>
          <w:sz w:val="24"/>
        </w:rPr>
        <w:t xml:space="preserve"> для исполнения в Министерство финансов Российской Федерации.</w:t>
      </w:r>
    </w:p>
    <w:p>
      <w:pPr>
        <w:pStyle w:val="0"/>
        <w:jc w:val="both"/>
      </w:pPr>
      <w:r>
        <w:rPr>
          <w:sz w:val="24"/>
        </w:rPr>
        <w:t xml:space="preserve">(в ред. Федерального </w:t>
      </w:r>
      <w:hyperlink w:history="0" r:id="rId416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spacing w:before="240" w:lineRule="auto"/>
        <w:ind w:firstLine="540"/>
        <w:jc w:val="both"/>
      </w:pPr>
      <w:r>
        <w:rPr>
          <w:sz w:val="24"/>
        </w:rPr>
        <w:t xml:space="preserve">2. Главный распорядитель средств федерального бюджета, представлявший в суде интересы Российской Федерации в соответствии с </w:t>
      </w:r>
      <w:hyperlink w:history="0" w:anchor="P586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r>
          <w:rPr>
            <w:sz w:val="24"/>
            <w:color w:val="0000ff"/>
          </w:rPr>
          <w:t xml:space="preserve">пунктом 3 статьи 158</w:t>
        </w:r>
      </w:hyperlink>
      <w:r>
        <w:rPr>
          <w:sz w:val="24"/>
        </w:rP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 (принятия) судебного акта в окончательной форме обязан в </w:t>
      </w:r>
      <w:hyperlink w:history="0" r:id="rId4167"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ия судебного акта и результатах обжалования судебного акта&quot; (Зарегистрировано в Минюсте России 31.10.2018 N 52583)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pPr>
        <w:pStyle w:val="0"/>
        <w:spacing w:before="240" w:lineRule="auto"/>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 обязан в </w:t>
      </w:r>
      <w:hyperlink w:history="0" r:id="rId4168"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ия судебного акта и результатах обжалования судебного акта&quot; (Зарегистрировано в Минюсте России 31.10.2018 N 52583)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представить в Министерство финансов Российской Федерации информацию о результатах обжалования судебного акта.</w:t>
      </w:r>
    </w:p>
    <w:p>
      <w:pPr>
        <w:pStyle w:val="0"/>
        <w:spacing w:before="240" w:lineRule="auto"/>
        <w:ind w:firstLine="540"/>
        <w:jc w:val="both"/>
      </w:pPr>
      <w:r>
        <w:rPr>
          <w:sz w:val="24"/>
        </w:rPr>
        <w:t xml:space="preserve">В целях реализации Российской Федерацией права регресса, установленного </w:t>
      </w:r>
      <w:hyperlink w:history="0" r:id="rId4169" w:tooltip="&quot;Гражданский кодекс Российской Федерации (часть вторая)&quot; от 26.01.1996 N 14-ФЗ (ред. от 24.06.2025, с изм. от 09.06.2026) {КонсультантПлюс}">
        <w:r>
          <w:rPr>
            <w:sz w:val="24"/>
            <w:color w:val="0000ff"/>
          </w:rPr>
          <w:t xml:space="preserve">пунктом 3.1 статьи 1081</w:t>
        </w:r>
      </w:hyperlink>
      <w:r>
        <w:rPr>
          <w:sz w:val="24"/>
        </w:rPr>
        <w:t xml:space="preserve"> Гражданского кодекса Российской Федерации, Министерство финансов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pPr>
        <w:pStyle w:val="0"/>
        <w:spacing w:before="240" w:lineRule="auto"/>
        <w:ind w:firstLine="540"/>
        <w:jc w:val="both"/>
      </w:pPr>
      <w:r>
        <w:rPr>
          <w:sz w:val="24"/>
        </w:rPr>
        <w:t xml:space="preserve">Главный распорядитель средств федерального бюджета в </w:t>
      </w:r>
      <w:hyperlink w:history="0" r:id="rId4170" w:tooltip="Приказ Минфина России от 03.08.2018 N 162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quot; (Зарегистрировано в Минюсте России 07.08.2018 N 51804)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(п. 2 в ред. Федерального </w:t>
      </w:r>
      <w:hyperlink w:history="0" r:id="rId417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3. Для исполнения судебных актов по искам к субъектам Российской Федерации о возмещении вреда, причиненного незаконными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направляются для исполнения в финансовый орган субъекта Российской Федерации.</w:t>
      </w:r>
    </w:p>
    <w:p>
      <w:pPr>
        <w:pStyle w:val="0"/>
        <w:jc w:val="both"/>
      </w:pPr>
      <w:r>
        <w:rPr>
          <w:sz w:val="24"/>
        </w:rPr>
        <w:t xml:space="preserve">(в ред. Федерального </w:t>
      </w:r>
      <w:hyperlink w:history="0" r:id="rId4172"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spacing w:before="240" w:lineRule="auto"/>
        <w:ind w:firstLine="540"/>
        <w:jc w:val="both"/>
      </w:pPr>
      <w:r>
        <w:rPr>
          <w:sz w:val="24"/>
        </w:rPr>
        <w:t xml:space="preserve">Главный распорядитель средств бюджета субъекта Российской Федерации, представлявший в суде интересы субъекта Российской Федерации в соответствии с </w:t>
      </w:r>
      <w:hyperlink w:history="0" w:anchor="P586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r>
          <w:rPr>
            <w:sz w:val="24"/>
            <w:color w:val="0000ff"/>
          </w:rPr>
          <w:t xml:space="preserve">пунктом 3 статьи 158</w:t>
        </w:r>
      </w:hyperlink>
      <w:r>
        <w:rPr>
          <w:sz w:val="24"/>
        </w:rP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субъекта Российской Федерации, направить в финансовый орган субъекта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pPr>
        <w:pStyle w:val="0"/>
        <w:jc w:val="both"/>
      </w:pPr>
      <w:r>
        <w:rPr>
          <w:sz w:val="24"/>
        </w:rPr>
        <w:t xml:space="preserve">(в ред. Федерального </w:t>
      </w:r>
      <w:hyperlink w:history="0" r:id="rId417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pPr>
        <w:pStyle w:val="0"/>
        <w:jc w:val="both"/>
      </w:pPr>
      <w:r>
        <w:rPr>
          <w:sz w:val="24"/>
        </w:rPr>
        <w:t xml:space="preserve">(в ред. Федерального </w:t>
      </w:r>
      <w:hyperlink w:history="0" r:id="rId417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В целях реализации субъектом Российской Федерации права регресса, установленного </w:t>
      </w:r>
      <w:hyperlink w:history="0" r:id="rId4175" w:tooltip="&quot;Гражданский кодекс Российской Федерации (часть вторая)&quot; от 26.01.1996 N 14-ФЗ (ред. от 24.06.2025, с изм. от 09.06.2026) {КонсультантПлюс}">
        <w:r>
          <w:rPr>
            <w:sz w:val="24"/>
            <w:color w:val="0000ff"/>
          </w:rPr>
          <w:t xml:space="preserve">пунктом 3.1 статьи 1081</w:t>
        </w:r>
      </w:hyperlink>
      <w:r>
        <w:rPr>
          <w:sz w:val="24"/>
        </w:rPr>
        <w:t xml:space="preserve"> Гражданского кодекса Российской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pPr>
        <w:pStyle w:val="0"/>
        <w:jc w:val="both"/>
      </w:pPr>
      <w:r>
        <w:rPr>
          <w:sz w:val="24"/>
        </w:rPr>
        <w:t xml:space="preserve">(в ред. Федерального </w:t>
      </w:r>
      <w:hyperlink w:history="0" r:id="rId417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Законом субъекта Российской Федерации может быть установлен порядок представления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(абзац введен Федеральным </w:t>
      </w:r>
      <w:hyperlink w:history="0" r:id="rId417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jc w:val="both"/>
      </w:pPr>
      <w:r>
        <w:rPr>
          <w:sz w:val="24"/>
        </w:rPr>
        <w:t xml:space="preserve">(п. 3 в ред. Федерального </w:t>
      </w:r>
      <w:hyperlink w:history="0" r:id="rId41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4. Для исполнения судебных актов по искам к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направляются для исполнения в финансовый орган муниципального образования.</w:t>
      </w:r>
    </w:p>
    <w:p>
      <w:pPr>
        <w:pStyle w:val="0"/>
        <w:jc w:val="both"/>
      </w:pPr>
      <w:r>
        <w:rPr>
          <w:sz w:val="24"/>
        </w:rPr>
        <w:t xml:space="preserve">(в ред. Федерального </w:t>
      </w:r>
      <w:hyperlink w:history="0" r:id="rId417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spacing w:before="240" w:lineRule="auto"/>
        <w:ind w:firstLine="540"/>
        <w:jc w:val="both"/>
      </w:pPr>
      <w:r>
        <w:rPr>
          <w:sz w:val="24"/>
        </w:rPr>
        <w:t xml:space="preserve">Главный распорядитель средств бюджета муниципального образования, представлявший в суде интересы муниципального образования в соответствии с </w:t>
      </w:r>
      <w:hyperlink w:history="0" w:anchor="P586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r>
          <w:rPr>
            <w:sz w:val="24"/>
            <w:color w:val="0000ff"/>
          </w:rPr>
          <w:t xml:space="preserve">пунктом 3 статьи 158</w:t>
        </w:r>
      </w:hyperlink>
      <w:r>
        <w:rPr>
          <w:sz w:val="24"/>
        </w:rP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pPr>
        <w:pStyle w:val="0"/>
        <w:jc w:val="both"/>
      </w:pPr>
      <w:r>
        <w:rPr>
          <w:sz w:val="24"/>
        </w:rPr>
        <w:t xml:space="preserve">(в ред. Федерального </w:t>
      </w:r>
      <w:hyperlink w:history="0" r:id="rId418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pPr>
        <w:pStyle w:val="0"/>
        <w:jc w:val="both"/>
      </w:pPr>
      <w:r>
        <w:rPr>
          <w:sz w:val="24"/>
        </w:rPr>
        <w:t xml:space="preserve">(в ред. Федерального </w:t>
      </w:r>
      <w:hyperlink w:history="0" r:id="rId418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В целях реализации муниципальным образованием права регресса, установленного </w:t>
      </w:r>
      <w:hyperlink w:history="0" r:id="rId4182" w:tooltip="&quot;Гражданский кодекс Российской Федерации (часть вторая)&quot; от 26.01.1996 N 14-ФЗ (ред. от 24.06.2025, с изм. от 09.06.2026) {КонсультантПлюс}">
        <w:r>
          <w:rPr>
            <w:sz w:val="24"/>
            <w:color w:val="0000ff"/>
          </w:rPr>
          <w:t xml:space="preserve">пунктом 3.1 статьи 1081</w:t>
        </w:r>
      </w:hyperlink>
      <w:r>
        <w:rPr>
          <w:sz w:val="24"/>
        </w:rP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pPr>
        <w:pStyle w:val="0"/>
        <w:jc w:val="both"/>
      </w:pPr>
      <w:r>
        <w:rPr>
          <w:sz w:val="24"/>
        </w:rPr>
        <w:t xml:space="preserve">(в ред. Федерального </w:t>
      </w:r>
      <w:hyperlink w:history="0" r:id="rId418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закона</w:t>
        </w:r>
      </w:hyperlink>
      <w:r>
        <w:rPr>
          <w:sz w:val="24"/>
        </w:rPr>
        <w:t xml:space="preserve"> от 04.06.2018 N 142-ФЗ)</w:t>
      </w:r>
    </w:p>
    <w:p>
      <w:pPr>
        <w:pStyle w:val="0"/>
        <w:spacing w:before="240" w:lineRule="auto"/>
        <w:ind w:firstLine="540"/>
        <w:jc w:val="both"/>
      </w:pPr>
      <w:r>
        <w:rPr>
          <w:sz w:val="24"/>
        </w:rPr>
        <w:t xml:space="preserve">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(абзац введен Федеральным </w:t>
      </w:r>
      <w:hyperlink w:history="0" r:id="rId418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jc w:val="both"/>
      </w:pPr>
      <w:r>
        <w:rPr>
          <w:sz w:val="24"/>
        </w:rPr>
        <w:t xml:space="preserve">(п. 4 в ред. Федерального </w:t>
      </w:r>
      <w:hyperlink w:history="0" r:id="rId41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26.04.2007 N 63-ФЗ)</w:t>
      </w:r>
    </w:p>
    <w:p>
      <w:pPr>
        <w:pStyle w:val="0"/>
        <w:spacing w:before="240" w:lineRule="auto"/>
        <w:ind w:firstLine="540"/>
        <w:jc w:val="both"/>
      </w:pPr>
      <w:r>
        <w:rPr>
          <w:sz w:val="24"/>
        </w:rPr>
        <w:t xml:space="preserve">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ассигнования, утвержденные законом (решением) о бюджете на эти цели, вносятся соответствующие изменения в сводную бюджетную роспись.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6 ст. 242.2 см. </w:t>
            </w:r>
            <w:hyperlink w:history="0" r:id="rId4186" w:tooltip="Постановление Конституционного Суда РФ от 18.11.2025 N 39-П &quot;По делу о проверке конституционности пункта 6 статьи 242.2 Бюджетного кодекса Российской Федерации в связи с запросом Правительства Магаданской области&quot; {КонсультантПлюс}">
              <w:r>
                <w:rPr>
                  <w:sz w:val="24"/>
                  <w:color w:val="0000ff"/>
                </w:rPr>
                <w:t xml:space="preserve">Постановление</w:t>
              </w:r>
            </w:hyperlink>
            <w:r>
              <w:rPr>
                <w:sz w:val="24"/>
                <w:color w:val="392c69"/>
              </w:rPr>
              <w:t xml:space="preserve"> КС РФ от 18.11.2025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70" w:name="P7970"/>
    <w:bookmarkEnd w:id="7970"/>
    <w:p>
      <w:pPr>
        <w:pStyle w:val="0"/>
        <w:spacing w:before="300" w:lineRule="auto"/>
        <w:ind w:firstLine="540"/>
        <w:jc w:val="both"/>
      </w:pPr>
      <w:r>
        <w:rPr>
          <w:sz w:val="24"/>
        </w:rPr>
        <w:t xml:space="preserve">6. Исполнение судебных актов производится в течение трех месяцев со дня поступления исполнительных документов на исполнение.</w:t>
      </w:r>
    </w:p>
    <w:p>
      <w:pPr>
        <w:pStyle w:val="0"/>
        <w:spacing w:before="240" w:lineRule="auto"/>
        <w:ind w:firstLine="540"/>
        <w:jc w:val="both"/>
      </w:pPr>
      <w:r>
        <w:rPr>
          <w:sz w:val="24"/>
        </w:rPr>
        <w:t xml:space="preserve">Исполнение судебных актов может быть приостановлено в соответствии с </w:t>
      </w:r>
      <w:hyperlink w:history="0" r:id="rId4187" w:tooltip="Федеральный закон от 02.10.2007 N 229-ФЗ (ред. от 25.04.2026)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В случае направления взыскателю или в суд уведомления об уточнении реквизитов банковского счета взыскателя течение срока, указанного в </w:t>
      </w:r>
      <w:hyperlink w:history="0" w:anchor="P7970" w:tooltip="6. Исполнение судебных актов производится в течение трех месяцев со дня поступления исполнительных документов на исполнение.">
        <w:r>
          <w:rPr>
            <w:sz w:val="24"/>
            <w:color w:val="0000ff"/>
          </w:rPr>
          <w:t xml:space="preserve">абзаце первом</w:t>
        </w:r>
      </w:hyperlink>
      <w:r>
        <w:rPr>
          <w:sz w:val="24"/>
        </w:rPr>
        <w:t xml:space="preserve"> настоящего пункта, приостанавливается на срок, предусмотренный </w:t>
      </w:r>
      <w:hyperlink w:history="0" w:anchor="P792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r>
          <w:rPr>
            <w:sz w:val="24"/>
            <w:color w:val="0000ff"/>
          </w:rPr>
          <w:t xml:space="preserve">пунктом 3.2 статьи 242.1</w:t>
        </w:r>
      </w:hyperlink>
      <w:r>
        <w:rPr>
          <w:sz w:val="24"/>
        </w:rPr>
        <w:t xml:space="preserve"> настоящего Кодекса.</w:t>
      </w:r>
    </w:p>
    <w:p>
      <w:pPr>
        <w:pStyle w:val="0"/>
        <w:jc w:val="both"/>
      </w:pPr>
      <w:r>
        <w:rPr>
          <w:sz w:val="24"/>
        </w:rPr>
        <w:t xml:space="preserve">(абзац введен Федеральным </w:t>
      </w:r>
      <w:hyperlink w:history="0" r:id="rId418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spacing w:before="240" w:lineRule="auto"/>
        <w:ind w:firstLine="540"/>
        <w:jc w:val="both"/>
      </w:pPr>
      <w:r>
        <w:rPr>
          <w:sz w:val="24"/>
        </w:rPr>
        <w:t xml:space="preserve">6.1. В случае, если исполнительный документ предусматривает индексацию присужденной суммы либо иные виды расчетов, финансовый орган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pPr>
        <w:pStyle w:val="0"/>
        <w:jc w:val="both"/>
      </w:pPr>
      <w:r>
        <w:rPr>
          <w:sz w:val="24"/>
        </w:rPr>
        <w:t xml:space="preserve">(п. 6.1 введен Федеральным </w:t>
      </w:r>
      <w:hyperlink w:history="0" r:id="rId418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законом</w:t>
        </w:r>
      </w:hyperlink>
      <w:r>
        <w:rPr>
          <w:sz w:val="24"/>
        </w:rPr>
        <w:t xml:space="preserve"> от 04.06.2018 N 142-ФЗ)</w:t>
      </w:r>
    </w:p>
    <w:p>
      <w:pPr>
        <w:pStyle w:val="0"/>
        <w:spacing w:before="240" w:lineRule="auto"/>
        <w:ind w:firstLine="540"/>
        <w:jc w:val="both"/>
      </w:pPr>
      <w:r>
        <w:rPr>
          <w:sz w:val="24"/>
        </w:rPr>
        <w:t xml:space="preserve">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образований), ведут учет и осуществляют хранение исполнительных документов и иных документов, связанных с их исполнением.</w:t>
      </w:r>
    </w:p>
    <w:p>
      <w:pPr>
        <w:pStyle w:val="0"/>
        <w:ind w:firstLine="540"/>
        <w:jc w:val="both"/>
      </w:pPr>
      <w:r>
        <w:rPr>
          <w:sz w:val="24"/>
        </w:rPr>
      </w:r>
    </w:p>
    <w:bookmarkStart w:id="7978" w:name="P7978"/>
    <w:bookmarkEnd w:id="7978"/>
    <w:p>
      <w:pPr>
        <w:pStyle w:val="2"/>
        <w:outlineLvl w:val="3"/>
        <w:ind w:firstLine="540"/>
        <w:jc w:val="both"/>
      </w:pPr>
      <w:r>
        <w:rPr>
          <w:sz w:val="24"/>
        </w:rPr>
        <w:t xml:space="preserve">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pPr>
        <w:pStyle w:val="0"/>
        <w:jc w:val="both"/>
      </w:pPr>
      <w:r>
        <w:rPr>
          <w:sz w:val="24"/>
        </w:rPr>
        <w:t xml:space="preserve">(в ред. Федеральных законов от 08.05.2010 </w:t>
      </w:r>
      <w:hyperlink w:history="0" r:id="rId419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1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ind w:firstLine="540"/>
        <w:jc w:val="both"/>
      </w:pPr>
      <w:r>
        <w:rPr>
          <w:sz w:val="24"/>
        </w:rPr>
      </w:r>
    </w:p>
    <w:bookmarkStart w:id="7981" w:name="P7981"/>
    <w:bookmarkEnd w:id="7981"/>
    <w:p>
      <w:pPr>
        <w:pStyle w:val="0"/>
        <w:ind w:firstLine="540"/>
        <w:jc w:val="both"/>
      </w:pPr>
      <w:r>
        <w:rPr>
          <w:sz w:val="24"/>
        </w:rPr>
        <w:t xml:space="preserve">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в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учреждения - должника либо в случае, предусмотренном </w:t>
      </w:r>
      <w:hyperlink w:history="0" w:anchor="P8019" w:tooltip="В случае поступления в соответствии с пунктом 1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
        <w:r>
          <w:rPr>
            <w:sz w:val="24"/>
            <w:color w:val="0000ff"/>
          </w:rPr>
          <w:t xml:space="preserve">абзацем вторым пункта 10</w:t>
        </w:r>
      </w:hyperlink>
      <w:r>
        <w:rPr>
          <w:sz w:val="24"/>
        </w:rP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hyperlink w:history="0" r:id="rId41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19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19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19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16.04.2022 </w:t>
      </w:r>
      <w:hyperlink w:history="0" r:id="rId4196"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bookmarkStart w:id="7983" w:name="P7983"/>
    <w:bookmarkEnd w:id="7983"/>
    <w:p>
      <w:pPr>
        <w:pStyle w:val="0"/>
        <w:spacing w:before="240" w:lineRule="auto"/>
        <w:ind w:firstLine="540"/>
        <w:jc w:val="both"/>
      </w:pPr>
      <w:r>
        <w:rPr>
          <w:sz w:val="24"/>
        </w:rPr>
        <w:t xml:space="preserve">2. Орган Федерального казначейства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о дате его приема к исполнению с приложением копии судебного акта и заявления взыскателя.</w:t>
      </w:r>
    </w:p>
    <w:p>
      <w:pPr>
        <w:pStyle w:val="0"/>
        <w:spacing w:before="240" w:lineRule="auto"/>
        <w:ind w:firstLine="540"/>
        <w:jc w:val="both"/>
      </w:pPr>
      <w:r>
        <w:rPr>
          <w:sz w:val="24"/>
        </w:rPr>
        <w:t xml:space="preserve">При наличии оснований, указанных в </w:t>
      </w:r>
      <w:hyperlink w:history="0" w:anchor="P7910" w:tooltip="3. Основанием для возврата взыскателю документов, поступивших на исполнение, является:">
        <w:r>
          <w:rPr>
            <w:sz w:val="24"/>
            <w:color w:val="0000ff"/>
          </w:rPr>
          <w:t xml:space="preserve">пункте 3 статьи 242.1</w:t>
        </w:r>
      </w:hyperlink>
      <w:r>
        <w:rPr>
          <w:sz w:val="24"/>
        </w:rPr>
        <w:t xml:space="preserve"> настоящего Кодекса, орган Федерального казначейства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hyperlink w:history="0" r:id="rId41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27.12.2019 </w:t>
      </w:r>
      <w:hyperlink w:history="0" r:id="rId41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7986" w:name="P7986"/>
    <w:bookmarkEnd w:id="7986"/>
    <w:p>
      <w:pPr>
        <w:pStyle w:val="0"/>
        <w:spacing w:before="240" w:lineRule="auto"/>
        <w:ind w:firstLine="540"/>
        <w:jc w:val="both"/>
      </w:pPr>
      <w:r>
        <w:rPr>
          <w:sz w:val="24"/>
        </w:rPr>
        <w:t xml:space="preserve">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hyperlink w:history="0" r:id="rId4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0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Российской Федерации),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hyperlink w:history="0" r:id="rId4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27.12.2019 </w:t>
      </w:r>
      <w:hyperlink w:history="0" r:id="rId420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Абзацы третий - четвертый утратили силу с 1 января 2011 года. - Федеральный </w:t>
      </w:r>
      <w:hyperlink w:history="0" r:id="rId420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w:history="0" r:id="rId420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2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0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04.06.2018 </w:t>
      </w:r>
      <w:hyperlink w:history="0" r:id="rId420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26.06.2026 </w:t>
      </w:r>
      <w:hyperlink w:history="0" r:id="rId421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history="0" w:anchor="P798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абзацем первым пункта 3</w:t>
        </w:r>
      </w:hyperlink>
      <w:r>
        <w:rPr>
          <w:sz w:val="24"/>
        </w:rPr>
        <w:t xml:space="preserve"> настоящей статьи, приостанавливается на срок, предусмотренный </w:t>
      </w:r>
      <w:hyperlink w:history="0" w:anchor="P792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r>
          <w:rPr>
            <w:sz w:val="24"/>
            <w:color w:val="0000ff"/>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hyperlink w:history="0" r:id="rId421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bookmarkStart w:id="7995" w:name="P7995"/>
    <w:bookmarkEnd w:id="7995"/>
    <w:p>
      <w:pPr>
        <w:pStyle w:val="0"/>
        <w:spacing w:before="240" w:lineRule="auto"/>
        <w:ind w:firstLine="540"/>
        <w:jc w:val="both"/>
      </w:pPr>
      <w:r>
        <w:rPr>
          <w:sz w:val="24"/>
        </w:rPr>
        <w:t xml:space="preserve">4. Если выплаты по исполнению исполнительного документа имеют периодический характер, должник одновременно с документами, указанными в </w:t>
      </w:r>
      <w:hyperlink w:history="0" w:anchor="P798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пункте 3</w:t>
        </w:r>
      </w:hyperlink>
      <w:r>
        <w:rPr>
          <w:sz w:val="24"/>
        </w:rP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pPr>
        <w:pStyle w:val="0"/>
        <w:spacing w:before="240" w:lineRule="auto"/>
        <w:ind w:firstLine="540"/>
        <w:jc w:val="both"/>
      </w:pPr>
      <w:r>
        <w:rPr>
          <w:sz w:val="24"/>
        </w:rPr>
        <w:t xml:space="preserve">При этом,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казенному учреждению с передачей копий документов, указанных в </w:t>
      </w:r>
      <w:hyperlink w:history="0" w:anchor="P7983" w:tooltip="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w:r>
          <w:rPr>
            <w:sz w:val="24"/>
            <w:color w:val="0000ff"/>
          </w:rPr>
          <w:t xml:space="preserve">пункте 2</w:t>
        </w:r>
      </w:hyperlink>
      <w:r>
        <w:rPr>
          <w:sz w:val="24"/>
        </w:rP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pPr>
        <w:pStyle w:val="0"/>
        <w:jc w:val="both"/>
      </w:pPr>
      <w:r>
        <w:rPr>
          <w:sz w:val="24"/>
        </w:rPr>
        <w:t xml:space="preserve">(в ред. Федеральных законов от 26.04.2007 </w:t>
      </w:r>
      <w:hyperlink w:history="0" r:id="rId42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16.04.2022 </w:t>
      </w:r>
      <w:hyperlink w:history="0" r:id="rId4214"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p>
      <w:pPr>
        <w:pStyle w:val="0"/>
        <w:spacing w:before="240" w:lineRule="auto"/>
        <w:ind w:firstLine="540"/>
        <w:jc w:val="both"/>
      </w:pPr>
      <w:r>
        <w:rPr>
          <w:sz w:val="24"/>
        </w:rPr>
        <w:t xml:space="preserve">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pPr>
        <w:pStyle w:val="0"/>
        <w:jc w:val="both"/>
      </w:pPr>
      <w:r>
        <w:rPr>
          <w:sz w:val="24"/>
        </w:rPr>
        <w:t xml:space="preserve">(в ред. Федеральных законов от 26.04.2007 </w:t>
      </w:r>
      <w:hyperlink w:history="0" r:id="rId42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1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21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2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26.06.2026 </w:t>
      </w:r>
      <w:hyperlink w:history="0" r:id="rId422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5.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казначейства.</w:t>
      </w:r>
    </w:p>
    <w:p>
      <w:pPr>
        <w:pStyle w:val="0"/>
        <w:jc w:val="both"/>
      </w:pPr>
      <w:r>
        <w:rPr>
          <w:sz w:val="24"/>
        </w:rPr>
        <w:t xml:space="preserve">(в ред. Федеральных законов от 26.04.2007 </w:t>
      </w:r>
      <w:hyperlink w:history="0" r:id="rId42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2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6. Орган государственной власти (государственный орган, орган 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hyperlink w:history="0" r:id="rId4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2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7. Должник обязан представить в орган Федерального казначейства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history="0" w:anchor="P798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hyperlink w:history="0" r:id="rId42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2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2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3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04.06.2018 </w:t>
      </w:r>
      <w:hyperlink w:history="0" r:id="rId423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26.06.2026 </w:t>
      </w:r>
      <w:hyperlink w:history="0" r:id="rId4234"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history="0" w:anchor="P7995" w:tooltip="4. Если выплаты по исполнению исполнительного документа имеют периодический характер, должник одновременно с документами, указанными в пункте 3 настоящей статьи, представляет в орган Федерального казначейства информацию о дате ежемесячной выплаты по данному исполнительному документу.">
        <w:r>
          <w:rPr>
            <w:sz w:val="24"/>
            <w:color w:val="0000ff"/>
          </w:rPr>
          <w:t xml:space="preserve">пунктом 4</w:t>
        </w:r>
      </w:hyperlink>
      <w:r>
        <w:rPr>
          <w:sz w:val="24"/>
        </w:rP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w:history="0" r:id="rId423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2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3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04.06.2018 </w:t>
      </w:r>
      <w:hyperlink w:history="0" r:id="rId423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26.06.2026 </w:t>
      </w:r>
      <w:hyperlink w:history="0" r:id="rId424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Операции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Федерального </w:t>
      </w:r>
      <w:hyperlink w:history="0" r:id="rId424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закона</w:t>
        </w:r>
      </w:hyperlink>
      <w:r>
        <w:rPr>
          <w:sz w:val="24"/>
        </w:rPr>
        <w:t xml:space="preserve"> от 02.11.2007 N 247-ФЗ)</w:t>
      </w:r>
    </w:p>
    <w:p>
      <w:pPr>
        <w:pStyle w:val="0"/>
        <w:spacing w:before="240" w:lineRule="auto"/>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w:t>
      </w:r>
      <w:r>
        <w:rPr>
          <w:sz w:val="24"/>
        </w:rPr>
        <w:t xml:space="preserve">информирует</w:t>
      </w:r>
      <w:r>
        <w:rPr>
          <w:sz w:val="24"/>
        </w:rPr>
        <w:t xml:space="preserve"> об этом взыскателя.</w:t>
      </w:r>
    </w:p>
    <w:bookmarkStart w:id="8013" w:name="P8013"/>
    <w:bookmarkEnd w:id="8013"/>
    <w:p>
      <w:pPr>
        <w:pStyle w:val="0"/>
        <w:spacing w:before="240" w:lineRule="auto"/>
        <w:ind w:firstLine="540"/>
        <w:jc w:val="both"/>
      </w:pPr>
      <w:r>
        <w:rPr>
          <w:sz w:val="24"/>
        </w:rPr>
        <w:t xml:space="preserve">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bookmarkStart w:id="8014" w:name="P8014"/>
    <w:bookmarkEnd w:id="8014"/>
    <w:p>
      <w:pPr>
        <w:pStyle w:val="0"/>
        <w:spacing w:before="240" w:lineRule="auto"/>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lineRule="auto"/>
        <w:ind w:firstLine="540"/>
        <w:jc w:val="both"/>
      </w:pPr>
      <w:r>
        <w:rPr>
          <w:sz w:val="24"/>
        </w:rPr>
        <w:t xml:space="preserve">При поступлении заявления взыскателя об отзыве исполнительного документа в орган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w:t>
      </w:r>
      <w:r>
        <w:rPr>
          <w:sz w:val="24"/>
        </w:rPr>
        <w:t xml:space="preserve">уведомляет</w:t>
      </w:r>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history="0" w:anchor="P8013" w:tooltip="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r>
          <w:rPr>
            <w:sz w:val="24"/>
            <w:color w:val="0000ff"/>
          </w:rPr>
          <w:t xml:space="preserve">абзацами первым</w:t>
        </w:r>
      </w:hyperlink>
      <w:r>
        <w:rPr>
          <w:sz w:val="24"/>
        </w:rPr>
        <w:t xml:space="preserve"> и </w:t>
      </w:r>
      <w:hyperlink w:history="0" w:anchor="P8014"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sz w:val="24"/>
            <w:color w:val="0000ff"/>
          </w:rPr>
          <w:t xml:space="preserve">вторым настоящего пункта</w:t>
        </w:r>
      </w:hyperlink>
      <w:r>
        <w:rPr>
          <w:sz w:val="24"/>
        </w:rPr>
        <w:t xml:space="preserve">.</w:t>
      </w:r>
    </w:p>
    <w:p>
      <w:pPr>
        <w:pStyle w:val="0"/>
        <w:jc w:val="both"/>
      </w:pPr>
      <w:r>
        <w:rPr>
          <w:sz w:val="24"/>
        </w:rPr>
        <w:t xml:space="preserve">(абзац введен Федеральным </w:t>
      </w:r>
      <w:hyperlink w:history="0" r:id="rId42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04.06.2018 </w:t>
      </w:r>
      <w:hyperlink w:history="0" r:id="rId424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26.06.2026 </w:t>
      </w:r>
      <w:hyperlink w:history="0" r:id="rId4245"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направляется в орган Федерального казначейства для исполнения в порядке, установленном настоящей статьей.</w:t>
      </w:r>
    </w:p>
    <w:p>
      <w:pPr>
        <w:pStyle w:val="0"/>
        <w:jc w:val="both"/>
      </w:pPr>
      <w:r>
        <w:rPr>
          <w:sz w:val="24"/>
        </w:rPr>
        <w:t xml:space="preserve">(в ред. Федеральных законов от 08.05.2010 </w:t>
      </w:r>
      <w:hyperlink w:history="0" r:id="rId424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16.04.2022 </w:t>
      </w:r>
      <w:hyperlink w:history="0" r:id="rId4248"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bookmarkStart w:id="8019" w:name="P8019"/>
    <w:bookmarkEnd w:id="8019"/>
    <w:p>
      <w:pPr>
        <w:pStyle w:val="0"/>
        <w:spacing w:before="240" w:lineRule="auto"/>
        <w:ind w:firstLine="540"/>
        <w:jc w:val="both"/>
      </w:pPr>
      <w:r>
        <w:rPr>
          <w:sz w:val="24"/>
        </w:rPr>
        <w:t xml:space="preserve">В случае поступления в соответствии с </w:t>
      </w:r>
      <w:hyperlink w:history="0" w:anchor="P7981" w:tooltip="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для исполнения за счет средств, учитываемых на лицевом счете для учета операций по исполнению р...">
        <w:r>
          <w:rPr>
            <w:sz w:val="24"/>
            <w:color w:val="0000ff"/>
          </w:rPr>
          <w:t xml:space="preserve">пунктом 1</w:t>
        </w:r>
      </w:hyperlink>
      <w:r>
        <w:rPr>
          <w:sz w:val="24"/>
        </w:rP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hyperlink w:history="0" r:id="rId4249"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В случае поступления в орган Федерального казначейства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history="0" w:anchor="P8028"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sz w:val="24"/>
            <w:color w:val="0000ff"/>
          </w:rPr>
          <w:t xml:space="preserve">статьей 242.4</w:t>
        </w:r>
      </w:hyperlink>
      <w:r>
        <w:rPr>
          <w:sz w:val="24"/>
        </w:rPr>
        <w:t xml:space="preserve"> или </w:t>
      </w:r>
      <w:hyperlink w:history="0" w:anchor="P8081"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sz w:val="24"/>
            <w:color w:val="0000ff"/>
          </w:rPr>
          <w:t xml:space="preserve">242.5</w:t>
        </w:r>
      </w:hyperlink>
      <w:r>
        <w:rPr>
          <w:sz w:val="24"/>
        </w:rPr>
        <w:t xml:space="preserve"> настоящего Кодекса, такой исполнительный документ возвращается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hyperlink w:history="0" r:id="rId4250"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 выдавший этот документ.</w:t>
      </w:r>
    </w:p>
    <w:p>
      <w:pPr>
        <w:pStyle w:val="0"/>
        <w:spacing w:before="240" w:lineRule="auto"/>
        <w:ind w:firstLine="540"/>
        <w:jc w:val="both"/>
      </w:pPr>
      <w:r>
        <w:rPr>
          <w:sz w:val="24"/>
        </w:rPr>
        <w:t xml:space="preserve">12. Орган Федерального казначейства ведет учет и осуществляет хранение исполнительных документов и иных документов, связанных с их исполнением, в </w:t>
      </w:r>
      <w:r>
        <w:rPr>
          <w:sz w:val="24"/>
        </w:rPr>
        <w:t xml:space="preserve">порядке</w:t>
      </w:r>
      <w:r>
        <w:rPr>
          <w:sz w:val="24"/>
        </w:rPr>
        <w:t xml:space="preserve">, установленном Федеральным казначейством.</w:t>
      </w:r>
    </w:p>
    <w:p>
      <w:pPr>
        <w:pStyle w:val="0"/>
        <w:spacing w:before="240" w:lineRule="auto"/>
        <w:ind w:firstLine="540"/>
        <w:jc w:val="both"/>
      </w:pPr>
      <w:r>
        <w:rPr>
          <w:sz w:val="24"/>
        </w:rPr>
        <w:t xml:space="preserve">13.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w:history="0" r:id="rId4251" w:tooltip="Федеральный закон от 02.10.2007 N 229-ФЗ (ред. от 25.04.2026)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 об исполнительном производстве.</w:t>
      </w:r>
    </w:p>
    <w:p>
      <w:pPr>
        <w:pStyle w:val="0"/>
        <w:jc w:val="both"/>
      </w:pPr>
      <w:r>
        <w:rPr>
          <w:sz w:val="24"/>
        </w:rPr>
        <w:t xml:space="preserve">(в ред. Федеральных законов от 26.04.2007 </w:t>
      </w:r>
      <w:hyperlink w:history="0" r:id="rId42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42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ind w:firstLine="540"/>
        <w:jc w:val="both"/>
      </w:pPr>
      <w:r>
        <w:rPr>
          <w:sz w:val="24"/>
        </w:rPr>
      </w:r>
    </w:p>
    <w:bookmarkStart w:id="8028" w:name="P8028"/>
    <w:bookmarkEnd w:id="8028"/>
    <w:p>
      <w:pPr>
        <w:pStyle w:val="2"/>
        <w:outlineLvl w:val="3"/>
        <w:ind w:firstLine="540"/>
        <w:jc w:val="both"/>
      </w:pPr>
      <w:r>
        <w:rPr>
          <w:sz w:val="24"/>
        </w:rPr>
        <w:t xml:space="preserve">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pPr>
        <w:pStyle w:val="0"/>
        <w:jc w:val="both"/>
      </w:pPr>
      <w:r>
        <w:rPr>
          <w:sz w:val="24"/>
        </w:rPr>
        <w:t xml:space="preserve">(в ред. Федеральных законов от 08.05.2010 </w:t>
      </w:r>
      <w:hyperlink w:history="0" r:id="rId42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ind w:firstLine="540"/>
        <w:jc w:val="both"/>
      </w:pPr>
      <w:r>
        <w:rPr>
          <w:sz w:val="24"/>
        </w:rPr>
      </w:r>
    </w:p>
    <w:bookmarkStart w:id="8031" w:name="P8031"/>
    <w:bookmarkEnd w:id="8031"/>
    <w:p>
      <w:pPr>
        <w:pStyle w:val="0"/>
        <w:ind w:firstLine="540"/>
        <w:jc w:val="both"/>
      </w:pPr>
      <w:r>
        <w:rPr>
          <w:sz w:val="24"/>
        </w:rPr>
        <w:t xml:space="preserve">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history="0" w:anchor="P8069"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
        <w:r>
          <w:rPr>
            <w:sz w:val="24"/>
            <w:color w:val="0000ff"/>
          </w:rPr>
          <w:t xml:space="preserve">абзацем вторым пункта 9</w:t>
        </w:r>
      </w:hyperlink>
      <w:r>
        <w:rPr>
          <w:sz w:val="24"/>
        </w:rP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hyperlink w:history="0" r:id="rId42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5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25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16.04.2022 </w:t>
      </w:r>
      <w:hyperlink w:history="0" r:id="rId4260"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p>
      <w:pPr>
        <w:pStyle w:val="0"/>
        <w:spacing w:before="240" w:lineRule="auto"/>
        <w:ind w:firstLine="540"/>
        <w:jc w:val="both"/>
      </w:pPr>
      <w:r>
        <w:rPr>
          <w:sz w:val="24"/>
        </w:rPr>
        <w:t xml:space="preserve">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о дате его приема к исполнению с приложением копии судебного акта и заявления взыскателя.</w:t>
      </w:r>
    </w:p>
    <w:p>
      <w:pPr>
        <w:pStyle w:val="0"/>
        <w:jc w:val="both"/>
      </w:pPr>
      <w:r>
        <w:rPr>
          <w:sz w:val="24"/>
        </w:rPr>
        <w:t xml:space="preserve">(в ред. Федеральных законов от 08.05.2010 </w:t>
      </w:r>
      <w:hyperlink w:history="0" r:id="rId426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При наличии оснований, указанных в </w:t>
      </w:r>
      <w:hyperlink w:history="0" w:anchor="P7910" w:tooltip="3. Основанием для возврата взыскателю документов, поступивших на исполнение, является:">
        <w:r>
          <w:rPr>
            <w:sz w:val="24"/>
            <w:color w:val="0000ff"/>
          </w:rPr>
          <w:t xml:space="preserve">пункте 3 статьи 242.1</w:t>
        </w:r>
      </w:hyperlink>
      <w:r>
        <w:rPr>
          <w:sz w:val="24"/>
        </w:rPr>
        <w:t xml:space="preserve"> настоящего Кодекса, орган, осуществляющий открытие и ведение лицевых счетов казенных учреждений,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hyperlink w:history="0" r:id="rId4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6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8037" w:name="P8037"/>
    <w:bookmarkEnd w:id="8037"/>
    <w:p>
      <w:pPr>
        <w:pStyle w:val="0"/>
        <w:spacing w:before="240" w:lineRule="auto"/>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hyperlink w:history="0" r:id="rId42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6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history="0" w:anchor="P803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r>
          <w:rPr>
            <w:sz w:val="24"/>
            <w:color w:val="0000ff"/>
          </w:rPr>
          <w:t xml:space="preserve">абзаце первом</w:t>
        </w:r>
      </w:hyperlink>
      <w:r>
        <w:rPr>
          <w:sz w:val="24"/>
        </w:rPr>
        <w:t xml:space="preserve"> настоящего пункта, представляет в орган, осуществляющий открытие и ведение лицевых счетов казенных учреждений, информацию о дате ежемесячной выплаты по данному исполнительному документу.</w:t>
      </w:r>
    </w:p>
    <w:p>
      <w:pPr>
        <w:pStyle w:val="0"/>
        <w:jc w:val="both"/>
      </w:pPr>
      <w:r>
        <w:rPr>
          <w:sz w:val="24"/>
        </w:rPr>
        <w:t xml:space="preserve">(в ред. Федеральных законов от 26.04.2007 </w:t>
      </w:r>
      <w:hyperlink w:history="0" r:id="rId42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7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7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history="0" w:anchor="P803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r>
          <w:rPr>
            <w:sz w:val="24"/>
            <w:color w:val="0000ff"/>
          </w:rPr>
          <w:t xml:space="preserve">абзаце первом</w:t>
        </w:r>
      </w:hyperlink>
      <w:r>
        <w:rPr>
          <w:sz w:val="24"/>
        </w:rP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hyperlink w:history="0" r:id="rId42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7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7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Абзацы четвертый - пятый утратили силу с 1 января 2011 года. - Федеральный </w:t>
      </w:r>
      <w:hyperlink w:history="0" r:id="rId427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При нарушении должником требований, установленных настоящей статьей,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w:history="0" r:id="rId427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2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7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27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28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28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283"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history="0" w:anchor="P803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r>
          <w:rPr>
            <w:sz w:val="24"/>
            <w:color w:val="0000ff"/>
          </w:rPr>
          <w:t xml:space="preserve">абзацем первым пункта 3</w:t>
        </w:r>
      </w:hyperlink>
      <w:r>
        <w:rPr>
          <w:sz w:val="24"/>
        </w:rPr>
        <w:t xml:space="preserve"> настоящей статьи, приостанавливается на срок, предусмотренный </w:t>
      </w:r>
      <w:hyperlink w:history="0" w:anchor="P792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r>
          <w:rPr>
            <w:sz w:val="24"/>
            <w:color w:val="0000ff"/>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hyperlink w:history="0" r:id="rId428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pPr>
        <w:pStyle w:val="0"/>
        <w:jc w:val="both"/>
      </w:pPr>
      <w:r>
        <w:rPr>
          <w:sz w:val="24"/>
        </w:rPr>
        <w:t xml:space="preserve">(в ред. Федеральных законов от 26.04.2007 </w:t>
      </w:r>
      <w:hyperlink w:history="0" r:id="rId42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8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5. Орган государственной власти (орган управления территориальным государственным 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hyperlink w:history="0" r:id="rId42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9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6. Должник обязан представить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history="0" w:anchor="P803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r>
          <w:rPr>
            <w:sz w:val="24"/>
            <w:color w:val="0000ff"/>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hyperlink w:history="0" r:id="rId42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08.05.2010 </w:t>
      </w:r>
      <w:hyperlink w:history="0" r:id="rId429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2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2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29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29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29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2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2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0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казенных учреждений, а также при нарушении должником срока выплат, указанного им в соответствии с </w:t>
      </w:r>
      <w:hyperlink w:history="0" w:anchor="P803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r>
          <w:rPr>
            <w:sz w:val="24"/>
            <w:color w:val="0000ff"/>
          </w:rPr>
          <w:t xml:space="preserve">пунктом 3</w:t>
        </w:r>
      </w:hyperlink>
      <w:r>
        <w:rPr>
          <w:sz w:val="24"/>
        </w:rP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w:history="0" r:id="rId4301"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0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0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30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30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3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08"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Федеральных законов от 02.11.2007 </w:t>
      </w:r>
      <w:hyperlink w:history="0" r:id="rId430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1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1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казенных учреждений, указанный орган в течение 10 дней </w:t>
      </w:r>
      <w:r>
        <w:rPr>
          <w:sz w:val="24"/>
        </w:rPr>
        <w:t xml:space="preserve">информирует</w:t>
      </w:r>
      <w:r>
        <w:rPr>
          <w:sz w:val="24"/>
        </w:rPr>
        <w:t xml:space="preserve"> об этом взыскателя.</w:t>
      </w:r>
    </w:p>
    <w:p>
      <w:pPr>
        <w:pStyle w:val="0"/>
        <w:jc w:val="both"/>
      </w:pPr>
      <w:r>
        <w:rPr>
          <w:sz w:val="24"/>
        </w:rPr>
        <w:t xml:space="preserve">(в ред. Федеральных законов от 08.05.2010 </w:t>
      </w:r>
      <w:hyperlink w:history="0" r:id="rId431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8062" w:name="P8062"/>
    <w:bookmarkEnd w:id="8062"/>
    <w:p>
      <w:pPr>
        <w:pStyle w:val="0"/>
        <w:spacing w:before="240" w:lineRule="auto"/>
        <w:ind w:firstLine="540"/>
        <w:jc w:val="both"/>
      </w:pPr>
      <w:r>
        <w:rPr>
          <w:sz w:val="24"/>
        </w:rPr>
        <w:t xml:space="preserve">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pPr>
        <w:pStyle w:val="0"/>
        <w:jc w:val="both"/>
      </w:pPr>
      <w:r>
        <w:rPr>
          <w:sz w:val="24"/>
        </w:rPr>
        <w:t xml:space="preserve">(в ред. Федеральных законов от 08.05.2010 </w:t>
      </w:r>
      <w:hyperlink w:history="0" r:id="rId431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8064" w:name="P8064"/>
    <w:bookmarkEnd w:id="8064"/>
    <w:p>
      <w:pPr>
        <w:pStyle w:val="0"/>
        <w:spacing w:before="240" w:lineRule="auto"/>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lineRule="auto"/>
        <w:ind w:firstLine="540"/>
        <w:jc w:val="both"/>
      </w:pPr>
      <w:r>
        <w:rPr>
          <w:sz w:val="24"/>
        </w:rPr>
        <w:t xml:space="preserve">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указанный орган </w:t>
      </w:r>
      <w:hyperlink w:history="0" r:id="rId431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уведомляет</w:t>
        </w:r>
      </w:hyperlink>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history="0" w:anchor="P8062" w:tooltip="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r>
          <w:rPr>
            <w:sz w:val="24"/>
            <w:color w:val="0000ff"/>
          </w:rPr>
          <w:t xml:space="preserve">абзацами первым</w:t>
        </w:r>
      </w:hyperlink>
      <w:r>
        <w:rPr>
          <w:sz w:val="24"/>
        </w:rPr>
        <w:t xml:space="preserve"> и </w:t>
      </w:r>
      <w:hyperlink w:history="0" w:anchor="P8064"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sz w:val="24"/>
            <w:color w:val="0000ff"/>
          </w:rPr>
          <w:t xml:space="preserve">вторым настоящего пункта</w:t>
        </w:r>
      </w:hyperlink>
      <w:r>
        <w:rPr>
          <w:sz w:val="24"/>
        </w:rPr>
        <w:t xml:space="preserve">.</w:t>
      </w:r>
    </w:p>
    <w:p>
      <w:pPr>
        <w:pStyle w:val="0"/>
        <w:jc w:val="both"/>
      </w:pPr>
      <w:r>
        <w:rPr>
          <w:sz w:val="24"/>
        </w:rPr>
        <w:t xml:space="preserve">(абзац введен Федеральным </w:t>
      </w:r>
      <w:hyperlink w:history="0" r:id="rId43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08.05.2010 </w:t>
      </w:r>
      <w:hyperlink w:history="0" r:id="rId431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31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3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3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22"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направляется для исполнения в порядке, установленном настоящей статьей.</w:t>
      </w:r>
    </w:p>
    <w:p>
      <w:pPr>
        <w:pStyle w:val="0"/>
        <w:jc w:val="both"/>
      </w:pPr>
      <w:r>
        <w:rPr>
          <w:sz w:val="24"/>
        </w:rPr>
        <w:t xml:space="preserve">(в ред. Федерального </w:t>
      </w:r>
      <w:hyperlink w:history="0" r:id="rId4323"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16.04.2022 N 102-ФЗ)</w:t>
      </w:r>
    </w:p>
    <w:bookmarkStart w:id="8069" w:name="P8069"/>
    <w:bookmarkEnd w:id="8069"/>
    <w:p>
      <w:pPr>
        <w:pStyle w:val="0"/>
        <w:spacing w:before="240" w:lineRule="auto"/>
        <w:ind w:firstLine="540"/>
        <w:jc w:val="both"/>
      </w:pPr>
      <w:r>
        <w:rPr>
          <w:sz w:val="24"/>
        </w:rPr>
        <w:t xml:space="preserve">В случае поступления в соответствии с </w:t>
      </w:r>
      <w:hyperlink w:history="0" w:anchor="P8031" w:tooltip="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осуществляющий в соответствии с настоящим Кодексом открытие и ведение счетов, предназначен...">
        <w:r>
          <w:rPr>
            <w:sz w:val="24"/>
            <w:color w:val="0000ff"/>
          </w:rPr>
          <w:t xml:space="preserve">пунктом 1</w:t>
        </w:r>
      </w:hyperlink>
      <w:r>
        <w:rPr>
          <w:sz w:val="24"/>
        </w:rPr>
        <w:t xml:space="preserve"> настоящей статьи в орган Федерального казначейства, осуществляющий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hyperlink w:history="0" r:id="rId4324"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В случае поступления в орган Федерального казначейства, осуществляющий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отдельные функции финансового органа субъекта 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history="0" w:anchor="P797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sz w:val="24"/>
            <w:color w:val="0000ff"/>
          </w:rPr>
          <w:t xml:space="preserve">статьей 242.3</w:t>
        </w:r>
      </w:hyperlink>
      <w:r>
        <w:rPr>
          <w:sz w:val="24"/>
        </w:rPr>
        <w:t xml:space="preserve"> или </w:t>
      </w:r>
      <w:hyperlink w:history="0" w:anchor="P8081"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sz w:val="24"/>
            <w:color w:val="0000ff"/>
          </w:rPr>
          <w:t xml:space="preserve">242.5</w:t>
        </w:r>
      </w:hyperlink>
      <w:r>
        <w:rPr>
          <w:sz w:val="24"/>
        </w:rP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hyperlink w:history="0" r:id="rId4325"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jc w:val="both"/>
      </w:pPr>
      <w:r>
        <w:rPr>
          <w:sz w:val="24"/>
        </w:rPr>
        <w:t xml:space="preserve">(п. 9 в ред. Федерального </w:t>
      </w:r>
      <w:hyperlink w:history="0" r:id="rId43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10. Орган, осуществляющий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pPr>
        <w:pStyle w:val="0"/>
        <w:jc w:val="both"/>
      </w:pPr>
      <w:r>
        <w:rPr>
          <w:sz w:val="24"/>
        </w:rPr>
        <w:t xml:space="preserve">(в ред. Федеральных законов от 08.05.2010 </w:t>
      </w:r>
      <w:hyperlink w:history="0" r:id="rId432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11. Орган,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w:t>
      </w:r>
      <w:r>
        <w:rPr>
          <w:sz w:val="24"/>
        </w:rPr>
        <w:t xml:space="preserve">порядке</w:t>
      </w:r>
      <w:r>
        <w:rPr>
          <w:sz w:val="24"/>
        </w:rPr>
        <w:t xml:space="preserve">.</w:t>
      </w:r>
    </w:p>
    <w:p>
      <w:pPr>
        <w:pStyle w:val="0"/>
        <w:jc w:val="both"/>
      </w:pPr>
      <w:r>
        <w:rPr>
          <w:sz w:val="24"/>
        </w:rPr>
        <w:t xml:space="preserve">(в ред. Федеральных законов от 08.05.2010 </w:t>
      </w:r>
      <w:hyperlink w:history="0" r:id="rId432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w:history="0" r:id="rId4331" w:tooltip="Федеральный закон от 02.10.2007 N 229-ФЗ (ред. от 25.04.2026)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 об исполнительном производстве.</w:t>
      </w:r>
    </w:p>
    <w:p>
      <w:pPr>
        <w:pStyle w:val="0"/>
        <w:jc w:val="both"/>
      </w:pPr>
      <w:r>
        <w:rPr>
          <w:sz w:val="24"/>
        </w:rPr>
        <w:t xml:space="preserve">(в ред. Федеральных законов от 26.04.2007 </w:t>
      </w:r>
      <w:hyperlink w:history="0" r:id="rId4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43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ind w:firstLine="540"/>
        <w:jc w:val="both"/>
      </w:pPr>
      <w:r>
        <w:rPr>
          <w:sz w:val="24"/>
        </w:rPr>
      </w:r>
    </w:p>
    <w:bookmarkStart w:id="8081" w:name="P8081"/>
    <w:bookmarkEnd w:id="8081"/>
    <w:p>
      <w:pPr>
        <w:pStyle w:val="2"/>
        <w:outlineLvl w:val="3"/>
        <w:ind w:firstLine="540"/>
        <w:jc w:val="both"/>
      </w:pPr>
      <w:r>
        <w:rPr>
          <w:sz w:val="24"/>
        </w:rPr>
        <w:t xml:space="preserve">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pPr>
        <w:pStyle w:val="0"/>
        <w:jc w:val="both"/>
      </w:pPr>
      <w:r>
        <w:rPr>
          <w:sz w:val="24"/>
        </w:rPr>
        <w:t xml:space="preserve">(в ред. Федерального </w:t>
      </w:r>
      <w:hyperlink w:history="0" r:id="rId433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bookmarkStart w:id="8084" w:name="P8084"/>
    <w:bookmarkEnd w:id="8084"/>
    <w:p>
      <w:pPr>
        <w:pStyle w:val="0"/>
        <w:ind w:firstLine="540"/>
        <w:jc w:val="both"/>
      </w:pPr>
      <w:r>
        <w:rPr>
          <w:sz w:val="24"/>
        </w:rPr>
        <w:t xml:space="preserve">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учета операций по исполнению расходов местного бюджета казенного учреждения - должника либо в случае, предусмотренном </w:t>
      </w:r>
      <w:hyperlink w:history="0" w:anchor="P8122"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
        <w:r>
          <w:rPr>
            <w:sz w:val="24"/>
            <w:color w:val="0000ff"/>
          </w:rPr>
          <w:t xml:space="preserve">абзацем вторым пункта 9</w:t>
        </w:r>
      </w:hyperlink>
      <w:r>
        <w:rPr>
          <w:sz w:val="24"/>
        </w:rPr>
        <w:t xml:space="preserve"> настоящей статьи, органа, который осуществляет бюджетные полномочия главного распорядителя средств местного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hyperlink w:history="0" r:id="rId43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3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3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16.04.2022 </w:t>
      </w:r>
      <w:hyperlink w:history="0" r:id="rId4338"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p>
      <w:pPr>
        <w:pStyle w:val="0"/>
        <w:spacing w:before="240" w:lineRule="auto"/>
        <w:ind w:firstLine="540"/>
        <w:jc w:val="both"/>
      </w:pPr>
      <w:r>
        <w:rPr>
          <w:sz w:val="24"/>
        </w:rPr>
        <w:t xml:space="preserve">2. Орган, осуществляющий открытие и ведение лицевых счетов муниципальных казенных учреждений,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дате его приема к исполнению с приложением копии судебного акта и заявления взыскателя.</w:t>
      </w:r>
    </w:p>
    <w:p>
      <w:pPr>
        <w:pStyle w:val="0"/>
        <w:jc w:val="both"/>
      </w:pPr>
      <w:r>
        <w:rPr>
          <w:sz w:val="24"/>
        </w:rPr>
        <w:t xml:space="preserve">(в ред. Федеральных законов от 02.11.2007 </w:t>
      </w:r>
      <w:hyperlink w:history="0" r:id="rId433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4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При наличии оснований, указанных в </w:t>
      </w:r>
      <w:hyperlink w:history="0" w:anchor="P7910" w:tooltip="3. Основанием для возврата взыскателю документов, поступивших на исполнение, является:">
        <w:r>
          <w:rPr>
            <w:sz w:val="24"/>
            <w:color w:val="0000ff"/>
          </w:rPr>
          <w:t xml:space="preserve">пункте 3 статьи 242.1</w:t>
        </w:r>
      </w:hyperlink>
      <w:r>
        <w:rPr>
          <w:sz w:val="24"/>
        </w:rPr>
        <w:t xml:space="preserve"> настоящего Кодекса, орган, осуществляющий открытие и ведение лицевых счетов муниципальных казенных учреждений,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hyperlink w:history="0" r:id="rId43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4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4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bookmarkStart w:id="8090" w:name="P8090"/>
    <w:bookmarkEnd w:id="8090"/>
    <w:p>
      <w:pPr>
        <w:pStyle w:val="0"/>
        <w:spacing w:before="240" w:lineRule="auto"/>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hyperlink w:history="0" r:id="rId43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4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4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history="0" w:anchor="P809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 первом</w:t>
        </w:r>
      </w:hyperlink>
      <w:r>
        <w:rPr>
          <w:sz w:val="24"/>
        </w:rP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дате ежемесячной выплаты по данному исполнительному документу.</w:t>
      </w:r>
    </w:p>
    <w:p>
      <w:pPr>
        <w:pStyle w:val="0"/>
        <w:jc w:val="both"/>
      </w:pPr>
      <w:r>
        <w:rPr>
          <w:sz w:val="24"/>
        </w:rPr>
        <w:t xml:space="preserve">(в ред. Федеральных законов от 26.04.2007 </w:t>
      </w:r>
      <w:hyperlink w:history="0" r:id="rId43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4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Для исполнения исполнительного документа за счет средств местного бюджета должник одновременно с информацией, указанной в </w:t>
      </w:r>
      <w:hyperlink w:history="0" w:anchor="P809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 первом</w:t>
        </w:r>
      </w:hyperlink>
      <w:r>
        <w:rPr>
          <w:sz w:val="24"/>
        </w:rPr>
        <w:t xml:space="preserve"> настоящего пункта, представляет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местного бюджета,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hyperlink w:history="0" r:id="rId4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5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5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Абзацы четвертый - пятый утратили силу с 1 января 2011 года. - Федеральный </w:t>
      </w:r>
      <w:hyperlink w:history="0" r:id="rId435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При нарушении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w:history="0" r:id="rId435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3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5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5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36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3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36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63"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history="0" w:anchor="P809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абзацем первым пункта 3</w:t>
        </w:r>
      </w:hyperlink>
      <w:r>
        <w:rPr>
          <w:sz w:val="24"/>
        </w:rPr>
        <w:t xml:space="preserve"> настоящей статьи, приостанавливается на срок, предусмотренный </w:t>
      </w:r>
      <w:hyperlink w:history="0" w:anchor="P792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r>
          <w:rPr>
            <w:sz w:val="24"/>
            <w:color w:val="0000ff"/>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hyperlink w:history="0" r:id="rId43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pPr>
        <w:pStyle w:val="0"/>
        <w:jc w:val="both"/>
      </w:pPr>
      <w:r>
        <w:rPr>
          <w:sz w:val="24"/>
        </w:rPr>
        <w:t xml:space="preserve">(в ред. Федеральных законов от 26.04.2007 </w:t>
      </w:r>
      <w:hyperlink w:history="0" r:id="rId43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6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6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5. Орган местного самоуправления, осуществляющий бюджетные полномочия главного распорядителя (распорядителя) средств местного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hyperlink w:history="0" r:id="rId43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6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7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w:t>
      </w:r>
      <w:hyperlink w:history="0" r:id="rId4371"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quot; (Зарегистрировано в Минюсте России 20.10.2008 N 12513) {КонсультантПлюс}">
        <w:r>
          <w:rPr>
            <w:sz w:val="24"/>
            <w:color w:val="0000ff"/>
          </w:rPr>
          <w:t xml:space="preserve">порядке</w:t>
        </w:r>
      </w:hyperlink>
      <w:r>
        <w:rPr>
          <w:sz w:val="24"/>
        </w:rPr>
        <w:t xml:space="preserve">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history="0" w:anchor="P809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hyperlink w:history="0" r:id="rId43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7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7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27.12.2019 </w:t>
      </w:r>
      <w:hyperlink w:history="0" r:id="rId43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3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7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7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37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38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3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82"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муниципальных казенных учреждений, а также при нарушении должником срока выплат, указанного им в соответствии с </w:t>
      </w:r>
      <w:hyperlink w:history="0" w:anchor="P809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r>
          <w:rPr>
            <w:sz w:val="24"/>
            <w:color w:val="0000ff"/>
          </w:rPr>
          <w:t xml:space="preserve">пунктом 3</w:t>
        </w:r>
      </w:hyperlink>
      <w:r>
        <w:rPr>
          <w:sz w:val="24"/>
        </w:rP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w:history="0" r:id="rId4383"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hyperlink w:history="0" r:id="rId43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02.11.2007 </w:t>
      </w:r>
      <w:hyperlink w:history="0" r:id="rId438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8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38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3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3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390"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Федеральных законов от 02.11.2007 </w:t>
      </w:r>
      <w:hyperlink w:history="0" r:id="rId439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9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w:t>
      </w:r>
      <w:r>
        <w:rPr>
          <w:sz w:val="24"/>
        </w:rPr>
        <w:t xml:space="preserve">информирует</w:t>
      </w:r>
      <w:r>
        <w:rPr>
          <w:sz w:val="24"/>
        </w:rPr>
        <w:t xml:space="preserve"> об этом взыскателя.</w:t>
      </w:r>
    </w:p>
    <w:p>
      <w:pPr>
        <w:pStyle w:val="0"/>
        <w:jc w:val="both"/>
      </w:pPr>
      <w:r>
        <w:rPr>
          <w:sz w:val="24"/>
        </w:rPr>
        <w:t xml:space="preserve">(в ред. Федеральных законов от 02.11.2007 </w:t>
      </w:r>
      <w:hyperlink w:history="0" r:id="rId439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9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bookmarkStart w:id="8115" w:name="P8115"/>
    <w:bookmarkEnd w:id="8115"/>
    <w:p>
      <w:pPr>
        <w:pStyle w:val="0"/>
        <w:spacing w:before="240" w:lineRule="auto"/>
        <w:ind w:firstLine="540"/>
        <w:jc w:val="both"/>
      </w:pPr>
      <w:r>
        <w:rPr>
          <w:sz w:val="24"/>
        </w:rPr>
        <w:t xml:space="preserve">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pPr>
        <w:pStyle w:val="0"/>
        <w:jc w:val="both"/>
      </w:pPr>
      <w:r>
        <w:rPr>
          <w:sz w:val="24"/>
        </w:rPr>
        <w:t xml:space="preserve">(в ред. Федеральных законов от 02.11.2007 </w:t>
      </w:r>
      <w:hyperlink w:history="0" r:id="rId439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39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bookmarkStart w:id="8117" w:name="P8117"/>
    <w:bookmarkEnd w:id="8117"/>
    <w:p>
      <w:pPr>
        <w:pStyle w:val="0"/>
        <w:spacing w:before="240" w:lineRule="auto"/>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lineRule="auto"/>
        <w:ind w:firstLine="540"/>
        <w:jc w:val="both"/>
      </w:pPr>
      <w:r>
        <w:rPr>
          <w:sz w:val="24"/>
        </w:rPr>
        <w:t xml:space="preserve">При поступлении заявления взыскателя об отзыве исполнительного документа в орган, осуществляющий открытие и ведение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указанный орган </w:t>
      </w:r>
      <w:hyperlink w:history="0" r:id="rId4397"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sz w:val="24"/>
            <w:color w:val="0000ff"/>
          </w:rPr>
          <w:t xml:space="preserve">уведомляет</w:t>
        </w:r>
      </w:hyperlink>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history="0" w:anchor="P8115" w:tooltip="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r>
          <w:rPr>
            <w:sz w:val="24"/>
            <w:color w:val="0000ff"/>
          </w:rPr>
          <w:t xml:space="preserve">абзацами первым</w:t>
        </w:r>
      </w:hyperlink>
      <w:r>
        <w:rPr>
          <w:sz w:val="24"/>
        </w:rPr>
        <w:t xml:space="preserve"> и </w:t>
      </w:r>
      <w:hyperlink w:history="0" w:anchor="P8117"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sz w:val="24"/>
            <w:color w:val="0000ff"/>
          </w:rPr>
          <w:t xml:space="preserve">вторым настоящего пункта</w:t>
        </w:r>
      </w:hyperlink>
      <w:r>
        <w:rPr>
          <w:sz w:val="24"/>
        </w:rPr>
        <w:t xml:space="preserve">.</w:t>
      </w:r>
    </w:p>
    <w:p>
      <w:pPr>
        <w:pStyle w:val="0"/>
        <w:jc w:val="both"/>
      </w:pPr>
      <w:r>
        <w:rPr>
          <w:sz w:val="24"/>
        </w:rPr>
        <w:t xml:space="preserve">(абзац введен Федеральным </w:t>
      </w:r>
      <w:hyperlink w:history="0" r:id="rId43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 в ред. Федеральных законов от 02.11.2007 </w:t>
      </w:r>
      <w:hyperlink w:history="0" r:id="rId439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40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04.06.2018 </w:t>
      </w:r>
      <w:hyperlink w:history="0" r:id="rId440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40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40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404"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pPr>
        <w:pStyle w:val="0"/>
        <w:jc w:val="both"/>
      </w:pPr>
      <w:r>
        <w:rPr>
          <w:sz w:val="24"/>
        </w:rPr>
        <w:t xml:space="preserve">(в ред. Федеральных законов от 08.05.2010 </w:t>
      </w:r>
      <w:hyperlink w:history="0" r:id="rId440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16.04.2022 </w:t>
      </w:r>
      <w:hyperlink w:history="0" r:id="rId4406"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N 102-ФЗ</w:t>
        </w:r>
      </w:hyperlink>
      <w:r>
        <w:rPr>
          <w:sz w:val="24"/>
        </w:rPr>
        <w:t xml:space="preserve">)</w:t>
      </w:r>
    </w:p>
    <w:bookmarkStart w:id="8122" w:name="P8122"/>
    <w:bookmarkEnd w:id="8122"/>
    <w:p>
      <w:pPr>
        <w:pStyle w:val="0"/>
        <w:spacing w:before="240" w:lineRule="auto"/>
        <w:ind w:firstLine="540"/>
        <w:jc w:val="both"/>
      </w:pPr>
      <w:r>
        <w:rPr>
          <w:sz w:val="24"/>
        </w:rPr>
        <w:t xml:space="preserve">В случае поступления в соответствии с </w:t>
      </w:r>
      <w:hyperlink w:history="0" w:anchor="P8084" w:tooltip="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
        <w:r>
          <w:rPr>
            <w:sz w:val="24"/>
            <w:color w:val="0000ff"/>
          </w:rPr>
          <w:t xml:space="preserve">пунктом 1</w:t>
        </w:r>
      </w:hyperlink>
      <w:r>
        <w:rPr>
          <w:sz w:val="24"/>
        </w:rPr>
        <w:t xml:space="preserve"> настоящей статьи в орган Федерального казначейства, осуществляющий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hyperlink w:history="0" r:id="rId4407"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В случае поступления в орган Федерального казначейства, осуществляющий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history="0" w:anchor="P797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sz w:val="24"/>
            <w:color w:val="0000ff"/>
          </w:rPr>
          <w:t xml:space="preserve">статьей 242.3</w:t>
        </w:r>
      </w:hyperlink>
      <w:r>
        <w:rPr>
          <w:sz w:val="24"/>
        </w:rPr>
        <w:t xml:space="preserve"> или </w:t>
      </w:r>
      <w:hyperlink w:history="0" w:anchor="P8028"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sz w:val="24"/>
            <w:color w:val="0000ff"/>
          </w:rPr>
          <w:t xml:space="preserve">242.4</w:t>
        </w:r>
      </w:hyperlink>
      <w:r>
        <w:rPr>
          <w:sz w:val="24"/>
        </w:rPr>
        <w:t xml:space="preserve"> настоящего Кодекса, или исполнительного документа, предусматривающего обращение взыскания на средства бюджета иного муниципального образования, такой исполнительный документ возвращается по основанию, предусмотренному </w:t>
      </w:r>
      <w:hyperlink w:history="0" w:anchor="P791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sz w:val="24"/>
            <w:color w:val="0000ff"/>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hyperlink w:history="0" r:id="rId4408" w:tooltip="Федеральный закон от 16.04.2022 N 102-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16.04.2022 N 102-ФЗ)</w:t>
      </w:r>
    </w:p>
    <w:p>
      <w:pPr>
        <w:pStyle w:val="0"/>
        <w:spacing w:before="240" w:lineRule="auto"/>
        <w:ind w:firstLine="540"/>
        <w:jc w:val="both"/>
      </w:pPr>
      <w:r>
        <w:rPr>
          <w:sz w:val="24"/>
        </w:rPr>
        <w:t xml:space="preserve">10. Орган, осуществляющий открытие и ведение лицевых счетов муниципальных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pPr>
        <w:pStyle w:val="0"/>
        <w:jc w:val="both"/>
      </w:pPr>
      <w:r>
        <w:rPr>
          <w:sz w:val="24"/>
        </w:rPr>
        <w:t xml:space="preserve">(в ред. Федеральных законов от 02.11.2007 </w:t>
      </w:r>
      <w:hyperlink w:history="0" r:id="rId440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41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w:t>
      </w:r>
      <w:r>
        <w:rPr>
          <w:sz w:val="24"/>
        </w:rPr>
        <w:t xml:space="preserve">порядке</w:t>
      </w:r>
      <w:r>
        <w:rPr>
          <w:sz w:val="24"/>
        </w:rPr>
        <w:t xml:space="preserve">.</w:t>
      </w:r>
    </w:p>
    <w:p>
      <w:pPr>
        <w:pStyle w:val="0"/>
        <w:jc w:val="both"/>
      </w:pPr>
      <w:r>
        <w:rPr>
          <w:sz w:val="24"/>
        </w:rPr>
        <w:t xml:space="preserve">(в ред. Федеральных законов от 02.11.2007 </w:t>
      </w:r>
      <w:hyperlink w:history="0" r:id="rId441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247-ФЗ</w:t>
        </w:r>
      </w:hyperlink>
      <w:r>
        <w:rPr>
          <w:sz w:val="24"/>
        </w:rPr>
        <w:t xml:space="preserve">, от 08.05.2010 </w:t>
      </w:r>
      <w:hyperlink w:history="0" r:id="rId441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pPr>
        <w:pStyle w:val="0"/>
        <w:jc w:val="both"/>
      </w:pPr>
      <w:r>
        <w:rPr>
          <w:sz w:val="24"/>
        </w:rPr>
        <w:t xml:space="preserve">(в ред. Федеральных законов от 26.04.2007 </w:t>
      </w:r>
      <w:hyperlink w:history="0" r:id="rId44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N 63-ФЗ</w:t>
        </w:r>
      </w:hyperlink>
      <w:r>
        <w:rPr>
          <w:sz w:val="24"/>
        </w:rPr>
        <w:t xml:space="preserve">, от 07.05.2013 </w:t>
      </w:r>
      <w:hyperlink w:history="0" r:id="rId44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w:t>
      </w:r>
    </w:p>
    <w:p>
      <w:pPr>
        <w:pStyle w:val="0"/>
        <w:jc w:val="both"/>
      </w:pPr>
      <w:r>
        <w:rPr>
          <w:sz w:val="24"/>
        </w:rPr>
      </w:r>
    </w:p>
    <w:bookmarkStart w:id="8133" w:name="P8133"/>
    <w:bookmarkEnd w:id="8133"/>
    <w:p>
      <w:pPr>
        <w:pStyle w:val="2"/>
        <w:outlineLvl w:val="3"/>
        <w:ind w:firstLine="540"/>
        <w:jc w:val="both"/>
      </w:pPr>
      <w:r>
        <w:rPr>
          <w:sz w:val="24"/>
        </w:rPr>
        <w:t xml:space="preserve">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pPr>
        <w:pStyle w:val="0"/>
        <w:jc w:val="both"/>
      </w:pPr>
      <w:r>
        <w:rPr>
          <w:sz w:val="24"/>
        </w:rPr>
        <w:t xml:space="preserve">(в ред. Федерального </w:t>
      </w:r>
      <w:hyperlink w:history="0" r:id="rId4415" w:tooltip="Федеральный закон от 28.12.2016 N 466-ФЗ &quot;О внесении изменений в статьи 78.1 и 242.6 Бюджетного кодекса Российской Федерации&quot; {КонсультантПлюс}">
        <w:r>
          <w:rPr>
            <w:sz w:val="24"/>
            <w:color w:val="0000ff"/>
          </w:rPr>
          <w:t xml:space="preserve">закона</w:t>
        </w:r>
      </w:hyperlink>
      <w:r>
        <w:rPr>
          <w:sz w:val="24"/>
        </w:rPr>
        <w:t xml:space="preserve"> от 28.12.2016 N 466-ФЗ)</w:t>
      </w:r>
    </w:p>
    <w:p>
      <w:pPr>
        <w:pStyle w:val="0"/>
        <w:ind w:firstLine="540"/>
        <w:jc w:val="both"/>
      </w:pPr>
      <w:r>
        <w:rPr>
          <w:sz w:val="24"/>
        </w:rPr>
      </w:r>
    </w:p>
    <w:p>
      <w:pPr>
        <w:pStyle w:val="0"/>
        <w:ind w:firstLine="540"/>
        <w:jc w:val="both"/>
      </w:pPr>
      <w:r>
        <w:rPr>
          <w:sz w:val="24"/>
        </w:rPr>
        <w:t xml:space="preserve">(введена Федеральным </w:t>
      </w:r>
      <w:hyperlink w:history="0" r:id="rId441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04.10.2014 N 283-ФЗ)</w:t>
      </w:r>
    </w:p>
    <w:p>
      <w:pPr>
        <w:pStyle w:val="0"/>
        <w:ind w:firstLine="540"/>
        <w:jc w:val="both"/>
      </w:pPr>
      <w:r>
        <w:rPr>
          <w:sz w:val="24"/>
        </w:rPr>
      </w:r>
    </w:p>
    <w:p>
      <w:pPr>
        <w:pStyle w:val="0"/>
        <w:ind w:firstLine="540"/>
        <w:jc w:val="both"/>
      </w:pPr>
      <w:r>
        <w:rPr>
          <w:sz w:val="24"/>
        </w:rPr>
        <w:t xml:space="preserve">1. Решение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pPr>
        <w:pStyle w:val="0"/>
        <w:jc w:val="both"/>
      </w:pPr>
      <w:r>
        <w:rPr>
          <w:sz w:val="24"/>
        </w:rPr>
        <w:t xml:space="preserve">(в ред. Федеральных законов от 28.12.2016 </w:t>
      </w:r>
      <w:hyperlink w:history="0" r:id="rId4417" w:tooltip="Федеральный закон от 28.12.2016 N 466-ФЗ &quot;О внесении изменений в статьи 78.1 и 242.6 Бюджетного кодекса Российской Федерации&quot; {КонсультантПлюс}">
        <w:r>
          <w:rPr>
            <w:sz w:val="24"/>
            <w:color w:val="0000ff"/>
          </w:rPr>
          <w:t xml:space="preserve">N 466-ФЗ</w:t>
        </w:r>
      </w:hyperlink>
      <w:r>
        <w:rPr>
          <w:sz w:val="24"/>
        </w:rPr>
        <w:t xml:space="preserve">, от 04.06.2018 </w:t>
      </w:r>
      <w:hyperlink w:history="0" r:id="rId44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4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w:t>
      </w:r>
      <w:r>
        <w:rPr>
          <w:sz w:val="24"/>
        </w:rPr>
        <w:t xml:space="preserve">уведомление</w:t>
      </w:r>
      <w:r>
        <w:rPr>
          <w:sz w:val="24"/>
        </w:rPr>
        <w:t xml:space="preserve"> о поступлении решения налогового органа и дате его приема к исполнению с приложением копии решения налогового органа.</w:t>
      </w:r>
    </w:p>
    <w:bookmarkStart w:id="8141" w:name="P8141"/>
    <w:bookmarkEnd w:id="8141"/>
    <w:p>
      <w:pPr>
        <w:pStyle w:val="0"/>
        <w:spacing w:before="240" w:lineRule="auto"/>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w:t>
      </w:r>
    </w:p>
    <w:p>
      <w:pPr>
        <w:pStyle w:val="0"/>
        <w:spacing w:before="240" w:lineRule="auto"/>
        <w:ind w:firstLine="540"/>
        <w:jc w:val="both"/>
      </w:pPr>
      <w:r>
        <w:rPr>
          <w:sz w:val="24"/>
        </w:rP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history="0" w:anchor="P8141"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
        <w:r>
          <w:rPr>
            <w:sz w:val="24"/>
            <w:color w:val="0000ff"/>
          </w:rPr>
          <w:t xml:space="preserve">абзаце первом</w:t>
        </w:r>
      </w:hyperlink>
      <w:r>
        <w:rPr>
          <w:sz w:val="24"/>
        </w:rPr>
        <w:t xml:space="preserve"> настоящего пункта, представляет в орган, осуществляющий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по соответствующим кодам бюджетной классификации Российской Федерации.</w:t>
      </w:r>
    </w:p>
    <w:p>
      <w:pPr>
        <w:pStyle w:val="0"/>
        <w:jc w:val="both"/>
      </w:pPr>
      <w:r>
        <w:rPr>
          <w:sz w:val="24"/>
        </w:rPr>
        <w:t xml:space="preserve">(в ред. Федерального </w:t>
      </w:r>
      <w:hyperlink w:history="0" r:id="rId44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При неисполнении должником требований, установленных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hyperlink w:history="0" r:id="rId442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4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4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424"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даты его поступления в орган, осуществляющий открытие и ведение лицевых счетов.</w:t>
      </w:r>
    </w:p>
    <w:p>
      <w:pPr>
        <w:pStyle w:val="0"/>
        <w:jc w:val="both"/>
      </w:pPr>
      <w:r>
        <w:rPr>
          <w:sz w:val="24"/>
        </w:rPr>
        <w:t xml:space="preserve">(в ред. Федерального </w:t>
      </w:r>
      <w:hyperlink w:history="0" r:id="rId44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5. Орган государственной власти (государственный орган, орган управления государственным внебюджетным фондом), орган местного самоуправления, осуществляющий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лимитов бюджетных обязательств и (или) объемов финансирования расходов в соответствии с запросом-требованием.</w:t>
      </w:r>
    </w:p>
    <w:p>
      <w:pPr>
        <w:pStyle w:val="0"/>
        <w:jc w:val="both"/>
      </w:pPr>
      <w:r>
        <w:rPr>
          <w:sz w:val="24"/>
        </w:rPr>
        <w:t xml:space="preserve">(в ред. Федерального </w:t>
      </w:r>
      <w:hyperlink w:history="0" r:id="rId44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6. Должник 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history="0" w:anchor="P8141"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
        <w:r>
          <w:rPr>
            <w:sz w:val="24"/>
            <w:color w:val="0000ff"/>
          </w:rPr>
          <w:t xml:space="preserve">абзацем первым пункта 3</w:t>
        </w:r>
      </w:hyperlink>
      <w:r>
        <w:rPr>
          <w:sz w:val="24"/>
        </w:rPr>
        <w:t xml:space="preserve"> настоящей статьи.</w:t>
      </w:r>
    </w:p>
    <w:p>
      <w:pPr>
        <w:pStyle w:val="0"/>
        <w:jc w:val="both"/>
      </w:pPr>
      <w:r>
        <w:rPr>
          <w:sz w:val="24"/>
        </w:rPr>
        <w:t xml:space="preserve">(в ред. Федерального </w:t>
      </w:r>
      <w:hyperlink w:history="0" r:id="rId44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hyperlink w:history="0" r:id="rId442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4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4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431"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7. 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w:history="0" r:id="rId4432" w:tooltip="Приказ Казначейства России от 19.12.2022 N 33н &quot;Об утверждении формы уведомления о неисполнении решения о взыскании задолженности за счет денежных средств, отраженных на лицевых счетах налогоплательщика (плательщика сбора, плательщика страховых взносов, налогового агента, иного лица)&quot; (Зарегистрировано в Минюсте России 20.01.2023 N 72076) {КонсультантПлюс}">
        <w:r>
          <w:rPr>
            <w:sz w:val="24"/>
            <w:color w:val="0000ff"/>
          </w:rPr>
          <w:t xml:space="preserve">уведомлением</w:t>
        </w:r>
      </w:hyperlink>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hyperlink w:history="0" r:id="rId443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142-ФЗ</w:t>
        </w:r>
      </w:hyperlink>
      <w:r>
        <w:rPr>
          <w:sz w:val="24"/>
        </w:rPr>
        <w:t xml:space="preserve">, от 27.12.2019 </w:t>
      </w:r>
      <w:hyperlink w:history="0" r:id="rId44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 от 28.11.2025 </w:t>
      </w:r>
      <w:hyperlink w:history="0" r:id="rId44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 от 26.06.2026 </w:t>
      </w:r>
      <w:hyperlink w:history="0" r:id="rId4436" w:tooltip="Федеральный закон от 26.06.2026 N 195-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pPr>
        <w:pStyle w:val="0"/>
        <w:jc w:val="both"/>
      </w:pPr>
      <w:r>
        <w:rPr>
          <w:sz w:val="24"/>
        </w:rPr>
        <w:t xml:space="preserve">(в ред. Федерального </w:t>
      </w:r>
      <w:hyperlink w:history="0" r:id="rId4437" w:tooltip="Федеральный закон от 28.12.2016 N 466-ФЗ &quot;О внесении изменений в статьи 78.1 и 242.6 Бюджетного кодекса Российской Федерации&quot; {КонсультантПлюс}">
        <w:r>
          <w:rPr>
            <w:sz w:val="24"/>
            <w:color w:val="0000ff"/>
          </w:rPr>
          <w:t xml:space="preserve">закона</w:t>
        </w:r>
      </w:hyperlink>
      <w:r>
        <w:rPr>
          <w:sz w:val="24"/>
        </w:rPr>
        <w:t xml:space="preserve"> от 28.12.2016 N 466-ФЗ)</w:t>
      </w:r>
    </w:p>
    <w:p>
      <w:pPr>
        <w:pStyle w:val="0"/>
        <w:spacing w:before="240" w:lineRule="auto"/>
        <w:ind w:firstLine="540"/>
        <w:jc w:val="both"/>
      </w:pPr>
      <w:r>
        <w:rPr>
          <w:sz w:val="24"/>
        </w:rP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w:history="0" r:id="rId4438" w:tooltip="Приказ Казначейства России от 19.12.2022 N 33н &quot;Об утверждении формы уведомления о неисполнении решения о взыскании задолженности за счет денежных средств, отраженных на лицевых счетах налогоплательщика (плательщика сбора, плательщика страховых взносов, налогового агента, иного лица)&quot; (Зарегистрировано в Минюсте России 20.01.2023 N 72076) {КонсультантПлюс}">
        <w:r>
          <w:rPr>
            <w:sz w:val="24"/>
            <w:color w:val="0000ff"/>
          </w:rPr>
          <w:t xml:space="preserve">информирует</w:t>
        </w:r>
      </w:hyperlink>
      <w:r>
        <w:rPr>
          <w:sz w:val="24"/>
        </w:rPr>
        <w:t xml:space="preserve"> об этом налоговый орган.</w:t>
      </w:r>
    </w:p>
    <w:p>
      <w:pPr>
        <w:pStyle w:val="0"/>
        <w:spacing w:before="240" w:lineRule="auto"/>
        <w:ind w:firstLine="540"/>
        <w:jc w:val="both"/>
      </w:pPr>
      <w:r>
        <w:rPr>
          <w:sz w:val="24"/>
        </w:rPr>
        <w:t xml:space="preserve">8. Орган, осуществляющий открытие и ведение лицевых счетов, при исполнении в полном объеме решения налогового органа уведомляет об этом налоговый орган.</w:t>
      </w:r>
    </w:p>
    <w:p>
      <w:pPr>
        <w:pStyle w:val="0"/>
        <w:ind w:firstLine="540"/>
        <w:jc w:val="both"/>
      </w:pPr>
      <w:r>
        <w:rPr>
          <w:sz w:val="24"/>
        </w:rPr>
      </w:r>
    </w:p>
    <w:p>
      <w:pPr>
        <w:pStyle w:val="2"/>
        <w:outlineLvl w:val="3"/>
        <w:ind w:firstLine="540"/>
        <w:jc w:val="both"/>
      </w:pPr>
      <w:r>
        <w:rPr>
          <w:sz w:val="24"/>
        </w:rPr>
        <w:t xml:space="preserve">Статья 242.6-1. Исполнение судебных актов, предусматривающих обращение взыскания на средства участников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43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bookmarkStart w:id="8165" w:name="P8165"/>
    <w:bookmarkEnd w:id="8165"/>
    <w:p>
      <w:pPr>
        <w:pStyle w:val="0"/>
        <w:ind w:firstLine="540"/>
        <w:jc w:val="both"/>
      </w:pPr>
      <w:r>
        <w:rPr>
          <w:sz w:val="24"/>
        </w:rP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history="0" w:anchor="P848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sz w:val="24"/>
            <w:color w:val="0000ff"/>
          </w:rPr>
          <w:t xml:space="preserve">пунктом 1 статьи 242.23</w:t>
        </w:r>
      </w:hyperlink>
      <w:r>
        <w:rPr>
          <w:sz w:val="24"/>
        </w:rPr>
        <w:t xml:space="preserve">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history="0" w:anchor="P8571" w:tooltip="1. Казначейскому сопровождению подлежат:">
        <w:r>
          <w:rPr>
            <w:sz w:val="24"/>
            <w:color w:val="0000ff"/>
          </w:rPr>
          <w:t xml:space="preserve">пунктом 1 статьи 242.26</w:t>
        </w:r>
      </w:hyperlink>
      <w:r>
        <w:rPr>
          <w:sz w:val="24"/>
        </w:rP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взыскателем вместе с документами, указанными в </w:t>
      </w:r>
      <w:hyperlink w:history="0" w:anchor="P790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r>
          <w:rPr>
            <w:sz w:val="24"/>
            <w:color w:val="0000ff"/>
          </w:rPr>
          <w:t xml:space="preserve">пункте 2 статьи 242.1</w:t>
        </w:r>
      </w:hyperlink>
      <w:r>
        <w:rPr>
          <w:sz w:val="24"/>
        </w:rP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 должнику лицевого счета (далее в настоящей статье - лицевой счет должника).</w:t>
      </w:r>
    </w:p>
    <w:p>
      <w:pPr>
        <w:pStyle w:val="0"/>
        <w:jc w:val="both"/>
      </w:pPr>
      <w:r>
        <w:rPr>
          <w:sz w:val="24"/>
        </w:rPr>
        <w:t xml:space="preserve">(в ред. Федеральных законов от 29.11.2021 </w:t>
      </w:r>
      <w:hyperlink w:history="0" r:id="rId44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24.06.2025 </w:t>
      </w:r>
      <w:hyperlink w:history="0" r:id="rId44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bookmarkStart w:id="8167" w:name="P8167"/>
    <w:bookmarkEnd w:id="8167"/>
    <w:p>
      <w:pPr>
        <w:pStyle w:val="0"/>
        <w:spacing w:before="240" w:lineRule="auto"/>
        <w:ind w:firstLine="540"/>
        <w:jc w:val="both"/>
      </w:pPr>
      <w:r>
        <w:rPr>
          <w:sz w:val="24"/>
        </w:rPr>
        <w:t xml:space="preserve">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w:t>
      </w:r>
      <w:hyperlink w:history="0" w:anchor="P8496"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настоящего Кодекса. Порядок формирования указанного идентификатора устанавливается Министерством финансов Российской Федерации;">
        <w:r>
          <w:rPr>
            <w:sz w:val="24"/>
            <w:color w:val="0000ff"/>
          </w:rPr>
          <w:t xml:space="preserve">подпунктом 3 пункта 2 статьи 242.23</w:t>
        </w:r>
      </w:hyperlink>
      <w:r>
        <w:rPr>
          <w:sz w:val="24"/>
        </w:rPr>
        <w:t xml:space="preserve"> настоящего Кодекса, направляет взыскателю (должнику) </w:t>
      </w:r>
      <w:hyperlink w:history="0" r:id="rId4442" w:tooltip="&lt;Письмо&gt; Казначейства России от 05.08.2025 N 07-04-05/09-22044 &quot;О организации исполнения исполнительных документов&quot; {КонсультантПлюс}">
        <w:r>
          <w:rPr>
            <w:sz w:val="24"/>
            <w:color w:val="0000ff"/>
          </w:rPr>
          <w:t xml:space="preserve">уведомление</w:t>
        </w:r>
      </w:hyperlink>
      <w:r>
        <w:rPr>
          <w:sz w:val="24"/>
        </w:rPr>
        <w:t xml:space="preserve"> о необходимости представления информации об указанном идентификаторе и (или) копии государственного (муниципального)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информация об идентификаторе, копия договора).</w:t>
      </w:r>
    </w:p>
    <w:p>
      <w:pPr>
        <w:pStyle w:val="0"/>
        <w:jc w:val="both"/>
      </w:pPr>
      <w:r>
        <w:rPr>
          <w:sz w:val="24"/>
        </w:rPr>
        <w:t xml:space="preserve">(п. 1.1 введен Федеральным </w:t>
      </w:r>
      <w:hyperlink w:history="0" r:id="rId444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bookmarkStart w:id="8169" w:name="P8169"/>
    <w:bookmarkEnd w:id="8169"/>
    <w:p>
      <w:pPr>
        <w:pStyle w:val="0"/>
        <w:spacing w:before="240" w:lineRule="auto"/>
        <w:ind w:firstLine="540"/>
        <w:jc w:val="both"/>
      </w:pPr>
      <w:r>
        <w:rPr>
          <w:sz w:val="24"/>
        </w:rPr>
        <w:t xml:space="preserve">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history="0" w:anchor="P8173" w:tooltip="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
        <w:r>
          <w:rPr>
            <w:sz w:val="24"/>
            <w:color w:val="0000ff"/>
          </w:rPr>
          <w:t xml:space="preserve">абзаце третьем</w:t>
        </w:r>
      </w:hyperlink>
      <w:r>
        <w:rPr>
          <w:sz w:val="24"/>
        </w:rPr>
        <w:t xml:space="preserve"> настоящего пункта.</w:t>
      </w:r>
    </w:p>
    <w:p>
      <w:pPr>
        <w:pStyle w:val="0"/>
        <w:jc w:val="both"/>
      </w:pPr>
      <w:r>
        <w:rPr>
          <w:sz w:val="24"/>
        </w:rPr>
        <w:t xml:space="preserve">(в ред. Федерального </w:t>
      </w:r>
      <w:hyperlink w:history="0" r:id="rId444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При наличии оснований, указанных в </w:t>
      </w:r>
      <w:hyperlink w:history="0" w:anchor="P7910" w:tooltip="3. Основанием для возврата взыскателю документов, поступивших на исполнение, является:">
        <w:r>
          <w:rPr>
            <w:sz w:val="24"/>
            <w:color w:val="0000ff"/>
          </w:rPr>
          <w:t xml:space="preserve">пункте 3 статьи 242.1</w:t>
        </w:r>
      </w:hyperlink>
      <w:r>
        <w:rPr>
          <w:sz w:val="24"/>
        </w:rPr>
        <w:t xml:space="preserve"> настоящего Кодекса, а также в случае, если взыскателем (должником) в течение десяти рабочих дней после направления ему уведомления, предусмотренного </w:t>
      </w:r>
      <w:hyperlink w:history="0" w:anchor="P8167" w:tooltip="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подпунктом 3 пункта 2 статьи 242.23 настоящего Кодекса, направляет взыскателю (должнику) уведомление о необходимости представления информации об указанном идентификаторе и (или) копии государственного (муниципального) контракта, договора (соглашения), контр...">
        <w:r>
          <w:rPr>
            <w:sz w:val="24"/>
            <w:color w:val="0000ff"/>
          </w:rPr>
          <w:t xml:space="preserve">пунктом 1.1</w:t>
        </w:r>
      </w:hyperlink>
      <w:r>
        <w:rPr>
          <w:sz w:val="24"/>
        </w:rPr>
        <w:t xml:space="preserve">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причины возврата.</w:t>
      </w:r>
    </w:p>
    <w:p>
      <w:pPr>
        <w:pStyle w:val="0"/>
        <w:jc w:val="both"/>
      </w:pPr>
      <w:r>
        <w:rPr>
          <w:sz w:val="24"/>
        </w:rPr>
        <w:t xml:space="preserve">(в ред. Федерального </w:t>
      </w:r>
      <w:hyperlink w:history="0" r:id="rId444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bookmarkStart w:id="8173" w:name="P8173"/>
    <w:bookmarkEnd w:id="8173"/>
    <w:p>
      <w:pPr>
        <w:pStyle w:val="0"/>
        <w:spacing w:before="240" w:lineRule="auto"/>
        <w:ind w:firstLine="540"/>
        <w:jc w:val="both"/>
      </w:pPr>
      <w:r>
        <w:rPr>
          <w:sz w:val="24"/>
        </w:rPr>
        <w:t xml:space="preserve">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w:t>
      </w:r>
    </w:p>
    <w:p>
      <w:pPr>
        <w:pStyle w:val="0"/>
        <w:jc w:val="both"/>
      </w:pPr>
      <w:r>
        <w:rPr>
          <w:sz w:val="24"/>
        </w:rPr>
        <w:t xml:space="preserve">(в ред. Федерального </w:t>
      </w:r>
      <w:hyperlink w:history="0" r:id="rId444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bookmarkStart w:id="8175" w:name="P8175"/>
    <w:bookmarkEnd w:id="8175"/>
    <w:p>
      <w:pPr>
        <w:pStyle w:val="0"/>
        <w:spacing w:before="240" w:lineRule="auto"/>
        <w:ind w:firstLine="540"/>
        <w:jc w:val="both"/>
      </w:pPr>
      <w:r>
        <w:rPr>
          <w:sz w:val="24"/>
        </w:rPr>
        <w:t xml:space="preserve">3. Должник в течение 10 рабочих дней со дня получения уведомления, указанного в </w:t>
      </w:r>
      <w:hyperlink w:history="0" w:anchor="P8169" w:tooltip="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абзаце третьем настоящего пункта.">
        <w:r>
          <w:rPr>
            <w:sz w:val="24"/>
            <w:color w:val="0000ff"/>
          </w:rPr>
          <w:t xml:space="preserve">пункте 2</w:t>
        </w:r>
      </w:hyperlink>
      <w:r>
        <w:rPr>
          <w:sz w:val="24"/>
        </w:rP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w:t>
      </w:r>
    </w:p>
    <w:p>
      <w:pPr>
        <w:pStyle w:val="0"/>
        <w:spacing w:before="240" w:lineRule="auto"/>
        <w:ind w:firstLine="540"/>
        <w:jc w:val="both"/>
      </w:pPr>
      <w:r>
        <w:rPr>
          <w:sz w:val="24"/>
        </w:rPr>
        <w:t xml:space="preserve">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устранения данного нарушения осуществление операций по 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вреда, причиненного жизни и здоровью), с уведомлением должника.</w:t>
      </w:r>
    </w:p>
    <w:bookmarkStart w:id="8177" w:name="P8177"/>
    <w:bookmarkEnd w:id="8177"/>
    <w:p>
      <w:pPr>
        <w:pStyle w:val="0"/>
        <w:spacing w:before="240" w:lineRule="auto"/>
        <w:ind w:firstLine="540"/>
        <w:jc w:val="both"/>
      </w:pPr>
      <w:r>
        <w:rPr>
          <w:sz w:val="24"/>
        </w:rPr>
        <w:t xml:space="preserve">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pPr>
        <w:pStyle w:val="0"/>
        <w:spacing w:before="240" w:lineRule="auto"/>
        <w:ind w:firstLine="540"/>
        <w:jc w:val="both"/>
      </w:pPr>
      <w:r>
        <w:rPr>
          <w:sz w:val="24"/>
        </w:rPr>
        <w:t xml:space="preserve">1) документа, подтверждающего исполнение исполнительного документа;</w:t>
      </w:r>
    </w:p>
    <w:p>
      <w:pPr>
        <w:pStyle w:val="0"/>
        <w:spacing w:before="240" w:lineRule="auto"/>
        <w:ind w:firstLine="540"/>
        <w:jc w:val="both"/>
      </w:pPr>
      <w:r>
        <w:rPr>
          <w:sz w:val="24"/>
        </w:rPr>
        <w:t xml:space="preserve">2) документа об отсрочке или о рассрочке исполнения судебных актов;</w:t>
      </w:r>
    </w:p>
    <w:p>
      <w:pPr>
        <w:pStyle w:val="0"/>
        <w:spacing w:before="240" w:lineRule="auto"/>
        <w:ind w:firstLine="540"/>
        <w:jc w:val="both"/>
      </w:pPr>
      <w:r>
        <w:rPr>
          <w:sz w:val="24"/>
        </w:rPr>
        <w:t xml:space="preserve">3) документа, отменяющего или приостанавливающего исполнение судебного акта, на основании которого выдан исполнительный документ.</w:t>
      </w:r>
    </w:p>
    <w:p>
      <w:pPr>
        <w:pStyle w:val="0"/>
        <w:spacing w:before="240" w:lineRule="auto"/>
        <w:ind w:firstLine="540"/>
        <w:jc w:val="both"/>
      </w:pPr>
      <w:r>
        <w:rPr>
          <w:sz w:val="24"/>
        </w:rPr>
        <w:t xml:space="preserve">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history="0" w:anchor="P8165" w:tooltip="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пункт...">
        <w:r>
          <w:rPr>
            <w:sz w:val="24"/>
            <w:color w:val="0000ff"/>
          </w:rPr>
          <w:t xml:space="preserve">пункте 1</w:t>
        </w:r>
      </w:hyperlink>
      <w:r>
        <w:rPr>
          <w:sz w:val="24"/>
        </w:rP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pPr>
        <w:pStyle w:val="0"/>
        <w:jc w:val="both"/>
      </w:pPr>
      <w:r>
        <w:rPr>
          <w:sz w:val="24"/>
        </w:rPr>
        <w:t xml:space="preserve">(в ред. Федерального </w:t>
      </w:r>
      <w:hyperlink w:history="0" r:id="rId44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bookmarkStart w:id="8183" w:name="P8183"/>
    <w:bookmarkEnd w:id="8183"/>
    <w:p>
      <w:pPr>
        <w:pStyle w:val="0"/>
        <w:spacing w:before="240" w:lineRule="auto"/>
        <w:ind w:firstLine="540"/>
        <w:jc w:val="both"/>
      </w:pPr>
      <w:r>
        <w:rPr>
          <w:sz w:val="24"/>
        </w:rP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history="0" w:anchor="P8175" w:tooltip="3. 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
        <w:r>
          <w:rPr>
            <w:sz w:val="24"/>
            <w:color w:val="0000ff"/>
          </w:rPr>
          <w:t xml:space="preserve">пунктом 3</w:t>
        </w:r>
      </w:hyperlink>
      <w:r>
        <w:rPr>
          <w:sz w:val="24"/>
        </w:rP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history="0" w:anchor="P8177" w:tooltip="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
        <w:r>
          <w:rPr>
            <w:sz w:val="24"/>
            <w:color w:val="0000ff"/>
          </w:rPr>
          <w:t xml:space="preserve">пункте 5</w:t>
        </w:r>
      </w:hyperlink>
      <w:r>
        <w:rPr>
          <w:sz w:val="24"/>
        </w:rPr>
        <w:t xml:space="preserve">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pPr>
        <w:pStyle w:val="0"/>
        <w:jc w:val="both"/>
      </w:pPr>
      <w:r>
        <w:rPr>
          <w:sz w:val="24"/>
        </w:rPr>
        <w:t xml:space="preserve">(абзац введен Федеральным </w:t>
      </w:r>
      <w:hyperlink w:history="0" r:id="rId44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которые предусмотрены </w:t>
      </w:r>
      <w:hyperlink w:history="0" w:anchor="P8183" w:tooltip="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пункте 5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
        <w:r>
          <w:rPr>
            <w:sz w:val="24"/>
            <w:color w:val="0000ff"/>
          </w:rPr>
          <w:t xml:space="preserve">абзацем вторым</w:t>
        </w:r>
      </w:hyperlink>
      <w:r>
        <w:rPr>
          <w:sz w:val="24"/>
        </w:rP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pPr>
        <w:pStyle w:val="0"/>
        <w:jc w:val="both"/>
      </w:pPr>
      <w:r>
        <w:rPr>
          <w:sz w:val="24"/>
        </w:rPr>
        <w:t xml:space="preserve">(абзац введен Федеральным </w:t>
      </w:r>
      <w:hyperlink w:history="0" r:id="rId444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реквизитов банковского счета взыскателя, информации об идентификаторе и (или) копии договора.</w:t>
      </w:r>
    </w:p>
    <w:p>
      <w:pPr>
        <w:pStyle w:val="0"/>
        <w:jc w:val="both"/>
      </w:pPr>
      <w:r>
        <w:rPr>
          <w:sz w:val="24"/>
        </w:rPr>
        <w:t xml:space="preserve">(в ред. Федерального </w:t>
      </w:r>
      <w:hyperlink w:history="0" r:id="rId445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8.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времени нахождения указанного документа в данном органе.</w:t>
      </w:r>
    </w:p>
    <w:p>
      <w:pPr>
        <w:pStyle w:val="0"/>
        <w:spacing w:before="240" w:lineRule="auto"/>
        <w:ind w:firstLine="540"/>
        <w:jc w:val="both"/>
      </w:pPr>
      <w:r>
        <w:rPr>
          <w:sz w:val="24"/>
        </w:rPr>
        <w:t xml:space="preserve">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выплатах (произведенной выплате).</w:t>
      </w:r>
    </w:p>
    <w:p>
      <w:pPr>
        <w:pStyle w:val="0"/>
        <w:spacing w:before="240" w:lineRule="auto"/>
        <w:ind w:firstLine="540"/>
        <w:jc w:val="both"/>
      </w:pPr>
      <w:r>
        <w:rPr>
          <w:sz w:val="24"/>
        </w:rPr>
        <w:t xml:space="preserve">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pPr>
        <w:pStyle w:val="0"/>
        <w:jc w:val="both"/>
      </w:pPr>
      <w:r>
        <w:rPr>
          <w:sz w:val="24"/>
        </w:rPr>
        <w:t xml:space="preserve">(в ред. Федерального </w:t>
      </w:r>
      <w:hyperlink w:history="0" r:id="rId445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исполнительном производстве.</w:t>
      </w:r>
    </w:p>
    <w:p>
      <w:pPr>
        <w:pStyle w:val="0"/>
        <w:spacing w:before="240" w:lineRule="auto"/>
        <w:ind w:firstLine="540"/>
        <w:jc w:val="both"/>
      </w:pPr>
      <w:r>
        <w:rPr>
          <w:sz w:val="24"/>
        </w:rPr>
        <w:t xml:space="preserve">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документу в суд, выдавший указанный исполнительный документ.</w:t>
      </w:r>
    </w:p>
    <w:p>
      <w:pPr>
        <w:pStyle w:val="0"/>
        <w:spacing w:before="240" w:lineRule="auto"/>
        <w:ind w:firstLine="540"/>
        <w:jc w:val="both"/>
      </w:pPr>
      <w:r>
        <w:rPr>
          <w:sz w:val="24"/>
        </w:rP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w:history="0" r:id="rId4452" w:tooltip="Приказ Казначейства России от 16.01.2023 N 8 &quot;Об утверждении Порядка ведения учета и осуществления хранения органами Федерального казначейства исполнительных документов и иных документов, связанных с их исполнением, предусматривающих обращение взыскания на средства участников казначейского сопровождения&quot; {КонсультантПлюс}">
        <w:r>
          <w:rPr>
            <w:sz w:val="24"/>
            <w:color w:val="0000ff"/>
          </w:rPr>
          <w:t xml:space="preserve">порядке</w:t>
        </w:r>
      </w:hyperlink>
      <w:r>
        <w:rPr>
          <w:sz w:val="24"/>
        </w:rPr>
        <w:t xml:space="preserve">.</w:t>
      </w:r>
    </w:p>
    <w:p>
      <w:pPr>
        <w:pStyle w:val="0"/>
        <w:spacing w:before="240" w:lineRule="auto"/>
        <w:ind w:firstLine="540"/>
        <w:jc w:val="both"/>
      </w:pPr>
      <w:r>
        <w:rPr>
          <w:sz w:val="24"/>
        </w:rPr>
        <w:t xml:space="preserve">13. 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pPr>
        <w:pStyle w:val="0"/>
        <w:jc w:val="both"/>
      </w:pPr>
      <w:r>
        <w:rPr>
          <w:sz w:val="24"/>
        </w:rPr>
        <w:t xml:space="preserve">(в ред. Федерального </w:t>
      </w:r>
      <w:hyperlink w:history="0" r:id="rId445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ind w:firstLine="540"/>
        <w:jc w:val="both"/>
      </w:pPr>
      <w:r>
        <w:rPr>
          <w:sz w:val="24"/>
        </w:rPr>
      </w:r>
    </w:p>
    <w:p>
      <w:pPr>
        <w:pStyle w:val="2"/>
        <w:outlineLvl w:val="2"/>
        <w:jc w:val="center"/>
      </w:pPr>
      <w:r>
        <w:rPr>
          <w:sz w:val="24"/>
        </w:rPr>
        <w:t xml:space="preserve">Глава 24.2. СИСТЕМА КАЗНАЧЕЙСКИХ ПЛАТЕЖЕЙ</w:t>
      </w:r>
    </w:p>
    <w:p>
      <w:pPr>
        <w:pStyle w:val="0"/>
        <w:jc w:val="center"/>
      </w:pPr>
      <w:r>
        <w:rPr>
          <w:sz w:val="24"/>
        </w:rPr>
      </w:r>
    </w:p>
    <w:p>
      <w:pPr>
        <w:pStyle w:val="0"/>
        <w:jc w:val="center"/>
      </w:pPr>
      <w:r>
        <w:rPr>
          <w:sz w:val="24"/>
        </w:rPr>
        <w:t xml:space="preserve">(введена Федеральным </w:t>
      </w:r>
      <w:hyperlink w:history="0" r:id="rId44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2"/>
        <w:outlineLvl w:val="3"/>
        <w:ind w:firstLine="540"/>
        <w:jc w:val="both"/>
      </w:pPr>
      <w:r>
        <w:rPr>
          <w:sz w:val="24"/>
        </w:rPr>
        <w:t xml:space="preserve">Статья 242.7. Основы функционирования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hyperlink w:history="0" r:id="rId44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pPr>
        <w:pStyle w:val="0"/>
        <w:spacing w:before="240" w:lineRule="auto"/>
        <w:ind w:firstLine="540"/>
        <w:jc w:val="both"/>
      </w:pPr>
      <w:r>
        <w:rPr>
          <w:sz w:val="24"/>
        </w:rPr>
        <w:t xml:space="preserve">2. </w:t>
      </w:r>
      <w:hyperlink w:history="0" r:id="rId4456" w:tooltip="Положение Минфина России N 63н, Банка России N 717-П от 10.04.2020 &quot;Об особенностях взаимодействия системы казначейских платежей с платежными системами&quot; (Зарегистрировано в Минюсте России 18.05.2020 N 58369) {КонсультантПлюс}">
        <w:r>
          <w:rPr>
            <w:sz w:val="24"/>
            <w:color w:val="0000ff"/>
          </w:rPr>
          <w:t xml:space="preserve">Особенности</w:t>
        </w:r>
      </w:hyperlink>
      <w:r>
        <w:rPr>
          <w:sz w:val="24"/>
        </w:rP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pPr>
        <w:pStyle w:val="0"/>
        <w:spacing w:before="240" w:lineRule="auto"/>
        <w:ind w:firstLine="540"/>
        <w:jc w:val="both"/>
      </w:pPr>
      <w:r>
        <w:rPr>
          <w:sz w:val="24"/>
        </w:rPr>
        <w:t xml:space="preserve">3. Федеральное казначейство является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pPr>
        <w:pStyle w:val="0"/>
        <w:spacing w:before="240" w:lineRule="auto"/>
        <w:ind w:firstLine="540"/>
        <w:jc w:val="both"/>
      </w:pPr>
      <w:r>
        <w:rPr>
          <w:sz w:val="24"/>
        </w:rPr>
        <w:t xml:space="preserve">4. Федеральное казначейство и его территориальные органы являются прямыми участниками платежной системы Центрального банка Российской Федерации в соответствии с законодательством Российской Федерации о национальной платежной системе.</w:t>
      </w:r>
    </w:p>
    <w:bookmarkStart w:id="8211" w:name="P8211"/>
    <w:bookmarkEnd w:id="8211"/>
    <w:p>
      <w:pPr>
        <w:pStyle w:val="0"/>
        <w:spacing w:before="240" w:lineRule="auto"/>
        <w:ind w:firstLine="540"/>
        <w:jc w:val="both"/>
      </w:pPr>
      <w:r>
        <w:rPr>
          <w:sz w:val="24"/>
        </w:rPr>
        <w:t xml:space="preserve">5. </w:t>
      </w:r>
      <w:hyperlink w:history="0" r:id="rId4457" w:tooltip="Приказ Казначейства России от 13.05.2020 N 20н (ред. от 16.02.2026) &quot;Об утверждении Правил организации и функционирования системы казначейских платежей&quot; (Зарегистрировано в Минюсте России 13.07.2020 N 58915) {КонсультантПлюс}">
        <w:r>
          <w:rPr>
            <w:sz w:val="24"/>
            <w:color w:val="0000ff"/>
          </w:rPr>
          <w:t xml:space="preserve">Правила</w:t>
        </w:r>
      </w:hyperlink>
      <w:r>
        <w:rPr>
          <w:sz w:val="24"/>
        </w:rPr>
        <w:t xml:space="preserve">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pPr>
        <w:pStyle w:val="0"/>
        <w:ind w:firstLine="540"/>
        <w:jc w:val="both"/>
      </w:pPr>
      <w:r>
        <w:rPr>
          <w:sz w:val="24"/>
        </w:rPr>
      </w:r>
    </w:p>
    <w:bookmarkStart w:id="8213" w:name="P8213"/>
    <w:bookmarkEnd w:id="8213"/>
    <w:p>
      <w:pPr>
        <w:pStyle w:val="2"/>
        <w:outlineLvl w:val="3"/>
        <w:ind w:firstLine="540"/>
        <w:jc w:val="both"/>
      </w:pPr>
      <w:r>
        <w:rPr>
          <w:sz w:val="24"/>
        </w:rPr>
        <w:t xml:space="preserve">Статья 242.8. Участники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hyperlink w:history="0" r:id="rId44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платежей.</w:t>
      </w:r>
    </w:p>
    <w:p>
      <w:pPr>
        <w:pStyle w:val="0"/>
        <w:spacing w:before="240" w:lineRule="auto"/>
        <w:ind w:firstLine="540"/>
        <w:jc w:val="both"/>
      </w:pPr>
      <w:r>
        <w:rPr>
          <w:sz w:val="24"/>
        </w:rPr>
        <w:t xml:space="preserve">2. Прямыми участниками системы казначейских платежей являются:</w:t>
      </w:r>
    </w:p>
    <w:p>
      <w:pPr>
        <w:pStyle w:val="0"/>
        <w:spacing w:before="240" w:lineRule="auto"/>
        <w:ind w:firstLine="540"/>
        <w:jc w:val="both"/>
      </w:pPr>
      <w:r>
        <w:rPr>
          <w:sz w:val="24"/>
        </w:rPr>
        <w:t xml:space="preserve">1) Федеральное казначейство;</w:t>
      </w:r>
    </w:p>
    <w:bookmarkStart w:id="8220" w:name="P8220"/>
    <w:bookmarkEnd w:id="8220"/>
    <w:p>
      <w:pPr>
        <w:pStyle w:val="0"/>
        <w:spacing w:before="240" w:lineRule="auto"/>
        <w:ind w:firstLine="540"/>
        <w:jc w:val="both"/>
      </w:pPr>
      <w:r>
        <w:rPr>
          <w:sz w:val="24"/>
        </w:rPr>
        <w:t xml:space="preserve">2) финансовые органы субъектов Российской Федерации (муниципальных образований), органы управления государственными внебюджетными фондами;</w:t>
      </w:r>
    </w:p>
    <w:p>
      <w:pPr>
        <w:pStyle w:val="0"/>
        <w:spacing w:before="240" w:lineRule="auto"/>
        <w:ind w:firstLine="540"/>
        <w:jc w:val="both"/>
      </w:pPr>
      <w:r>
        <w:rPr>
          <w:sz w:val="24"/>
        </w:rPr>
        <w:t xml:space="preserve">3) администраторы доходов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дефицита бюджета территориального государственного внебюджетного фонда;</w:t>
      </w:r>
    </w:p>
    <w:p>
      <w:pPr>
        <w:pStyle w:val="0"/>
        <w:spacing w:before="240" w:lineRule="auto"/>
        <w:ind w:firstLine="540"/>
        <w:jc w:val="both"/>
      </w:pPr>
      <w:r>
        <w:rPr>
          <w:sz w:val="24"/>
        </w:rPr>
        <w:t xml:space="preserve">4) федеральные бюджетные и автономные учреждения;</w:t>
      </w:r>
    </w:p>
    <w:p>
      <w:pPr>
        <w:pStyle w:val="0"/>
        <w:spacing w:before="240" w:lineRule="auto"/>
        <w:ind w:firstLine="540"/>
        <w:jc w:val="both"/>
      </w:pPr>
      <w:r>
        <w:rPr>
          <w:sz w:val="24"/>
        </w:rPr>
        <w:t xml:space="preserve">5) получатели средств из бюджета и участники казначейского сопровождения, лицевые счета которым открыты в Федеральном казначействе.</w:t>
      </w:r>
    </w:p>
    <w:p>
      <w:pPr>
        <w:pStyle w:val="0"/>
        <w:jc w:val="both"/>
      </w:pPr>
      <w:r>
        <w:rPr>
          <w:sz w:val="24"/>
        </w:rPr>
        <w:t xml:space="preserve">(в ред. Федерального </w:t>
      </w:r>
      <w:hyperlink w:history="0" r:id="rId44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bookmarkStart w:id="8225" w:name="P8225"/>
    <w:bookmarkEnd w:id="8225"/>
    <w:p>
      <w:pPr>
        <w:pStyle w:val="0"/>
        <w:spacing w:before="240" w:lineRule="auto"/>
        <w:ind w:firstLine="540"/>
        <w:jc w:val="both"/>
      </w:pPr>
      <w:r>
        <w:rPr>
          <w:sz w:val="24"/>
        </w:rPr>
        <w:t xml:space="preserve">3. Косвенными участниками системы казначейских платежей являются:</w:t>
      </w:r>
    </w:p>
    <w:p>
      <w:pPr>
        <w:pStyle w:val="0"/>
        <w:spacing w:before="240" w:lineRule="auto"/>
        <w:ind w:firstLine="540"/>
        <w:jc w:val="both"/>
      </w:pPr>
      <w:r>
        <w:rPr>
          <w:sz w:val="24"/>
        </w:rPr>
        <w:t xml:space="preserve">1) получатели средств бюджета субъекта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внебюджетного фонда Российской Федерации;</w:t>
      </w:r>
    </w:p>
    <w:p>
      <w:pPr>
        <w:pStyle w:val="0"/>
        <w:spacing w:before="240" w:lineRule="auto"/>
        <w:ind w:firstLine="540"/>
        <w:jc w:val="both"/>
      </w:pPr>
      <w:r>
        <w:rPr>
          <w:sz w:val="24"/>
        </w:rPr>
        <w:t xml:space="preserve">2) бюджетные и автономные учреждения субъекта Российской Федерации (муниципальные бюджетные и автономные учреждения);</w:t>
      </w:r>
    </w:p>
    <w:p>
      <w:pPr>
        <w:pStyle w:val="0"/>
        <w:spacing w:before="240" w:lineRule="auto"/>
        <w:ind w:firstLine="540"/>
        <w:jc w:val="both"/>
      </w:pPr>
      <w:r>
        <w:rPr>
          <w:sz w:val="24"/>
        </w:rPr>
        <w:t xml:space="preserve">3) получатели средств из бюджета и участники казначейского сопровождения, лицевые счета которым открыты в финансовом органе субъекта Российской Федерации (муниципального образования).</w:t>
      </w:r>
    </w:p>
    <w:p>
      <w:pPr>
        <w:pStyle w:val="0"/>
        <w:jc w:val="both"/>
      </w:pPr>
      <w:r>
        <w:rPr>
          <w:sz w:val="24"/>
        </w:rPr>
        <w:t xml:space="preserve">(в ред. Федерального </w:t>
      </w:r>
      <w:hyperlink w:history="0" r:id="rId446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4. Участники системы казначейских платежей, указанные в </w:t>
      </w:r>
      <w:hyperlink w:history="0" w:anchor="P8225" w:tooltip="3. Косвенными участниками системы казначейских платежей являются:">
        <w:r>
          <w:rPr>
            <w:sz w:val="24"/>
            <w:color w:val="0000ff"/>
          </w:rPr>
          <w:t xml:space="preserve">пункте 3</w:t>
        </w:r>
      </w:hyperlink>
      <w:r>
        <w:rPr>
          <w:sz w:val="24"/>
        </w:rP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 являются прямыми участниками системы казначейских платежей.</w:t>
      </w:r>
    </w:p>
    <w:p>
      <w:pPr>
        <w:pStyle w:val="0"/>
        <w:ind w:firstLine="540"/>
        <w:jc w:val="both"/>
      </w:pPr>
      <w:r>
        <w:rPr>
          <w:sz w:val="24"/>
        </w:rPr>
      </w:r>
    </w:p>
    <w:p>
      <w:pPr>
        <w:pStyle w:val="2"/>
        <w:outlineLvl w:val="3"/>
        <w:ind w:firstLine="540"/>
        <w:jc w:val="both"/>
      </w:pPr>
      <w:r>
        <w:rPr>
          <w:sz w:val="24"/>
        </w:rPr>
        <w:t xml:space="preserve">Статья 242.9. Казначейские платежи</w:t>
      </w:r>
    </w:p>
    <w:p>
      <w:pPr>
        <w:pStyle w:val="0"/>
        <w:ind w:firstLine="540"/>
        <w:jc w:val="both"/>
      </w:pPr>
      <w:r>
        <w:rPr>
          <w:sz w:val="24"/>
        </w:rPr>
      </w:r>
    </w:p>
    <w:p>
      <w:pPr>
        <w:pStyle w:val="0"/>
        <w:ind w:firstLine="540"/>
        <w:jc w:val="both"/>
      </w:pPr>
      <w:r>
        <w:rPr>
          <w:sz w:val="24"/>
        </w:rPr>
        <w:t xml:space="preserve">(введена Федеральным </w:t>
      </w:r>
      <w:hyperlink w:history="0" r:id="rId44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Казначейским платежом является осуществление операции по казначейскому счету (казначейским счетам) участника (участников) системы казначейских платежей.</w:t>
      </w:r>
    </w:p>
    <w:p>
      <w:pPr>
        <w:pStyle w:val="0"/>
        <w:spacing w:before="240" w:lineRule="auto"/>
        <w:ind w:firstLine="540"/>
        <w:jc w:val="both"/>
      </w:pPr>
      <w:r>
        <w:rPr>
          <w:sz w:val="24"/>
        </w:rPr>
        <w:t xml:space="preserve">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распоряжений прямым участникам системы казначейских платежей, указанным в </w:t>
      </w:r>
      <w:hyperlink w:history="0" w:anchor="P8220" w:tooltip="2) финансовые органы субъектов Российской Федерации (муниципальных образований), органы управления государственными внебюджетными фондами;">
        <w:r>
          <w:rPr>
            <w:sz w:val="24"/>
            <w:color w:val="0000ff"/>
          </w:rPr>
          <w:t xml:space="preserve">подпункте 2 пункта 2 статьи 242.8</w:t>
        </w:r>
      </w:hyperlink>
      <w:r>
        <w:rPr>
          <w:sz w:val="24"/>
        </w:rPr>
        <w:t xml:space="preserve"> настоящего Кодекса.</w:t>
      </w:r>
    </w:p>
    <w:p>
      <w:pPr>
        <w:pStyle w:val="0"/>
        <w:spacing w:before="240" w:lineRule="auto"/>
        <w:ind w:firstLine="540"/>
        <w:jc w:val="both"/>
      </w:pPr>
      <w:r>
        <w:rPr>
          <w:sz w:val="24"/>
        </w:rPr>
        <w:t xml:space="preserve">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history="0" w:anchor="P574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пункте 4 статьи 156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
        <w:r>
          <w:rPr>
            <w:sz w:val="24"/>
            <w:color w:val="0000ff"/>
          </w:rPr>
          <w:t xml:space="preserve">пунктом 2 статьи 155</w:t>
        </w:r>
      </w:hyperlink>
      <w:r>
        <w:rPr>
          <w:sz w:val="24"/>
        </w:rPr>
        <w:t xml:space="preserve"> или </w:t>
      </w:r>
      <w:hyperlink w:history="0" w:anchor="P579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статьей 242.8 настоящего Кодекса, а также единый казначейский ...">
        <w:r>
          <w:rPr>
            <w:sz w:val="24"/>
            <w:color w:val="0000ff"/>
          </w:rPr>
          <w:t xml:space="preserve">пунктом 4 статьи 156</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242.9 (в ред. ФЗ от 31.07.2025 N 303-ФЗ) применяется с 01.07.2027 при совершении операций со средствами, перечисленными в </w:t>
            </w:r>
            <w:hyperlink w:history="0" r:id="rId4462"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41" w:name="P8241"/>
    <w:bookmarkEnd w:id="8241"/>
    <w:p>
      <w:pPr>
        <w:pStyle w:val="0"/>
        <w:spacing w:before="300" w:lineRule="auto"/>
        <w:ind w:firstLine="540"/>
        <w:jc w:val="both"/>
      </w:pPr>
      <w:r>
        <w:rPr>
          <w:sz w:val="24"/>
        </w:rP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history="0" w:anchor="P8265" w:tooltip="Статья 242.11-1. Особенности использования счета цифрового рубля Федерального казначейства">
        <w:r>
          <w:rPr>
            <w:sz w:val="24"/>
            <w:color w:val="0000ff"/>
          </w:rPr>
          <w:t xml:space="preserve">статьей 242.11-1</w:t>
        </w:r>
      </w:hyperlink>
      <w:r>
        <w:rPr>
          <w:sz w:val="24"/>
        </w:rPr>
        <w:t xml:space="preserve"> настоящего Кодекса.</w:t>
      </w:r>
    </w:p>
    <w:p>
      <w:pPr>
        <w:pStyle w:val="0"/>
        <w:jc w:val="both"/>
      </w:pPr>
      <w:r>
        <w:rPr>
          <w:sz w:val="24"/>
        </w:rPr>
        <w:t xml:space="preserve">(п. 4 введен Федеральным </w:t>
      </w:r>
      <w:hyperlink w:history="0" r:id="rId4463"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31.07.2025 N 303-ФЗ)</w:t>
      </w:r>
    </w:p>
    <w:p>
      <w:pPr>
        <w:pStyle w:val="0"/>
        <w:ind w:firstLine="540"/>
        <w:jc w:val="both"/>
      </w:pPr>
      <w:r>
        <w:rPr>
          <w:sz w:val="24"/>
        </w:rPr>
      </w:r>
    </w:p>
    <w:p>
      <w:pPr>
        <w:pStyle w:val="2"/>
        <w:outlineLvl w:val="3"/>
        <w:ind w:firstLine="540"/>
        <w:jc w:val="both"/>
      </w:pPr>
      <w:r>
        <w:rPr>
          <w:sz w:val="24"/>
        </w:rPr>
        <w:t xml:space="preserve">Статья 242.10. Прием к исполнению распоряжений участников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hyperlink w:history="0" r:id="rId44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предусмотренными </w:t>
      </w:r>
      <w:hyperlink w:history="0" w:anchor="P8211"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sz w:val="24"/>
            <w:color w:val="0000ff"/>
          </w:rPr>
          <w:t xml:space="preserve">пунктом 5 статьи 242.7</w:t>
        </w:r>
      </w:hyperlink>
      <w:r>
        <w:rPr>
          <w:sz w:val="24"/>
        </w:rPr>
        <w:t xml:space="preserve"> настоящего Кодекса.</w:t>
      </w:r>
    </w:p>
    <w:p>
      <w:pPr>
        <w:pStyle w:val="0"/>
        <w:spacing w:before="240" w:lineRule="auto"/>
        <w:ind w:firstLine="540"/>
        <w:jc w:val="both"/>
      </w:pPr>
      <w:r>
        <w:rPr>
          <w:sz w:val="24"/>
        </w:rPr>
        <w:t xml:space="preserve">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удостоверяется в правах лиц, составивших распоряжение, в соответствии с правилами, предусмотренными </w:t>
      </w:r>
      <w:hyperlink w:history="0" w:anchor="P8211"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sz w:val="24"/>
            <w:color w:val="0000ff"/>
          </w:rPr>
          <w:t xml:space="preserve">пунктом 5 статьи 242.7</w:t>
        </w:r>
      </w:hyperlink>
      <w:r>
        <w:rPr>
          <w:sz w:val="24"/>
        </w:rPr>
        <w:t xml:space="preserve"> настоящего Кодекса.</w:t>
      </w:r>
    </w:p>
    <w:p>
      <w:pPr>
        <w:pStyle w:val="0"/>
        <w:ind w:firstLine="540"/>
        <w:jc w:val="both"/>
      </w:pPr>
      <w:r>
        <w:rPr>
          <w:sz w:val="24"/>
        </w:rPr>
      </w:r>
    </w:p>
    <w:p>
      <w:pPr>
        <w:pStyle w:val="2"/>
        <w:outlineLvl w:val="3"/>
        <w:ind w:firstLine="540"/>
        <w:jc w:val="both"/>
      </w:pPr>
      <w:r>
        <w:rPr>
          <w:sz w:val="24"/>
        </w:rPr>
        <w:t xml:space="preserve">Статья 242.11. Использование электронных средств платежа при переводе денежных средств в пользу участников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hyperlink w:history="0" r:id="rId44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bookmarkStart w:id="8255" w:name="P8255"/>
    <w:bookmarkEnd w:id="8255"/>
    <w:p>
      <w:pPr>
        <w:pStyle w:val="0"/>
        <w:ind w:firstLine="540"/>
        <w:jc w:val="both"/>
      </w:pPr>
      <w:r>
        <w:rPr>
          <w:sz w:val="24"/>
        </w:rPr>
        <w:t xml:space="preserve">1. </w:t>
      </w:r>
      <w:hyperlink w:history="0" r:id="rId4466" w:tooltip="Приказ Минфина России от 16.04.2020 N 72н (ред. от 28.01.2025) &quot;Об особенностях приема к исполнению распоряжений о переводе денежных средств на единый казначейский счет при использовании электронных средств платежа&quot; (Зарегистрировано в Минюсте России 22.05.2020 N 58428) {КонсультантПлюс}">
        <w:r>
          <w:rPr>
            <w:sz w:val="24"/>
            <w:color w:val="0000ff"/>
          </w:rPr>
          <w:t xml:space="preserve">Особенности</w:t>
        </w:r>
      </w:hyperlink>
      <w:r>
        <w:rPr>
          <w:sz w:val="24"/>
        </w:rP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w:t>
      </w:r>
    </w:p>
    <w:p>
      <w:pPr>
        <w:pStyle w:val="0"/>
        <w:spacing w:before="240" w:lineRule="auto"/>
        <w:ind w:firstLine="540"/>
        <w:jc w:val="both"/>
      </w:pPr>
      <w:r>
        <w:rPr>
          <w:sz w:val="24"/>
        </w:rPr>
        <w:t xml:space="preserve">2. Указанный в </w:t>
      </w:r>
      <w:hyperlink w:history="0" w:anchor="P8255"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
        <w:r>
          <w:rPr>
            <w:sz w:val="24"/>
            <w:color w:val="0000ff"/>
          </w:rPr>
          <w:t xml:space="preserve">пункте 1</w:t>
        </w:r>
      </w:hyperlink>
      <w:r>
        <w:rPr>
          <w:sz w:val="24"/>
        </w:rP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организациями без взимания платы.</w:t>
      </w:r>
    </w:p>
    <w:bookmarkStart w:id="8257" w:name="P8257"/>
    <w:bookmarkEnd w:id="8257"/>
    <w:p>
      <w:pPr>
        <w:pStyle w:val="0"/>
        <w:spacing w:before="240" w:lineRule="auto"/>
        <w:ind w:firstLine="540"/>
        <w:jc w:val="both"/>
      </w:pPr>
      <w:r>
        <w:rPr>
          <w:sz w:val="24"/>
        </w:rPr>
        <w:t xml:space="preserve">2.1. Указанный в </w:t>
      </w:r>
      <w:hyperlink w:history="0" w:anchor="P8255"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
        <w:r>
          <w:rPr>
            <w:sz w:val="24"/>
            <w:color w:val="0000ff"/>
          </w:rPr>
          <w:t xml:space="preserve">пункте 1</w:t>
        </w:r>
      </w:hyperlink>
      <w:r>
        <w:rPr>
          <w:sz w:val="24"/>
        </w:rP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(или) в информационных системах, оператором которых является данный орган, осуществляется кредитными организациями без взимания платы.</w:t>
      </w:r>
    </w:p>
    <w:p>
      <w:pPr>
        <w:pStyle w:val="0"/>
        <w:jc w:val="both"/>
      </w:pPr>
      <w:r>
        <w:rPr>
          <w:sz w:val="24"/>
        </w:rPr>
        <w:t xml:space="preserve">(п. 2.1 введен Федеральным </w:t>
      </w:r>
      <w:hyperlink w:history="0" r:id="rId44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 в ред. Федерального </w:t>
      </w:r>
      <w:hyperlink w:history="0" r:id="rId446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2.2. При организации указанного в </w:t>
      </w:r>
      <w:hyperlink w:history="0" w:anchor="P8257" w:tooltip="2.1. Указанный в пункте 1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и (или) в информационных системах, оператором которых является данн...">
        <w:r>
          <w:rPr>
            <w:sz w:val="24"/>
            <w:color w:val="0000ff"/>
          </w:rPr>
          <w:t xml:space="preserve">пункте 2.1</w:t>
        </w:r>
      </w:hyperlink>
      <w:r>
        <w:rPr>
          <w:sz w:val="24"/>
        </w:rPr>
        <w:t xml:space="preserve"> настоящей статьи приема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pPr>
        <w:pStyle w:val="0"/>
        <w:jc w:val="both"/>
      </w:pPr>
      <w:r>
        <w:rPr>
          <w:sz w:val="24"/>
        </w:rPr>
        <w:t xml:space="preserve">(п. 2.2 введен Федеральным </w:t>
      </w:r>
      <w:hyperlink w:history="0" r:id="rId446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416-ФЗ; в ред. Федерального </w:t>
      </w:r>
      <w:hyperlink w:history="0" r:id="rId447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242.11-1 (в ред. ФЗ от 31.07.2025 N 303-ФЗ) применяется с 01.07.2027 при совершении операций со средствами, перечисленными в </w:t>
            </w:r>
            <w:hyperlink w:history="0" r:id="rId4471"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ст. 3</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65" w:name="P8265"/>
    <w:bookmarkEnd w:id="8265"/>
    <w:p>
      <w:pPr>
        <w:pStyle w:val="2"/>
        <w:spacing w:before="300" w:lineRule="auto"/>
        <w:outlineLvl w:val="3"/>
        <w:ind w:firstLine="540"/>
        <w:jc w:val="both"/>
      </w:pPr>
      <w:r>
        <w:rPr>
          <w:sz w:val="24"/>
        </w:rPr>
        <w:t xml:space="preserve">Статья 242.11-1. Особенности использования счета цифрового рубля Федерального казначейства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472" w:tooltip="Федеральный закон от 31.07.2025 N 30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31.07.2025 N 303-ФЗ)</w:t>
      </w:r>
    </w:p>
    <w:p>
      <w:pPr>
        <w:pStyle w:val="0"/>
        <w:ind w:firstLine="540"/>
        <w:jc w:val="both"/>
      </w:pPr>
      <w:r>
        <w:rPr>
          <w:sz w:val="24"/>
        </w:rPr>
      </w:r>
    </w:p>
    <w:p>
      <w:pPr>
        <w:pStyle w:val="0"/>
        <w:ind w:firstLine="540"/>
        <w:jc w:val="both"/>
      </w:pPr>
      <w:r>
        <w:rPr>
          <w:sz w:val="24"/>
        </w:rPr>
        <w:t xml:space="preserve">1. Переводы цифровых рублей со счета цифрового рубля Федерального казначейства на счета цифрового рубля пользователей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history="0" w:anchor="P8241" w:tooltip="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ом случае Федеральное казначейство направляет оператору платформы цифрового рубля распоряжение о переводе цифровых рублей в соответствии со статьей 242.11-1 настоящего Кодекса.">
        <w:r>
          <w:rPr>
            <w:sz w:val="24"/>
            <w:color w:val="0000ff"/>
          </w:rPr>
          <w:t xml:space="preserve">пункте 4 статьи 242.9</w:t>
        </w:r>
      </w:hyperlink>
      <w:r>
        <w:rPr>
          <w:sz w:val="24"/>
        </w:rPr>
        <w:t xml:space="preserve"> настоящего Кодекса. Увеличение остатка цифровых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оператором платформы цифрового рубля 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pPr>
        <w:pStyle w:val="0"/>
        <w:spacing w:before="240" w:lineRule="auto"/>
        <w:ind w:firstLine="540"/>
        <w:jc w:val="both"/>
      </w:pPr>
      <w:r>
        <w:rPr>
          <w:sz w:val="24"/>
        </w:rPr>
        <w:t xml:space="preserve">2. Перевод цифровых рублей со счета цифрового рубля пользователя платформы цифрового рубля на счет цифрового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pPr>
        <w:pStyle w:val="0"/>
        <w:ind w:firstLine="540"/>
        <w:jc w:val="both"/>
      </w:pPr>
      <w:r>
        <w:rPr>
          <w:sz w:val="24"/>
        </w:rPr>
      </w:r>
    </w:p>
    <w:p>
      <w:pPr>
        <w:pStyle w:val="2"/>
        <w:outlineLvl w:val="3"/>
        <w:ind w:firstLine="540"/>
        <w:jc w:val="both"/>
      </w:pPr>
      <w:r>
        <w:rPr>
          <w:sz w:val="24"/>
        </w:rPr>
        <w:t xml:space="preserve">Статья 242.12. Основы функционирования единого казначейского счета</w:t>
      </w:r>
    </w:p>
    <w:p>
      <w:pPr>
        <w:pStyle w:val="0"/>
        <w:ind w:firstLine="540"/>
        <w:jc w:val="both"/>
      </w:pPr>
      <w:r>
        <w:rPr>
          <w:sz w:val="24"/>
        </w:rPr>
      </w:r>
    </w:p>
    <w:p>
      <w:pPr>
        <w:pStyle w:val="0"/>
        <w:ind w:firstLine="540"/>
        <w:jc w:val="both"/>
      </w:pPr>
      <w:r>
        <w:rPr>
          <w:sz w:val="24"/>
        </w:rPr>
        <w:t xml:space="preserve">(введена Федеральным </w:t>
      </w:r>
      <w:hyperlink w:history="0" r:id="rId447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Денежные средства единого казначейского счета формируются за счет остатков денежных средств участников системы казначейских платежей, определенных </w:t>
      </w:r>
      <w:hyperlink w:history="0" w:anchor="P8213" w:tooltip="Статья 242.8. Участники системы казначейских платежей">
        <w:r>
          <w:rPr>
            <w:sz w:val="24"/>
            <w:color w:val="0000ff"/>
          </w:rPr>
          <w:t xml:space="preserve">статьей 242.8</w:t>
        </w:r>
      </w:hyperlink>
      <w:r>
        <w:rPr>
          <w:sz w:val="24"/>
        </w:rPr>
        <w:t xml:space="preserve"> настоящего Кодекса, на казначейских счетах, указанных в </w:t>
      </w:r>
      <w:hyperlink w:history="0" w:anchor="P8356" w:tooltip="Статья 242.14. Основы казначейского обслуживания">
        <w:r>
          <w:rPr>
            <w:sz w:val="24"/>
            <w:color w:val="0000ff"/>
          </w:rPr>
          <w:t xml:space="preserve">статье 242.14</w:t>
        </w:r>
      </w:hyperlink>
      <w:r>
        <w:rPr>
          <w:sz w:val="24"/>
        </w:rP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pPr>
        <w:pStyle w:val="0"/>
        <w:spacing w:before="240" w:lineRule="auto"/>
        <w:ind w:firstLine="540"/>
        <w:jc w:val="both"/>
      </w:pPr>
      <w:r>
        <w:rPr>
          <w:sz w:val="24"/>
        </w:rPr>
        <w:t xml:space="preserve">2. Федеральное казначейство 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w:history="0" r:id="rId4474"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sz w:val="24"/>
            <w:color w:val="0000ff"/>
          </w:rPr>
          <w:t xml:space="preserve">порядке</w:t>
        </w:r>
      </w:hyperlink>
      <w:r>
        <w:rPr>
          <w:sz w:val="24"/>
        </w:rPr>
        <w:t xml:space="preserve"> осуществляет прогнозирование движения средств на едином казначейском счете.</w:t>
      </w:r>
    </w:p>
    <w:p>
      <w:pPr>
        <w:pStyle w:val="0"/>
        <w:spacing w:before="240" w:lineRule="auto"/>
        <w:ind w:firstLine="540"/>
        <w:jc w:val="both"/>
      </w:pPr>
      <w:r>
        <w:rPr>
          <w:sz w:val="24"/>
        </w:rPr>
        <w:t xml:space="preserve">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казначейства, входящим в состав единого казначейского счета, в том числе открытым другим территориальным органам Федерального казначейства.</w:t>
      </w:r>
    </w:p>
    <w:p>
      <w:pPr>
        <w:pStyle w:val="0"/>
        <w:spacing w:before="240" w:lineRule="auto"/>
        <w:ind w:firstLine="540"/>
        <w:jc w:val="both"/>
      </w:pPr>
      <w:r>
        <w:rPr>
          <w:sz w:val="24"/>
        </w:rPr>
        <w:t xml:space="preserve">4. Прием к исполнению и исполнение распоряжений о переводе денежных средств в валюте Российской Федерации с банковских счетов, входящих в состав единого казначейского счета, осуществляются в пределах суммы остатков денежных средств на указанных банковских счетах. </w:t>
      </w:r>
      <w:hyperlink w:history="0" r:id="rId4475" w:tooltip="Положение Банка России от 29.06.2021 N 762-П (ред. от 17.06.2025) &quot;О правилах осуществления перевода денежных средств&quot; (Зарегистрировано в Минюсте России 25.08.2021 N 64765) {КонсультантПлюс}">
        <w:r>
          <w:rPr>
            <w:sz w:val="24"/>
            <w:color w:val="0000ff"/>
          </w:rPr>
          <w:t xml:space="preserve">Порядок</w:t>
        </w:r>
      </w:hyperlink>
      <w:r>
        <w:rPr>
          <w:sz w:val="24"/>
        </w:rPr>
        <w:t xml:space="preserve"> приема и исполнения указанных распоряжений устанавливается Центральным банком Российской Федерации.</w:t>
      </w:r>
    </w:p>
    <w:p>
      <w:pPr>
        <w:pStyle w:val="0"/>
        <w:spacing w:before="240" w:lineRule="auto"/>
        <w:ind w:firstLine="540"/>
        <w:jc w:val="both"/>
      </w:pPr>
      <w:r>
        <w:rPr>
          <w:sz w:val="24"/>
        </w:rPr>
        <w:t xml:space="preserve">5. Не допускается обращение взыскания на денежные средства единого казначейского счета.</w:t>
      </w:r>
    </w:p>
    <w:p>
      <w:pPr>
        <w:pStyle w:val="0"/>
        <w:spacing w:before="240" w:lineRule="auto"/>
        <w:ind w:firstLine="540"/>
        <w:jc w:val="both"/>
      </w:pPr>
      <w:r>
        <w:rPr>
          <w:sz w:val="24"/>
        </w:rPr>
        <w:t xml:space="preserve">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 достаточности денежных средств для его исполнения.</w:t>
      </w:r>
    </w:p>
    <w:p>
      <w:pPr>
        <w:pStyle w:val="0"/>
        <w:ind w:firstLine="540"/>
        <w:jc w:val="both"/>
      </w:pPr>
      <w:r>
        <w:rPr>
          <w:sz w:val="24"/>
        </w:rPr>
      </w:r>
    </w:p>
    <w:bookmarkStart w:id="8283" w:name="P8283"/>
    <w:bookmarkEnd w:id="8283"/>
    <w:p>
      <w:pPr>
        <w:pStyle w:val="2"/>
        <w:outlineLvl w:val="3"/>
        <w:ind w:firstLine="540"/>
        <w:jc w:val="both"/>
      </w:pPr>
      <w:r>
        <w:rPr>
          <w:sz w:val="24"/>
        </w:rPr>
        <w:t xml:space="preserve">Статья 242.13. Управление остатками средств на едином казначейском счете</w:t>
      </w:r>
    </w:p>
    <w:p>
      <w:pPr>
        <w:pStyle w:val="0"/>
        <w:ind w:firstLine="540"/>
        <w:jc w:val="both"/>
      </w:pPr>
      <w:r>
        <w:rPr>
          <w:sz w:val="24"/>
        </w:rPr>
      </w:r>
    </w:p>
    <w:p>
      <w:pPr>
        <w:pStyle w:val="0"/>
        <w:ind w:firstLine="540"/>
        <w:jc w:val="both"/>
      </w:pPr>
      <w:r>
        <w:rPr>
          <w:sz w:val="24"/>
        </w:rPr>
        <w:t xml:space="preserve">(введена Федеральным </w:t>
      </w:r>
      <w:hyperlink w:history="0" r:id="rId447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pPr>
        <w:pStyle w:val="0"/>
        <w:spacing w:before="240" w:lineRule="auto"/>
        <w:ind w:firstLine="540"/>
        <w:jc w:val="both"/>
      </w:pPr>
      <w:r>
        <w:rPr>
          <w:sz w:val="24"/>
        </w:rPr>
        <w:t xml:space="preserve">2. В состав операций по управлению остатками средств на едином казначейском счете включаются:</w:t>
      </w:r>
    </w:p>
    <w:p>
      <w:pPr>
        <w:pStyle w:val="0"/>
        <w:spacing w:before="240" w:lineRule="auto"/>
        <w:ind w:firstLine="540"/>
        <w:jc w:val="both"/>
      </w:pPr>
      <w:r>
        <w:rPr>
          <w:sz w:val="24"/>
        </w:rPr>
        <w:t xml:space="preserve">1) размещение средств на депозитах и их возврат в порядке, установленном Правительством Российской Федерации;</w:t>
      </w:r>
    </w:p>
    <w:p>
      <w:pPr>
        <w:pStyle w:val="0"/>
        <w:spacing w:before="240" w:lineRule="auto"/>
        <w:ind w:firstLine="540"/>
        <w:jc w:val="both"/>
      </w:pPr>
      <w:r>
        <w:rPr>
          <w:sz w:val="24"/>
        </w:rPr>
        <w:t xml:space="preserve">2) другие операции по управлению остатками средств на едином казначейском счете, осуществляемые в порядке, установленном Правительством Российской Федерации.</w:t>
      </w:r>
    </w:p>
    <w:p>
      <w:pPr>
        <w:pStyle w:val="0"/>
        <w:spacing w:before="240" w:lineRule="auto"/>
        <w:ind w:firstLine="540"/>
        <w:jc w:val="both"/>
      </w:pPr>
      <w:r>
        <w:rPr>
          <w:sz w:val="24"/>
        </w:rPr>
        <w:t xml:space="preserve">3. Операции по управлению остатками средств на едином казначейском счете осуществляет Федеральное казначейство.</w:t>
      </w:r>
    </w:p>
    <w:p>
      <w:pPr>
        <w:pStyle w:val="0"/>
        <w:spacing w:before="240" w:lineRule="auto"/>
        <w:ind w:firstLine="540"/>
        <w:jc w:val="both"/>
      </w:pPr>
      <w:r>
        <w:rPr>
          <w:sz w:val="24"/>
        </w:rPr>
        <w:t xml:space="preserve">4. Средства, полученные от размещения временно свободных средств единого казначейского счета, зачисляются на соответствующие казначейские счета в </w:t>
      </w:r>
      <w:hyperlink w:history="0" r:id="rId4477" w:tooltip="Постановление Правительства РФ от 11.07.2020 N 1020 (ред. от 23.03.2026) &quot;О порядке и случаях зачисления средств, полученных от размещения временно свободных средств единого казначейского счета, а также начисления дохода на остатки средств, отраженных на лицевых счетах организаций, определенных Правительством Российской Федерации, за счет таких средств&quot; (вместе с &quot;Правилами зачисления средств, полученных от размещения временно свободных средств единого казначейского счета, а также начисления дохода на остат {КонсультантПлюс}">
        <w:r>
          <w:rPr>
            <w:sz w:val="24"/>
            <w:color w:val="0000ff"/>
          </w:rPr>
          <w:t xml:space="preserve">порядке</w:t>
        </w:r>
      </w:hyperlink>
      <w:r>
        <w:rPr>
          <w:sz w:val="24"/>
        </w:rPr>
        <w:t xml:space="preserve"> и случаях, установленных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242.13-1 излагается в новой редакции (</w:t>
            </w:r>
            <w:r>
              <w:rPr>
                <w:sz w:val="24"/>
                <w:color w:val="392c69"/>
              </w:rPr>
              <w:t xml:space="preserve">ФЗ</w:t>
            </w:r>
            <w:r>
              <w:rPr>
                <w:sz w:val="24"/>
                <w:color w:val="392c69"/>
              </w:rPr>
              <w:t xml:space="preserve"> от 24.06.2025 N 158-ФЗ). См. будущую </w:t>
            </w:r>
            <w:hyperlink w:history="0" r:id="rId4478" w:tooltip="&quot;Бюджетный кодекс Российской Федерации&quot; от 31.07.1998 N 145-ФЗ (ред. от 26.06.2026)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96" w:name="P8296"/>
    <w:bookmarkEnd w:id="8296"/>
    <w:p>
      <w:pPr>
        <w:pStyle w:val="2"/>
        <w:spacing w:before="300" w:lineRule="auto"/>
        <w:outlineLvl w:val="3"/>
        <w:ind w:firstLine="540"/>
        <w:jc w:val="both"/>
      </w:pPr>
      <w:r>
        <w:rPr>
          <w:sz w:val="24"/>
        </w:rPr>
        <w:t xml:space="preserve">Статья 242.13-1. Казначейский мониторинг</w:t>
      </w:r>
    </w:p>
    <w:p>
      <w:pPr>
        <w:pStyle w:val="0"/>
        <w:jc w:val="both"/>
      </w:pPr>
      <w:r>
        <w:rPr>
          <w:sz w:val="24"/>
        </w:rPr>
        <w:t xml:space="preserve">(в ред. Федерального </w:t>
      </w:r>
      <w:hyperlink w:history="0" r:id="rId447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ind w:firstLine="540"/>
        <w:jc w:val="both"/>
      </w:pPr>
      <w:r>
        <w:rPr>
          <w:sz w:val="24"/>
        </w:rPr>
      </w:r>
    </w:p>
    <w:p>
      <w:pPr>
        <w:pStyle w:val="0"/>
        <w:ind w:firstLine="540"/>
        <w:jc w:val="both"/>
      </w:pPr>
      <w:r>
        <w:rPr>
          <w:sz w:val="24"/>
        </w:rPr>
        <w:t xml:space="preserve">(введена Федеральным </w:t>
      </w:r>
      <w:hyperlink w:history="0" r:id="rId44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bookmarkStart w:id="8301" w:name="P8301"/>
    <w:bookmarkEnd w:id="8301"/>
    <w:p>
      <w:pPr>
        <w:pStyle w:val="0"/>
        <w:ind w:firstLine="540"/>
        <w:jc w:val="both"/>
      </w:pPr>
      <w:r>
        <w:rPr>
          <w:sz w:val="24"/>
        </w:rPr>
        <w:t xml:space="preserve">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w:t>
      </w:r>
      <w:r>
        <w:rPr>
          <w:sz w:val="24"/>
        </w:rPr>
        <w:t xml:space="preserve">порядке</w:t>
      </w:r>
      <w:r>
        <w:rPr>
          <w:sz w:val="24"/>
        </w:rPr>
        <w:t xml:space="preserve">, установленном Правительством Российской Федерации, с соблюдением требований, установленных настоящей статьей.</w:t>
      </w:r>
    </w:p>
    <w:p>
      <w:pPr>
        <w:pStyle w:val="0"/>
        <w:jc w:val="both"/>
      </w:pPr>
      <w:r>
        <w:rPr>
          <w:sz w:val="24"/>
        </w:rPr>
        <w:t xml:space="preserve">(в ред. Федерального </w:t>
      </w:r>
      <w:hyperlink w:history="0" r:id="rId448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2. Федеральное казначейство в ходе проведения казначейского мониторинга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history="0" w:anchor="P8315"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sz w:val="24"/>
            <w:color w:val="0000ff"/>
          </w:rPr>
          <w:t xml:space="preserve">пунктах 6</w:t>
        </w:r>
      </w:hyperlink>
      <w:r>
        <w:rPr>
          <w:sz w:val="24"/>
        </w:rPr>
        <w:t xml:space="preserve"> - </w:t>
      </w:r>
      <w:hyperlink w:history="0" w:anchor="P8333" w:tooltip="11. Основаниями для отказа в осуществлении операции на лицевом счете участника казначейского сопровождения являются:">
        <w:r>
          <w:rPr>
            <w:sz w:val="24"/>
            <w:color w:val="0000ff"/>
          </w:rPr>
          <w:t xml:space="preserve">11</w:t>
        </w:r>
      </w:hyperlink>
      <w:r>
        <w:rPr>
          <w:sz w:val="24"/>
        </w:rPr>
        <w:t xml:space="preserve"> настоящей статьи, а также наличия признаков, включенных в классификатор признаков финансовых нарушений участников казначейского сопровождения, указанный в </w:t>
      </w:r>
      <w:hyperlink w:history="0" w:anchor="P8340" w:tooltip="13. Федеральное казначейство для применения мер реагирования, указанных в подпунктах 1 и 2 пункта 3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порядке,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
        <w:r>
          <w:rPr>
            <w:sz w:val="24"/>
            <w:color w:val="0000ff"/>
          </w:rPr>
          <w:t xml:space="preserve">пункте 13</w:t>
        </w:r>
      </w:hyperlink>
      <w:r>
        <w:rPr>
          <w:sz w:val="24"/>
        </w:rPr>
        <w:t xml:space="preserve"> настоящей статьи.</w:t>
      </w:r>
    </w:p>
    <w:p>
      <w:pPr>
        <w:pStyle w:val="0"/>
        <w:jc w:val="both"/>
      </w:pPr>
      <w:r>
        <w:rPr>
          <w:sz w:val="24"/>
        </w:rPr>
        <w:t xml:space="preserve">(в ред. Федерального </w:t>
      </w:r>
      <w:hyperlink w:history="0" r:id="rId448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3. Федеральное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history="0" w:anchor="P830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r>
          <w:rPr>
            <w:sz w:val="24"/>
            <w:color w:val="0000ff"/>
          </w:rPr>
          <w:t xml:space="preserve">пунктом 1</w:t>
        </w:r>
      </w:hyperlink>
      <w:r>
        <w:rPr>
          <w:sz w:val="24"/>
        </w:rPr>
        <w:t xml:space="preserve"> настоящей статьи, следующие меры реагирования в отношении участников казначейского сопровождения:</w:t>
      </w:r>
    </w:p>
    <w:bookmarkStart w:id="8306" w:name="P8306"/>
    <w:bookmarkEnd w:id="8306"/>
    <w:p>
      <w:pPr>
        <w:pStyle w:val="0"/>
        <w:spacing w:before="240" w:lineRule="auto"/>
        <w:ind w:firstLine="540"/>
        <w:jc w:val="both"/>
      </w:pPr>
      <w:r>
        <w:rPr>
          <w:sz w:val="24"/>
        </w:rPr>
        <w:t xml:space="preserve">1) приостановление операции на лицевом счете;</w:t>
      </w:r>
    </w:p>
    <w:bookmarkStart w:id="8307" w:name="P8307"/>
    <w:bookmarkEnd w:id="8307"/>
    <w:p>
      <w:pPr>
        <w:pStyle w:val="0"/>
        <w:spacing w:before="240" w:lineRule="auto"/>
        <w:ind w:firstLine="540"/>
        <w:jc w:val="both"/>
      </w:pPr>
      <w:r>
        <w:rPr>
          <w:sz w:val="24"/>
        </w:rPr>
        <w:t xml:space="preserve">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w:t>
      </w:r>
    </w:p>
    <w:bookmarkStart w:id="8308" w:name="P8308"/>
    <w:bookmarkEnd w:id="8308"/>
    <w:p>
      <w:pPr>
        <w:pStyle w:val="0"/>
        <w:spacing w:before="240" w:lineRule="auto"/>
        <w:ind w:firstLine="540"/>
        <w:jc w:val="both"/>
      </w:pPr>
      <w:r>
        <w:rPr>
          <w:sz w:val="24"/>
        </w:rPr>
        <w:t xml:space="preserve">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w:t>
      </w:r>
      <w:hyperlink w:history="0" w:anchor="P8315"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sz w:val="24"/>
            <w:color w:val="0000ff"/>
          </w:rPr>
          <w:t xml:space="preserve">пунктах 6</w:t>
        </w:r>
      </w:hyperlink>
      <w:r>
        <w:rPr>
          <w:sz w:val="24"/>
        </w:rPr>
        <w:t xml:space="preserve"> - </w:t>
      </w:r>
      <w:hyperlink w:history="0" w:anchor="P8327"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sz w:val="24"/>
            <w:color w:val="0000ff"/>
          </w:rPr>
          <w:t xml:space="preserve">10</w:t>
        </w:r>
      </w:hyperlink>
      <w:r>
        <w:rPr>
          <w:sz w:val="24"/>
        </w:rPr>
        <w:t xml:space="preserve"> настоящей статьи, и при осуществлении операций на лицевых счетах участников казначейского сопровождения обеспечивает проверку наличия оснований, указанных в </w:t>
      </w:r>
      <w:hyperlink w:history="0" w:anchor="P8333" w:tooltip="11. Основаниями для отказа в осуществлении операции на лицевом счете участника казначейского сопровождения являются:">
        <w:r>
          <w:rPr>
            <w:sz w:val="24"/>
            <w:color w:val="0000ff"/>
          </w:rPr>
          <w:t xml:space="preserve">пункте 11</w:t>
        </w:r>
      </w:hyperlink>
      <w:r>
        <w:rPr>
          <w:sz w:val="24"/>
        </w:rPr>
        <w:t xml:space="preserve"> настоящей статьи.</w:t>
      </w:r>
    </w:p>
    <w:p>
      <w:pPr>
        <w:pStyle w:val="0"/>
        <w:jc w:val="both"/>
      </w:pPr>
      <w:r>
        <w:rPr>
          <w:sz w:val="24"/>
        </w:rPr>
        <w:t xml:space="preserve">(в ред. Федерального </w:t>
      </w:r>
      <w:hyperlink w:history="0" r:id="rId448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закона</w:t>
        </w:r>
      </w:hyperlink>
      <w:r>
        <w:rPr>
          <w:sz w:val="24"/>
        </w:rPr>
        <w:t xml:space="preserve"> от 21.04.2025 N 84-ФЗ)</w:t>
      </w:r>
    </w:p>
    <w:p>
      <w:pPr>
        <w:pStyle w:val="0"/>
        <w:spacing w:before="240" w:lineRule="auto"/>
        <w:ind w:firstLine="540"/>
        <w:jc w:val="both"/>
      </w:pPr>
      <w:r>
        <w:rPr>
          <w:sz w:val="24"/>
        </w:rPr>
        <w:t xml:space="preserve">5. Федеральное казначейство по результатам проверки, указанной в </w:t>
      </w:r>
      <w:hyperlink w:history="0" w:anchor="P8308" w:tooltip="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пунктах 6 - 10 настоящей статьи, и при осуществлении операций на лицевых счетах участников казначейского сопровождения обеспечивает проверку наличия оснований, у...">
        <w:r>
          <w:rPr>
            <w:sz w:val="24"/>
            <w:color w:val="0000ff"/>
          </w:rPr>
          <w:t xml:space="preserve">пункте 4</w:t>
        </w:r>
      </w:hyperlink>
      <w:r>
        <w:rPr>
          <w:sz w:val="24"/>
        </w:rPr>
        <w:t xml:space="preserve"> настоящей статьи, применяет следующие меры реагирования в отношении участников казначейского сопровождения:</w:t>
      </w:r>
    </w:p>
    <w:p>
      <w:pPr>
        <w:pStyle w:val="0"/>
        <w:spacing w:before="240" w:lineRule="auto"/>
        <w:ind w:firstLine="540"/>
        <w:jc w:val="both"/>
      </w:pPr>
      <w:r>
        <w:rPr>
          <w:sz w:val="24"/>
        </w:rPr>
        <w:t xml:space="preserve">1) отказ в открытии лицевого счета;</w:t>
      </w:r>
    </w:p>
    <w:p>
      <w:pPr>
        <w:pStyle w:val="0"/>
        <w:spacing w:before="240" w:lineRule="auto"/>
        <w:ind w:firstLine="540"/>
        <w:jc w:val="both"/>
      </w:pPr>
      <w:r>
        <w:rPr>
          <w:sz w:val="24"/>
        </w:rPr>
        <w:t xml:space="preserve">2) приостановление открытия лицевого счета;</w:t>
      </w:r>
    </w:p>
    <w:p>
      <w:pPr>
        <w:pStyle w:val="0"/>
        <w:spacing w:before="240" w:lineRule="auto"/>
        <w:ind w:firstLine="540"/>
        <w:jc w:val="both"/>
      </w:pPr>
      <w:r>
        <w:rPr>
          <w:sz w:val="24"/>
        </w:rPr>
        <w:t xml:space="preserve">3) запрет осуществления операций на лицевом счете;</w:t>
      </w:r>
    </w:p>
    <w:p>
      <w:pPr>
        <w:pStyle w:val="0"/>
        <w:spacing w:before="240" w:lineRule="auto"/>
        <w:ind w:firstLine="540"/>
        <w:jc w:val="both"/>
      </w:pPr>
      <w:r>
        <w:rPr>
          <w:sz w:val="24"/>
        </w:rPr>
        <w:t xml:space="preserve">4) отказ в осуществлении операций на лицевом счете.</w:t>
      </w:r>
    </w:p>
    <w:bookmarkStart w:id="8315" w:name="P8315"/>
    <w:bookmarkEnd w:id="8315"/>
    <w:p>
      <w:pPr>
        <w:pStyle w:val="0"/>
        <w:spacing w:before="240" w:lineRule="auto"/>
        <w:ind w:firstLine="540"/>
        <w:jc w:val="both"/>
      </w:pPr>
      <w:r>
        <w:rPr>
          <w:sz w:val="24"/>
        </w:rPr>
        <w:t xml:space="preserve">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bookmarkStart w:id="8316" w:name="P8316"/>
    <w:bookmarkEnd w:id="8316"/>
    <w:p>
      <w:pPr>
        <w:pStyle w:val="0"/>
        <w:spacing w:before="240" w:lineRule="auto"/>
        <w:ind w:firstLine="540"/>
        <w:jc w:val="both"/>
      </w:pPr>
      <w:r>
        <w:rPr>
          <w:sz w:val="24"/>
        </w:rPr>
        <w:t xml:space="preserve">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w:history="0" r:id="rId4484"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hyperlink w:history="0" r:id="rId448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318" w:name="P8318"/>
    <w:bookmarkEnd w:id="8318"/>
    <w:p>
      <w:pPr>
        <w:pStyle w:val="0"/>
        <w:spacing w:before="240" w:lineRule="auto"/>
        <w:ind w:firstLine="540"/>
        <w:jc w:val="both"/>
      </w:pPr>
      <w:r>
        <w:rPr>
          <w:sz w:val="24"/>
        </w:rPr>
        <w:t xml:space="preserve">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hyperlink w:history="0" r:id="rId4486"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3) нахождение юридического лица под контролем юридического или физического лица, включенного в перечни, указанные в </w:t>
      </w:r>
      <w:hyperlink w:history="0" w:anchor="P8316"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
        <w:r>
          <w:rPr>
            <w:sz w:val="24"/>
            <w:color w:val="0000ff"/>
          </w:rPr>
          <w:t xml:space="preserve">подпункте 1</w:t>
        </w:r>
      </w:hyperlink>
      <w:r>
        <w:rPr>
          <w:sz w:val="24"/>
        </w:rPr>
        <w:t xml:space="preserve"> настоящего пункта, или в отношении которого вынесено решение, указанное в </w:t>
      </w:r>
      <w:hyperlink w:history="0" w:anchor="P8318" w:tooltip="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r>
          <w:rPr>
            <w:sz w:val="24"/>
            <w:color w:val="0000ff"/>
          </w:rPr>
          <w:t xml:space="preserve">подпункте 2</w:t>
        </w:r>
      </w:hyperlink>
      <w:r>
        <w:rPr>
          <w:sz w:val="24"/>
        </w:rPr>
        <w:t xml:space="preserve"> настоящего пункта;</w:t>
      </w:r>
    </w:p>
    <w:bookmarkStart w:id="8321" w:name="P8321"/>
    <w:bookmarkEnd w:id="8321"/>
    <w:p>
      <w:pPr>
        <w:pStyle w:val="0"/>
        <w:spacing w:before="240" w:lineRule="auto"/>
        <w:ind w:firstLine="540"/>
        <w:jc w:val="both"/>
      </w:pPr>
      <w:r>
        <w:rPr>
          <w:sz w:val="24"/>
        </w:rPr>
        <w:t xml:space="preserve">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spacing w:before="240" w:lineRule="auto"/>
        <w:ind w:firstLine="540"/>
        <w:jc w:val="both"/>
      </w:pPr>
      <w:r>
        <w:rPr>
          <w:sz w:val="24"/>
        </w:rPr>
        <w:t xml:space="preserve">7. Основаниями для приостановления открытия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bookmarkStart w:id="8323" w:name="P8323"/>
    <w:bookmarkEnd w:id="8323"/>
    <w:p>
      <w:pPr>
        <w:pStyle w:val="0"/>
        <w:spacing w:before="240" w:lineRule="auto"/>
        <w:ind w:firstLine="540"/>
        <w:jc w:val="both"/>
      </w:pPr>
      <w:r>
        <w:rPr>
          <w:sz w:val="24"/>
        </w:rPr>
        <w:t xml:space="preserve">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w:t>
      </w:r>
    </w:p>
    <w:bookmarkStart w:id="8324" w:name="P8324"/>
    <w:bookmarkEnd w:id="8324"/>
    <w:p>
      <w:pPr>
        <w:pStyle w:val="0"/>
        <w:spacing w:before="240" w:lineRule="auto"/>
        <w:ind w:firstLine="540"/>
        <w:jc w:val="both"/>
      </w:pPr>
      <w:r>
        <w:rPr>
          <w:sz w:val="24"/>
        </w:rPr>
        <w:t xml:space="preserve">2) наличие информации о банкротстве юридического лица, индивидуального предпринимателя, физического лица - производителя товаров, работ, услуг.</w:t>
      </w:r>
    </w:p>
    <w:p>
      <w:pPr>
        <w:pStyle w:val="0"/>
        <w:spacing w:before="240" w:lineRule="auto"/>
        <w:ind w:firstLine="540"/>
        <w:jc w:val="both"/>
      </w:pPr>
      <w:r>
        <w:rPr>
          <w:sz w:val="24"/>
        </w:rPr>
        <w:t xml:space="preserve">8. Федеральное казначейство по результатам проверки по основаниям, указанным в </w:t>
      </w:r>
      <w:hyperlink w:history="0" w:anchor="P8323" w:tooltip="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r>
          <w:rPr>
            <w:sz w:val="24"/>
            <w:color w:val="0000ff"/>
          </w:rPr>
          <w:t xml:space="preserve">подпунктах 1</w:t>
        </w:r>
      </w:hyperlink>
      <w:r>
        <w:rPr>
          <w:sz w:val="24"/>
        </w:rPr>
        <w:t xml:space="preserve"> и </w:t>
      </w:r>
      <w:hyperlink w:history="0" w:anchor="P8324" w:tooltip="2) наличие информации о банкротстве юридического лица, индивидуального предпринимателя, физического лица - производителя товаров, работ, услуг.">
        <w:r>
          <w:rPr>
            <w:sz w:val="24"/>
            <w:color w:val="0000ff"/>
          </w:rPr>
          <w:t xml:space="preserve">2 пункта 7</w:t>
        </w:r>
      </w:hyperlink>
      <w:r>
        <w:rPr>
          <w:sz w:val="24"/>
        </w:rPr>
        <w:t xml:space="preserve"> настоящей статьи, в порядке, указанном в </w:t>
      </w:r>
      <w:hyperlink w:history="0" w:anchor="P830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r>
          <w:rPr>
            <w:sz w:val="24"/>
            <w:color w:val="0000ff"/>
          </w:rPr>
          <w:t xml:space="preserve">пункте 1</w:t>
        </w:r>
      </w:hyperlink>
      <w:r>
        <w:rPr>
          <w:sz w:val="24"/>
        </w:rPr>
        <w:t xml:space="preserve"> настоящей статьи, информирует государственного (муниципального) заказчика, головного исполнителя (исполнителя) о приостановлении открытия лицевого счета.</w:t>
      </w:r>
    </w:p>
    <w:p>
      <w:pPr>
        <w:pStyle w:val="0"/>
        <w:spacing w:before="240" w:lineRule="auto"/>
        <w:ind w:firstLine="540"/>
        <w:jc w:val="both"/>
      </w:pPr>
      <w:r>
        <w:rPr>
          <w:sz w:val="24"/>
        </w:rPr>
        <w:t xml:space="preserve">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индивидуальному предпринимателю, физическому лицу - производителю товаров, работ, услуг предоставленные в соответствии с порядком открытия лицевых счетов документы.</w:t>
      </w:r>
    </w:p>
    <w:bookmarkStart w:id="8327" w:name="P8327"/>
    <w:bookmarkEnd w:id="8327"/>
    <w:p>
      <w:pPr>
        <w:pStyle w:val="0"/>
        <w:spacing w:before="240" w:lineRule="auto"/>
        <w:ind w:firstLine="540"/>
        <w:jc w:val="both"/>
      </w:pPr>
      <w:r>
        <w:rPr>
          <w:sz w:val="24"/>
        </w:rPr>
        <w:t xml:space="preserve">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w:t>
      </w:r>
    </w:p>
    <w:bookmarkStart w:id="8328" w:name="P8328"/>
    <w:bookmarkEnd w:id="8328"/>
    <w:p>
      <w:pPr>
        <w:pStyle w:val="0"/>
        <w:spacing w:before="240" w:lineRule="auto"/>
        <w:ind w:firstLine="540"/>
        <w:jc w:val="both"/>
      </w:pPr>
      <w:r>
        <w:rPr>
          <w:sz w:val="24"/>
        </w:rPr>
        <w:t xml:space="preserve">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w:history="0" r:id="rId4487"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hyperlink w:history="0" r:id="rId448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330" w:name="P8330"/>
    <w:bookmarkEnd w:id="8330"/>
    <w:p>
      <w:pPr>
        <w:pStyle w:val="0"/>
        <w:spacing w:before="240" w:lineRule="auto"/>
        <w:ind w:firstLine="540"/>
        <w:jc w:val="both"/>
      </w:pPr>
      <w:r>
        <w:rPr>
          <w:sz w:val="24"/>
        </w:rPr>
        <w:t xml:space="preserve">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hyperlink w:history="0" r:id="rId4489"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3) нахождение юридического лица под контролем юридического или физического лица, включенного в перечни, указанные в </w:t>
      </w:r>
      <w:hyperlink w:history="0" w:anchor="P8328" w:tooltip="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4"/>
            <w:color w:val="0000ff"/>
          </w:rPr>
          <w:t xml:space="preserve">подпункте 1</w:t>
        </w:r>
      </w:hyperlink>
      <w:r>
        <w:rPr>
          <w:sz w:val="24"/>
        </w:rPr>
        <w:t xml:space="preserve"> настоящего пункта, или в отношении которого вынесено решение, указанное в </w:t>
      </w:r>
      <w:hyperlink w:history="0" w:anchor="P8330" w:tooltip="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r>
          <w:rPr>
            <w:sz w:val="24"/>
            <w:color w:val="0000ff"/>
          </w:rPr>
          <w:t xml:space="preserve">подпункте 2</w:t>
        </w:r>
      </w:hyperlink>
      <w:r>
        <w:rPr>
          <w:sz w:val="24"/>
        </w:rPr>
        <w:t xml:space="preserve"> настоящего пункта.</w:t>
      </w:r>
    </w:p>
    <w:bookmarkStart w:id="8333" w:name="P8333"/>
    <w:bookmarkEnd w:id="8333"/>
    <w:p>
      <w:pPr>
        <w:pStyle w:val="0"/>
        <w:spacing w:before="240" w:lineRule="auto"/>
        <w:ind w:firstLine="540"/>
        <w:jc w:val="both"/>
      </w:pPr>
      <w:r>
        <w:rPr>
          <w:sz w:val="24"/>
        </w:rPr>
        <w:t xml:space="preserve">11. Основаниями для отказа в осуществлении операции на лицевом счете участника казначейского сопровождения являются:</w:t>
      </w:r>
    </w:p>
    <w:bookmarkStart w:id="8334" w:name="P8334"/>
    <w:bookmarkEnd w:id="8334"/>
    <w:p>
      <w:pPr>
        <w:pStyle w:val="0"/>
        <w:spacing w:before="240" w:lineRule="auto"/>
        <w:ind w:firstLine="540"/>
        <w:jc w:val="both"/>
      </w:pPr>
      <w:r>
        <w:rPr>
          <w:sz w:val="24"/>
        </w:rPr>
        <w:t xml:space="preserve">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w:history="0" r:id="rId4490"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hyperlink w:history="0" r:id="rId449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416-ФЗ)</w:t>
      </w:r>
    </w:p>
    <w:bookmarkStart w:id="8336" w:name="P8336"/>
    <w:bookmarkEnd w:id="8336"/>
    <w:p>
      <w:pPr>
        <w:pStyle w:val="0"/>
        <w:spacing w:before="240" w:lineRule="auto"/>
        <w:ind w:firstLine="540"/>
        <w:jc w:val="both"/>
      </w:pPr>
      <w:r>
        <w:rPr>
          <w:sz w:val="24"/>
        </w:rPr>
        <w:t xml:space="preserve">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hyperlink w:history="0" r:id="rId4492"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3) нахождение юридического лица, получающего денежные средства от указанного участника казначейского сопровождения, под контролем юридического или физического лица, включенного в перечни, указанные в </w:t>
      </w:r>
      <w:hyperlink w:history="0" w:anchor="P8334" w:tooltip="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
        <w:r>
          <w:rPr>
            <w:sz w:val="24"/>
            <w:color w:val="0000ff"/>
          </w:rPr>
          <w:t xml:space="preserve">подпункте 1</w:t>
        </w:r>
      </w:hyperlink>
      <w:r>
        <w:rPr>
          <w:sz w:val="24"/>
        </w:rPr>
        <w:t xml:space="preserve"> настоящего пункта, или в отношении которого вынесено решение, указанное в </w:t>
      </w:r>
      <w:hyperlink w:history="0" w:anchor="P8336" w:tooltip="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r>
          <w:rPr>
            <w:sz w:val="24"/>
            <w:color w:val="0000ff"/>
          </w:rPr>
          <w:t xml:space="preserve">подпункте 2</w:t>
        </w:r>
      </w:hyperlink>
      <w:r>
        <w:rPr>
          <w:sz w:val="24"/>
        </w:rPr>
        <w:t xml:space="preserve"> настоящего пункта.</w:t>
      </w:r>
    </w:p>
    <w:p>
      <w:pPr>
        <w:pStyle w:val="0"/>
        <w:spacing w:before="240" w:lineRule="auto"/>
        <w:ind w:firstLine="540"/>
        <w:jc w:val="both"/>
      </w:pPr>
      <w:r>
        <w:rPr>
          <w:sz w:val="24"/>
        </w:rPr>
        <w:t xml:space="preserve">12. Федеральное казначейство по результатам проверки по основаниям, указанным в </w:t>
      </w:r>
      <w:hyperlink w:history="0" w:anchor="P8316"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
        <w:r>
          <w:rPr>
            <w:sz w:val="24"/>
            <w:color w:val="0000ff"/>
          </w:rPr>
          <w:t xml:space="preserve">подпунктах 1</w:t>
        </w:r>
      </w:hyperlink>
      <w:r>
        <w:rPr>
          <w:sz w:val="24"/>
        </w:rPr>
        <w:t xml:space="preserve"> - </w:t>
      </w:r>
      <w:hyperlink w:history="0" w:anchor="P8321" w:tooltip="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r>
          <w:rPr>
            <w:sz w:val="24"/>
            <w:color w:val="0000ff"/>
          </w:rPr>
          <w:t xml:space="preserve">4 пункта 6</w:t>
        </w:r>
      </w:hyperlink>
      <w:r>
        <w:rPr>
          <w:sz w:val="24"/>
        </w:rPr>
        <w:t xml:space="preserve">, </w:t>
      </w:r>
      <w:hyperlink w:history="0" w:anchor="P8327"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sz w:val="24"/>
            <w:color w:val="0000ff"/>
          </w:rPr>
          <w:t xml:space="preserve">пунктах 10</w:t>
        </w:r>
      </w:hyperlink>
      <w:r>
        <w:rPr>
          <w:sz w:val="24"/>
        </w:rPr>
        <w:t xml:space="preserve"> и </w:t>
      </w:r>
      <w:hyperlink w:history="0" w:anchor="P8333" w:tooltip="11. Основаниями для отказа в осуществлении операции на лицевом счете участника казначейского сопровождения являются:">
        <w:r>
          <w:rPr>
            <w:sz w:val="24"/>
            <w:color w:val="0000ff"/>
          </w:rPr>
          <w:t xml:space="preserve">11</w:t>
        </w:r>
      </w:hyperlink>
      <w:r>
        <w:rPr>
          <w:sz w:val="24"/>
        </w:rPr>
        <w:t xml:space="preserve"> настоящей статьи, в порядке, указанном в </w:t>
      </w:r>
      <w:hyperlink w:history="0" w:anchor="P830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r>
          <w:rPr>
            <w:sz w:val="24"/>
            <w:color w:val="0000ff"/>
          </w:rPr>
          <w:t xml:space="preserve">пункте 1</w:t>
        </w:r>
      </w:hyperlink>
      <w:r>
        <w:rPr>
          <w:sz w:val="24"/>
        </w:rPr>
        <w:t xml:space="preserve"> настоящей статьи, информирует государственного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проведении операции.</w:t>
      </w:r>
    </w:p>
    <w:bookmarkStart w:id="8340" w:name="P8340"/>
    <w:bookmarkEnd w:id="8340"/>
    <w:p>
      <w:pPr>
        <w:pStyle w:val="0"/>
        <w:spacing w:before="240" w:lineRule="auto"/>
        <w:ind w:firstLine="540"/>
        <w:jc w:val="both"/>
      </w:pPr>
      <w:r>
        <w:rPr>
          <w:sz w:val="24"/>
        </w:rPr>
        <w:t xml:space="preserve">13. Федеральное казначейство для применения мер реагирования, указанных в </w:t>
      </w:r>
      <w:hyperlink w:history="0" w:anchor="P8306" w:tooltip="1) приостановление операции на лицевом счете;">
        <w:r>
          <w:rPr>
            <w:sz w:val="24"/>
            <w:color w:val="0000ff"/>
          </w:rPr>
          <w:t xml:space="preserve">подпунктах 1</w:t>
        </w:r>
      </w:hyperlink>
      <w:r>
        <w:rPr>
          <w:sz w:val="24"/>
        </w:rPr>
        <w:t xml:space="preserve"> и </w:t>
      </w:r>
      <w:hyperlink w:history="0" w:anchor="P8307" w:tooltip="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
        <w:r>
          <w:rPr>
            <w:sz w:val="24"/>
            <w:color w:val="0000ff"/>
          </w:rPr>
          <w:t xml:space="preserve">2 пункта 3</w:t>
        </w:r>
      </w:hyperlink>
      <w:r>
        <w:rPr>
          <w:sz w:val="24"/>
        </w:rPr>
        <w:t xml:space="preserve">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w:t>
      </w:r>
      <w:hyperlink w:history="0" r:id="rId4493" w:tooltip="Приказ Минфина России от 23.06.2025 N 76н &quot;Об утверждении Порядка формирования и ведения классификатора признаков финансовых нарушений участников казначейского сопровождения&quot; (Зарегистрировано в Минюсте России 16.09.2025 N 83553)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Федерального </w:t>
      </w:r>
      <w:hyperlink w:history="0" r:id="rId4494"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14. Федеральное казначейство в порядке, установленном Правительством Российской Федерации, информирует органы, осуществляющие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Федерального </w:t>
      </w:r>
      <w:hyperlink w:history="0" r:id="rId4495"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1) о каждом факте открытия лицевого счета после приостановления его открытия;</w:t>
      </w:r>
    </w:p>
    <w:p>
      <w:pPr>
        <w:pStyle w:val="0"/>
        <w:spacing w:before="240" w:lineRule="auto"/>
        <w:ind w:firstLine="540"/>
        <w:jc w:val="both"/>
      </w:pPr>
      <w:r>
        <w:rPr>
          <w:sz w:val="24"/>
        </w:rPr>
        <w:t xml:space="preserve">2) о каждом факте запрета осуществления или отказа в осуществлении операции на лицевом счете;</w:t>
      </w:r>
    </w:p>
    <w:p>
      <w:pPr>
        <w:pStyle w:val="0"/>
        <w:spacing w:before="240" w:lineRule="auto"/>
        <w:ind w:firstLine="540"/>
        <w:jc w:val="both"/>
      </w:pPr>
      <w:r>
        <w:rPr>
          <w:sz w:val="24"/>
        </w:rPr>
        <w:t xml:space="preserve">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pPr>
        <w:pStyle w:val="0"/>
        <w:spacing w:before="240" w:lineRule="auto"/>
        <w:ind w:firstLine="540"/>
        <w:jc w:val="both"/>
      </w:pPr>
      <w:r>
        <w:rPr>
          <w:sz w:val="24"/>
        </w:rPr>
        <w:t xml:space="preserve">4) о каждой операции по переводу денежных средств на банковские счета, открытые в кредитных организациях, при исполнении контракта на сумму совершаемой операции свыше 1 миллиона рублей.</w:t>
      </w:r>
    </w:p>
    <w:bookmarkStart w:id="8348" w:name="P8348"/>
    <w:bookmarkEnd w:id="8348"/>
    <w:p>
      <w:pPr>
        <w:pStyle w:val="0"/>
        <w:spacing w:before="240" w:lineRule="auto"/>
        <w:ind w:firstLine="540"/>
        <w:jc w:val="both"/>
      </w:pPr>
      <w:r>
        <w:rPr>
          <w:sz w:val="24"/>
        </w:rPr>
        <w:t xml:space="preserve">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осуществляющими мониторинг, контроль и аудит в сфере закупок, в </w:t>
      </w:r>
      <w:hyperlink w:history="0" r:id="rId4496"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мена информацией между Федеральным казначейством и органами, указанными в пункте 15 статьи 242.13-1 Бюджетного кодекса Российской Федерации&quot;) {КонсультантПлюс}">
        <w:r>
          <w:rPr>
            <w:sz w:val="24"/>
            <w:color w:val="0000ff"/>
          </w:rPr>
          <w:t xml:space="preserve">случаях</w:t>
        </w:r>
      </w:hyperlink>
      <w:r>
        <w:rPr>
          <w:sz w:val="24"/>
        </w:rPr>
        <w:t xml:space="preserve"> и </w:t>
      </w:r>
      <w:hyperlink w:history="0" r:id="rId4497"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мена информацией между Федеральным казначейством и органами, указанными в пункте 15 статьи 242.13-1 Бюджетного кодекса Российской Федерации&quot;) {КонсультантПлюс}">
        <w:r>
          <w:rPr>
            <w:sz w:val="24"/>
            <w:color w:val="0000ff"/>
          </w:rPr>
          <w:t xml:space="preserve">порядке</w:t>
        </w:r>
      </w:hyperlink>
      <w:r>
        <w:rPr>
          <w:sz w:val="24"/>
        </w:rPr>
        <w:t xml:space="preserve">, установленных Правительством Российской Федерации.</w:t>
      </w:r>
    </w:p>
    <w:p>
      <w:pPr>
        <w:pStyle w:val="0"/>
        <w:jc w:val="both"/>
      </w:pPr>
      <w:r>
        <w:rPr>
          <w:sz w:val="24"/>
        </w:rPr>
        <w:t xml:space="preserve">(в ред. Федерального </w:t>
      </w:r>
      <w:hyperlink w:history="0" r:id="rId4498" w:tooltip="Федеральный закон от 28.02.2025 N 17-ФЗ &quot;О внесении изменений в статью 242.13-1 Бюджетного кодекса Российской Федерации&quot; {КонсультантПлюс}">
        <w:r>
          <w:rPr>
            <w:sz w:val="24"/>
            <w:color w:val="0000ff"/>
          </w:rPr>
          <w:t xml:space="preserve">закона</w:t>
        </w:r>
      </w:hyperlink>
      <w:r>
        <w:rPr>
          <w:sz w:val="24"/>
        </w:rPr>
        <w:t xml:space="preserve"> от 28.02.2025 N 17-ФЗ)</w:t>
      </w:r>
    </w:p>
    <w:p>
      <w:pPr>
        <w:pStyle w:val="0"/>
        <w:spacing w:before="240" w:lineRule="auto"/>
        <w:ind w:firstLine="540"/>
        <w:jc w:val="both"/>
      </w:pPr>
      <w:r>
        <w:rPr>
          <w:sz w:val="24"/>
        </w:rPr>
        <w:t xml:space="preserve">16. Обмен информацией, предусмотренный </w:t>
      </w:r>
      <w:hyperlink w:history="0" w:anchor="P8348" w:tooltip="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
        <w:r>
          <w:rPr>
            <w:sz w:val="24"/>
            <w:color w:val="0000ff"/>
          </w:rPr>
          <w:t xml:space="preserve">пунктом 15</w:t>
        </w:r>
      </w:hyperlink>
      <w:r>
        <w:rPr>
          <w:sz w:val="24"/>
        </w:rPr>
        <w:t xml:space="preserve"> настоящей статьи, осуществляется с учетом требований </w:t>
      </w:r>
      <w:hyperlink w:history="0" r:id="rId44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государственной и иной охраняемой законом тайне.</w:t>
      </w:r>
    </w:p>
    <w:p>
      <w:pPr>
        <w:pStyle w:val="0"/>
        <w:ind w:firstLine="540"/>
        <w:jc w:val="both"/>
      </w:pPr>
      <w:r>
        <w:rPr>
          <w:sz w:val="24"/>
        </w:rPr>
      </w:r>
    </w:p>
    <w:p>
      <w:pPr>
        <w:pStyle w:val="2"/>
        <w:outlineLvl w:val="2"/>
        <w:jc w:val="center"/>
      </w:pPr>
      <w:r>
        <w:rPr>
          <w:sz w:val="24"/>
        </w:rPr>
        <w:t xml:space="preserve">Глава 24.3. КАЗНАЧЕЙСКОЕ ОБСЛУЖИВАНИЕ</w:t>
      </w:r>
    </w:p>
    <w:p>
      <w:pPr>
        <w:pStyle w:val="0"/>
        <w:jc w:val="center"/>
      </w:pPr>
      <w:r>
        <w:rPr>
          <w:sz w:val="24"/>
        </w:rPr>
      </w:r>
    </w:p>
    <w:p>
      <w:pPr>
        <w:pStyle w:val="0"/>
        <w:jc w:val="center"/>
      </w:pPr>
      <w:r>
        <w:rPr>
          <w:sz w:val="24"/>
        </w:rPr>
        <w:t xml:space="preserve">(введена Федеральным </w:t>
      </w:r>
      <w:hyperlink w:history="0" r:id="rId450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bookmarkStart w:id="8356" w:name="P8356"/>
    <w:bookmarkEnd w:id="8356"/>
    <w:p>
      <w:pPr>
        <w:pStyle w:val="2"/>
        <w:outlineLvl w:val="3"/>
        <w:ind w:firstLine="540"/>
        <w:jc w:val="both"/>
      </w:pPr>
      <w:r>
        <w:rPr>
          <w:sz w:val="24"/>
        </w:rPr>
        <w:t xml:space="preserve">Статья 242.14. Основы казначейского обслуживания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5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Для казначейского обслуживания в Федеральном казначействе открываются следующие виды казначейских счетов:</w:t>
      </w:r>
    </w:p>
    <w:p>
      <w:pPr>
        <w:pStyle w:val="0"/>
        <w:spacing w:before="240" w:lineRule="auto"/>
        <w:ind w:firstLine="540"/>
        <w:jc w:val="both"/>
      </w:pPr>
      <w:r>
        <w:rPr>
          <w:sz w:val="24"/>
        </w:rPr>
        <w:t xml:space="preserve">1) единый счет бюджета;</w:t>
      </w:r>
    </w:p>
    <w:p>
      <w:pPr>
        <w:pStyle w:val="0"/>
        <w:spacing w:before="240" w:lineRule="auto"/>
        <w:ind w:firstLine="540"/>
        <w:jc w:val="both"/>
      </w:pPr>
      <w:r>
        <w:rPr>
          <w:sz w:val="24"/>
        </w:rPr>
        <w:t xml:space="preserve">2) казначейский счет для осуществления и отражения операций по учету и распределению поступлений;</w:t>
      </w:r>
    </w:p>
    <w:p>
      <w:pPr>
        <w:pStyle w:val="0"/>
        <w:spacing w:before="240" w:lineRule="auto"/>
        <w:ind w:firstLine="540"/>
        <w:jc w:val="both"/>
      </w:pPr>
      <w:r>
        <w:rPr>
          <w:sz w:val="24"/>
        </w:rPr>
        <w:t xml:space="preserve">3) казначейский счет для осуществления и отражения операций с денежными средствами, поступающими во временное распоряжение;</w:t>
      </w:r>
    </w:p>
    <w:p>
      <w:pPr>
        <w:pStyle w:val="0"/>
        <w:spacing w:before="240" w:lineRule="auto"/>
        <w:ind w:firstLine="540"/>
        <w:jc w:val="both"/>
      </w:pPr>
      <w:r>
        <w:rPr>
          <w:sz w:val="24"/>
        </w:rPr>
        <w:t xml:space="preserve">4) казначейский счет для осуществления и отражения операций с денежными средствами бюджетных и автономных учреждений;</w:t>
      </w:r>
    </w:p>
    <w:p>
      <w:pPr>
        <w:pStyle w:val="0"/>
        <w:spacing w:before="240" w:lineRule="auto"/>
        <w:ind w:firstLine="540"/>
        <w:jc w:val="both"/>
      </w:pPr>
      <w:r>
        <w:rPr>
          <w:sz w:val="24"/>
        </w:rPr>
        <w:t xml:space="preserve">5) казначейский счет для осуществления и отражения операций с денежными средствами Фонда национального благосостояния;</w:t>
      </w:r>
    </w:p>
    <w:p>
      <w:pPr>
        <w:pStyle w:val="0"/>
        <w:spacing w:before="240" w:lineRule="auto"/>
        <w:ind w:firstLine="540"/>
        <w:jc w:val="both"/>
      </w:pPr>
      <w:r>
        <w:rPr>
          <w:sz w:val="24"/>
        </w:rPr>
        <w:t xml:space="preserve">6) казначейский счет для осуществления и отражения операций с денежными средствами получателей средств из бюджета;</w:t>
      </w:r>
    </w:p>
    <w:p>
      <w:pPr>
        <w:pStyle w:val="0"/>
        <w:jc w:val="both"/>
      </w:pPr>
      <w:r>
        <w:rPr>
          <w:sz w:val="24"/>
        </w:rPr>
        <w:t xml:space="preserve">(в ред. Федерального </w:t>
      </w:r>
      <w:hyperlink w:history="0" r:id="rId450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6.1) казначейский счет для осуществления и отражения операций с денежными средствами участников казначейского сопровождения;</w:t>
      </w:r>
    </w:p>
    <w:p>
      <w:pPr>
        <w:pStyle w:val="0"/>
        <w:jc w:val="both"/>
      </w:pPr>
      <w:r>
        <w:rPr>
          <w:sz w:val="24"/>
        </w:rPr>
        <w:t xml:space="preserve">(пп. 6.1 введен Федеральным </w:t>
      </w:r>
      <w:hyperlink w:history="0" r:id="rId450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spacing w:before="240" w:lineRule="auto"/>
        <w:ind w:firstLine="540"/>
        <w:jc w:val="both"/>
      </w:pPr>
      <w:r>
        <w:rPr>
          <w:sz w:val="24"/>
        </w:rPr>
        <w:t xml:space="preserve">7) иные казначейские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Российской Федерации и Федерального казначейства.</w:t>
      </w:r>
    </w:p>
    <w:p>
      <w:pPr>
        <w:pStyle w:val="0"/>
        <w:spacing w:before="240" w:lineRule="auto"/>
        <w:ind w:firstLine="540"/>
        <w:jc w:val="both"/>
      </w:pPr>
      <w:r>
        <w:rPr>
          <w:sz w:val="24"/>
        </w:rPr>
        <w:t xml:space="preserve">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pPr>
        <w:pStyle w:val="0"/>
        <w:jc w:val="both"/>
      </w:pPr>
      <w:r>
        <w:rPr>
          <w:sz w:val="24"/>
        </w:rPr>
        <w:t xml:space="preserve">(в ред. Федерального </w:t>
      </w:r>
      <w:hyperlink w:history="0" r:id="rId450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3. Казначейские счета открываются в валюте Российской Федерации и иностранных валютах в </w:t>
      </w:r>
      <w:hyperlink w:history="0" r:id="rId4505" w:tooltip="Приказ Казначейства России от 01.04.2020 N 15н (ред. от 28.11.2025) &quot;О Порядке открытия казначейских счетов&quot; (Зарегистрировано в Минюсте России 07.05.2020 N 58280) {КонсультантПлюс}">
        <w:r>
          <w:rPr>
            <w:sz w:val="24"/>
            <w:color w:val="0000ff"/>
          </w:rPr>
          <w:t xml:space="preserve">порядке</w:t>
        </w:r>
      </w:hyperlink>
      <w:r>
        <w:rPr>
          <w:sz w:val="24"/>
        </w:rPr>
        <w:t xml:space="preserve">, установленном Федеральным казначейством.</w:t>
      </w:r>
    </w:p>
    <w:p>
      <w:pPr>
        <w:pStyle w:val="0"/>
        <w:spacing w:before="240" w:lineRule="auto"/>
        <w:ind w:firstLine="540"/>
        <w:jc w:val="both"/>
      </w:pPr>
      <w:r>
        <w:rPr>
          <w:sz w:val="24"/>
        </w:rPr>
        <w:t xml:space="preserve">4. </w:t>
      </w:r>
      <w:hyperlink w:history="0" r:id="rId4506"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sz w:val="24"/>
            <w:color w:val="0000ff"/>
          </w:rPr>
          <w:t xml:space="preserve">Порядок</w:t>
        </w:r>
      </w:hyperlink>
      <w:r>
        <w:rPr>
          <w:sz w:val="24"/>
        </w:rPr>
        <w:t xml:space="preserve"> казначейского обслуживания устанавливает Федеральное казначейство.</w:t>
      </w:r>
    </w:p>
    <w:p>
      <w:pPr>
        <w:pStyle w:val="0"/>
        <w:spacing w:before="240" w:lineRule="auto"/>
        <w:ind w:firstLine="540"/>
        <w:jc w:val="both"/>
      </w:pPr>
      <w:r>
        <w:rPr>
          <w:sz w:val="24"/>
        </w:rPr>
        <w:t xml:space="preserve">5. Казначейский платеж осуществляется в пределах остатка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pPr>
        <w:pStyle w:val="0"/>
        <w:jc w:val="both"/>
      </w:pPr>
      <w:r>
        <w:rPr>
          <w:sz w:val="24"/>
        </w:rPr>
        <w:t xml:space="preserve">(в ред. Федерального </w:t>
      </w:r>
      <w:hyperlink w:history="0" r:id="rId450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ind w:firstLine="540"/>
        <w:jc w:val="both"/>
      </w:pPr>
      <w:r>
        <w:rPr>
          <w:sz w:val="24"/>
        </w:rPr>
      </w:r>
    </w:p>
    <w:p>
      <w:pPr>
        <w:pStyle w:val="2"/>
        <w:outlineLvl w:val="3"/>
        <w:ind w:firstLine="540"/>
        <w:jc w:val="both"/>
      </w:pPr>
      <w:r>
        <w:rPr>
          <w:sz w:val="24"/>
        </w:rPr>
        <w:t xml:space="preserve">Статья 242.15. Казначейское обслуживание исполнения бюджетов</w:t>
      </w:r>
    </w:p>
    <w:p>
      <w:pPr>
        <w:pStyle w:val="0"/>
        <w:ind w:firstLine="540"/>
        <w:jc w:val="both"/>
      </w:pPr>
      <w:r>
        <w:rPr>
          <w:sz w:val="24"/>
        </w:rPr>
      </w:r>
    </w:p>
    <w:p>
      <w:pPr>
        <w:pStyle w:val="0"/>
        <w:ind w:firstLine="540"/>
        <w:jc w:val="both"/>
      </w:pPr>
      <w:r>
        <w:rPr>
          <w:sz w:val="24"/>
        </w:rPr>
        <w:t xml:space="preserve">(введена Федеральным </w:t>
      </w:r>
      <w:hyperlink w:history="0" r:id="rId450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государственным внебюджетным фондом.</w:t>
      </w:r>
    </w:p>
    <w:p>
      <w:pPr>
        <w:pStyle w:val="0"/>
        <w:spacing w:before="240" w:lineRule="auto"/>
        <w:ind w:firstLine="540"/>
        <w:jc w:val="both"/>
      </w:pPr>
      <w:r>
        <w:rPr>
          <w:sz w:val="24"/>
        </w:rPr>
        <w:t xml:space="preserve">2. Получатели средств федерального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соответствии с положениями настоящего Кодекса.</w:t>
      </w:r>
    </w:p>
    <w:p>
      <w:pPr>
        <w:pStyle w:val="0"/>
        <w:spacing w:before="240" w:lineRule="auto"/>
        <w:ind w:firstLine="540"/>
        <w:jc w:val="both"/>
      </w:pPr>
      <w:r>
        <w:rPr>
          <w:sz w:val="24"/>
        </w:rPr>
        <w:t xml:space="preserve">3. Федеральное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консолидированный бюджет соответствующей территории.</w:t>
      </w:r>
    </w:p>
    <w:p>
      <w:pPr>
        <w:pStyle w:val="0"/>
        <w:ind w:firstLine="540"/>
        <w:jc w:val="both"/>
      </w:pPr>
      <w:r>
        <w:rPr>
          <w:sz w:val="24"/>
        </w:rPr>
      </w:r>
    </w:p>
    <w:p>
      <w:pPr>
        <w:pStyle w:val="2"/>
        <w:outlineLvl w:val="3"/>
        <w:ind w:firstLine="540"/>
        <w:jc w:val="both"/>
      </w:pPr>
      <w:r>
        <w:rPr>
          <w:sz w:val="24"/>
        </w:rPr>
        <w:t xml:space="preserve">Статья 242.16. Казначейское обслуживание поступлений в бюджеты бюджетной системы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Поступления в бюджетную систему Российской Федерации подлежат зачислению на казначейские счета для осуществления и отражения операций по учету и распределению поступлений.</w:t>
      </w:r>
    </w:p>
    <w:p>
      <w:pPr>
        <w:pStyle w:val="0"/>
        <w:spacing w:before="240" w:lineRule="auto"/>
        <w:ind w:firstLine="540"/>
        <w:jc w:val="both"/>
      </w:pPr>
      <w:r>
        <w:rPr>
          <w:sz w:val="24"/>
        </w:rPr>
        <w:t xml:space="preserve">Поступления по источникам финансирования дефицита бюджета подлежат зачислению на единые счета соответствующих бюджетов (за исключением единого налогового платежа, авансового платежа, предусмотренного в отношении обязательных платежей правом Евразийского экономического союза и </w:t>
      </w:r>
      <w:hyperlink w:history="0" r:id="rId4510"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и денежного залога, предусмотренного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(абзац введен Федеральным </w:t>
      </w:r>
      <w:hyperlink w:history="0" r:id="rId45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Единый налоговый платеж подлежит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pPr>
        <w:pStyle w:val="0"/>
        <w:jc w:val="both"/>
      </w:pPr>
      <w:r>
        <w:rPr>
          <w:sz w:val="24"/>
        </w:rPr>
        <w:t xml:space="preserve">(абзац введен Федеральным </w:t>
      </w:r>
      <w:hyperlink w:history="0" r:id="rId451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hyperlink w:history="0" r:id="rId4513"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подлежат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pPr>
        <w:pStyle w:val="0"/>
        <w:jc w:val="both"/>
      </w:pPr>
      <w:r>
        <w:rPr>
          <w:sz w:val="24"/>
        </w:rPr>
        <w:t xml:space="preserve">(абзац введен Федеральным </w:t>
      </w:r>
      <w:hyperlink w:history="0" r:id="rId451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2. Федеральное казначейство осуществляет </w:t>
      </w:r>
      <w:hyperlink w:history="0" r:id="rId4515"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28.12.2024 N 80841) {КонсультантПлюс}">
        <w:r>
          <w:rPr>
            <w:sz w:val="24"/>
            <w:color w:val="0000ff"/>
          </w:rPr>
          <w:t xml:space="preserve">учет</w:t>
        </w:r>
      </w:hyperlink>
      <w:r>
        <w:rPr>
          <w:sz w:val="24"/>
        </w:rPr>
        <w:t xml:space="preserve"> поступлений и их распределение между бюджетами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history="0" w:anchor="P1037" w:tooltip="Статья 40. Зачисление доходов в бюджет">
        <w:r>
          <w:rPr>
            <w:sz w:val="24"/>
            <w:color w:val="0000ff"/>
          </w:rPr>
          <w:t xml:space="preserve">статьи 40</w:t>
        </w:r>
      </w:hyperlink>
      <w:r>
        <w:rPr>
          <w:sz w:val="24"/>
        </w:rPr>
        <w:t xml:space="preserve"> настоящего Кодекса.</w:t>
      </w:r>
    </w:p>
    <w:p>
      <w:pPr>
        <w:pStyle w:val="0"/>
        <w:spacing w:before="240" w:lineRule="auto"/>
        <w:ind w:firstLine="540"/>
        <w:jc w:val="both"/>
      </w:pPr>
      <w:r>
        <w:rPr>
          <w:sz w:val="24"/>
        </w:rPr>
        <w:t xml:space="preserve">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источников финансирования дефицита бюджетов).</w:t>
      </w:r>
    </w:p>
    <w:p>
      <w:pPr>
        <w:pStyle w:val="0"/>
        <w:spacing w:before="240" w:lineRule="auto"/>
        <w:ind w:firstLine="540"/>
        <w:jc w:val="both"/>
      </w:pPr>
      <w:r>
        <w:rPr>
          <w:sz w:val="24"/>
        </w:rPr>
        <w:t xml:space="preserve">Операции, связанные с единым налоговым платежом, отражаются на лицевом счете администратора источников финансирования дефицита федерального бюджета.</w:t>
      </w:r>
    </w:p>
    <w:p>
      <w:pPr>
        <w:pStyle w:val="0"/>
        <w:jc w:val="both"/>
      </w:pPr>
      <w:r>
        <w:rPr>
          <w:sz w:val="24"/>
        </w:rPr>
        <w:t xml:space="preserve">(абзац введен Федеральным </w:t>
      </w:r>
      <w:hyperlink w:history="0" r:id="rId451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Операции, связанные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hyperlink w:history="0" r:id="rId4517"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законодательством</w:t>
        </w:r>
      </w:hyperlink>
      <w:r>
        <w:rPr>
          <w:sz w:val="24"/>
        </w:rP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pPr>
        <w:pStyle w:val="0"/>
        <w:jc w:val="both"/>
      </w:pPr>
      <w:r>
        <w:rPr>
          <w:sz w:val="24"/>
        </w:rPr>
        <w:t xml:space="preserve">(абзац введен Федеральным </w:t>
      </w:r>
      <w:hyperlink w:history="0" r:id="rId451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04.11.2022 N 432-ФЗ)</w:t>
      </w:r>
    </w:p>
    <w:p>
      <w:pPr>
        <w:pStyle w:val="0"/>
        <w:spacing w:before="240" w:lineRule="auto"/>
        <w:ind w:firstLine="540"/>
        <w:jc w:val="both"/>
      </w:pPr>
      <w:r>
        <w:rPr>
          <w:sz w:val="24"/>
        </w:rPr>
        <w:t xml:space="preserve">4. Администраторы доходов бюджетов (администраторы источников финансирования дефицита бюджетов)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направляют указанные распоряжения в Федеральное казначейство для исполнения.</w:t>
      </w:r>
    </w:p>
    <w:p>
      <w:pPr>
        <w:pStyle w:val="0"/>
        <w:ind w:firstLine="540"/>
        <w:jc w:val="both"/>
      </w:pPr>
      <w:r>
        <w:rPr>
          <w:sz w:val="24"/>
        </w:rPr>
      </w:r>
    </w:p>
    <w:p>
      <w:pPr>
        <w:pStyle w:val="2"/>
        <w:outlineLvl w:val="3"/>
        <w:ind w:firstLine="540"/>
        <w:jc w:val="both"/>
      </w:pPr>
      <w:r>
        <w:rPr>
          <w:sz w:val="24"/>
        </w:rPr>
        <w:t xml:space="preserve">Статья 242.17. Казначейское обслуживание операций со средствами, поступающими во временное распоряжение</w:t>
      </w:r>
    </w:p>
    <w:p>
      <w:pPr>
        <w:pStyle w:val="0"/>
        <w:ind w:firstLine="540"/>
        <w:jc w:val="both"/>
      </w:pPr>
      <w:r>
        <w:rPr>
          <w:sz w:val="24"/>
        </w:rPr>
      </w:r>
    </w:p>
    <w:p>
      <w:pPr>
        <w:pStyle w:val="0"/>
        <w:ind w:firstLine="540"/>
        <w:jc w:val="both"/>
      </w:pPr>
      <w:r>
        <w:rPr>
          <w:sz w:val="24"/>
        </w:rPr>
        <w:t xml:space="preserve">(введена Федеральным </w:t>
      </w:r>
      <w:hyperlink w:history="0" r:id="rId45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Федеральном казначействе казначейских счетов для осуществления и отражения операций с денежными средствами, поступающими во временное распоряжение.</w:t>
      </w:r>
    </w:p>
    <w:p>
      <w:pPr>
        <w:pStyle w:val="0"/>
        <w:spacing w:before="240" w:lineRule="auto"/>
        <w:ind w:firstLine="540"/>
        <w:jc w:val="both"/>
      </w:pPr>
      <w:r>
        <w:rPr>
          <w:sz w:val="24"/>
        </w:rPr>
        <w:t xml:space="preserve">2. Казначейские счета для осуществления и отражения операций с денежными средствами, поступающими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Российской Федерации (муниципального образования), органу управления государственным внебюджетным фондом.</w:t>
      </w:r>
    </w:p>
    <w:p>
      <w:pPr>
        <w:pStyle w:val="0"/>
        <w:spacing w:before="240" w:lineRule="auto"/>
        <w:ind w:firstLine="540"/>
        <w:jc w:val="both"/>
      </w:pPr>
      <w:r>
        <w:rPr>
          <w:sz w:val="24"/>
        </w:rPr>
        <w:t xml:space="preserve">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pPr>
        <w:pStyle w:val="0"/>
        <w:spacing w:before="240" w:lineRule="auto"/>
        <w:ind w:firstLine="540"/>
        <w:jc w:val="both"/>
      </w:pPr>
      <w:r>
        <w:rPr>
          <w:sz w:val="24"/>
        </w:rPr>
        <w:t xml:space="preserve">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операций в </w:t>
      </w:r>
      <w:hyperlink w:history="0" r:id="rId4520" w:tooltip="Приказ Минфина России от 23.06.2020 N 119н (ред. от 22.05.2024) &quot;Об утверждении Порядка санкционирования операций со средствами, поступающими во временное распоряжение получателей средств федерального бюджета&quot; (Зарегистрировано в Минюсте России 13.08.2020 N 59259)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spacing w:before="240" w:lineRule="auto"/>
        <w:ind w:firstLine="540"/>
        <w:jc w:val="both"/>
      </w:pPr>
      <w:r>
        <w:rPr>
          <w:sz w:val="24"/>
        </w:rPr>
        <w:t xml:space="preserve">5. При осуществлении казначейского обслуживания операций со средствами, поступающими во временное распоряжение получателей бюджетных средств, Федеральное казначейство обеспечивает направление информации о зачислении (возврате, уточнении) денежных средств по содержащим уникальный идентификатор начисления платежам за аренду и реализацию государственного и муниципального имущества в счет погашения задолженности по исполнительному производству в Государственную информационную </w:t>
      </w:r>
      <w:hyperlink w:history="0" r:id="rId4521"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систему</w:t>
        </w:r>
      </w:hyperlink>
      <w:r>
        <w:rPr>
          <w:sz w:val="24"/>
        </w:rPr>
        <w:t xml:space="preserve"> о государственных и муниципальных платежах.</w:t>
      </w:r>
    </w:p>
    <w:p>
      <w:pPr>
        <w:pStyle w:val="0"/>
        <w:jc w:val="both"/>
      </w:pPr>
      <w:r>
        <w:rPr>
          <w:sz w:val="24"/>
        </w:rPr>
        <w:t xml:space="preserve">(п. 5 введен Федеральным </w:t>
      </w:r>
      <w:hyperlink w:history="0" r:id="rId45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 в ред. Федерального </w:t>
      </w:r>
      <w:hyperlink w:history="0" r:id="rId45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ind w:firstLine="540"/>
        <w:jc w:val="both"/>
      </w:pPr>
      <w:r>
        <w:rPr>
          <w:sz w:val="24"/>
        </w:rPr>
      </w:r>
    </w:p>
    <w:p>
      <w:pPr>
        <w:pStyle w:val="2"/>
        <w:outlineLvl w:val="3"/>
        <w:ind w:firstLine="540"/>
        <w:jc w:val="both"/>
      </w:pPr>
      <w:r>
        <w:rPr>
          <w:sz w:val="24"/>
        </w:rPr>
        <w:t xml:space="preserve">Статья 242.18. Казначейское обслуживание операций со средствами бюджетных и автономных учреждений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45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операций с денежными средствами бюджетных и автономных учреждений.</w:t>
      </w:r>
    </w:p>
    <w:p>
      <w:pPr>
        <w:pStyle w:val="0"/>
        <w:spacing w:before="240" w:lineRule="auto"/>
        <w:ind w:firstLine="540"/>
        <w:jc w:val="both"/>
      </w:pPr>
      <w:r>
        <w:rPr>
          <w:sz w:val="24"/>
        </w:rPr>
        <w:t xml:space="preserve">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финансовому органу субъекта Российской Федерации (муниципального образования).</w:t>
      </w:r>
    </w:p>
    <w:p>
      <w:pPr>
        <w:pStyle w:val="0"/>
        <w:spacing w:before="240" w:lineRule="auto"/>
        <w:ind w:firstLine="540"/>
        <w:jc w:val="both"/>
      </w:pPr>
      <w:r>
        <w:rPr>
          <w:sz w:val="24"/>
        </w:rPr>
        <w:t xml:space="preserve">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pPr>
        <w:pStyle w:val="0"/>
        <w:ind w:firstLine="540"/>
        <w:jc w:val="both"/>
      </w:pPr>
      <w:r>
        <w:rPr>
          <w:sz w:val="24"/>
        </w:rPr>
      </w:r>
    </w:p>
    <w:bookmarkStart w:id="8424" w:name="P8424"/>
    <w:bookmarkEnd w:id="8424"/>
    <w:p>
      <w:pPr>
        <w:pStyle w:val="2"/>
        <w:outlineLvl w:val="3"/>
        <w:ind w:firstLine="540"/>
        <w:jc w:val="both"/>
      </w:pPr>
      <w:r>
        <w:rPr>
          <w:sz w:val="24"/>
        </w:rPr>
        <w:t xml:space="preserve">Статья 242.19. Казначейское обслуживание операций со средствами получателей средств из бюджета</w:t>
      </w:r>
    </w:p>
    <w:p>
      <w:pPr>
        <w:pStyle w:val="0"/>
        <w:jc w:val="both"/>
      </w:pPr>
      <w:r>
        <w:rPr>
          <w:sz w:val="24"/>
        </w:rPr>
        <w:t xml:space="preserve">(в ред. Федерального </w:t>
      </w:r>
      <w:hyperlink w:history="0" r:id="rId452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ind w:firstLine="540"/>
        <w:jc w:val="both"/>
      </w:pPr>
      <w:r>
        <w:rPr>
          <w:sz w:val="24"/>
        </w:rPr>
      </w:r>
    </w:p>
    <w:p>
      <w:pPr>
        <w:pStyle w:val="0"/>
        <w:ind w:firstLine="540"/>
        <w:jc w:val="both"/>
      </w:pPr>
      <w:r>
        <w:rPr>
          <w:sz w:val="24"/>
        </w:rPr>
        <w:t xml:space="preserve">(введена Федеральным </w:t>
      </w:r>
      <w:hyperlink w:history="0" r:id="rId45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pPr>
        <w:pStyle w:val="0"/>
        <w:jc w:val="both"/>
      </w:pPr>
      <w:r>
        <w:rPr>
          <w:sz w:val="24"/>
        </w:rPr>
        <w:t xml:space="preserve">(в ред. Федерального </w:t>
      </w:r>
      <w:hyperlink w:history="0" r:id="rId452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2. Операции со средствами получателей средств из бюджета производятся на казначейских счетах для осуществления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pPr>
        <w:pStyle w:val="0"/>
        <w:jc w:val="both"/>
      </w:pPr>
      <w:r>
        <w:rPr>
          <w:sz w:val="24"/>
        </w:rPr>
        <w:t xml:space="preserve">(в ред. Федерального </w:t>
      </w:r>
      <w:hyperlink w:history="0" r:id="rId45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spacing w:before="240" w:lineRule="auto"/>
        <w:ind w:firstLine="540"/>
        <w:jc w:val="both"/>
      </w:pPr>
      <w:r>
        <w:rPr>
          <w:sz w:val="24"/>
        </w:rPr>
        <w:t xml:space="preserve">3. Получатели средств из бюджета распоряжаются денежными средствами на соответствующих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pPr>
        <w:pStyle w:val="0"/>
        <w:jc w:val="both"/>
      </w:pPr>
      <w:r>
        <w:rPr>
          <w:sz w:val="24"/>
        </w:rPr>
        <w:t xml:space="preserve">(в ред. Федерального </w:t>
      </w:r>
      <w:hyperlink w:history="0" r:id="rId45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закона</w:t>
        </w:r>
      </w:hyperlink>
      <w:r>
        <w:rPr>
          <w:sz w:val="24"/>
        </w:rPr>
        <w:t xml:space="preserve"> от 01.07.2021 N 244-ФЗ)</w:t>
      </w:r>
    </w:p>
    <w:p>
      <w:pPr>
        <w:pStyle w:val="0"/>
        <w:ind w:firstLine="540"/>
        <w:jc w:val="both"/>
      </w:pPr>
      <w:r>
        <w:rPr>
          <w:sz w:val="24"/>
        </w:rPr>
      </w:r>
    </w:p>
    <w:p>
      <w:pPr>
        <w:pStyle w:val="2"/>
        <w:outlineLvl w:val="3"/>
        <w:ind w:firstLine="540"/>
        <w:jc w:val="both"/>
      </w:pPr>
      <w:r>
        <w:rPr>
          <w:sz w:val="24"/>
        </w:rPr>
        <w:t xml:space="preserve">Статья 242.19-1. Казначейское обслуживание операций со средствами участников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53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0"/>
        <w:ind w:firstLine="540"/>
        <w:jc w:val="both"/>
      </w:pPr>
      <w:r>
        <w:rPr>
          <w:sz w:val="24"/>
        </w:rPr>
        <w:t xml:space="preserve">1. Казначейское обслуживание операций со средствами участников казначейского сопровождения осуществляется в соответствии с </w:t>
      </w:r>
      <w:hyperlink w:history="0" r:id="rId4531" w:tooltip="Приказ Казначейства России от 15.12.2021 N 40н (ред. от 01.10.2025) &quot;Об утверждении Порядка казначейского обслуживания операций со средствами участников казначейского сопровождения&quot; (Зарегистрировано в Минюсте России 31.01.2022 N 67059) {КонсультантПлюс}">
        <w:r>
          <w:rPr>
            <w:sz w:val="24"/>
            <w:color w:val="0000ff"/>
          </w:rPr>
          <w:t xml:space="preserve">порядком</w:t>
        </w:r>
      </w:hyperlink>
      <w:r>
        <w:rPr>
          <w:sz w:val="24"/>
        </w:rPr>
        <w:t xml:space="preserve">, утвержденным Федеральным казначейством, с открытием в Федеральном казначействе казначейских счетов для осуществления и отражения операций с денежными средствами участников казначейского сопровождения.</w:t>
      </w:r>
    </w:p>
    <w:p>
      <w:pPr>
        <w:pStyle w:val="0"/>
        <w:spacing w:before="240" w:lineRule="auto"/>
        <w:ind w:firstLine="540"/>
        <w:jc w:val="both"/>
      </w:pPr>
      <w:r>
        <w:rPr>
          <w:sz w:val="24"/>
        </w:rPr>
        <w:t xml:space="preserve">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настоящего Кодекса и принимаемыми в соответствии с ним нормативными правовыми актами.</w:t>
      </w:r>
    </w:p>
    <w:p>
      <w:pPr>
        <w:pStyle w:val="0"/>
        <w:spacing w:before="240" w:lineRule="auto"/>
        <w:ind w:firstLine="540"/>
        <w:jc w:val="both"/>
      </w:pPr>
      <w:r>
        <w:rPr>
          <w:sz w:val="24"/>
        </w:rPr>
        <w:t xml:space="preserve">3.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pPr>
        <w:pStyle w:val="0"/>
        <w:spacing w:before="240" w:lineRule="auto"/>
        <w:ind w:firstLine="540"/>
        <w:jc w:val="both"/>
      </w:pPr>
      <w:r>
        <w:rPr>
          <w:sz w:val="24"/>
        </w:rPr>
        <w:t xml:space="preserve">4.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pPr>
        <w:pStyle w:val="0"/>
        <w:ind w:firstLine="540"/>
        <w:jc w:val="both"/>
      </w:pPr>
      <w:r>
        <w:rPr>
          <w:sz w:val="24"/>
        </w:rPr>
      </w:r>
    </w:p>
    <w:p>
      <w:pPr>
        <w:pStyle w:val="2"/>
        <w:outlineLvl w:val="3"/>
        <w:ind w:firstLine="540"/>
        <w:jc w:val="both"/>
      </w:pPr>
      <w:r>
        <w:rPr>
          <w:sz w:val="24"/>
        </w:rPr>
        <w:t xml:space="preserve">Статья 242.20. Казначейское обслуживание операций со средствами Фонда национального благосостояния</w:t>
      </w:r>
    </w:p>
    <w:p>
      <w:pPr>
        <w:pStyle w:val="0"/>
        <w:ind w:firstLine="540"/>
        <w:jc w:val="both"/>
      </w:pPr>
      <w:r>
        <w:rPr>
          <w:sz w:val="24"/>
        </w:rPr>
      </w:r>
    </w:p>
    <w:p>
      <w:pPr>
        <w:pStyle w:val="0"/>
        <w:ind w:firstLine="540"/>
        <w:jc w:val="both"/>
      </w:pPr>
      <w:r>
        <w:rPr>
          <w:sz w:val="24"/>
        </w:rPr>
        <w:t xml:space="preserve">(введена Федеральным </w:t>
      </w:r>
      <w:hyperlink w:history="0" r:id="rId45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Фонда национального благосостояния осуществляется с открытием 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pPr>
        <w:pStyle w:val="0"/>
        <w:spacing w:before="240" w:lineRule="auto"/>
        <w:ind w:firstLine="540"/>
        <w:jc w:val="both"/>
      </w:pPr>
      <w:r>
        <w:rPr>
          <w:sz w:val="24"/>
        </w:rP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history="0" w:anchor="P3493"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sz w:val="24"/>
            <w:color w:val="0000ff"/>
          </w:rPr>
          <w:t xml:space="preserve">статьей 96.12</w:t>
        </w:r>
      </w:hyperlink>
      <w:r>
        <w:rPr>
          <w:sz w:val="24"/>
        </w:rPr>
        <w:t xml:space="preserve"> настоящего Кодекса.</w:t>
      </w:r>
    </w:p>
    <w:p>
      <w:pPr>
        <w:pStyle w:val="0"/>
        <w:spacing w:before="240" w:lineRule="auto"/>
        <w:ind w:firstLine="540"/>
        <w:jc w:val="both"/>
      </w:pPr>
      <w:r>
        <w:rPr>
          <w:sz w:val="24"/>
        </w:rPr>
        <w:t xml:space="preserve">3. Операции со средствами Фонда национального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history="0" w:anchor="P3422" w:tooltip="Статья 96.10. Фонд национального благосостояния">
        <w:r>
          <w:rPr>
            <w:sz w:val="24"/>
            <w:color w:val="0000ff"/>
          </w:rPr>
          <w:t xml:space="preserve">статей 96.10</w:t>
        </w:r>
      </w:hyperlink>
      <w:r>
        <w:rPr>
          <w:sz w:val="24"/>
        </w:rPr>
        <w:t xml:space="preserve"> - </w:t>
      </w:r>
      <w:hyperlink w:history="0" w:anchor="P3493"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sz w:val="24"/>
            <w:color w:val="0000ff"/>
          </w:rPr>
          <w:t xml:space="preserve">96.12</w:t>
        </w:r>
      </w:hyperlink>
      <w:r>
        <w:rPr>
          <w:sz w:val="24"/>
        </w:rPr>
        <w:t xml:space="preserve"> настоящего Кодекса.</w:t>
      </w:r>
    </w:p>
    <w:p>
      <w:pPr>
        <w:pStyle w:val="0"/>
        <w:ind w:firstLine="540"/>
        <w:jc w:val="both"/>
      </w:pPr>
      <w:r>
        <w:rPr>
          <w:sz w:val="24"/>
        </w:rPr>
      </w:r>
    </w:p>
    <w:p>
      <w:pPr>
        <w:pStyle w:val="2"/>
        <w:outlineLvl w:val="3"/>
        <w:ind w:firstLine="540"/>
        <w:jc w:val="both"/>
      </w:pPr>
      <w:r>
        <w:rPr>
          <w:sz w:val="24"/>
        </w:rPr>
        <w:t xml:space="preserve">Статья 242.21. 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pPr>
        <w:pStyle w:val="0"/>
        <w:ind w:firstLine="540"/>
        <w:jc w:val="both"/>
      </w:pPr>
      <w:r>
        <w:rPr>
          <w:sz w:val="24"/>
        </w:rPr>
      </w:r>
    </w:p>
    <w:p>
      <w:pPr>
        <w:pStyle w:val="0"/>
        <w:ind w:firstLine="540"/>
        <w:jc w:val="both"/>
      </w:pPr>
      <w:r>
        <w:rPr>
          <w:sz w:val="24"/>
        </w:rPr>
        <w:t xml:space="preserve">(введена Федеральным </w:t>
      </w:r>
      <w:hyperlink w:history="0" r:id="rId45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hyperlink w:history="0" r:id="rId4534" w:tooltip="Приказ Казначейства России от 15.05.2020 N 22н (ред. от 18.09.2023) &quot;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quot; (Зарегистрировано в Минюсте России 06.11.2020 N 60769) {КонсультантПлюс}">
        <w:r>
          <w:rPr>
            <w:sz w:val="24"/>
            <w:color w:val="0000ff"/>
          </w:rPr>
          <w:t xml:space="preserve">Обеспечение</w:t>
        </w:r>
      </w:hyperlink>
      <w:r>
        <w:rPr>
          <w:sz w:val="24"/>
        </w:rPr>
        <w:t xml:space="preserve">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осуществляется Федеральным казначейством с открытием в соответствии с положениями </w:t>
      </w:r>
      <w:hyperlink w:history="0" w:anchor="P5738" w:tooltip="Статья 155. Бюджетные полномочия Центрального банка Российской Федерации">
        <w:r>
          <w:rPr>
            <w:sz w:val="24"/>
            <w:color w:val="0000ff"/>
          </w:rPr>
          <w:t xml:space="preserve">статей 155</w:t>
        </w:r>
      </w:hyperlink>
      <w:r>
        <w:rPr>
          <w:sz w:val="24"/>
        </w:rPr>
        <w:t xml:space="preserve"> и </w:t>
      </w:r>
      <w:hyperlink w:history="0" w:anchor="P5780" w:tooltip="Статья 156. Организации, осуществляющие отдельные операции со средствами бюджета">
        <w:r>
          <w:rPr>
            <w:sz w:val="24"/>
            <w:color w:val="0000ff"/>
          </w:rPr>
          <w:t xml:space="preserve">156</w:t>
        </w:r>
      </w:hyperlink>
      <w:r>
        <w:rPr>
          <w:sz w:val="24"/>
        </w:rP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pPr>
        <w:pStyle w:val="0"/>
        <w:ind w:firstLine="540"/>
        <w:jc w:val="both"/>
      </w:pPr>
      <w:r>
        <w:rPr>
          <w:sz w:val="24"/>
        </w:rPr>
      </w:r>
    </w:p>
    <w:bookmarkStart w:id="8459" w:name="P8459"/>
    <w:bookmarkEnd w:id="8459"/>
    <w:p>
      <w:pPr>
        <w:pStyle w:val="2"/>
        <w:outlineLvl w:val="3"/>
        <w:ind w:firstLine="540"/>
        <w:jc w:val="both"/>
      </w:pPr>
      <w:r>
        <w:rPr>
          <w:sz w:val="24"/>
        </w:rPr>
        <w:t xml:space="preserve">Статья 242.22. Казначейское обеспечение обязательств</w:t>
      </w:r>
    </w:p>
    <w:p>
      <w:pPr>
        <w:pStyle w:val="0"/>
        <w:ind w:firstLine="540"/>
        <w:jc w:val="both"/>
      </w:pPr>
      <w:r>
        <w:rPr>
          <w:sz w:val="24"/>
        </w:rPr>
      </w:r>
    </w:p>
    <w:p>
      <w:pPr>
        <w:pStyle w:val="0"/>
        <w:ind w:firstLine="540"/>
        <w:jc w:val="both"/>
      </w:pPr>
      <w:r>
        <w:rPr>
          <w:sz w:val="24"/>
        </w:rPr>
        <w:t xml:space="preserve">(введена Федеральным </w:t>
      </w:r>
      <w:hyperlink w:history="0" r:id="rId453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01.01.2028 в п. 1 ст. 242.22 вносятся изменения (</w:t>
            </w:r>
            <w:hyperlink w:history="0" r:id="rId45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65" w:name="P8465"/>
    <w:bookmarkEnd w:id="8465"/>
    <w:p>
      <w:pPr>
        <w:pStyle w:val="0"/>
        <w:spacing w:before="300" w:lineRule="auto"/>
        <w:ind w:firstLine="540"/>
        <w:jc w:val="both"/>
      </w:pPr>
      <w:r>
        <w:rPr>
          <w:sz w:val="24"/>
        </w:rPr>
        <w:t xml:space="preserve">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государственного оборонного заказа, предусмотренных </w:t>
      </w:r>
      <w:hyperlink w:history="0" w:anchor="P8600" w:tooltip="5) в рамках исполнения государственного оборонного заказа:">
        <w:r>
          <w:rPr>
            <w:sz w:val="24"/>
            <w:color w:val="0000ff"/>
          </w:rPr>
          <w:t xml:space="preserve">подпунктом 5 статьи 242.27</w:t>
        </w:r>
      </w:hyperlink>
      <w:r>
        <w:rPr>
          <w:sz w:val="24"/>
        </w:rPr>
        <w:t xml:space="preserve"> настоящего Кодекса), иных договоров (соглашений), источником финансового обеспечения исполнения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pPr>
        <w:pStyle w:val="0"/>
        <w:spacing w:before="240" w:lineRule="auto"/>
        <w:ind w:firstLine="540"/>
        <w:jc w:val="both"/>
      </w:pPr>
      <w:r>
        <w:rPr>
          <w:sz w:val="24"/>
        </w:rPr>
        <w:t xml:space="preserve">2. Федеральное казначейство на основании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history="0" w:anchor="P8465"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
        <w:r>
          <w:rPr>
            <w:sz w:val="24"/>
            <w:color w:val="0000ff"/>
          </w:rPr>
          <w:t xml:space="preserve">пунктом 1</w:t>
        </w:r>
      </w:hyperlink>
      <w:r>
        <w:rPr>
          <w:sz w:val="24"/>
        </w:rP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pPr>
        <w:pStyle w:val="0"/>
        <w:spacing w:before="240" w:lineRule="auto"/>
        <w:ind w:firstLine="540"/>
        <w:jc w:val="both"/>
      </w:pPr>
      <w:r>
        <w:rPr>
          <w:sz w:val="24"/>
        </w:rPr>
        <w:t xml:space="preserve">3. Федеральное казначейство (кредитная организация - в случае банковского сопровождения государственных (муниципальных)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государственных (муниципальных) контрактов, иных договоров (соглашений), указанных в </w:t>
      </w:r>
      <w:hyperlink w:history="0" w:anchor="P8465"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
        <w:r>
          <w:rPr>
            <w:sz w:val="24"/>
            <w:color w:val="0000ff"/>
          </w:rPr>
          <w:t xml:space="preserve">пункте 1</w:t>
        </w:r>
      </w:hyperlink>
      <w:r>
        <w:rPr>
          <w:sz w:val="24"/>
        </w:rPr>
        <w:t xml:space="preserve"> настоящей статьи.</w:t>
      </w:r>
    </w:p>
    <w:p>
      <w:pPr>
        <w:pStyle w:val="0"/>
        <w:spacing w:before="240" w:lineRule="auto"/>
        <w:ind w:firstLine="540"/>
        <w:jc w:val="both"/>
      </w:pPr>
      <w:r>
        <w:rPr>
          <w:sz w:val="24"/>
        </w:rPr>
        <w:t xml:space="preserve">4. Казначейское обеспечение обязательств считается исполненным в случае оплаты денежных обязательств получателей бюджетных средств в сумме выданного казначейского обеспечения обязательств.</w:t>
      </w:r>
    </w:p>
    <w:p>
      <w:pPr>
        <w:pStyle w:val="0"/>
        <w:spacing w:before="240" w:lineRule="auto"/>
        <w:ind w:firstLine="540"/>
        <w:jc w:val="both"/>
      </w:pPr>
      <w:r>
        <w:rPr>
          <w:sz w:val="24"/>
        </w:rPr>
        <w:t xml:space="preserve">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01.01.2028 в п. 6 ст. 242.22 вносятся изменения (</w:t>
            </w:r>
            <w:hyperlink w:history="0" r:id="rId453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w:t>
      </w:r>
      <w:r>
        <w:rPr>
          <w:sz w:val="24"/>
        </w:rPr>
        <w:t xml:space="preserve">Порядок</w:t>
      </w:r>
      <w:r>
        <w:rPr>
          <w:sz w:val="24"/>
        </w:rPr>
        <w:t xml:space="preserve"> выдачи (перевода, отзыва) казначейского обеспечения обязательств и сроки проведения операций с казначейским обеспечением обязательств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01.01.2028 ст. 242.22 дополняется п. 7 (</w:t>
            </w:r>
            <w:hyperlink w:history="0" r:id="rId453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28.11.2025 N 432-ФЗ).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8476" w:name="P8476"/>
    <w:bookmarkEnd w:id="8476"/>
    <w:p>
      <w:pPr>
        <w:pStyle w:val="2"/>
        <w:outlineLvl w:val="2"/>
        <w:jc w:val="center"/>
      </w:pPr>
      <w:r>
        <w:rPr>
          <w:sz w:val="24"/>
        </w:rPr>
        <w:t xml:space="preserve">Глава 24.4. КАЗНАЧЕЙСКОЕ СОПРОВОЖДЕНИЕ</w:t>
      </w:r>
    </w:p>
    <w:p>
      <w:pPr>
        <w:pStyle w:val="0"/>
        <w:jc w:val="center"/>
      </w:pPr>
      <w:r>
        <w:rPr>
          <w:sz w:val="24"/>
        </w:rPr>
      </w:r>
    </w:p>
    <w:p>
      <w:pPr>
        <w:pStyle w:val="0"/>
        <w:jc w:val="center"/>
      </w:pPr>
      <w:r>
        <w:rPr>
          <w:sz w:val="24"/>
        </w:rPr>
        <w:t xml:space="preserve">(введена Федеральным </w:t>
      </w:r>
      <w:hyperlink w:history="0" r:id="rId453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2"/>
        <w:outlineLvl w:val="3"/>
        <w:ind w:firstLine="540"/>
        <w:jc w:val="both"/>
      </w:pPr>
      <w:r>
        <w:rPr>
          <w:sz w:val="24"/>
        </w:rPr>
        <w:t xml:space="preserve">Статья 242.23. Основы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54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2026 г. в дополнение к средствам, предусмотренным п. 1 ст. 242.23, осуществляется казначейское сопровождение средств, определенных Правительством РФ на основании обращений юридических лиц (ФЗ от 28.11.2025 </w:t>
            </w:r>
            <w:hyperlink w:history="0" r:id="rId454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86" w:name="P8486"/>
    <w:bookmarkEnd w:id="8486"/>
    <w:p>
      <w:pPr>
        <w:pStyle w:val="0"/>
        <w:spacing w:before="300" w:lineRule="auto"/>
        <w:ind w:firstLine="540"/>
        <w:jc w:val="both"/>
      </w:pPr>
      <w:r>
        <w:rPr>
          <w:sz w:val="24"/>
        </w:rPr>
        <w:t xml:space="preserve">1. Казначейскому сопровождению подлежат средства, определенные в соответствии со </w:t>
      </w:r>
      <w:hyperlink w:history="0" w:anchor="P8561"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sz w:val="24"/>
            <w:color w:val="0000ff"/>
          </w:rPr>
          <w:t xml:space="preserve">статьей 242.25</w:t>
        </w:r>
      </w:hyperlink>
      <w:r>
        <w:rPr>
          <w:sz w:val="24"/>
        </w:rPr>
        <w:t xml:space="preserve"> настоящего Кодекса, предоставляемые с целью исполнения обязательств по заключенным с участниками казначейского сопровождения:</w:t>
      </w:r>
    </w:p>
    <w:bookmarkStart w:id="8487" w:name="P8487"/>
    <w:bookmarkEnd w:id="8487"/>
    <w:p>
      <w:pPr>
        <w:pStyle w:val="0"/>
        <w:spacing w:before="240" w:lineRule="auto"/>
        <w:ind w:firstLine="540"/>
        <w:jc w:val="both"/>
      </w:pPr>
      <w:r>
        <w:rPr>
          <w:sz w:val="24"/>
        </w:rPr>
        <w:t xml:space="preserve">1) государственным контрактам о поставке товаров, выполнении работ, оказании услуг (далее в настоящей главе - государственные контракты);</w:t>
      </w:r>
    </w:p>
    <w:bookmarkStart w:id="8488" w:name="P8488"/>
    <w:bookmarkEnd w:id="8488"/>
    <w:p>
      <w:pPr>
        <w:pStyle w:val="0"/>
        <w:spacing w:before="240" w:lineRule="auto"/>
        <w:ind w:firstLine="540"/>
        <w:jc w:val="both"/>
      </w:pPr>
      <w:r>
        <w:rPr>
          <w:sz w:val="24"/>
        </w:rPr>
        <w:t xml:space="preserve">2) договорам (соглашениям) о предоставлении субсидий, договорам о предоставлении бюджетных инвестиций в соответствии со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статьей 80</w:t>
        </w:r>
      </w:hyperlink>
      <w:r>
        <w:rPr>
          <w:sz w:val="24"/>
        </w:rPr>
        <w:t xml:space="preserve">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w:t>
      </w:r>
    </w:p>
    <w:p>
      <w:pPr>
        <w:pStyle w:val="0"/>
        <w:jc w:val="both"/>
      </w:pPr>
      <w:r>
        <w:rPr>
          <w:sz w:val="24"/>
        </w:rPr>
        <w:t xml:space="preserve">(в ред. Федерального </w:t>
      </w:r>
      <w:hyperlink w:history="0" r:id="rId454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3)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w:t>
      </w:r>
      <w:hyperlink w:history="0" w:anchor="P8487" w:tooltip="1) государственным контрактам о поставке товаров, выполнении работ, оказании услуг (далее в настоящей главе - государственные контракты);">
        <w:r>
          <w:rPr>
            <w:sz w:val="24"/>
            <w:color w:val="0000ff"/>
          </w:rPr>
          <w:t xml:space="preserve">подпунктах 1</w:t>
        </w:r>
      </w:hyperlink>
      <w:r>
        <w:rPr>
          <w:sz w:val="24"/>
        </w:rPr>
        <w:t xml:space="preserve"> и </w:t>
      </w:r>
      <w:hyperlink w:history="0" w:anchor="P8488" w:tooltip="2) договорам (соглашениям) о предоставлении субсидий, договорам о предоставлении бюджетных инвестиций в соответствии со статьей 80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
        <w:r>
          <w:rPr>
            <w:sz w:val="24"/>
            <w:color w:val="0000ff"/>
          </w:rPr>
          <w:t xml:space="preserve">2</w:t>
        </w:r>
      </w:hyperlink>
      <w:r>
        <w:rPr>
          <w:sz w:val="24"/>
        </w:rPr>
        <w:t xml:space="preserve"> настоящего пункта (далее в настоящей главе - контракты (договоры).</w:t>
      </w:r>
    </w:p>
    <w:p>
      <w:pPr>
        <w:pStyle w:val="0"/>
        <w:spacing w:before="240" w:lineRule="auto"/>
        <w:ind w:firstLine="540"/>
        <w:jc w:val="both"/>
      </w:pPr>
      <w:r>
        <w:rPr>
          <w:sz w:val="24"/>
        </w:rPr>
        <w:t xml:space="preserve">2. Государственные контракты, договоры (соглашения), контракты (договоры), указанные в </w:t>
      </w:r>
      <w:hyperlink w:history="0" w:anchor="P848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sz w:val="24"/>
            <w:color w:val="0000ff"/>
          </w:rPr>
          <w:t xml:space="preserve">пункте 1</w:t>
        </w:r>
      </w:hyperlink>
      <w:r>
        <w:rPr>
          <w:sz w:val="24"/>
        </w:rPr>
        <w:t xml:space="preserve"> настоящей статьи, должны содержать в том числе положения: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hyperlink w:history="0" r:id="rId454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454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hyperlink w:history="0" r:id="rId4545" w:tooltip="Приказ Казначейства России от 22.12.2021 N 44н (ред. от 30.09.2025) &quot;Об утверждении Порядка открытия лицевых счетов территориальными органами Федерального казначейства участникам казначейского сопровождения&quot; (Зарегистрировано в Минюсте России 07.02.2022 N 67178) {КонсультантПлюс}">
        <w:r>
          <w:rPr>
            <w:sz w:val="24"/>
            <w:color w:val="0000ff"/>
          </w:rPr>
          <w:t xml:space="preserve">порядком</w:t>
        </w:r>
      </w:hyperlink>
      <w:r>
        <w:rPr>
          <w:sz w:val="24"/>
        </w:rPr>
        <w:t xml:space="preserve">, утвержденным Федеральным казначейством;</w:t>
      </w:r>
    </w:p>
    <w:p>
      <w:pPr>
        <w:pStyle w:val="0"/>
        <w:spacing w:before="240" w:lineRule="auto"/>
        <w:ind w:firstLine="540"/>
        <w:jc w:val="both"/>
      </w:pPr>
      <w:r>
        <w:rPr>
          <w:sz w:val="24"/>
        </w:rPr>
        <w:t xml:space="preserve">2) о представлении в Федеральное казначейство документов, установленных порядком санкционирования, предусмотренным </w:t>
      </w:r>
      <w:hyperlink w:history="0" w:anchor="P8521"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r>
          <w:rPr>
            <w:sz w:val="24"/>
            <w:color w:val="0000ff"/>
          </w:rPr>
          <w:t xml:space="preserve">пунктом 4</w:t>
        </w:r>
      </w:hyperlink>
      <w:r>
        <w:rPr>
          <w:sz w:val="24"/>
        </w:rPr>
        <w:t xml:space="preserve"> настоящей статьи;</w:t>
      </w:r>
    </w:p>
    <w:bookmarkStart w:id="8496" w:name="P8496"/>
    <w:bookmarkEnd w:id="8496"/>
    <w:p>
      <w:pPr>
        <w:pStyle w:val="0"/>
        <w:spacing w:before="240" w:lineRule="auto"/>
        <w:ind w:firstLine="540"/>
        <w:jc w:val="both"/>
      </w:pPr>
      <w:r>
        <w:rPr>
          <w:sz w:val="24"/>
        </w:rPr>
        <w:t xml:space="preserve">3) об указании в контрактах (договорах), распоряжениях, а также в документах, установленных порядком санкционирования, предусмотренным </w:t>
      </w:r>
      <w:hyperlink w:history="0" w:anchor="P8521"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r>
          <w:rPr>
            <w:sz w:val="24"/>
            <w:color w:val="0000ff"/>
          </w:rPr>
          <w:t xml:space="preserve">пунктом 4</w:t>
        </w:r>
      </w:hyperlink>
      <w:r>
        <w:rPr>
          <w:sz w:val="24"/>
        </w:rPr>
        <w:t xml:space="preserve">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hyperlink w:history="0" w:anchor="P273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sz w:val="24"/>
            <w:color w:val="0000ff"/>
          </w:rPr>
          <w:t xml:space="preserve">статьей 80</w:t>
        </w:r>
      </w:hyperlink>
      <w:r>
        <w:rPr>
          <w:sz w:val="24"/>
        </w:rPr>
        <w:t xml:space="preserve"> настоящего Кодекса. </w:t>
      </w:r>
      <w:hyperlink w:history="0" r:id="rId4546" w:tooltip="Приказ Минфина России от 02.12.2021 N 205н (ред. от 21.06.2023) &quot;Об утверждении Порядка формирования идентификатора государственного контракта, договора (соглашения) при казначейском сопровождении средств&quot; (Зарегистрировано в Минюсте России 28.12.2021 N 66615) {КонсультантПлюс}">
        <w:r>
          <w:rPr>
            <w:sz w:val="24"/>
            <w:color w:val="0000ff"/>
          </w:rPr>
          <w:t xml:space="preserve">Порядок</w:t>
        </w:r>
      </w:hyperlink>
      <w:r>
        <w:rPr>
          <w:sz w:val="24"/>
        </w:rPr>
        <w:t xml:space="preserve"> формирования указанного идентификатора устанавливается Министерством финансов Российской Федерации;</w:t>
      </w:r>
    </w:p>
    <w:p>
      <w:pPr>
        <w:pStyle w:val="0"/>
        <w:spacing w:before="240" w:lineRule="auto"/>
        <w:ind w:firstLine="540"/>
        <w:jc w:val="both"/>
      </w:pPr>
      <w:r>
        <w:rPr>
          <w:sz w:val="24"/>
        </w:rPr>
        <w:t xml:space="preserve">4) о ведении </w:t>
      </w:r>
      <w:hyperlink w:history="0" r:id="rId4547" w:tooltip="&lt;Письмо&gt; Минфина России N 09-02-09/1648, Казначейства России N 07-04-05/04-479 от 14.01.2022 &lt;О казначейском сопровождении средств&gt; {КонсультантПлюс}">
        <w:r>
          <w:rPr>
            <w:sz w:val="24"/>
            <w:color w:val="0000ff"/>
          </w:rPr>
          <w:t xml:space="preserve">раздельного учета</w:t>
        </w:r>
      </w:hyperlink>
      <w:r>
        <w:rPr>
          <w:sz w:val="24"/>
        </w:rPr>
        <w:t xml:space="preserve">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 (далее в настоящей статье - раздельный учет результатов финансово-хозяйственной деятельности);</w:t>
      </w:r>
    </w:p>
    <w:p>
      <w:pPr>
        <w:pStyle w:val="0"/>
        <w:jc w:val="both"/>
      </w:pPr>
      <w:r>
        <w:rPr>
          <w:sz w:val="24"/>
        </w:rPr>
        <w:t xml:space="preserve">(в ред. Федерального </w:t>
      </w:r>
      <w:hyperlink w:history="0" r:id="rId45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hyperlink w:history="0" r:id="rId4549" w:tooltip="Приказ Минфина России от 10.12.2021 N 210н (ред. от 27.06.2025) &quot;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quot; (Зарегистрировано в Минюсте России 29.12.2021 N 66677) {КонсультантПлюс}">
        <w:r>
          <w:rPr>
            <w:sz w:val="24"/>
            <w:color w:val="0000ff"/>
          </w:rPr>
          <w:t xml:space="preserve">порядке</w:t>
        </w:r>
      </w:hyperlink>
      <w:r>
        <w:rPr>
          <w:sz w:val="24"/>
        </w:rPr>
        <w:t xml:space="preserve"> и по форме, установленным Министерством финансов Российской Федерации (далее - расходная декларация);</w:t>
      </w:r>
    </w:p>
    <w:p>
      <w:pPr>
        <w:pStyle w:val="0"/>
        <w:spacing w:before="240" w:lineRule="auto"/>
        <w:ind w:firstLine="540"/>
        <w:jc w:val="both"/>
      </w:pPr>
      <w:r>
        <w:rPr>
          <w:sz w:val="24"/>
        </w:rPr>
        <w:t xml:space="preserve">6) о соблюдении запретов, установленных </w:t>
      </w:r>
      <w:hyperlink w:history="0" w:anchor="P8504"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r>
          <w:rPr>
            <w:sz w:val="24"/>
            <w:color w:val="0000ff"/>
          </w:rPr>
          <w:t xml:space="preserve">пунктом 3</w:t>
        </w:r>
      </w:hyperlink>
      <w:r>
        <w:rPr>
          <w:sz w:val="24"/>
        </w:rPr>
        <w:t xml:space="preserve"> настоящей статьи;</w:t>
      </w:r>
    </w:p>
    <w:p>
      <w:pPr>
        <w:pStyle w:val="0"/>
        <w:spacing w:before="240" w:lineRule="auto"/>
        <w:ind w:firstLine="540"/>
        <w:jc w:val="both"/>
      </w:pPr>
      <w:r>
        <w:rPr>
          <w:sz w:val="24"/>
        </w:rPr>
        <w:t xml:space="preserve">7) о соблюдении в установленных Правительством Российской Федерации случаях положений, предусмотренных </w:t>
      </w:r>
      <w:hyperlink w:history="0" w:anchor="P8544" w:tooltip="Статья 242.24. Расширенное казначейское сопровождение">
        <w:r>
          <w:rPr>
            <w:sz w:val="24"/>
            <w:color w:val="0000ff"/>
          </w:rPr>
          <w:t xml:space="preserve">статьей 242.24</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 ст.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ФЗ от 29.10.2024 </w:t>
            </w:r>
            <w:hyperlink w:history="0" r:id="rId455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455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04" w:name="P8504"/>
    <w:bookmarkEnd w:id="8504"/>
    <w:p>
      <w:pPr>
        <w:pStyle w:val="0"/>
        <w:spacing w:before="300" w:lineRule="auto"/>
        <w:ind w:firstLine="540"/>
        <w:jc w:val="both"/>
      </w:pPr>
      <w:r>
        <w:rPr>
          <w:sz w:val="24"/>
        </w:rPr>
        <w:t xml:space="preserve">3. Казначейское сопровождение осуществляется Федеральным казначейством в соответствии с </w:t>
      </w:r>
      <w:hyperlink w:history="0" r:id="rId4552"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КонсультантПлюс}">
        <w:r>
          <w:rPr>
            <w:sz w:val="24"/>
            <w:color w:val="0000ff"/>
          </w:rPr>
          <w:t xml:space="preserve">порядком</w:t>
        </w:r>
      </w:hyperlink>
      <w:r>
        <w:rPr>
          <w:sz w:val="24"/>
        </w:rPr>
        <w:t xml:space="preserve">,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pPr>
        <w:pStyle w:val="0"/>
        <w:spacing w:before="240" w:lineRule="auto"/>
        <w:ind w:firstLine="540"/>
        <w:jc w:val="both"/>
      </w:pPr>
      <w:r>
        <w:rPr>
          <w:sz w:val="24"/>
        </w:rPr>
        <w:t xml:space="preserve">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пп. 2 п. 3 ст. 242.23 приостановлено с 01.01.2024 до 01.01.2027 в части применения ФЗ и актов Правительства РФ о размещении средств, подлежащих казначейскому сопровождению, на депозитах и в иные финансовые инструменты за исключением случаев, указанных ФЗ от 02.11.2023 </w:t>
            </w:r>
            <w:hyperlink w:history="0" r:id="rId455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quot; {КонсультантПлюс}">
              <w:r>
                <w:rPr>
                  <w:sz w:val="24"/>
                  <w:color w:val="0000ff"/>
                </w:rPr>
                <w:t xml:space="preserve">N 520-ФЗ</w:t>
              </w:r>
            </w:hyperlink>
            <w:r>
              <w:rPr>
                <w:sz w:val="24"/>
                <w:color w:val="392c69"/>
              </w:rPr>
              <w:t xml:space="preserve">, от 29.10.2024 </w:t>
            </w:r>
            <w:hyperlink w:history="0" r:id="rId4554"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455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pPr>
        <w:pStyle w:val="0"/>
        <w:spacing w:before="240" w:lineRule="auto"/>
        <w:ind w:firstLine="540"/>
        <w:jc w:val="both"/>
      </w:pPr>
      <w:r>
        <w:rPr>
          <w:sz w:val="24"/>
        </w:rPr>
        <w:t xml:space="preserve">3) на счета, открытые в учреждении Центрального банка Российской Федерации или в кредитной организации участнику казначейского сопровождения, за исключением:</w:t>
      </w:r>
    </w:p>
    <w:p>
      <w:pPr>
        <w:pStyle w:val="0"/>
        <w:jc w:val="both"/>
      </w:pPr>
      <w:r>
        <w:rPr>
          <w:sz w:val="24"/>
        </w:rPr>
        <w:t xml:space="preserve">(в ред. Федерального </w:t>
      </w:r>
      <w:hyperlink w:history="0" r:id="rId45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оплаты обязательств участника казначейского сопровождения в соответствии с валютным законодательством Российской Федерации;</w:t>
      </w:r>
    </w:p>
    <w:p>
      <w:pPr>
        <w:pStyle w:val="0"/>
        <w:jc w:val="both"/>
      </w:pPr>
      <w:r>
        <w:rPr>
          <w:sz w:val="24"/>
        </w:rPr>
        <w:t xml:space="preserve">(в ред. Федерального </w:t>
      </w:r>
      <w:hyperlink w:history="0" r:id="rId45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оплаты обязательств участника казначейского сопровождения по оплате труда с учетом начислений и социальных выплат, иных выплат в пользу работников, а также выплат лицам, не состоящим в штате участника казначейского сопровождения, привлеченным для достижения цели, определенной при предоставлении средств;</w:t>
      </w:r>
    </w:p>
    <w:p>
      <w:pPr>
        <w:pStyle w:val="0"/>
        <w:jc w:val="both"/>
      </w:pPr>
      <w:r>
        <w:rPr>
          <w:sz w:val="24"/>
        </w:rPr>
        <w:t xml:space="preserve">(в ред. Федерального </w:t>
      </w:r>
      <w:hyperlink w:history="0" r:id="rId45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8515" w:name="P8515"/>
    <w:bookmarkEnd w:id="8515"/>
    <w:p>
      <w:pPr>
        <w:pStyle w:val="0"/>
        <w:spacing w:before="240" w:lineRule="auto"/>
        <w:ind w:firstLine="540"/>
        <w:jc w:val="both"/>
      </w:pPr>
      <w:r>
        <w:rPr>
          <w:sz w:val="24"/>
        </w:rPr>
        <w:t xml:space="preserve">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санкционирования, предусмотренным </w:t>
      </w:r>
      <w:hyperlink w:history="0" w:anchor="P8521"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r>
          <w:rPr>
            <w:sz w:val="24"/>
            <w:color w:val="0000ff"/>
          </w:rPr>
          <w:t xml:space="preserve">пунктом 4</w:t>
        </w:r>
      </w:hyperlink>
      <w:r>
        <w:rPr>
          <w:sz w:val="24"/>
        </w:rPr>
        <w:t xml:space="preserve"> настоящей статьи, подтверждающих возникновение денежных обязательств участников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pPr>
        <w:pStyle w:val="0"/>
        <w:jc w:val="both"/>
      </w:pPr>
      <w:r>
        <w:rPr>
          <w:sz w:val="24"/>
        </w:rPr>
        <w:t xml:space="preserve">(в ред. Федеральных законов от 13.07.2024 </w:t>
      </w:r>
      <w:hyperlink w:history="0" r:id="rId45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24.06.2025 </w:t>
      </w:r>
      <w:hyperlink w:history="0" r:id="rId456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 от 28.11.2025 </w:t>
      </w:r>
      <w:hyperlink w:history="0" r:id="rId45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rPr>
        <w:t xml:space="preserve">)</w:t>
      </w:r>
    </w:p>
    <w:p>
      <w:pPr>
        <w:pStyle w:val="0"/>
        <w:spacing w:before="240" w:lineRule="auto"/>
        <w:ind w:firstLine="540"/>
        <w:jc w:val="both"/>
      </w:pPr>
      <w:r>
        <w:rPr>
          <w:sz w:val="24"/>
        </w:rPr>
        <w:t xml:space="preserve">возмещения произведенных участником казначейского сопровождения расходов (части расходов) при условии представления документов, указанных в </w:t>
      </w:r>
      <w:hyperlink w:history="0" w:anchor="P8515" w:tooltip="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
        <w:r>
          <w:rPr>
            <w:sz w:val="24"/>
            <w:color w:val="0000ff"/>
          </w:rPr>
          <w:t xml:space="preserve">абзаце четвертом</w:t>
        </w:r>
      </w:hyperlink>
      <w:r>
        <w:rPr>
          <w:sz w:val="24"/>
        </w:rPr>
        <w:t xml:space="preserve"> настоящего подпункта, копий платежных документов, подтверждающих оплату произведенных участником казначейского сопровождения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участником казначейского сопровождения расходов (части расходов);</w:t>
      </w:r>
    </w:p>
    <w:p>
      <w:pPr>
        <w:pStyle w:val="0"/>
        <w:jc w:val="both"/>
      </w:pPr>
      <w:r>
        <w:rPr>
          <w:sz w:val="24"/>
        </w:rPr>
        <w:t xml:space="preserve">(в ред. Федерального </w:t>
      </w:r>
      <w:hyperlink w:history="0" r:id="rId45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pPr>
        <w:pStyle w:val="0"/>
        <w:jc w:val="both"/>
      </w:pPr>
      <w:r>
        <w:rPr>
          <w:sz w:val="24"/>
        </w:rPr>
        <w:t xml:space="preserve">(в ред. Федерального </w:t>
      </w:r>
      <w:hyperlink w:history="0" r:id="rId456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bookmarkStart w:id="8521" w:name="P8521"/>
    <w:bookmarkEnd w:id="8521"/>
    <w:p>
      <w:pPr>
        <w:pStyle w:val="0"/>
        <w:spacing w:before="240" w:lineRule="auto"/>
        <w:ind w:firstLine="540"/>
        <w:jc w:val="both"/>
      </w:pPr>
      <w:r>
        <w:rPr>
          <w:sz w:val="24"/>
        </w:rP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w:history="0" r:id="rId4564"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е России 29.12.2021 N 66676) {КонсультантПлюс}">
        <w:r>
          <w:rPr>
            <w:sz w:val="24"/>
            <w:color w:val="0000ff"/>
          </w:rPr>
          <w:t xml:space="preserve">порядком</w:t>
        </w:r>
      </w:hyperlink>
      <w:r>
        <w:rPr>
          <w:sz w:val="24"/>
        </w:rPr>
        <w:t xml:space="preserve">,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history="0" w:anchor="P848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sz w:val="24"/>
            <w:color w:val="0000ff"/>
          </w:rPr>
          <w:t xml:space="preserve">пункте 1</w:t>
        </w:r>
      </w:hyperlink>
      <w:r>
        <w:rPr>
          <w:sz w:val="24"/>
        </w:rP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pPr>
        <w:pStyle w:val="0"/>
        <w:spacing w:before="240" w:lineRule="auto"/>
        <w:ind w:firstLine="540"/>
        <w:jc w:val="both"/>
      </w:pPr>
      <w:r>
        <w:rPr>
          <w:sz w:val="24"/>
        </w:rPr>
        <w:t xml:space="preserve">4.1. Включение условий об осуществлении казначейского сопровождения в соответствии с настоящим Кодексом обеспечивают:</w:t>
      </w:r>
    </w:p>
    <w:p>
      <w:pPr>
        <w:pStyle w:val="0"/>
        <w:spacing w:before="240" w:lineRule="auto"/>
        <w:ind w:firstLine="540"/>
        <w:jc w:val="both"/>
      </w:pPr>
      <w:r>
        <w:rPr>
          <w:sz w:val="24"/>
        </w:rPr>
        <w:t xml:space="preserve">1) в государственный контракт - государственный заказчик;</w:t>
      </w:r>
    </w:p>
    <w:p>
      <w:pPr>
        <w:pStyle w:val="0"/>
        <w:spacing w:before="240" w:lineRule="auto"/>
        <w:ind w:firstLine="540"/>
        <w:jc w:val="both"/>
      </w:pPr>
      <w:r>
        <w:rPr>
          <w:sz w:val="24"/>
        </w:rPr>
        <w:t xml:space="preserve">2) в договор (соглашение) - получатель бюджетных средств, получатель субсидий (бюджетных инвестиций);</w:t>
      </w:r>
    </w:p>
    <w:bookmarkStart w:id="8525" w:name="P8525"/>
    <w:bookmarkEnd w:id="8525"/>
    <w:p>
      <w:pPr>
        <w:pStyle w:val="0"/>
        <w:spacing w:before="240" w:lineRule="auto"/>
        <w:ind w:firstLine="540"/>
        <w:jc w:val="both"/>
      </w:pPr>
      <w:r>
        <w:rPr>
          <w:sz w:val="24"/>
        </w:rPr>
        <w:t xml:space="preserve">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w:t>
      </w:r>
    </w:p>
    <w:p>
      <w:pPr>
        <w:pStyle w:val="0"/>
        <w:spacing w:before="240" w:lineRule="auto"/>
        <w:ind w:firstLine="540"/>
        <w:jc w:val="both"/>
      </w:pPr>
      <w:r>
        <w:rPr>
          <w:sz w:val="24"/>
        </w:rPr>
        <w:t xml:space="preserve">4) в контракты (договоры), заключаемые соисполнителями по государственным контрактам, договорам (соглашениям), - исполнители по контрактам (договорам), указанным в </w:t>
      </w:r>
      <w:hyperlink w:history="0" w:anchor="P8525" w:tooltip="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
        <w:r>
          <w:rPr>
            <w:sz w:val="24"/>
            <w:color w:val="0000ff"/>
          </w:rPr>
          <w:t xml:space="preserve">подпункте 3</w:t>
        </w:r>
      </w:hyperlink>
      <w:r>
        <w:rPr>
          <w:sz w:val="24"/>
        </w:rPr>
        <w:t xml:space="preserve"> настоящего пункта.</w:t>
      </w:r>
    </w:p>
    <w:p>
      <w:pPr>
        <w:pStyle w:val="0"/>
        <w:jc w:val="both"/>
      </w:pPr>
      <w:r>
        <w:rPr>
          <w:sz w:val="24"/>
        </w:rPr>
        <w:t xml:space="preserve">(п. 4.1 введен Федеральным </w:t>
      </w:r>
      <w:hyperlink w:history="0" r:id="rId456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4.2. При казначейском сопровождении средств участники казначейского сопровождения ведут раздельный учет результатов финансово-хозяйственной деятельности.</w:t>
      </w:r>
    </w:p>
    <w:p>
      <w:pPr>
        <w:pStyle w:val="0"/>
        <w:jc w:val="both"/>
      </w:pPr>
      <w:r>
        <w:rPr>
          <w:sz w:val="24"/>
        </w:rPr>
        <w:t xml:space="preserve">(п. 4.2 введен Федеральным </w:t>
      </w:r>
      <w:hyperlink w:history="0" r:id="rId45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24.06.2025 N 158-ФЗ)</w:t>
      </w:r>
    </w:p>
    <w:bookmarkStart w:id="8530" w:name="P8530"/>
    <w:bookmarkEnd w:id="8530"/>
    <w:p>
      <w:pPr>
        <w:pStyle w:val="0"/>
        <w:spacing w:before="240" w:lineRule="auto"/>
        <w:ind w:firstLine="540"/>
        <w:jc w:val="both"/>
      </w:pPr>
      <w:r>
        <w:rPr>
          <w:sz w:val="24"/>
        </w:rPr>
        <w:t xml:space="preserve">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государственному контракту, заключенному в соответствии с </w:t>
      </w:r>
      <w:hyperlink w:history="0" r:id="rId456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финансовом году - на лицевой счет, открытый в территориальном органе Федерального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pPr>
        <w:pStyle w:val="0"/>
        <w:spacing w:before="240" w:lineRule="auto"/>
        <w:ind w:firstLine="540"/>
        <w:jc w:val="both"/>
      </w:pPr>
      <w:r>
        <w:rPr>
          <w:sz w:val="24"/>
        </w:rPr>
        <w:t xml:space="preserve">1) в порядке, утвержденном Федеральным казначейством, в случае ликвидации юридического лица (прекращения физическим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2 п. 4.3 ст. 242.23 вступает в силу с 01.01.2027 (ФЗ от 28.11.2025 </w:t>
            </w:r>
            <w:hyperlink w:history="0" r:id="rId456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432-ФЗ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порядке, установленном Правительством Российской Федерации, в случае, если государственный контракт расторгнут по соглашению сторон, решению суда или из-за одностороннего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несостоятельности (банкротстве) поставщика (подрядчика, исполнителя), и если поставщиком (подрядчиком, исполнителем) не осуществлен возврат аванса (остатка аванса, предусмотренного </w:t>
      </w:r>
      <w:hyperlink w:history="0" w:anchor="P8530" w:tooltip="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у контракту, заключенному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w:r>
          <w:rPr>
            <w:sz w:val="24"/>
            <w:color w:val="0000ff"/>
          </w:rPr>
          <w:t xml:space="preserve">абзацем первым</w:t>
        </w:r>
      </w:hyperlink>
      <w:r>
        <w:rPr>
          <w:sz w:val="24"/>
        </w:rPr>
        <w:t xml:space="preserve"> настоящего пункта) по указанному государственному контракту.</w:t>
      </w:r>
    </w:p>
    <w:p>
      <w:pPr>
        <w:pStyle w:val="0"/>
        <w:jc w:val="both"/>
      </w:pPr>
      <w:r>
        <w:rPr>
          <w:sz w:val="24"/>
        </w:rPr>
        <w:t xml:space="preserve">(п. 4.3 введен Федеральным </w:t>
      </w:r>
      <w:hyperlink w:history="0" r:id="rId456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hyperlink w:history="0" r:id="rId457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367-ФЗ</w:t>
              </w:r>
            </w:hyperlink>
            <w:r>
              <w:rPr>
                <w:sz w:val="24"/>
                <w:color w:val="392c69"/>
              </w:rPr>
              <w:t xml:space="preserve">, от 28.11.2025 </w:t>
            </w:r>
            <w:hyperlink w:history="0" r:id="rId457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 Недействующая редакция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38" w:name="P8538"/>
    <w:bookmarkEnd w:id="8538"/>
    <w:p>
      <w:pPr>
        <w:pStyle w:val="0"/>
        <w:spacing w:before="300" w:lineRule="auto"/>
        <w:ind w:firstLine="540"/>
        <w:jc w:val="both"/>
      </w:pPr>
      <w:r>
        <w:rPr>
          <w:sz w:val="24"/>
        </w:rPr>
        <w:t xml:space="preserve">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w:t>
      </w:r>
      <w:hyperlink w:history="0" w:anchor="P8573"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r>
          <w:rPr>
            <w:sz w:val="24"/>
            <w:color w:val="0000ff"/>
          </w:rPr>
          <w:t xml:space="preserve">подпунктом 1 пункта 1 статьи 242.26</w:t>
        </w:r>
      </w:hyperlink>
      <w:r>
        <w:rPr>
          <w:sz w:val="24"/>
        </w:rPr>
        <w:t xml:space="preserve"> настоящего Кодекса, в порядке, установленном высшим исполнительным органом субъекта Российской Федерации (местной администрацией) в соответствии с общими </w:t>
      </w:r>
      <w:hyperlink w:history="0" r:id="rId4572" w:tooltip="Постановление Правительства РФ от 01.12.2021 N 2155 (ред. от 09.06.2025) &quo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quot; {КонсультантПлюс}">
        <w:r>
          <w:rPr>
            <w:sz w:val="24"/>
            <w:color w:val="0000ff"/>
          </w:rPr>
          <w:t xml:space="preserve">требованиями</w:t>
        </w:r>
      </w:hyperlink>
      <w:r>
        <w:rPr>
          <w:sz w:val="24"/>
        </w:rPr>
        <w:t xml:space="preserve">, установленными Правительством Российской Федерации, содержащими в том числе положения, предусмотренные </w:t>
      </w:r>
      <w:hyperlink w:history="0" w:anchor="P8496"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настоящего Кодекса. Порядок формирования указанного идентификатора устанавливается Министерством финансов Российской Федерации;">
        <w:r>
          <w:rPr>
            <w:sz w:val="24"/>
            <w:color w:val="0000ff"/>
          </w:rPr>
          <w:t xml:space="preserve">подпунктом 3 пункта 2</w:t>
        </w:r>
      </w:hyperlink>
      <w:r>
        <w:rPr>
          <w:sz w:val="24"/>
        </w:rPr>
        <w:t xml:space="preserve">, </w:t>
      </w:r>
      <w:hyperlink w:history="0" w:anchor="P8504"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r>
          <w:rPr>
            <w:sz w:val="24"/>
            <w:color w:val="0000ff"/>
          </w:rPr>
          <w:t xml:space="preserve">пунктом 3</w:t>
        </w:r>
      </w:hyperlink>
      <w:r>
        <w:rPr>
          <w:sz w:val="24"/>
        </w:rPr>
        <w:t xml:space="preserve"> настоящей статьи, а также требования к порядку санкционирования операций со средствами участников казначейского сопровождения, устанавливаемому финансовым органом субъекта Российской Федерации (муниципального образования).</w:t>
      </w:r>
    </w:p>
    <w:p>
      <w:pPr>
        <w:pStyle w:val="0"/>
        <w:jc w:val="both"/>
      </w:pPr>
      <w:r>
        <w:rPr>
          <w:sz w:val="24"/>
        </w:rPr>
        <w:t xml:space="preserve">(в ред. Федеральных законов от 29.11.2021 </w:t>
      </w:r>
      <w:hyperlink w:history="0" r:id="rId457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14.04.2023 </w:t>
      </w:r>
      <w:hyperlink w:history="0" r:id="rId457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 от 13.07.2024 </w:t>
      </w:r>
      <w:hyperlink w:history="0" r:id="rId45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history="0" w:anchor="P8538"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подпунктом 1 пункта 1 статьи 242.26 настоящего Кодекса, в порядке, установленном высшим исполнительным органом субъекта Российской Федерации (местной администрацией) в соответствии с...">
        <w:r>
          <w:rPr>
            <w:sz w:val="24"/>
            <w:color w:val="0000ff"/>
          </w:rPr>
          <w:t xml:space="preserve">пункте 5</w:t>
        </w:r>
      </w:hyperlink>
      <w:r>
        <w:rPr>
          <w:sz w:val="24"/>
        </w:rPr>
        <w:t xml:space="preserve"> настоящей статьи, средства, предусмотренные настоящим пунктом, а также средства, предоставляемые на возвратной основе, подлежат возврату на лицевые счета для учета операций со средствами участников казначейского сопровождения, включая средства, полученные от их размещения, предоставления.</w:t>
      </w:r>
    </w:p>
    <w:p>
      <w:pPr>
        <w:pStyle w:val="0"/>
        <w:jc w:val="both"/>
      </w:pPr>
      <w:r>
        <w:rPr>
          <w:sz w:val="24"/>
        </w:rPr>
        <w:t xml:space="preserve">(в ред. Федерального </w:t>
      </w:r>
      <w:hyperlink w:history="0" r:id="rId45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7. Федеральное казначейство информирует Центральный банк Российской Федерации о совершении казначейских платежей при казначейском сопровождении в </w:t>
      </w:r>
      <w:hyperlink w:history="0" r:id="rId4577"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льтантПлюс}">
        <w:r>
          <w:rPr>
            <w:sz w:val="24"/>
            <w:color w:val="0000ff"/>
          </w:rPr>
          <w:t xml:space="preserve">форме</w:t>
        </w:r>
      </w:hyperlink>
      <w:r>
        <w:rPr>
          <w:sz w:val="24"/>
        </w:rPr>
        <w:t xml:space="preserve">, объеме, </w:t>
      </w:r>
      <w:hyperlink w:history="0" r:id="rId4578"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льтантПлюс}">
        <w:r>
          <w:rPr>
            <w:sz w:val="24"/>
            <w:color w:val="0000ff"/>
          </w:rPr>
          <w:t xml:space="preserve">порядке</w:t>
        </w:r>
      </w:hyperlink>
      <w:r>
        <w:rPr>
          <w:sz w:val="24"/>
        </w:rPr>
        <w:t xml:space="preserve"> и </w:t>
      </w:r>
      <w:hyperlink w:history="0" r:id="rId4579"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льтантПлюс}">
        <w:r>
          <w:rPr>
            <w:sz w:val="24"/>
            <w:color w:val="0000ff"/>
          </w:rPr>
          <w:t xml:space="preserve">сроки</w:t>
        </w:r>
      </w:hyperlink>
      <w:r>
        <w:rPr>
          <w:sz w:val="24"/>
        </w:rPr>
        <w:t xml:space="preserve">, установленные Федеральным казначейством по согласованию с Центральным банком Российской Федерации.</w:t>
      </w:r>
    </w:p>
    <w:p>
      <w:pPr>
        <w:pStyle w:val="0"/>
        <w:jc w:val="both"/>
      </w:pPr>
      <w:r>
        <w:rPr>
          <w:sz w:val="24"/>
        </w:rPr>
      </w:r>
    </w:p>
    <w:bookmarkStart w:id="8544" w:name="P8544"/>
    <w:bookmarkEnd w:id="8544"/>
    <w:p>
      <w:pPr>
        <w:pStyle w:val="2"/>
        <w:outlineLvl w:val="3"/>
        <w:ind w:firstLine="540"/>
        <w:jc w:val="both"/>
      </w:pPr>
      <w:r>
        <w:rPr>
          <w:sz w:val="24"/>
        </w:rPr>
        <w:t xml:space="preserve">Статья 242.24. Расширенное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45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0"/>
        <w:ind w:firstLine="540"/>
        <w:jc w:val="both"/>
      </w:pPr>
      <w:r>
        <w:rPr>
          <w:sz w:val="24"/>
        </w:rPr>
        <w:t xml:space="preserve">1. Федеральное казначейство осуществляет расширенное казначейское сопровождение 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pPr>
        <w:pStyle w:val="0"/>
        <w:spacing w:before="240" w:lineRule="auto"/>
        <w:ind w:firstLine="540"/>
        <w:jc w:val="both"/>
      </w:pPr>
      <w:r>
        <w:rPr>
          <w:sz w:val="24"/>
        </w:rPr>
        <w:t xml:space="preserve">2. Федеральное казначейство в </w:t>
      </w:r>
      <w:hyperlink w:history="0" r:id="rId4581"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 расширенное казначейское сопровождение, предусматривающее дополнительно к установленным </w:t>
      </w:r>
      <w:hyperlink w:history="0" w:anchor="P8521"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r>
          <w:rPr>
            <w:sz w:val="24"/>
            <w:color w:val="0000ff"/>
          </w:rPr>
          <w:t xml:space="preserve">пунктом 4 статьи 242.23</w:t>
        </w:r>
      </w:hyperlink>
      <w:r>
        <w:rPr>
          <w:sz w:val="24"/>
        </w:rPr>
        <w:t xml:space="preserve"> настоящего Кодекса следующие требования:</w:t>
      </w:r>
    </w:p>
    <w:p>
      <w:pPr>
        <w:pStyle w:val="0"/>
        <w:spacing w:before="240" w:lineRule="auto"/>
        <w:ind w:firstLine="540"/>
        <w:jc w:val="both"/>
      </w:pPr>
      <w:r>
        <w:rPr>
          <w:sz w:val="24"/>
        </w:rPr>
        <w:t xml:space="preserve">1) осуществление операций на лицевых счетах, открытых участникам казначейского сопровождения, после проведения проверки на предмет:</w:t>
      </w:r>
    </w:p>
    <w:p>
      <w:pPr>
        <w:pStyle w:val="0"/>
        <w:spacing w:before="240" w:lineRule="auto"/>
        <w:ind w:firstLine="540"/>
        <w:jc w:val="both"/>
      </w:pPr>
      <w:r>
        <w:rPr>
          <w:sz w:val="24"/>
        </w:rP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history="0" w:anchor="P8521"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r>
          <w:rPr>
            <w:sz w:val="24"/>
            <w:color w:val="0000ff"/>
          </w:rPr>
          <w:t xml:space="preserve">пунктом 4 статьи 242.23</w:t>
        </w:r>
      </w:hyperlink>
      <w:r>
        <w:rPr>
          <w:sz w:val="24"/>
        </w:rPr>
        <w:t xml:space="preserve"> настоящего Кодекса, - в соответствии с </w:t>
      </w:r>
      <w:hyperlink w:history="0" r:id="rId4582"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ганами Федерального казначейства проверки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КонсультантПлюс}">
        <w:r>
          <w:rPr>
            <w:sz w:val="24"/>
            <w:color w:val="0000ff"/>
          </w:rPr>
          <w:t xml:space="preserve">регламентом</w:t>
        </w:r>
      </w:hyperlink>
      <w:r>
        <w:rPr>
          <w:sz w:val="24"/>
        </w:rPr>
        <w:t xml:space="preserve">, утвержденным Федеральным казначейством;</w:t>
      </w:r>
    </w:p>
    <w:p>
      <w:pPr>
        <w:pStyle w:val="0"/>
        <w:jc w:val="both"/>
      </w:pPr>
      <w:r>
        <w:rPr>
          <w:sz w:val="24"/>
        </w:rPr>
        <w:t xml:space="preserve">(в ред. Федерального </w:t>
      </w:r>
      <w:hyperlink w:history="0" r:id="rId458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ведения раздельного учета результатов финансово-хозяйственной деятельности и 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 в соответствии с </w:t>
      </w:r>
      <w:hyperlink w:history="0" r:id="rId4584"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ганами Федерального казначейства проверки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КонсультантПлюс}">
        <w:r>
          <w:rPr>
            <w:sz w:val="24"/>
            <w:color w:val="0000ff"/>
          </w:rPr>
          <w:t xml:space="preserve">порядком</w:t>
        </w:r>
      </w:hyperlink>
      <w:r>
        <w:rPr>
          <w:sz w:val="24"/>
        </w:rPr>
        <w:t xml:space="preserve">, утвержденным Федеральным казначейством;</w:t>
      </w:r>
    </w:p>
    <w:p>
      <w:pPr>
        <w:pStyle w:val="0"/>
        <w:jc w:val="both"/>
      </w:pPr>
      <w:r>
        <w:rPr>
          <w:sz w:val="24"/>
        </w:rPr>
        <w:t xml:space="preserve">(в ред. Федеральных законов от 13.07.2024 </w:t>
      </w:r>
      <w:hyperlink w:history="0" r:id="rId45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 от 24.06.2025 </w:t>
      </w:r>
      <w:hyperlink w:history="0" r:id="rId458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экономической обоснованности затрат по государственному контракту, договору (соглашению), контракту (договору) - в соответствии с порядком, утвержденным Федеральным казначейством, и </w:t>
      </w:r>
      <w:hyperlink w:history="0" r:id="rId4587" w:tooltip="Постановление Правительства РФ от 13.12.2021 N 2271 (ред. от 14.12.2022) &quot;Об утверждении Правил экономического обоснования затрат&quot; {КонсультантПлюс}">
        <w:r>
          <w:rPr>
            <w:sz w:val="24"/>
            <w:color w:val="0000ff"/>
          </w:rPr>
          <w:t xml:space="preserve">правилами</w:t>
        </w:r>
      </w:hyperlink>
      <w:r>
        <w:rPr>
          <w:sz w:val="24"/>
        </w:rPr>
        <w:t xml:space="preserve"> экономического обоснования затрат, установленными Правительством Российской Федерации;</w:t>
      </w:r>
    </w:p>
    <w:p>
      <w:pPr>
        <w:pStyle w:val="0"/>
        <w:jc w:val="both"/>
      </w:pPr>
      <w:r>
        <w:rPr>
          <w:sz w:val="24"/>
        </w:rPr>
        <w:t xml:space="preserve">(абзац введен Федеральным </w:t>
      </w:r>
      <w:hyperlink w:history="0" r:id="rId45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pPr>
        <w:pStyle w:val="0"/>
        <w:spacing w:before="240" w:lineRule="auto"/>
        <w:ind w:firstLine="540"/>
        <w:jc w:val="both"/>
      </w:pPr>
      <w:r>
        <w:rPr>
          <w:sz w:val="24"/>
        </w:rPr>
        <w:t xml:space="preserve">3. Финансовые органы субъектов Российской Федерации (муниципальных образований) в случаях, определенных правовым актом Правительства Российской Федерации, и </w:t>
      </w:r>
      <w:hyperlink w:history="0" r:id="rId4589"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КонсультантПлюс}">
        <w:r>
          <w:rPr>
            <w:sz w:val="24"/>
            <w:color w:val="0000ff"/>
          </w:rPr>
          <w:t xml:space="preserve">порядке</w:t>
        </w:r>
      </w:hyperlink>
      <w:r>
        <w:rPr>
          <w:sz w:val="24"/>
        </w:rPr>
        <w:t xml:space="preserve">, установленном Правительством Российской Федерации, вправе осуществлять расширенное казначейское сопровождение средств, указанных в </w:t>
      </w:r>
      <w:hyperlink w:history="0" w:anchor="P8573"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r>
          <w:rPr>
            <w:sz w:val="24"/>
            <w:color w:val="0000ff"/>
          </w:rPr>
          <w:t xml:space="preserve">подпункте 1 пункта 1 статьи 242.26</w:t>
        </w:r>
      </w:hyperlink>
      <w:r>
        <w:rPr>
          <w:sz w:val="24"/>
        </w:rPr>
        <w:t xml:space="preserve"> настоящего Кодекса.</w:t>
      </w:r>
    </w:p>
    <w:p>
      <w:pPr>
        <w:pStyle w:val="0"/>
        <w:jc w:val="both"/>
      </w:pPr>
      <w:r>
        <w:rPr>
          <w:sz w:val="24"/>
        </w:rPr>
        <w:t xml:space="preserve">(п. 3 в ред. Федерального </w:t>
      </w:r>
      <w:hyperlink w:history="0" r:id="rId45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jc w:val="both"/>
      </w:pPr>
      <w:r>
        <w:rPr>
          <w:sz w:val="24"/>
        </w:rPr>
      </w:r>
    </w:p>
    <w:bookmarkStart w:id="8561" w:name="P8561"/>
    <w:bookmarkEnd w:id="8561"/>
    <w:p>
      <w:pPr>
        <w:pStyle w:val="2"/>
        <w:outlineLvl w:val="3"/>
        <w:ind w:firstLine="540"/>
        <w:jc w:val="both"/>
      </w:pPr>
      <w:r>
        <w:rPr>
          <w:sz w:val="24"/>
        </w:rPr>
        <w:t xml:space="preserve">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459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0"/>
        <w:ind w:firstLine="540"/>
        <w:jc w:val="both"/>
      </w:pPr>
      <w:r>
        <w:rPr>
          <w:sz w:val="24"/>
        </w:rPr>
        <w:t xml:space="preserve">Казначейскому сопровождению подлежат определенные федеральным законом о федеральном бюджете </w:t>
      </w:r>
      <w:r>
        <w:rPr>
          <w:sz w:val="24"/>
        </w:rPr>
        <w:t xml:space="preserve">средства</w:t>
      </w:r>
      <w:r>
        <w:rPr>
          <w:sz w:val="24"/>
        </w:rPr>
        <w:t xml:space="preserve">, получаемые на основании государственных контрактов, договоров (соглашений), контрактов (договоров).</w:t>
      </w:r>
    </w:p>
    <w:p>
      <w:pPr>
        <w:pStyle w:val="0"/>
        <w:jc w:val="both"/>
      </w:pPr>
      <w:r>
        <w:rPr>
          <w:sz w:val="24"/>
        </w:rPr>
      </w:r>
    </w:p>
    <w:bookmarkStart w:id="8567" w:name="P8567"/>
    <w:bookmarkEnd w:id="8567"/>
    <w:p>
      <w:pPr>
        <w:pStyle w:val="2"/>
        <w:outlineLvl w:val="3"/>
        <w:ind w:firstLine="540"/>
        <w:jc w:val="both"/>
      </w:pPr>
      <w:r>
        <w:rPr>
          <w:sz w:val="24"/>
        </w:rPr>
        <w:t xml:space="preserve">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pPr>
        <w:pStyle w:val="0"/>
        <w:ind w:firstLine="540"/>
        <w:jc w:val="both"/>
      </w:pPr>
      <w:r>
        <w:rPr>
          <w:sz w:val="24"/>
        </w:rPr>
      </w:r>
    </w:p>
    <w:p>
      <w:pPr>
        <w:pStyle w:val="0"/>
        <w:ind w:firstLine="540"/>
        <w:jc w:val="both"/>
      </w:pPr>
      <w:r>
        <w:rPr>
          <w:sz w:val="24"/>
        </w:rPr>
        <w:t xml:space="preserve">(введена Федеральным </w:t>
      </w:r>
      <w:hyperlink w:history="0" r:id="rId459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bookmarkStart w:id="8571" w:name="P8571"/>
    <w:bookmarkEnd w:id="8571"/>
    <w:p>
      <w:pPr>
        <w:pStyle w:val="0"/>
        <w:ind w:firstLine="540"/>
        <w:jc w:val="both"/>
      </w:pPr>
      <w:r>
        <w:rPr>
          <w:sz w:val="24"/>
        </w:rPr>
        <w:t xml:space="preserve">1. Казначейскому сопровождению подлежат:</w:t>
      </w:r>
    </w:p>
    <w:p>
      <w:pPr>
        <w:pStyle w:val="0"/>
        <w:jc w:val="both"/>
      </w:pPr>
      <w:r>
        <w:rPr>
          <w:sz w:val="24"/>
        </w:rPr>
        <w:t xml:space="preserve">(в ред. Федерального </w:t>
      </w:r>
      <w:hyperlink w:history="0" r:id="rId45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8573" w:name="P8573"/>
    <w:bookmarkEnd w:id="8573"/>
    <w:p>
      <w:pPr>
        <w:pStyle w:val="0"/>
        <w:spacing w:before="240" w:lineRule="auto"/>
        <w:ind w:firstLine="540"/>
        <w:jc w:val="both"/>
      </w:pPr>
      <w:r>
        <w:rPr>
          <w:sz w:val="24"/>
        </w:rPr>
        <w:t xml:space="preserve">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бюджета) средства;</w:t>
      </w:r>
    </w:p>
    <w:p>
      <w:pPr>
        <w:pStyle w:val="0"/>
        <w:jc w:val="both"/>
      </w:pPr>
      <w:r>
        <w:rPr>
          <w:sz w:val="24"/>
        </w:rPr>
        <w:t xml:space="preserve">(в ред. Федеральных законов от 21.11.2022 </w:t>
      </w:r>
      <w:hyperlink w:history="0" r:id="rId459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rPr>
        <w:t xml:space="preserve">, от 13.07.2024 </w:t>
      </w:r>
      <w:hyperlink w:history="0" r:id="rId45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абзацы второй - третий утратили силу. - Федеральный </w:t>
      </w:r>
      <w:hyperlink w:history="0" r:id="rId459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history="0" w:anchor="P8589" w:tooltip="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
        <w:r>
          <w:rPr>
            <w:sz w:val="24"/>
            <w:color w:val="0000ff"/>
          </w:rPr>
          <w:t xml:space="preserve">абзаце четвертом подпункта 1 статьи 242.27</w:t>
        </w:r>
      </w:hyperlink>
      <w:r>
        <w:rPr>
          <w:sz w:val="24"/>
        </w:rPr>
        <w:t xml:space="preserve"> настоящего Кодекса).</w:t>
      </w:r>
    </w:p>
    <w:p>
      <w:pPr>
        <w:pStyle w:val="0"/>
        <w:spacing w:before="240" w:lineRule="auto"/>
        <w:ind w:firstLine="540"/>
        <w:jc w:val="both"/>
      </w:pPr>
      <w:r>
        <w:rPr>
          <w:sz w:val="24"/>
        </w:rPr>
        <w:t xml:space="preserve">2. Казначейское сопровождение средств, определенных в соответствии с </w:t>
      </w:r>
      <w:hyperlink w:history="0" w:anchor="P8573"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r>
          <w:rPr>
            <w:sz w:val="24"/>
            <w:color w:val="0000ff"/>
          </w:rPr>
          <w:t xml:space="preserve">подпунктом 1 пункта 1</w:t>
        </w:r>
      </w:hyperlink>
      <w:r>
        <w:rPr>
          <w:sz w:val="24"/>
        </w:rPr>
        <w:t xml:space="preserve"> настоящей статьи, осуществляется финансовым органом субъекта Российской Федерации (муниципального образования) в соответствии с </w:t>
      </w:r>
      <w:hyperlink w:history="0" w:anchor="P8538"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подпунктом 1 пункта 1 статьи 242.26 настоящего Кодекса, в порядке, установленном высшим исполнительным органом субъекта Российской Федерации (местной администрацией) в соответствии с...">
        <w:r>
          <w:rPr>
            <w:sz w:val="24"/>
            <w:color w:val="0000ff"/>
          </w:rPr>
          <w:t xml:space="preserve">пунктом 5 статьи 242.23</w:t>
        </w:r>
      </w:hyperlink>
      <w:r>
        <w:rPr>
          <w:sz w:val="24"/>
        </w:rPr>
        <w:t xml:space="preserve"> настоящего Кодекса или Федеральным казначейством в соответствии с </w:t>
      </w:r>
      <w:hyperlink w:history="0" w:anchor="P8504"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r>
          <w:rPr>
            <w:sz w:val="24"/>
            <w:color w:val="0000ff"/>
          </w:rPr>
          <w:t xml:space="preserve">пунктом 3 статьи 242.23</w:t>
        </w:r>
      </w:hyperlink>
      <w:r>
        <w:rPr>
          <w:sz w:val="24"/>
        </w:rPr>
        <w:t xml:space="preserve"> настоящего Кодекса при осуществлении им отдельных функций финансового органа субъекта Российской Федерации (муниципального образования) в соответствии со </w:t>
      </w:r>
      <w:hyperlink w:history="0" w:anchor="P7606"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sz w:val="24"/>
            <w:color w:val="0000ff"/>
          </w:rPr>
          <w:t xml:space="preserve">статьей 220.2</w:t>
        </w:r>
      </w:hyperlink>
      <w:r>
        <w:rPr>
          <w:sz w:val="24"/>
        </w:rPr>
        <w:t xml:space="preserve"> настоящего Кодекса.</w:t>
      </w:r>
    </w:p>
    <w:p>
      <w:pPr>
        <w:pStyle w:val="0"/>
        <w:jc w:val="both"/>
      </w:pPr>
      <w:r>
        <w:rPr>
          <w:sz w:val="24"/>
        </w:rPr>
        <w:t xml:space="preserve">(п. 2 в ред. Федерального </w:t>
      </w:r>
      <w:hyperlink w:history="0" r:id="rId45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jc w:val="both"/>
      </w:pPr>
      <w:r>
        <w:rPr>
          <w:sz w:val="24"/>
        </w:rPr>
      </w:r>
    </w:p>
    <w:p>
      <w:pPr>
        <w:pStyle w:val="2"/>
        <w:outlineLvl w:val="3"/>
        <w:ind w:firstLine="540"/>
        <w:jc w:val="both"/>
      </w:pPr>
      <w:r>
        <w:rPr>
          <w:sz w:val="24"/>
        </w:rPr>
        <w:t xml:space="preserve">Статья 242.27. Средства, не подлежащие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hyperlink w:history="0" r:id="rId459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0"/>
        <w:ind w:firstLine="540"/>
        <w:jc w:val="both"/>
      </w:pPr>
      <w:r>
        <w:rPr>
          <w:sz w:val="24"/>
        </w:rPr>
        <w:t xml:space="preserve">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pPr>
        <w:pStyle w:val="0"/>
        <w:spacing w:before="240" w:lineRule="auto"/>
        <w:ind w:firstLine="540"/>
        <w:jc w:val="both"/>
      </w:pPr>
      <w:r>
        <w:rPr>
          <w:sz w:val="24"/>
        </w:rPr>
        <w:t xml:space="preserve">1) на основании:</w:t>
      </w:r>
    </w:p>
    <w:p>
      <w:pPr>
        <w:pStyle w:val="0"/>
        <w:spacing w:before="240" w:lineRule="auto"/>
        <w:ind w:firstLine="540"/>
        <w:jc w:val="both"/>
      </w:pPr>
      <w:r>
        <w:rPr>
          <w:sz w:val="24"/>
        </w:rPr>
        <w:t xml:space="preserve">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pPr>
        <w:pStyle w:val="0"/>
        <w:jc w:val="both"/>
      </w:pPr>
      <w:r>
        <w:rPr>
          <w:sz w:val="24"/>
        </w:rPr>
        <w:t xml:space="preserve">(в ред. Федерального </w:t>
      </w:r>
      <w:hyperlink w:history="0" r:id="rId459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04.11.2022 N 432-ФЗ)</w:t>
      </w:r>
    </w:p>
    <w:p>
      <w:pPr>
        <w:pStyle w:val="0"/>
        <w:spacing w:before="240" w:lineRule="auto"/>
        <w:ind w:firstLine="540"/>
        <w:jc w:val="both"/>
      </w:pPr>
      <w:r>
        <w:rPr>
          <w:sz w:val="24"/>
        </w:rPr>
        <w:t xml:space="preserve">государственных (муниципальных) контрактов (контрактов), исполнителями которых являются государственные (муниципальные) казенные учреждения;</w:t>
      </w:r>
    </w:p>
    <w:bookmarkStart w:id="8589" w:name="P8589"/>
    <w:bookmarkEnd w:id="8589"/>
    <w:p>
      <w:pPr>
        <w:pStyle w:val="0"/>
        <w:spacing w:before="240" w:lineRule="auto"/>
        <w:ind w:firstLine="540"/>
        <w:jc w:val="both"/>
      </w:pPr>
      <w:r>
        <w:rPr>
          <w:sz w:val="24"/>
        </w:rPr>
        <w:t xml:space="preserve">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pPr>
        <w:pStyle w:val="0"/>
        <w:spacing w:before="240" w:lineRule="auto"/>
        <w:ind w:firstLine="540"/>
        <w:jc w:val="both"/>
      </w:pPr>
      <w:r>
        <w:rPr>
          <w:sz w:val="24"/>
        </w:rPr>
        <w:t xml:space="preserve">контрактов (договоров) о поставке товаров, выполнении работ, оказании услуг, заключенных в рамках исполнения договоров (соглашений) о предоставлении субсидий (бюджетных инвестиций), по решению Правительства Российской Федерации;</w:t>
      </w:r>
    </w:p>
    <w:p>
      <w:pPr>
        <w:pStyle w:val="0"/>
        <w:jc w:val="both"/>
      </w:pPr>
      <w:r>
        <w:rPr>
          <w:sz w:val="24"/>
        </w:rPr>
        <w:t xml:space="preserve">(в ред. Федерального </w:t>
      </w:r>
      <w:hyperlink w:history="0" r:id="rId460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государственных (муниципальных)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материальные потери и нарушение условий жизнедеятельности населения, по решениям Президента Российской Федерации или Правительства Российской Федерации;</w:t>
      </w:r>
    </w:p>
    <w:p>
      <w:pPr>
        <w:pStyle w:val="0"/>
        <w:jc w:val="both"/>
      </w:pPr>
      <w:r>
        <w:rPr>
          <w:sz w:val="24"/>
        </w:rPr>
        <w:t xml:space="preserve">(абзац введен Федеральным </w:t>
      </w:r>
      <w:hyperlink w:history="0" r:id="rId460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 в ред. Федерального </w:t>
      </w:r>
      <w:hyperlink w:history="0" r:id="rId460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государственных (муниципальных) контрактов, контрактов (договоров), операции со средствами по которым осуществляются в соответствии с валютным законодательством Российской Федерации;</w:t>
      </w:r>
    </w:p>
    <w:p>
      <w:pPr>
        <w:pStyle w:val="0"/>
        <w:jc w:val="both"/>
      </w:pPr>
      <w:r>
        <w:rPr>
          <w:sz w:val="24"/>
        </w:rPr>
        <w:t xml:space="preserve">(абзац введен Федеральным </w:t>
      </w:r>
      <w:hyperlink w:history="0" r:id="rId46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2)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pPr>
        <w:pStyle w:val="0"/>
        <w:spacing w:before="240" w:lineRule="auto"/>
        <w:ind w:firstLine="540"/>
        <w:jc w:val="both"/>
      </w:pPr>
      <w:r>
        <w:rPr>
          <w:sz w:val="24"/>
        </w:rPr>
        <w:t xml:space="preserve">3)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Правительства Российской Федерации, премии, стипендии и иные поощрения);</w:t>
      </w:r>
    </w:p>
    <w:p>
      <w:pPr>
        <w:pStyle w:val="0"/>
        <w:spacing w:before="240" w:lineRule="auto"/>
        <w:ind w:firstLine="540"/>
        <w:jc w:val="both"/>
      </w:pPr>
      <w:r>
        <w:rPr>
          <w:sz w:val="24"/>
        </w:rPr>
        <w:t xml:space="preserve">4) социально ориентированным некоммерческим организациям (за исключением средств, предоставляемых на основании государственных контрактов, договоров (соглашений), контрактов (договоров), условия которых содержат положения о казначейском сопровождении), а также иным юридическим лицам, указанным законом (решением) о бюджете;</w:t>
      </w:r>
    </w:p>
    <w:p>
      <w:pPr>
        <w:pStyle w:val="0"/>
        <w:jc w:val="both"/>
      </w:pPr>
      <w:r>
        <w:rPr>
          <w:sz w:val="24"/>
        </w:rPr>
        <w:t xml:space="preserve">(в ред. Федерального </w:t>
      </w:r>
      <w:hyperlink w:history="0" r:id="rId46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bookmarkStart w:id="8600" w:name="P8600"/>
    <w:bookmarkEnd w:id="8600"/>
    <w:p>
      <w:pPr>
        <w:pStyle w:val="0"/>
        <w:spacing w:before="240" w:lineRule="auto"/>
        <w:ind w:firstLine="540"/>
        <w:jc w:val="both"/>
      </w:pPr>
      <w:r>
        <w:rPr>
          <w:sz w:val="24"/>
        </w:rPr>
        <w:t xml:space="preserve">5) в рамках исполнения государственного оборонного заказа:</w:t>
      </w:r>
    </w:p>
    <w:p>
      <w:pPr>
        <w:pStyle w:val="0"/>
        <w:spacing w:before="240" w:lineRule="auto"/>
        <w:ind w:firstLine="540"/>
        <w:jc w:val="both"/>
      </w:pPr>
      <w:r>
        <w:rPr>
          <w:sz w:val="24"/>
        </w:rPr>
        <w:t xml:space="preserve">в целях проведения операций, осуществляемых на отдельных счетах, открытых в уполномоченных банках в соответствии с Федеральным </w:t>
      </w:r>
      <w:hyperlink w:history="0" r:id="rId4605" w:tooltip="Федеральный закон от 29.12.2012 N 275-ФЗ (ред. от 15.12.2025) &quot;О государственном оборонном заказе&quot;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spacing w:before="240" w:lineRule="auto"/>
        <w:ind w:firstLine="540"/>
        <w:jc w:val="both"/>
      </w:pPr>
      <w:r>
        <w:rPr>
          <w:sz w:val="24"/>
        </w:rPr>
        <w:t xml:space="preserve">в целях обеспечения органов внешней разведки Российской Федерации средствами разведывательной деятельности;</w:t>
      </w:r>
    </w:p>
    <w:p>
      <w:pPr>
        <w:pStyle w:val="0"/>
        <w:spacing w:before="240" w:lineRule="auto"/>
        <w:ind w:firstLine="540"/>
        <w:jc w:val="both"/>
      </w:pPr>
      <w:r>
        <w:rPr>
          <w:sz w:val="24"/>
        </w:rPr>
        <w:t xml:space="preserve">в целях обеспечения органов федеральной службы безопасности средствами контрразведывательной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pPr>
        <w:pStyle w:val="0"/>
        <w:jc w:val="both"/>
      </w:pPr>
      <w:r>
        <w:rPr>
          <w:sz w:val="24"/>
        </w:rPr>
        <w:t xml:space="preserve">(в ред. Федерального </w:t>
      </w:r>
      <w:hyperlink w:history="0" r:id="rId460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закона</w:t>
        </w:r>
      </w:hyperlink>
      <w:r>
        <w:rPr>
          <w:sz w:val="24"/>
        </w:rPr>
        <w:t xml:space="preserve"> от 21.11.2022 N 448-ФЗ)</w:t>
      </w:r>
    </w:p>
    <w:p>
      <w:pPr>
        <w:pStyle w:val="0"/>
        <w:spacing w:before="240" w:lineRule="auto"/>
        <w:ind w:firstLine="540"/>
        <w:jc w:val="both"/>
      </w:pPr>
      <w:r>
        <w:rPr>
          <w:sz w:val="24"/>
        </w:rPr>
        <w:t xml:space="preserve">в целях обеспечения Государственной корпорации по атомной энергии "Росатом" товарами,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pPr>
        <w:pStyle w:val="0"/>
        <w:spacing w:before="240" w:lineRule="auto"/>
        <w:ind w:firstLine="540"/>
        <w:jc w:val="both"/>
      </w:pPr>
      <w:r>
        <w:rPr>
          <w:sz w:val="24"/>
        </w:rPr>
        <w:t xml:space="preserve">6) банкам и государственной корпорации развития "ВЭБ.РФ" (за исключением средств,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pPr>
        <w:pStyle w:val="0"/>
        <w:jc w:val="both"/>
      </w:pPr>
      <w:r>
        <w:rPr>
          <w:sz w:val="24"/>
        </w:rPr>
        <w:t xml:space="preserve">(в ред. Федерального </w:t>
      </w:r>
      <w:hyperlink w:history="0" r:id="rId46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pPr>
        <w:pStyle w:val="0"/>
        <w:spacing w:before="240" w:lineRule="auto"/>
        <w:ind w:firstLine="540"/>
        <w:jc w:val="both"/>
      </w:pPr>
      <w:r>
        <w:rPr>
          <w:sz w:val="24"/>
        </w:rPr>
        <w:t xml:space="preserve">8) при реализации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pPr>
        <w:pStyle w:val="0"/>
        <w:spacing w:before="240" w:lineRule="auto"/>
        <w:ind w:firstLine="540"/>
        <w:jc w:val="both"/>
      </w:pPr>
      <w:r>
        <w:rPr>
          <w:sz w:val="24"/>
        </w:rPr>
        <w:t xml:space="preserve">9) в целях осуществления Федеральной службой охраны Российской Федерации проектно-изыскательских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pPr>
        <w:pStyle w:val="0"/>
        <w:spacing w:before="240" w:lineRule="auto"/>
        <w:ind w:firstLine="540"/>
        <w:jc w:val="both"/>
      </w:pPr>
      <w:r>
        <w:rPr>
          <w:sz w:val="24"/>
        </w:rPr>
        <w:t xml:space="preserve">10) некоммерческим организациям в виде имущественного взноса на обеспечение культурной, образовательной и иной общественно полезной деятельности по решению Президента Российской Федерации.</w:t>
      </w:r>
    </w:p>
    <w:p>
      <w:pPr>
        <w:pStyle w:val="0"/>
        <w:jc w:val="both"/>
      </w:pPr>
      <w:r>
        <w:rPr>
          <w:sz w:val="24"/>
        </w:rPr>
        <w:t xml:space="preserve">(пп. 10 введен Федеральным </w:t>
      </w:r>
      <w:hyperlink w:history="0" r:id="rId460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законом</w:t>
        </w:r>
      </w:hyperlink>
      <w:r>
        <w:rPr>
          <w:sz w:val="24"/>
        </w:rPr>
        <w:t xml:space="preserve"> от 21.11.2022 N 448-ФЗ)</w:t>
      </w:r>
    </w:p>
    <w:p>
      <w:pPr>
        <w:pStyle w:val="0"/>
        <w:jc w:val="both"/>
      </w:pPr>
      <w:r>
        <w:rPr>
          <w:sz w:val="24"/>
        </w:rPr>
      </w:r>
    </w:p>
    <w:p>
      <w:pPr>
        <w:pStyle w:val="2"/>
        <w:outlineLvl w:val="2"/>
        <w:jc w:val="center"/>
      </w:pPr>
      <w:r>
        <w:rPr>
          <w:sz w:val="24"/>
        </w:rPr>
        <w:t xml:space="preserve">Глава 25. ИСПОЛНЕНИЕ ФЕДЕРАЛЬНОГО БЮДЖЕТА</w:t>
      </w:r>
    </w:p>
    <w:p>
      <w:pPr>
        <w:pStyle w:val="2"/>
        <w:jc w:val="center"/>
      </w:pPr>
      <w:r>
        <w:rPr>
          <w:sz w:val="24"/>
        </w:rPr>
        <w:t xml:space="preserve">(СТАТЬИ 243 - 264)</w:t>
      </w:r>
    </w:p>
    <w:p>
      <w:pPr>
        <w:pStyle w:val="0"/>
        <w:jc w:val="both"/>
      </w:pPr>
      <w:r>
        <w:rPr>
          <w:sz w:val="24"/>
        </w:rPr>
      </w:r>
    </w:p>
    <w:p>
      <w:pPr>
        <w:pStyle w:val="0"/>
        <w:ind w:firstLine="540"/>
        <w:jc w:val="both"/>
      </w:pPr>
      <w:r>
        <w:rPr>
          <w:sz w:val="24"/>
        </w:rPr>
        <w:t xml:space="preserve">Утратила силу с 1 января 2008 года. - Федеральный </w:t>
      </w:r>
      <w:hyperlink w:history="0" r:id="rId46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1"/>
        <w:jc w:val="center"/>
      </w:pPr>
      <w:r>
        <w:rPr>
          <w:sz w:val="24"/>
        </w:rPr>
        <w:t xml:space="preserve">Раздел VIII.1. СОСТАВЛЕНИЕ, ВНЕШНЯЯ ПРОВЕРКА, РАССМОТРЕНИЕ</w:t>
      </w:r>
    </w:p>
    <w:p>
      <w:pPr>
        <w:pStyle w:val="2"/>
        <w:jc w:val="center"/>
      </w:pPr>
      <w:r>
        <w:rPr>
          <w:sz w:val="24"/>
        </w:rPr>
        <w:t xml:space="preserve">И УТВЕРЖДЕНИЕ БЮДЖЕТНОЙ ОТЧЕТНОСТИ</w:t>
      </w:r>
    </w:p>
    <w:p>
      <w:pPr>
        <w:pStyle w:val="0"/>
        <w:jc w:val="center"/>
      </w:pPr>
      <w:r>
        <w:rPr>
          <w:sz w:val="24"/>
        </w:rPr>
      </w:r>
    </w:p>
    <w:p>
      <w:pPr>
        <w:pStyle w:val="0"/>
        <w:jc w:val="center"/>
      </w:pPr>
      <w:r>
        <w:rPr>
          <w:sz w:val="24"/>
        </w:rPr>
        <w:t xml:space="preserve">(введен Федеральным </w:t>
      </w:r>
      <w:hyperlink w:history="0" r:id="rId46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законом</w:t>
        </w:r>
      </w:hyperlink>
      <w:r>
        <w:rPr>
          <w:sz w:val="24"/>
        </w:rPr>
        <w:t xml:space="preserve"> от 26.04.2007 N 63-ФЗ</w:t>
      </w:r>
    </w:p>
    <w:p>
      <w:pPr>
        <w:pStyle w:val="0"/>
        <w:jc w:val="center"/>
      </w:pPr>
      <w:r>
        <w:rPr>
          <w:sz w:val="24"/>
        </w:rPr>
        <w:t xml:space="preserve">(ред. 01.12.2007))</w:t>
      </w:r>
    </w:p>
    <w:p>
      <w:pPr>
        <w:pStyle w:val="0"/>
        <w:jc w:val="center"/>
      </w:pPr>
      <w:r>
        <w:rPr>
          <w:sz w:val="24"/>
        </w:rPr>
      </w:r>
    </w:p>
    <w:p>
      <w:pPr>
        <w:pStyle w:val="2"/>
        <w:outlineLvl w:val="2"/>
        <w:jc w:val="center"/>
      </w:pPr>
      <w:r>
        <w:rPr>
          <w:sz w:val="24"/>
        </w:rPr>
        <w:t xml:space="preserve">Глава 25.1. ОСНОВЫ СОСТАВЛЕНИЯ, ВНЕШНЕЙ ПРОВЕРКИ,</w:t>
      </w:r>
    </w:p>
    <w:p>
      <w:pPr>
        <w:pStyle w:val="2"/>
        <w:jc w:val="center"/>
      </w:pPr>
      <w:r>
        <w:rPr>
          <w:sz w:val="24"/>
        </w:rPr>
        <w:t xml:space="preserve">РАССМОТРЕНИЯ И УТВЕРЖДЕНИЯ БЮДЖЕТНОЙ ОТЧЕТНОСТИ</w:t>
      </w:r>
    </w:p>
    <w:p>
      <w:pPr>
        <w:pStyle w:val="0"/>
        <w:ind w:firstLine="540"/>
        <w:jc w:val="both"/>
      </w:pPr>
      <w:r>
        <w:rPr>
          <w:sz w:val="24"/>
        </w:rPr>
      </w:r>
    </w:p>
    <w:p>
      <w:pPr>
        <w:pStyle w:val="2"/>
        <w:outlineLvl w:val="3"/>
        <w:ind w:firstLine="540"/>
        <w:jc w:val="both"/>
      </w:pPr>
      <w:r>
        <w:rPr>
          <w:sz w:val="24"/>
        </w:rPr>
        <w:t xml:space="preserve">Статья 264.1. Основы бюджетного учета и бюджетной отчетности</w:t>
      </w:r>
    </w:p>
    <w:p>
      <w:pPr>
        <w:pStyle w:val="0"/>
        <w:ind w:firstLine="540"/>
        <w:jc w:val="both"/>
      </w:pPr>
      <w:r>
        <w:rPr>
          <w:sz w:val="24"/>
        </w:rPr>
      </w:r>
    </w:p>
    <w:p>
      <w:pPr>
        <w:pStyle w:val="0"/>
        <w:ind w:firstLine="540"/>
        <w:jc w:val="both"/>
      </w:pPr>
      <w:r>
        <w:rPr>
          <w:sz w:val="24"/>
        </w:rPr>
        <w:t xml:space="preserve">1. Единая методология бюджетного учета и </w:t>
      </w:r>
      <w:hyperlink w:history="0" r:id="rId4611" w:tooltip="Приказ Минфина России от 28.12.2010 N 191н (ред. от 17.03.2026)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те России 03.02.2011 N 19693) (с изм. и доп., вступ. в силу с отчетности 2026 года) {КонсультантПлюс}">
        <w:r>
          <w:rPr>
            <w:sz w:val="24"/>
            <w:color w:val="0000ff"/>
          </w:rPr>
          <w:t xml:space="preserve">бюджетной отчетности</w:t>
        </w:r>
      </w:hyperlink>
      <w:r>
        <w:rPr>
          <w:sz w:val="24"/>
        </w:rPr>
        <w:t xml:space="preserve"> устанавливается Министерством финансов Российской Федерации в соответствии с положениями настоящего Кодекса.</w:t>
      </w:r>
    </w:p>
    <w:p>
      <w:pPr>
        <w:pStyle w:val="0"/>
        <w:jc w:val="both"/>
      </w:pPr>
      <w:r>
        <w:rPr>
          <w:sz w:val="24"/>
        </w:rPr>
        <w:t xml:space="preserve">(в ред. Федерального </w:t>
      </w:r>
      <w:hyperlink w:history="0" r:id="rId461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pPr>
        <w:pStyle w:val="0"/>
        <w:spacing w:before="240" w:lineRule="auto"/>
        <w:ind w:firstLine="540"/>
        <w:jc w:val="both"/>
      </w:pPr>
      <w:r>
        <w:rPr>
          <w:sz w:val="24"/>
        </w:rPr>
        <w:t xml:space="preserve">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казначейством.</w:t>
      </w:r>
    </w:p>
    <w:p>
      <w:pPr>
        <w:pStyle w:val="0"/>
        <w:jc w:val="both"/>
      </w:pPr>
      <w:r>
        <w:rPr>
          <w:sz w:val="24"/>
        </w:rPr>
        <w:t xml:space="preserve">(абзац введен Федеральным </w:t>
      </w:r>
      <w:hyperlink w:history="0" r:id="rId46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spacing w:before="240" w:lineRule="auto"/>
        <w:ind w:firstLine="540"/>
        <w:jc w:val="both"/>
      </w:pPr>
      <w:r>
        <w:rPr>
          <w:sz w:val="24"/>
        </w:rPr>
        <w:t xml:space="preserve">Бюджетный учет осуществляется в соответствии с планами счетов, включающими в себя бюджетную классификацию Российской Федерации.</w:t>
      </w:r>
    </w:p>
    <w:p>
      <w:pPr>
        <w:pStyle w:val="0"/>
        <w:jc w:val="both"/>
      </w:pPr>
      <w:r>
        <w:rPr>
          <w:sz w:val="24"/>
        </w:rPr>
        <w:t xml:space="preserve">(в ред. Федерального </w:t>
      </w:r>
      <w:hyperlink w:history="0" r:id="rId46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hyperlink w:history="0" r:id="rId4615" w:tooltip="Приказ Минфина России от 20.09.2024 N 132н &quot;Об утверждении федерального стандарта бухгалтерского учета государственных финансов &quot;План счетов бюджетного учета&quot; (Зарегистрировано в Минюсте России 11.12.2024 N 80539) {КонсультантПлюс}">
        <w:r>
          <w:rPr>
            <w:sz w:val="24"/>
            <w:color w:val="0000ff"/>
          </w:rPr>
          <w:t xml:space="preserve">Планы</w:t>
        </w:r>
      </w:hyperlink>
      <w:r>
        <w:rPr>
          <w:sz w:val="24"/>
        </w:rPr>
        <w:t xml:space="preserve"> счетов бюджетного учета и </w:t>
      </w:r>
      <w:hyperlink w:history="0" r:id="rId4616" w:tooltip="Приказ Минфина России от 25.12.2025 N 193н &quot;Об утверждении Инструкции по применению Плана счетов бюджетного учета&quot; (Зарегистрировано в Минюсте России 02.04.2026 N 85867) {КонсультантПлюс}">
        <w:r>
          <w:rPr>
            <w:sz w:val="24"/>
            <w:color w:val="0000ff"/>
          </w:rPr>
          <w:t xml:space="preserve">инструкции</w:t>
        </w:r>
      </w:hyperlink>
      <w:r>
        <w:rPr>
          <w:sz w:val="24"/>
        </w:rPr>
        <w:t xml:space="preserve"> по их применению утверждаются Министерством финансов Российской Федерации.</w:t>
      </w:r>
    </w:p>
    <w:p>
      <w:pPr>
        <w:pStyle w:val="0"/>
        <w:jc w:val="both"/>
      </w:pPr>
      <w:r>
        <w:rPr>
          <w:sz w:val="24"/>
        </w:rPr>
        <w:t xml:space="preserve">(в ред. Федерального </w:t>
      </w:r>
      <w:hyperlink w:history="0" r:id="rId46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27.12.2019 N 479-ФЗ)</w:t>
      </w:r>
    </w:p>
    <w:p>
      <w:pPr>
        <w:pStyle w:val="0"/>
        <w:spacing w:before="240" w:lineRule="auto"/>
        <w:ind w:firstLine="540"/>
        <w:jc w:val="both"/>
      </w:pPr>
      <w:r>
        <w:rPr>
          <w:sz w:val="24"/>
        </w:rPr>
        <w:t xml:space="preserve">3. Бюджетная отчетность включает:</w:t>
      </w:r>
    </w:p>
    <w:p>
      <w:pPr>
        <w:pStyle w:val="0"/>
        <w:spacing w:before="240" w:lineRule="auto"/>
        <w:ind w:firstLine="540"/>
        <w:jc w:val="both"/>
      </w:pPr>
      <w:r>
        <w:rPr>
          <w:sz w:val="24"/>
        </w:rPr>
        <w:t xml:space="preserve">1) отчет об исполнении бюджета;</w:t>
      </w:r>
    </w:p>
    <w:p>
      <w:pPr>
        <w:pStyle w:val="0"/>
        <w:spacing w:before="240" w:lineRule="auto"/>
        <w:ind w:firstLine="540"/>
        <w:jc w:val="both"/>
      </w:pPr>
      <w:r>
        <w:rPr>
          <w:sz w:val="24"/>
        </w:rPr>
        <w:t xml:space="preserve">2) баланс исполнения бюджета;</w:t>
      </w:r>
    </w:p>
    <w:p>
      <w:pPr>
        <w:pStyle w:val="0"/>
        <w:spacing w:before="240" w:lineRule="auto"/>
        <w:ind w:firstLine="540"/>
        <w:jc w:val="both"/>
      </w:pPr>
      <w:r>
        <w:rPr>
          <w:sz w:val="24"/>
        </w:rPr>
        <w:t xml:space="preserve">3) отчет о финансовых результатах деятельности;</w:t>
      </w:r>
    </w:p>
    <w:p>
      <w:pPr>
        <w:pStyle w:val="0"/>
        <w:spacing w:before="240" w:lineRule="auto"/>
        <w:ind w:firstLine="540"/>
        <w:jc w:val="both"/>
      </w:pPr>
      <w:r>
        <w:rPr>
          <w:sz w:val="24"/>
        </w:rPr>
        <w:t xml:space="preserve">4) отчет о движении денежных средств;</w:t>
      </w:r>
    </w:p>
    <w:p>
      <w:pPr>
        <w:pStyle w:val="0"/>
        <w:spacing w:before="240" w:lineRule="auto"/>
        <w:ind w:firstLine="540"/>
        <w:jc w:val="both"/>
      </w:pPr>
      <w:r>
        <w:rPr>
          <w:sz w:val="24"/>
        </w:rPr>
        <w:t xml:space="preserve">5) пояснительную записку.</w:t>
      </w:r>
    </w:p>
    <w:p>
      <w:pPr>
        <w:pStyle w:val="0"/>
        <w:spacing w:before="240" w:lineRule="auto"/>
        <w:ind w:firstLine="540"/>
        <w:jc w:val="both"/>
      </w:pPr>
      <w:r>
        <w:rPr>
          <w:sz w:val="24"/>
        </w:rPr>
        <w:t xml:space="preserve">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pPr>
        <w:pStyle w:val="0"/>
        <w:spacing w:before="240" w:lineRule="auto"/>
        <w:ind w:firstLine="540"/>
        <w:jc w:val="both"/>
      </w:pPr>
      <w:r>
        <w:rPr>
          <w:sz w:val="24"/>
        </w:rPr>
        <w:t xml:space="preserve">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pPr>
        <w:pStyle w:val="0"/>
        <w:jc w:val="both"/>
      </w:pPr>
      <w:r>
        <w:rPr>
          <w:sz w:val="24"/>
        </w:rPr>
        <w:t xml:space="preserve">(абзац введен Федеральным </w:t>
      </w:r>
      <w:hyperlink w:history="0" r:id="rId46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 в ред. Федеральных законов от 28.12.2017 </w:t>
      </w:r>
      <w:hyperlink w:history="0" r:id="rId461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антПлюс}">
        <w:r>
          <w:rPr>
            <w:sz w:val="24"/>
            <w:color w:val="0000ff"/>
          </w:rPr>
          <w:t xml:space="preserve">N 434-ФЗ</w:t>
        </w:r>
      </w:hyperlink>
      <w:r>
        <w:rPr>
          <w:sz w:val="24"/>
        </w:rPr>
        <w:t xml:space="preserve">, от 27.12.2019 </w:t>
      </w:r>
      <w:hyperlink w:history="0" r:id="rId46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Баланс исполнения бюджета содержит данные о нефинансовых и финансовых активах, обязательствах Российской Федерации,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pPr>
        <w:pStyle w:val="0"/>
        <w:spacing w:before="240" w:lineRule="auto"/>
        <w:ind w:firstLine="540"/>
        <w:jc w:val="both"/>
      </w:pPr>
      <w:r>
        <w:rPr>
          <w:sz w:val="24"/>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pPr>
        <w:pStyle w:val="0"/>
        <w:spacing w:before="240" w:lineRule="auto"/>
        <w:ind w:firstLine="540"/>
        <w:jc w:val="both"/>
      </w:pPr>
      <w:r>
        <w:rPr>
          <w:sz w:val="24"/>
        </w:rPr>
        <w:t xml:space="preserve">Отчет о движении денежных средств отражает операции со средствами бюджета по кодам классификации операций сектора государственного управления.</w:t>
      </w:r>
    </w:p>
    <w:p>
      <w:pPr>
        <w:pStyle w:val="0"/>
        <w:jc w:val="both"/>
      </w:pPr>
      <w:r>
        <w:rPr>
          <w:sz w:val="24"/>
        </w:rPr>
        <w:t xml:space="preserve">(в ред. Федеральных законов от 22.10.2014 </w:t>
      </w:r>
      <w:hyperlink w:history="0" r:id="rId462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N 311-ФЗ</w:t>
        </w:r>
      </w:hyperlink>
      <w:r>
        <w:rPr>
          <w:sz w:val="24"/>
        </w:rPr>
        <w:t xml:space="preserve">, от 26.07.2019 </w:t>
      </w:r>
      <w:hyperlink w:history="0" r:id="rId462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pPr>
        <w:pStyle w:val="0"/>
        <w:jc w:val="both"/>
      </w:pPr>
      <w:r>
        <w:rPr>
          <w:sz w:val="24"/>
        </w:rPr>
        <w:t xml:space="preserve">(в ред. Федерального </w:t>
      </w:r>
      <w:hyperlink w:history="0" r:id="rId462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bookmarkStart w:id="8654" w:name="P8654"/>
    <w:bookmarkEnd w:id="8654"/>
    <w:p>
      <w:pPr>
        <w:pStyle w:val="0"/>
        <w:spacing w:before="240" w:lineRule="auto"/>
        <w:ind w:firstLine="540"/>
        <w:jc w:val="both"/>
      </w:pPr>
      <w:r>
        <w:rPr>
          <w:sz w:val="24"/>
        </w:rPr>
        <w:t xml:space="preserve">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pPr>
        <w:pStyle w:val="0"/>
        <w:jc w:val="both"/>
      </w:pPr>
      <w:r>
        <w:rPr>
          <w:sz w:val="24"/>
        </w:rPr>
        <w:t xml:space="preserve">(в ред. Федерального </w:t>
      </w:r>
      <w:hyperlink w:history="0" r:id="rId462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6. По </w:t>
      </w:r>
      <w:hyperlink w:history="0" r:id="rId4625" w:tooltip="Постановление Правительства РФ от 15.02.2020 N 153 (ред. от 19.01.2024) &quot;О передаче Федеральному казначейству полномочий отдельных федеральных органов исполнительной власти, их территориальных органов и подведомственных им казенных учреждений&quot; {КонсультантПлюс}">
        <w:r>
          <w:rPr>
            <w:sz w:val="24"/>
            <w:color w:val="0000ff"/>
          </w:rPr>
          <w:t xml:space="preserve">решению</w:t>
        </w:r>
      </w:hyperlink>
      <w:r>
        <w:rPr>
          <w:sz w:val="24"/>
        </w:rPr>
        <w:t xml:space="preserve"> Правительства Российской Федерации, высшего исполнительного органа субъекта Российской Федерации, местной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w:history="0" r:id="rId4626" w:tooltip="Постановление Правительства РФ от 27.12.2019 N 1890 &quot;Об общих требованиях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ительной власти, органов исполнительной власти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КонсультантПлюс}">
        <w:r>
          <w:rPr>
            <w:sz w:val="24"/>
            <w:color w:val="0000ff"/>
          </w:rPr>
          <w:t xml:space="preserve">общими требованиями</w:t>
        </w:r>
      </w:hyperlink>
      <w:r>
        <w:rPr>
          <w:sz w:val="24"/>
        </w:rPr>
        <w:t xml:space="preserve">, установленными Правительством Российской Федерации, соответственно Федеральному казначейству, финансовому органу субъекта Российской Федерации, финансовому органу муниципального образования.</w:t>
      </w:r>
    </w:p>
    <w:p>
      <w:pPr>
        <w:pStyle w:val="0"/>
        <w:jc w:val="both"/>
      </w:pPr>
      <w:r>
        <w:rPr>
          <w:sz w:val="24"/>
        </w:rPr>
        <w:t xml:space="preserve">(в ред. Федерального </w:t>
      </w:r>
      <w:hyperlink w:history="0" r:id="rId46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По </w:t>
      </w:r>
      <w:r>
        <w:rPr>
          <w:sz w:val="24"/>
        </w:rPr>
        <w:t xml:space="preserve">решению</w:t>
      </w:r>
      <w:r>
        <w:rPr>
          <w:sz w:val="24"/>
        </w:rPr>
        <w:t xml:space="preserve">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w:history="0" r:id="rId4628" w:tooltip="Постановление Правительства РФ от 30.01.2023 N 120 &quot;Об общих требованиях к передаче Федеральному казначейству полномочий органов исполнительной власти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КонсультантПлюс}">
        <w:r>
          <w:rPr>
            <w:sz w:val="24"/>
            <w:color w:val="0000ff"/>
          </w:rPr>
          <w:t xml:space="preserve">общими требованиями</w:t>
        </w:r>
      </w:hyperlink>
      <w:r>
        <w:rPr>
          <w:sz w:val="24"/>
        </w:rPr>
        <w:t xml:space="preserve">, установленными Правительством Российской Федерации, Федеральному казначейству.</w:t>
      </w:r>
    </w:p>
    <w:p>
      <w:pPr>
        <w:pStyle w:val="0"/>
        <w:jc w:val="both"/>
      </w:pPr>
      <w:r>
        <w:rPr>
          <w:sz w:val="24"/>
        </w:rPr>
        <w:t xml:space="preserve">(абзац введен Федеральным </w:t>
      </w:r>
      <w:hyperlink w:history="0" r:id="rId46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 в ред. Федерального </w:t>
      </w:r>
      <w:hyperlink w:history="0" r:id="rId46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jc w:val="both"/>
      </w:pPr>
      <w:r>
        <w:rPr>
          <w:sz w:val="24"/>
        </w:rPr>
        <w:t xml:space="preserve">(п. 6 введен Федеральным </w:t>
      </w:r>
      <w:hyperlink w:history="0" r:id="rId463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ind w:firstLine="540"/>
        <w:jc w:val="both"/>
      </w:pPr>
      <w:r>
        <w:rPr>
          <w:sz w:val="24"/>
        </w:rPr>
      </w:r>
    </w:p>
    <w:p>
      <w:pPr>
        <w:pStyle w:val="2"/>
        <w:outlineLvl w:val="3"/>
        <w:ind w:firstLine="540"/>
        <w:jc w:val="both"/>
      </w:pPr>
      <w:r>
        <w:rPr>
          <w:sz w:val="24"/>
        </w:rPr>
        <w:t xml:space="preserve">Статья 264.1-1. Размещение информации об активах и обязательствах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6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jc w:val="both"/>
      </w:pPr>
      <w:r>
        <w:rPr>
          <w:sz w:val="24"/>
        </w:rPr>
      </w:r>
    </w:p>
    <w:p>
      <w:pPr>
        <w:pStyle w:val="0"/>
        <w:ind w:firstLine="540"/>
        <w:jc w:val="both"/>
      </w:pPr>
      <w:r>
        <w:rPr>
          <w:sz w:val="24"/>
        </w:rPr>
        <w:t xml:space="preserve">Информация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изменяющих, и о полученных финансовых результатах подлежит размещению в </w:t>
      </w:r>
      <w:hyperlink w:history="0" r:id="rId4633" w:tooltip="Приказ Минфина России от 29.08.2025 N 120н &quot;Об утверждении Порядка размещения информации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ющих, и о полученных финансовых результатах в государственной интегрированной информационной системе управления общественными финансами &quot;Электронный бюджет&quot; (Зарегистрировано в Минюсте России 15.12.2025 N 84586)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в государственной интегрированной информационной </w:t>
      </w:r>
      <w:hyperlink w:history="0" r:id="rId4634"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w:t>
      </w:r>
    </w:p>
    <w:p>
      <w:pPr>
        <w:pStyle w:val="0"/>
        <w:ind w:firstLine="540"/>
        <w:jc w:val="both"/>
      </w:pPr>
      <w:r>
        <w:rPr>
          <w:sz w:val="24"/>
        </w:rPr>
      </w:r>
    </w:p>
    <w:p>
      <w:pPr>
        <w:pStyle w:val="2"/>
        <w:outlineLvl w:val="3"/>
        <w:ind w:firstLine="540"/>
        <w:jc w:val="both"/>
      </w:pPr>
      <w:r>
        <w:rPr>
          <w:sz w:val="24"/>
        </w:rPr>
        <w:t xml:space="preserve">Статья 264.2. Составление, представление и утверждение бюджетной отчетности</w:t>
      </w:r>
    </w:p>
    <w:p>
      <w:pPr>
        <w:pStyle w:val="0"/>
        <w:jc w:val="both"/>
      </w:pPr>
      <w:r>
        <w:rPr>
          <w:sz w:val="24"/>
        </w:rPr>
        <w:t xml:space="preserve">(в ред. Федерального </w:t>
      </w:r>
      <w:hyperlink w:history="0" r:id="rId463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ind w:firstLine="540"/>
        <w:jc w:val="both"/>
      </w:pPr>
      <w:r>
        <w:rPr>
          <w:sz w:val="24"/>
        </w:rPr>
      </w:r>
    </w:p>
    <w:p>
      <w:pPr>
        <w:pStyle w:val="0"/>
        <w:ind w:firstLine="540"/>
        <w:jc w:val="both"/>
      </w:pPr>
      <w:r>
        <w:rPr>
          <w:sz w:val="24"/>
        </w:rPr>
        <w:t xml:space="preserve">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pPr>
        <w:pStyle w:val="0"/>
        <w:jc w:val="both"/>
      </w:pPr>
      <w:r>
        <w:rPr>
          <w:sz w:val="24"/>
        </w:rPr>
        <w:t xml:space="preserve">(в ред. Федерального </w:t>
      </w:r>
      <w:hyperlink w:history="0" r:id="rId46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w:history="0" r:id="rId4637" w:tooltip="Приказ Казначейства России от 19.09.2025 N 10н &quot;О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бюджетной отчетности в 2026 году&quot; (Зарегистрировано в Минюсте России 22.10.2025 N 83908) {КонсультантПлюс}">
        <w:r>
          <w:rPr>
            <w:sz w:val="24"/>
            <w:color w:val="0000ff"/>
          </w:rPr>
          <w:t xml:space="preserve">сроки</w:t>
        </w:r>
      </w:hyperlink>
      <w:r>
        <w:rPr>
          <w:sz w:val="24"/>
        </w:rPr>
        <w:t xml:space="preserve">.</w:t>
      </w:r>
    </w:p>
    <w:p>
      <w:pPr>
        <w:pStyle w:val="0"/>
        <w:jc w:val="both"/>
      </w:pPr>
      <w:r>
        <w:rPr>
          <w:sz w:val="24"/>
        </w:rPr>
        <w:t xml:space="preserve">(в ред. Федерального </w:t>
      </w:r>
      <w:hyperlink w:history="0" r:id="rId46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Главные администраторы средств федерального бюджета,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hyperlink w:history="0" r:id="rId4639"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w:t>
      </w:r>
    </w:p>
    <w:p>
      <w:pPr>
        <w:pStyle w:val="0"/>
        <w:jc w:val="both"/>
      </w:pPr>
      <w:r>
        <w:rPr>
          <w:sz w:val="24"/>
        </w:rPr>
        <w:t xml:space="preserve">(абзац введен Федеральным </w:t>
      </w:r>
      <w:hyperlink w:history="0" r:id="rId464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spacing w:before="240" w:lineRule="auto"/>
        <w:ind w:firstLine="540"/>
        <w:jc w:val="both"/>
      </w:pPr>
      <w:r>
        <w:rPr>
          <w:sz w:val="24"/>
        </w:rPr>
        <w:t xml:space="preserve">2. Бюджетная отчетность Российской Федерации, субъектов Российской Федерации, муниципальных образований составляется соответственно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pPr>
        <w:pStyle w:val="0"/>
        <w:jc w:val="both"/>
      </w:pPr>
      <w:r>
        <w:rPr>
          <w:sz w:val="24"/>
        </w:rPr>
        <w:t xml:space="preserve">(в ред. Федерального </w:t>
      </w:r>
      <w:hyperlink w:history="0" r:id="rId46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 Бюджетная отчетность Российской Федерации, субъектов Российской Федерации и муниципальных образований является годовой. Отчет об исполнении бюджета является ежеквартальным.</w:t>
      </w:r>
    </w:p>
    <w:p>
      <w:pPr>
        <w:pStyle w:val="0"/>
        <w:spacing w:before="240" w:lineRule="auto"/>
        <w:ind w:firstLine="540"/>
        <w:jc w:val="both"/>
      </w:pPr>
      <w:r>
        <w:rPr>
          <w:sz w:val="24"/>
        </w:rPr>
        <w:t xml:space="preserve">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 Российской Федерации, высшие исполнительные органы субъектов Российской Федерации, местные администрации.</w:t>
      </w:r>
    </w:p>
    <w:p>
      <w:pPr>
        <w:pStyle w:val="0"/>
        <w:jc w:val="both"/>
      </w:pPr>
      <w:r>
        <w:rPr>
          <w:sz w:val="24"/>
        </w:rPr>
        <w:t xml:space="preserve">(в ред. Федерального </w:t>
      </w:r>
      <w:hyperlink w:history="0" r:id="rId46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контроля.</w:t>
      </w:r>
    </w:p>
    <w:p>
      <w:pPr>
        <w:pStyle w:val="0"/>
        <w:jc w:val="both"/>
      </w:pPr>
      <w:r>
        <w:rPr>
          <w:sz w:val="24"/>
        </w:rPr>
        <w:t xml:space="preserve">(в ред. Федеральных законов от 23.07.2013 </w:t>
      </w:r>
      <w:hyperlink w:history="0" r:id="rId464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14.04.2023 </w:t>
      </w:r>
      <w:hyperlink w:history="0" r:id="rId464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Годовые отчеты об исполнении федерального бюджета, бюджета субъекта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муниципальным правовым актом представительного органа муниципального образования.</w:t>
      </w:r>
    </w:p>
    <w:p>
      <w:pPr>
        <w:pStyle w:val="0"/>
        <w:jc w:val="both"/>
      </w:pPr>
      <w:r>
        <w:rPr>
          <w:sz w:val="24"/>
        </w:rPr>
      </w:r>
    </w:p>
    <w:bookmarkStart w:id="8686" w:name="P8686"/>
    <w:bookmarkEnd w:id="8686"/>
    <w:p>
      <w:pPr>
        <w:pStyle w:val="2"/>
        <w:outlineLvl w:val="3"/>
        <w:ind w:firstLine="540"/>
        <w:jc w:val="both"/>
      </w:pPr>
      <w:r>
        <w:rPr>
          <w:sz w:val="24"/>
        </w:rPr>
        <w:t xml:space="preserve">Статья 264.2-1. Отчетность по операциям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hyperlink w:history="0" r:id="rId46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законом</w:t>
        </w:r>
      </w:hyperlink>
      <w:r>
        <w:rPr>
          <w:sz w:val="24"/>
        </w:rPr>
        <w:t xml:space="preserve"> от 27.12.2019 N 479-ФЗ)</w:t>
      </w:r>
    </w:p>
    <w:p>
      <w:pPr>
        <w:pStyle w:val="0"/>
        <w:ind w:firstLine="540"/>
        <w:jc w:val="both"/>
      </w:pPr>
      <w:r>
        <w:rPr>
          <w:sz w:val="24"/>
        </w:rPr>
      </w:r>
    </w:p>
    <w:p>
      <w:pPr>
        <w:pStyle w:val="0"/>
        <w:ind w:firstLine="540"/>
        <w:jc w:val="both"/>
      </w:pPr>
      <w:r>
        <w:rPr>
          <w:sz w:val="24"/>
        </w:rPr>
        <w:t xml:space="preserve">1. Отчетность по операциям системы казначейских платежей (казначейская отчетность) включает:</w:t>
      </w:r>
    </w:p>
    <w:p>
      <w:pPr>
        <w:pStyle w:val="0"/>
        <w:spacing w:before="240" w:lineRule="auto"/>
        <w:ind w:firstLine="540"/>
        <w:jc w:val="both"/>
      </w:pPr>
      <w:r>
        <w:rPr>
          <w:sz w:val="24"/>
        </w:rPr>
        <w:t xml:space="preserve">1) баланс операций в системе казначейских платежей;</w:t>
      </w:r>
    </w:p>
    <w:p>
      <w:pPr>
        <w:pStyle w:val="0"/>
        <w:spacing w:before="240" w:lineRule="auto"/>
        <w:ind w:firstLine="540"/>
        <w:jc w:val="both"/>
      </w:pPr>
      <w:r>
        <w:rPr>
          <w:sz w:val="24"/>
        </w:rPr>
        <w:t xml:space="preserve">2) отчет о движении денежных средств в системе казначейских платежей;</w:t>
      </w:r>
    </w:p>
    <w:p>
      <w:pPr>
        <w:pStyle w:val="0"/>
        <w:spacing w:before="240" w:lineRule="auto"/>
        <w:ind w:firstLine="540"/>
        <w:jc w:val="both"/>
      </w:pPr>
      <w:r>
        <w:rPr>
          <w:sz w:val="24"/>
        </w:rPr>
        <w:t xml:space="preserve">3) отчет об управлении остатками на едином казначейском счете;</w:t>
      </w:r>
    </w:p>
    <w:p>
      <w:pPr>
        <w:pStyle w:val="0"/>
        <w:spacing w:before="240" w:lineRule="auto"/>
        <w:ind w:firstLine="540"/>
        <w:jc w:val="both"/>
      </w:pPr>
      <w:r>
        <w:rPr>
          <w:sz w:val="24"/>
        </w:rPr>
        <w:t xml:space="preserve">4) пояснительную записку к балансу операций в системе казначейских платежей.</w:t>
      </w:r>
    </w:p>
    <w:p>
      <w:pPr>
        <w:pStyle w:val="0"/>
        <w:spacing w:before="240" w:lineRule="auto"/>
        <w:ind w:firstLine="540"/>
        <w:jc w:val="both"/>
      </w:pPr>
      <w:r>
        <w:rPr>
          <w:sz w:val="24"/>
        </w:rPr>
        <w:t xml:space="preserve">2. Баланс операций в системе казначейских 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pPr>
        <w:pStyle w:val="0"/>
        <w:spacing w:before="240" w:lineRule="auto"/>
        <w:ind w:firstLine="540"/>
        <w:jc w:val="both"/>
      </w:pPr>
      <w:r>
        <w:rPr>
          <w:sz w:val="24"/>
        </w:rPr>
        <w:t xml:space="preserve">Отчет о движении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бюджетов бюджетной системы Российской Федерации.</w:t>
      </w:r>
    </w:p>
    <w:p>
      <w:pPr>
        <w:pStyle w:val="0"/>
        <w:spacing w:before="240" w:lineRule="auto"/>
        <w:ind w:firstLine="540"/>
        <w:jc w:val="both"/>
      </w:pPr>
      <w:r>
        <w:rPr>
          <w:sz w:val="24"/>
        </w:rPr>
        <w:t xml:space="preserve">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pPr>
        <w:pStyle w:val="0"/>
        <w:spacing w:before="240" w:lineRule="auto"/>
        <w:ind w:firstLine="540"/>
        <w:jc w:val="both"/>
      </w:pPr>
      <w:r>
        <w:rPr>
          <w:sz w:val="24"/>
        </w:rPr>
        <w:t xml:space="preserve">Пояснительная записка к балансу операций в системе казначейских платежей содержит анализ результатов проведенных операций, осуществляемых в системе казначейских платежей.</w:t>
      </w:r>
    </w:p>
    <w:p>
      <w:pPr>
        <w:pStyle w:val="0"/>
        <w:spacing w:before="240" w:lineRule="auto"/>
        <w:ind w:firstLine="540"/>
        <w:jc w:val="both"/>
      </w:pPr>
      <w:r>
        <w:rPr>
          <w:sz w:val="24"/>
        </w:rPr>
        <w:t xml:space="preserve">3. </w:t>
      </w:r>
      <w:r>
        <w:rPr>
          <w:sz w:val="24"/>
        </w:rPr>
        <w:t xml:space="preserve">Формы</w:t>
      </w:r>
      <w:r>
        <w:rPr>
          <w:sz w:val="24"/>
        </w:rPr>
        <w:t xml:space="preserve"> казначейской отчетности и </w:t>
      </w:r>
      <w:hyperlink w:history="0" r:id="rId4646" w:tooltip="Приказ Минфина России от 30.06.2020 N 126н (ред. от 02.05.2023) &quot;Об утверждении федерального стандарта бухгалтерского учета государственных финансов &quot;Отчетность по операциям системы казначейских платежей&quot; (Зарегистрировано в Минюсте России 09.10.2020 N 60328) {КонсультантПлюс}">
        <w:r>
          <w:rPr>
            <w:sz w:val="24"/>
            <w:color w:val="0000ff"/>
          </w:rPr>
          <w:t xml:space="preserve">порядок</w:t>
        </w:r>
      </w:hyperlink>
      <w:r>
        <w:rPr>
          <w:sz w:val="24"/>
        </w:rPr>
        <w:t xml:space="preserve"> ее составления, представления и утверждения устанавливаются Министерством финансов Российской Федерации.</w:t>
      </w:r>
    </w:p>
    <w:p>
      <w:pPr>
        <w:pStyle w:val="0"/>
        <w:spacing w:before="240" w:lineRule="auto"/>
        <w:ind w:firstLine="540"/>
        <w:jc w:val="both"/>
      </w:pPr>
      <w:r>
        <w:rPr>
          <w:sz w:val="24"/>
        </w:rPr>
        <w:t xml:space="preserve">4. Федеральное казначейство представляет казначейскую отчетность в Министерство финансов Российской Федерации.</w:t>
      </w:r>
    </w:p>
    <w:p>
      <w:pPr>
        <w:pStyle w:val="0"/>
        <w:spacing w:before="240" w:lineRule="auto"/>
        <w:ind w:firstLine="540"/>
        <w:jc w:val="both"/>
      </w:pPr>
      <w:r>
        <w:rPr>
          <w:sz w:val="24"/>
        </w:rPr>
        <w:t xml:space="preserve">5. Федеральное казначейство обеспечивает публикацию казначейской отчетности на едином портале бюджетной системы Российской Федерации.</w:t>
      </w:r>
    </w:p>
    <w:p>
      <w:pPr>
        <w:pStyle w:val="0"/>
        <w:ind w:firstLine="540"/>
        <w:jc w:val="both"/>
      </w:pPr>
      <w:r>
        <w:rPr>
          <w:sz w:val="24"/>
        </w:rPr>
      </w:r>
    </w:p>
    <w:p>
      <w:pPr>
        <w:pStyle w:val="2"/>
        <w:outlineLvl w:val="3"/>
        <w:ind w:firstLine="540"/>
        <w:jc w:val="both"/>
      </w:pPr>
      <w:r>
        <w:rPr>
          <w:sz w:val="24"/>
        </w:rPr>
        <w:t xml:space="preserve">Статья 264.3. Формирование отчетности об исполнении консолидированного бюджета и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1. Финансовые органы городских и сельских поселений представляют бюджетную отчетность в финансовый орган муниципального района.</w:t>
      </w:r>
    </w:p>
    <w:p>
      <w:pPr>
        <w:pStyle w:val="0"/>
        <w:spacing w:before="240" w:lineRule="auto"/>
        <w:ind w:firstLine="540"/>
        <w:jc w:val="both"/>
      </w:pPr>
      <w:r>
        <w:rPr>
          <w:sz w:val="24"/>
        </w:rPr>
        <w:t xml:space="preserve">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pPr>
        <w:pStyle w:val="0"/>
        <w:spacing w:before="240" w:lineRule="auto"/>
        <w:ind w:firstLine="540"/>
        <w:jc w:val="both"/>
      </w:pPr>
      <w:r>
        <w:rPr>
          <w:sz w:val="24"/>
        </w:rPr>
        <w:t xml:space="preserve">Финансовые органы внутригородских районов представляют бюджетную отчетность в финансовый орган городского округа с внутригородским делением.</w:t>
      </w:r>
    </w:p>
    <w:p>
      <w:pPr>
        <w:pStyle w:val="0"/>
        <w:jc w:val="both"/>
      </w:pPr>
      <w:r>
        <w:rPr>
          <w:sz w:val="24"/>
        </w:rPr>
        <w:t xml:space="preserve">(абзац введен Федеральным </w:t>
      </w:r>
      <w:hyperlink w:history="0" r:id="rId4647"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pPr>
        <w:pStyle w:val="0"/>
        <w:jc w:val="both"/>
      </w:pPr>
      <w:r>
        <w:rPr>
          <w:sz w:val="24"/>
        </w:rPr>
        <w:t xml:space="preserve">(абзац введен Федеральным </w:t>
      </w:r>
      <w:hyperlink w:history="0" r:id="rId4648"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29.11.2014 N 383-ФЗ)</w:t>
      </w:r>
    </w:p>
    <w:p>
      <w:pPr>
        <w:pStyle w:val="0"/>
        <w:spacing w:before="240" w:lineRule="auto"/>
        <w:ind w:firstLine="540"/>
        <w:jc w:val="both"/>
      </w:pPr>
      <w:r>
        <w:rPr>
          <w:sz w:val="24"/>
        </w:rPr>
        <w:t xml:space="preserve">Финансовый орган муниципального округа, финансовый орган городского округа либо внутригородского муниципального образования города федерального значения представляют бюджетную отчетность в финансовый орган субъекта Российской Федерации.</w:t>
      </w:r>
    </w:p>
    <w:p>
      <w:pPr>
        <w:pStyle w:val="0"/>
        <w:jc w:val="both"/>
      </w:pPr>
      <w:r>
        <w:rPr>
          <w:sz w:val="24"/>
        </w:rPr>
        <w:t xml:space="preserve">(в ред. Федеральных законов от 29.11.2014 </w:t>
      </w:r>
      <w:hyperlink w:history="0" r:id="rId4649"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 от 01.10.2020 </w:t>
      </w:r>
      <w:hyperlink w:history="0" r:id="rId465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нтПлюс}">
        <w:r>
          <w:rPr>
            <w:sz w:val="24"/>
            <w:color w:val="0000ff"/>
          </w:rPr>
          <w:t xml:space="preserve">N 311-ФЗ</w:t>
        </w:r>
      </w:hyperlink>
      <w:r>
        <w:rPr>
          <w:sz w:val="24"/>
        </w:rPr>
        <w:t xml:space="preserve">)</w:t>
      </w:r>
    </w:p>
    <w:p>
      <w:pPr>
        <w:pStyle w:val="0"/>
        <w:spacing w:before="240" w:lineRule="auto"/>
        <w:ind w:firstLine="540"/>
        <w:jc w:val="both"/>
      </w:pPr>
      <w:r>
        <w:rPr>
          <w:sz w:val="24"/>
        </w:rPr>
        <w:t xml:space="preserve">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pPr>
        <w:pStyle w:val="0"/>
        <w:spacing w:before="240" w:lineRule="auto"/>
        <w:ind w:firstLine="540"/>
        <w:jc w:val="both"/>
      </w:pPr>
      <w:r>
        <w:rPr>
          <w:sz w:val="24"/>
        </w:rPr>
        <w:t xml:space="preserve">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pPr>
        <w:pStyle w:val="0"/>
        <w:jc w:val="both"/>
      </w:pPr>
      <w:r>
        <w:rPr>
          <w:sz w:val="24"/>
        </w:rPr>
        <w:t xml:space="preserve">(в ред. Федерального </w:t>
      </w:r>
      <w:hyperlink w:history="0" r:id="rId465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pPr>
        <w:pStyle w:val="0"/>
        <w:jc w:val="both"/>
      </w:pPr>
      <w:r>
        <w:rPr>
          <w:sz w:val="24"/>
        </w:rPr>
        <w:t xml:space="preserve">(в ред. Федерального </w:t>
      </w:r>
      <w:hyperlink w:history="0" r:id="rId465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закона</w:t>
        </w:r>
      </w:hyperlink>
      <w:r>
        <w:rPr>
          <w:sz w:val="24"/>
        </w:rPr>
        <w:t xml:space="preserve"> от 31.07.2020 N 263-ФЗ)</w:t>
      </w:r>
    </w:p>
    <w:p>
      <w:pPr>
        <w:pStyle w:val="0"/>
        <w:spacing w:before="240" w:lineRule="auto"/>
        <w:ind w:firstLine="540"/>
        <w:jc w:val="both"/>
      </w:pPr>
      <w:r>
        <w:rPr>
          <w:sz w:val="24"/>
        </w:rPr>
        <w:t xml:space="preserve">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pPr>
        <w:pStyle w:val="0"/>
        <w:spacing w:before="240" w:lineRule="auto"/>
        <w:ind w:firstLine="540"/>
        <w:jc w:val="both"/>
      </w:pPr>
      <w:r>
        <w:rPr>
          <w:sz w:val="24"/>
        </w:rPr>
        <w:t xml:space="preserve">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pPr>
        <w:pStyle w:val="0"/>
        <w:spacing w:before="240" w:lineRule="auto"/>
        <w:ind w:firstLine="540"/>
        <w:jc w:val="both"/>
      </w:pPr>
      <w:r>
        <w:rPr>
          <w:sz w:val="24"/>
        </w:rPr>
        <w:t xml:space="preserve">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w:history="0" r:id="rId465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w:t>
      </w:r>
    </w:p>
    <w:p>
      <w:pPr>
        <w:pStyle w:val="0"/>
        <w:jc w:val="both"/>
      </w:pPr>
      <w:r>
        <w:rPr>
          <w:sz w:val="24"/>
        </w:rPr>
        <w:t xml:space="preserve">(абзац введен Федеральным </w:t>
      </w:r>
      <w:hyperlink w:history="0" r:id="rId465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jc w:val="both"/>
      </w:pPr>
      <w:r>
        <w:rPr>
          <w:sz w:val="24"/>
        </w:rPr>
        <w:t xml:space="preserve">(п. 5 введен Федеральным </w:t>
      </w:r>
      <w:hyperlink w:history="0" r:id="rId46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ind w:firstLine="540"/>
        <w:jc w:val="both"/>
      </w:pPr>
      <w:r>
        <w:rPr>
          <w:sz w:val="24"/>
        </w:rPr>
      </w:r>
    </w:p>
    <w:p>
      <w:pPr>
        <w:pStyle w:val="2"/>
        <w:outlineLvl w:val="3"/>
        <w:ind w:firstLine="540"/>
        <w:jc w:val="both"/>
      </w:pPr>
      <w:r>
        <w:rPr>
          <w:sz w:val="24"/>
        </w:rPr>
        <w:t xml:space="preserve">Статья 264.4. Внешняя проверка годового отчета об исполнении бюджета</w:t>
      </w:r>
    </w:p>
    <w:p>
      <w:pPr>
        <w:pStyle w:val="0"/>
        <w:ind w:firstLine="540"/>
        <w:jc w:val="both"/>
      </w:pPr>
      <w:r>
        <w:rPr>
          <w:sz w:val="24"/>
        </w:rPr>
      </w:r>
    </w:p>
    <w:p>
      <w:pPr>
        <w:pStyle w:val="0"/>
        <w:ind w:firstLine="540"/>
        <w:jc w:val="both"/>
      </w:pPr>
      <w:r>
        <w:rPr>
          <w:sz w:val="24"/>
        </w:rPr>
        <w:t xml:space="preserve">1. Годовой отчет об исполнении бюджета до его рассмотрения в законодательном (представительном) органе подлежит внешней проверке, которая включает внешнюю </w:t>
      </w:r>
      <w:hyperlink w:history="0" r:id="rId4656"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sz w:val="24"/>
            <w:color w:val="0000ff"/>
          </w:rPr>
          <w:t xml:space="preserve">проверку</w:t>
        </w:r>
      </w:hyperlink>
      <w:r>
        <w:rPr>
          <w:sz w:val="24"/>
        </w:rPr>
        <w:t xml:space="preserve"> бюджетной отчетности главных администраторов бюджетных средств и подготовку заключения на годовой отчет об исполнении бюджета.</w:t>
      </w:r>
    </w:p>
    <w:p>
      <w:pPr>
        <w:pStyle w:val="0"/>
        <w:spacing w:before="240" w:lineRule="auto"/>
        <w:ind w:firstLine="540"/>
        <w:jc w:val="both"/>
      </w:pPr>
      <w:r>
        <w:rPr>
          <w:sz w:val="24"/>
        </w:rPr>
        <w:t xml:space="preserve">2. Внешняя </w:t>
      </w:r>
      <w:hyperlink w:history="0" r:id="rId4657"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sz w:val="24"/>
            <w:color w:val="0000ff"/>
          </w:rPr>
          <w:t xml:space="preserve">проверка</w:t>
        </w:r>
      </w:hyperlink>
      <w:r>
        <w:rPr>
          <w:sz w:val="24"/>
        </w:rP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history="0" w:anchor="P8799" w:tooltip="Статья 264.9. Внешняя проверка годового отчета об исполнении федерального бюджета">
        <w:r>
          <w:rPr>
            <w:sz w:val="24"/>
            <w:color w:val="0000ff"/>
          </w:rPr>
          <w:t xml:space="preserve">Кодексом</w:t>
        </w:r>
      </w:hyperlink>
      <w:r>
        <w:rPr>
          <w:sz w:val="24"/>
        </w:rPr>
        <w:t xml:space="preserve">.</w:t>
      </w:r>
    </w:p>
    <w:p>
      <w:pPr>
        <w:pStyle w:val="0"/>
        <w:spacing w:before="240" w:lineRule="auto"/>
        <w:ind w:firstLine="540"/>
        <w:jc w:val="both"/>
      </w:pPr>
      <w:r>
        <w:rPr>
          <w:sz w:val="24"/>
        </w:rPr>
        <w:t xml:space="preserve">Внешняя проверка годового отчета об исполнении бюджета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Кодекса.</w:t>
      </w:r>
    </w:p>
    <w:p>
      <w:pPr>
        <w:pStyle w:val="0"/>
        <w:jc w:val="both"/>
      </w:pPr>
      <w:r>
        <w:rPr>
          <w:sz w:val="24"/>
        </w:rPr>
        <w:t xml:space="preserve">(в ред. Федерального </w:t>
      </w:r>
      <w:hyperlink w:history="0" r:id="rId465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spacing w:before="240" w:lineRule="auto"/>
        <w:ind w:firstLine="540"/>
        <w:jc w:val="both"/>
      </w:pPr>
      <w:r>
        <w:rPr>
          <w:sz w:val="24"/>
        </w:rPr>
        <w:t xml:space="preserve">Внешняя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pPr>
        <w:pStyle w:val="0"/>
        <w:jc w:val="both"/>
      </w:pPr>
      <w:r>
        <w:rPr>
          <w:sz w:val="24"/>
        </w:rPr>
        <w:t xml:space="preserve">(в ред. Федеральных законов от 23.07.2013 </w:t>
      </w:r>
      <w:hyperlink w:history="0" r:id="rId46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26.07.2019 </w:t>
      </w:r>
      <w:hyperlink w:history="0" r:id="rId4660"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По обращению представительного органа городского, сельского поселения (внутригородского района) внешняя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субъекта Российской Федерации.</w:t>
      </w:r>
    </w:p>
    <w:p>
      <w:pPr>
        <w:pStyle w:val="0"/>
        <w:jc w:val="both"/>
      </w:pPr>
      <w:r>
        <w:rPr>
          <w:sz w:val="24"/>
        </w:rPr>
        <w:t xml:space="preserve">(в ред. Федеральных законов от 23.07.2013 </w:t>
      </w:r>
      <w:hyperlink w:history="0" r:id="rId46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29.11.2014 </w:t>
      </w:r>
      <w:hyperlink w:history="0" r:id="rId4662" w:tooltip="Федеральный закон от 29.11.2014 N 383-ФЗ &quot;О внесении изменений в Бюджетный кодекс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3. Высший исполнительный орган субъекта Российской Федерации представляет отчет об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pPr>
        <w:pStyle w:val="0"/>
        <w:jc w:val="both"/>
      </w:pPr>
      <w:r>
        <w:rPr>
          <w:sz w:val="24"/>
        </w:rPr>
        <w:t xml:space="preserve">(в ред. Федерального </w:t>
      </w:r>
      <w:hyperlink w:history="0" r:id="rId46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pPr>
        <w:pStyle w:val="0"/>
        <w:spacing w:before="240" w:lineRule="auto"/>
        <w:ind w:firstLine="540"/>
        <w:jc w:val="both"/>
      </w:pPr>
      <w:r>
        <w:rPr>
          <w:sz w:val="24"/>
        </w:rPr>
        <w:t xml:space="preserve">4. Орган внешнего государственного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pPr>
        <w:pStyle w:val="0"/>
        <w:jc w:val="both"/>
      </w:pPr>
      <w:r>
        <w:rPr>
          <w:sz w:val="24"/>
        </w:rPr>
        <w:t xml:space="preserve">(в ред. Федеральных законов от 27.07.2010 </w:t>
      </w:r>
      <w:hyperlink w:history="0" r:id="rId4664"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23.07.2013 </w:t>
      </w:r>
      <w:hyperlink w:history="0" r:id="rId46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Федерации, высший исполнительный орган субъекта Российской Федерации, местную администрацию.</w:t>
      </w:r>
    </w:p>
    <w:p>
      <w:pPr>
        <w:pStyle w:val="0"/>
        <w:jc w:val="both"/>
      </w:pPr>
      <w:r>
        <w:rPr>
          <w:sz w:val="24"/>
        </w:rPr>
        <w:t xml:space="preserve">(в ред. Федеральных законов от 23.07.2013 </w:t>
      </w:r>
      <w:hyperlink w:history="0" r:id="rId466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14.04.2023 </w:t>
      </w:r>
      <w:hyperlink w:history="0" r:id="rId46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ind w:firstLine="540"/>
        <w:jc w:val="both"/>
      </w:pPr>
      <w:r>
        <w:rPr>
          <w:sz w:val="24"/>
        </w:rPr>
      </w:r>
    </w:p>
    <w:p>
      <w:pPr>
        <w:pStyle w:val="2"/>
        <w:outlineLvl w:val="3"/>
        <w:ind w:firstLine="540"/>
        <w:jc w:val="both"/>
      </w:pPr>
      <w:r>
        <w:rPr>
          <w:sz w:val="24"/>
        </w:rPr>
        <w:t xml:space="preserve">Статья 264.5. Представление, рассмотрение и утверждение годового отчета об исполнении бюджета законодательным (представительным) органом</w:t>
      </w:r>
    </w:p>
    <w:p>
      <w:pPr>
        <w:pStyle w:val="0"/>
        <w:ind w:firstLine="540"/>
        <w:jc w:val="both"/>
      </w:pPr>
      <w:r>
        <w:rPr>
          <w:sz w:val="24"/>
        </w:rPr>
      </w:r>
    </w:p>
    <w:p>
      <w:pPr>
        <w:pStyle w:val="0"/>
        <w:ind w:firstLine="540"/>
        <w:jc w:val="both"/>
      </w:pPr>
      <w:r>
        <w:rPr>
          <w:sz w:val="24"/>
        </w:rPr>
        <w:t xml:space="preserve">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pPr>
        <w:pStyle w:val="0"/>
        <w:spacing w:before="240" w:lineRule="auto"/>
        <w:ind w:firstLine="540"/>
        <w:jc w:val="both"/>
      </w:pPr>
      <w:r>
        <w:rPr>
          <w:sz w:val="24"/>
        </w:rPr>
        <w:t xml:space="preserve">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pPr>
        <w:pStyle w:val="0"/>
        <w:jc w:val="both"/>
      </w:pPr>
      <w:r>
        <w:rPr>
          <w:sz w:val="24"/>
        </w:rPr>
        <w:t xml:space="preserve">(в ред. Федерального </w:t>
      </w:r>
      <w:hyperlink w:history="0" r:id="rId46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 По результатам рассмотрения годового отчета об исполнении бюджета законодательный (представительный) орган принимает решение об утверждении либо отклонении закона (решения) об исполнении бюджета.</w:t>
      </w:r>
    </w:p>
    <w:p>
      <w:pPr>
        <w:pStyle w:val="0"/>
        <w:spacing w:before="240" w:lineRule="auto"/>
        <w:ind w:firstLine="540"/>
        <w:jc w:val="both"/>
      </w:pPr>
      <w:r>
        <w:rPr>
          <w:sz w:val="24"/>
        </w:rPr>
        <w:t xml:space="preserve">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0"/>
        <w:spacing w:before="240" w:lineRule="auto"/>
        <w:ind w:firstLine="540"/>
        <w:jc w:val="both"/>
      </w:pPr>
      <w:r>
        <w:rPr>
          <w:sz w:val="24"/>
        </w:rPr>
        <w:t xml:space="preserve">4. Годовой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pPr>
        <w:pStyle w:val="0"/>
        <w:jc w:val="both"/>
      </w:pPr>
      <w:r>
        <w:rPr>
          <w:sz w:val="24"/>
        </w:rPr>
        <w:t xml:space="preserve">(в ред. Федерального </w:t>
      </w:r>
      <w:hyperlink w:history="0" r:id="rId46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Годовой отчет об исполнении местного бюджета представляется в представительный орган муниципального образования не позднее 1 мая текущего года.</w:t>
      </w:r>
    </w:p>
    <w:p>
      <w:pPr>
        <w:pStyle w:val="0"/>
        <w:ind w:firstLine="540"/>
        <w:jc w:val="both"/>
      </w:pPr>
      <w:r>
        <w:rPr>
          <w:sz w:val="24"/>
        </w:rPr>
      </w:r>
    </w:p>
    <w:p>
      <w:pPr>
        <w:pStyle w:val="2"/>
        <w:outlineLvl w:val="3"/>
        <w:ind w:firstLine="540"/>
        <w:jc w:val="both"/>
      </w:pPr>
      <w:r>
        <w:rPr>
          <w:sz w:val="24"/>
        </w:rPr>
        <w:t xml:space="preserve">Статья 264.6. Закон (решение) об исполнении бюджета</w:t>
      </w:r>
    </w:p>
    <w:p>
      <w:pPr>
        <w:pStyle w:val="0"/>
        <w:ind w:firstLine="540"/>
        <w:jc w:val="both"/>
      </w:pPr>
      <w:r>
        <w:rPr>
          <w:sz w:val="24"/>
        </w:rPr>
      </w:r>
    </w:p>
    <w:p>
      <w:pPr>
        <w:pStyle w:val="0"/>
        <w:ind w:firstLine="540"/>
        <w:jc w:val="both"/>
      </w:pPr>
      <w:r>
        <w:rPr>
          <w:sz w:val="24"/>
        </w:rPr>
        <w:t xml:space="preserve">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pPr>
        <w:pStyle w:val="0"/>
        <w:spacing w:before="240" w:lineRule="auto"/>
        <w:ind w:firstLine="540"/>
        <w:jc w:val="both"/>
      </w:pPr>
      <w:r>
        <w:rPr>
          <w:sz w:val="24"/>
        </w:rPr>
        <w:t xml:space="preserve">Отдельными приложениями к закону (решению) об исполнении бюджета за отчетный финансовый год утверждаются показатели:</w:t>
      </w:r>
    </w:p>
    <w:p>
      <w:pPr>
        <w:pStyle w:val="0"/>
        <w:spacing w:before="240" w:lineRule="auto"/>
        <w:ind w:firstLine="540"/>
        <w:jc w:val="both"/>
      </w:pPr>
      <w:r>
        <w:rPr>
          <w:sz w:val="24"/>
        </w:rPr>
        <w:t xml:space="preserve">доходов бюджета по кодам классификации доходов бюджетов;</w:t>
      </w:r>
    </w:p>
    <w:p>
      <w:pPr>
        <w:pStyle w:val="0"/>
        <w:spacing w:before="240" w:lineRule="auto"/>
        <w:ind w:firstLine="540"/>
        <w:jc w:val="both"/>
      </w:pPr>
      <w:r>
        <w:rPr>
          <w:sz w:val="24"/>
        </w:rPr>
        <w:t xml:space="preserve">абзац утратил силу с 1 января 2016 года. - Федеральный </w:t>
      </w:r>
      <w:hyperlink w:history="0" r:id="rId4670"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расходов бюджета по ведомственной структуре расходов соответствующего бюджета;</w:t>
      </w:r>
    </w:p>
    <w:p>
      <w:pPr>
        <w:pStyle w:val="0"/>
        <w:spacing w:before="240" w:lineRule="auto"/>
        <w:ind w:firstLine="540"/>
        <w:jc w:val="both"/>
      </w:pPr>
      <w:r>
        <w:rPr>
          <w:sz w:val="24"/>
        </w:rPr>
        <w:t xml:space="preserve">расходов бюджета по разделам и подразделам классификации расходов бюджетов;</w:t>
      </w:r>
    </w:p>
    <w:p>
      <w:pPr>
        <w:pStyle w:val="0"/>
        <w:spacing w:before="240" w:lineRule="auto"/>
        <w:ind w:firstLine="540"/>
        <w:jc w:val="both"/>
      </w:pPr>
      <w:r>
        <w:rPr>
          <w:sz w:val="24"/>
        </w:rPr>
        <w:t xml:space="preserve">источников финансирования дефицита бюджета по кодам классификации источников финансирования дефицитов бюджетов;</w:t>
      </w:r>
    </w:p>
    <w:p>
      <w:pPr>
        <w:pStyle w:val="0"/>
        <w:spacing w:before="240" w:lineRule="auto"/>
        <w:ind w:firstLine="540"/>
        <w:jc w:val="both"/>
      </w:pPr>
      <w:r>
        <w:rPr>
          <w:sz w:val="24"/>
        </w:rPr>
        <w:t xml:space="preserve">абзац утратил силу с 1 января 2016 года. - Федеральный </w:t>
      </w:r>
      <w:hyperlink w:history="0" r:id="rId4671"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 (решения) об исполнении бюджета.</w:t>
      </w:r>
    </w:p>
    <w:p>
      <w:pPr>
        <w:pStyle w:val="0"/>
        <w:ind w:firstLine="540"/>
        <w:jc w:val="both"/>
      </w:pPr>
      <w:r>
        <w:rPr>
          <w:sz w:val="24"/>
        </w:rPr>
      </w:r>
    </w:p>
    <w:p>
      <w:pPr>
        <w:pStyle w:val="2"/>
        <w:outlineLvl w:val="2"/>
        <w:jc w:val="center"/>
      </w:pPr>
      <w:r>
        <w:rPr>
          <w:sz w:val="24"/>
        </w:rPr>
        <w:t xml:space="preserve">Глава 25.2. СОСТАВЛЕНИЕ, ВНЕШНЯЯ ПРОВЕРКА, РАССМОТРЕНИЕ</w:t>
      </w:r>
    </w:p>
    <w:p>
      <w:pPr>
        <w:pStyle w:val="2"/>
        <w:jc w:val="center"/>
      </w:pPr>
      <w:r>
        <w:rPr>
          <w:sz w:val="24"/>
        </w:rPr>
        <w:t xml:space="preserve">И УТВЕРЖДЕНИЕ БЮДЖЕТНОЙ ОТЧЕТНОСТИ РОССИЙСКОЙ ФЕДЕРАЦИИ</w:t>
      </w:r>
    </w:p>
    <w:p>
      <w:pPr>
        <w:pStyle w:val="0"/>
        <w:ind w:firstLine="540"/>
        <w:jc w:val="both"/>
      </w:pPr>
      <w:r>
        <w:rPr>
          <w:sz w:val="24"/>
        </w:rPr>
      </w:r>
    </w:p>
    <w:p>
      <w:pPr>
        <w:pStyle w:val="2"/>
        <w:outlineLvl w:val="3"/>
        <w:ind w:firstLine="540"/>
        <w:jc w:val="both"/>
      </w:pPr>
      <w:r>
        <w:rPr>
          <w:sz w:val="24"/>
        </w:rPr>
        <w:t xml:space="preserve">Статья 264.7. Составление, представление и утверждение бюджетной отчетности Российской Федерации</w:t>
      </w:r>
    </w:p>
    <w:p>
      <w:pPr>
        <w:pStyle w:val="0"/>
        <w:jc w:val="both"/>
      </w:pPr>
      <w:r>
        <w:rPr>
          <w:sz w:val="24"/>
        </w:rPr>
        <w:t xml:space="preserve">(в ред. Федерального </w:t>
      </w:r>
      <w:hyperlink w:history="0" r:id="rId467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ind w:firstLine="540"/>
        <w:jc w:val="both"/>
      </w:pPr>
      <w:r>
        <w:rPr>
          <w:sz w:val="24"/>
        </w:rPr>
      </w:r>
    </w:p>
    <w:p>
      <w:pPr>
        <w:pStyle w:val="0"/>
        <w:ind w:firstLine="540"/>
        <w:jc w:val="both"/>
      </w:pPr>
      <w:r>
        <w:rPr>
          <w:sz w:val="24"/>
        </w:rPr>
        <w:t xml:space="preserve">1. Федеральное казначейство составляет и представляет в Министерство финансов Российской Федерации бюджетную отчетность Российской Федерации.</w:t>
      </w:r>
    </w:p>
    <w:p>
      <w:pPr>
        <w:pStyle w:val="0"/>
        <w:spacing w:before="240" w:lineRule="auto"/>
        <w:ind w:firstLine="540"/>
        <w:jc w:val="both"/>
      </w:pPr>
      <w:r>
        <w:rPr>
          <w:sz w:val="24"/>
        </w:rPr>
        <w:t xml:space="preserve">Бюджетная отчетность Российской Федерации представляется Министерством финансов Российской Федерации в Правительство Российской Федерации.</w:t>
      </w:r>
    </w:p>
    <w:bookmarkStart w:id="8773" w:name="P8773"/>
    <w:bookmarkEnd w:id="8773"/>
    <w:p>
      <w:pPr>
        <w:pStyle w:val="0"/>
        <w:spacing w:before="240" w:lineRule="auto"/>
        <w:ind w:firstLine="540"/>
        <w:jc w:val="both"/>
      </w:pPr>
      <w:r>
        <w:rPr>
          <w:sz w:val="24"/>
        </w:rPr>
        <w:t xml:space="preserve">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w:t>
      </w:r>
      <w:hyperlink w:history="0" r:id="rId467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системе</w:t>
        </w:r>
      </w:hyperlink>
      <w:r>
        <w:rPr>
          <w:sz w:val="24"/>
        </w:rPr>
        <w:t xml:space="preserve"> управления общественными финансами "Электронный бюджет".</w:t>
      </w:r>
    </w:p>
    <w:p>
      <w:pPr>
        <w:pStyle w:val="0"/>
        <w:spacing w:before="240" w:lineRule="auto"/>
        <w:ind w:firstLine="540"/>
        <w:jc w:val="both"/>
      </w:pPr>
      <w:r>
        <w:rPr>
          <w:sz w:val="24"/>
        </w:rPr>
        <w:t xml:space="preserve">Отчеты об исполнении федерального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pPr>
        <w:pStyle w:val="0"/>
        <w:spacing w:before="240" w:lineRule="auto"/>
        <w:ind w:firstLine="540"/>
        <w:jc w:val="both"/>
      </w:pPr>
      <w:r>
        <w:rPr>
          <w:sz w:val="24"/>
        </w:rPr>
        <w:t xml:space="preserve">Одновременно с отчетами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pPr>
        <w:pStyle w:val="0"/>
        <w:spacing w:before="240" w:lineRule="auto"/>
        <w:ind w:firstLine="540"/>
        <w:jc w:val="both"/>
      </w:pPr>
      <w:r>
        <w:rPr>
          <w:sz w:val="24"/>
        </w:rPr>
        <w:t xml:space="preserve">информация о предоставлении межбюджетных трансфертов и бюджетных кредитов бюджетам субъектов Российской Федерации;</w:t>
      </w:r>
    </w:p>
    <w:p>
      <w:pPr>
        <w:pStyle w:val="0"/>
        <w:spacing w:before="240" w:lineRule="auto"/>
        <w:ind w:firstLine="540"/>
        <w:jc w:val="both"/>
      </w:pPr>
      <w:r>
        <w:rPr>
          <w:sz w:val="24"/>
        </w:rPr>
        <w:t xml:space="preserve">информация о размещении средств федерального бюджета на банковских депозитах и депозитах в государственной корпорации развития "ВЭБ.РФ";</w:t>
      </w:r>
    </w:p>
    <w:p>
      <w:pPr>
        <w:pStyle w:val="0"/>
        <w:spacing w:before="240" w:lineRule="auto"/>
        <w:ind w:firstLine="540"/>
        <w:jc w:val="both"/>
      </w:pPr>
      <w:r>
        <w:rPr>
          <w:sz w:val="24"/>
        </w:rPr>
        <w:t xml:space="preserve">информация о направлениях использования бюджетных ассигнований Федерального дорожного фонда;</w:t>
      </w:r>
    </w:p>
    <w:p>
      <w:pPr>
        <w:pStyle w:val="0"/>
        <w:spacing w:before="240" w:lineRule="auto"/>
        <w:ind w:firstLine="540"/>
        <w:jc w:val="both"/>
      </w:pPr>
      <w:r>
        <w:rPr>
          <w:sz w:val="24"/>
        </w:rPr>
        <w:t xml:space="preserve">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pPr>
        <w:pStyle w:val="0"/>
        <w:jc w:val="both"/>
      </w:pPr>
      <w:r>
        <w:rPr>
          <w:sz w:val="24"/>
        </w:rPr>
        <w:t xml:space="preserve">(в ред. Федеральных законов от 29.11.2021 </w:t>
      </w:r>
      <w:hyperlink w:history="0" r:id="rId467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25.12.2023 </w:t>
      </w:r>
      <w:hyperlink w:history="0" r:id="rId467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пояснительная записка к отчету об исполнении федерального бюджета;</w:t>
      </w:r>
    </w:p>
    <w:p>
      <w:pPr>
        <w:pStyle w:val="0"/>
        <w:spacing w:before="240" w:lineRule="auto"/>
        <w:ind w:firstLine="540"/>
        <w:jc w:val="both"/>
      </w:pPr>
      <w:r>
        <w:rPr>
          <w:sz w:val="24"/>
        </w:rPr>
        <w:t xml:space="preserve">иная отчетность, предусмотренная бюджетным законодательством Российской Федерации.</w:t>
      </w:r>
    </w:p>
    <w:p>
      <w:pPr>
        <w:pStyle w:val="0"/>
        <w:jc w:val="both"/>
      </w:pPr>
      <w:r>
        <w:rPr>
          <w:sz w:val="24"/>
        </w:rPr>
        <w:t xml:space="preserve">(п. 2 в ред. Федерального </w:t>
      </w:r>
      <w:hyperlink w:history="0" r:id="rId467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spacing w:before="240" w:lineRule="auto"/>
        <w:ind w:firstLine="540"/>
        <w:jc w:val="both"/>
      </w:pPr>
      <w:r>
        <w:rPr>
          <w:sz w:val="24"/>
        </w:rPr>
        <w:t xml:space="preserve">3. Правительство Российской Федерации обеспечивает представление в Государственную Думу и Совет Федерации отчетов об исполнении федерального бюджета за первый квартал, полугодие и девять месяцев текущего финансового года, а также документов и материалов, указанных в </w:t>
      </w:r>
      <w:hyperlink w:history="0" w:anchor="P8773" w:tooltip="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
        <w:r>
          <w:rPr>
            <w:sz w:val="24"/>
            <w:color w:val="0000ff"/>
          </w:rPr>
          <w:t xml:space="preserve">пункте 2</w:t>
        </w:r>
      </w:hyperlink>
      <w:r>
        <w:rPr>
          <w:sz w:val="24"/>
        </w:rPr>
        <w:t xml:space="preserve"> настоящей статьи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Годовой отчет об исполнении федерального бюджета подлежит рассмотрению Государственной Думой и утверждению федеральным законом.</w:t>
      </w:r>
    </w:p>
    <w:p>
      <w:pPr>
        <w:pStyle w:val="0"/>
        <w:jc w:val="both"/>
      </w:pPr>
      <w:r>
        <w:rPr>
          <w:sz w:val="24"/>
        </w:rPr>
        <w:t xml:space="preserve">(п. 3 введен Федеральным </w:t>
      </w:r>
      <w:hyperlink w:history="0" r:id="rId467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ind w:firstLine="540"/>
        <w:jc w:val="both"/>
      </w:pPr>
      <w:r>
        <w:rPr>
          <w:sz w:val="24"/>
        </w:rPr>
      </w:r>
    </w:p>
    <w:p>
      <w:pPr>
        <w:pStyle w:val="2"/>
        <w:outlineLvl w:val="3"/>
        <w:ind w:firstLine="540"/>
        <w:jc w:val="both"/>
      </w:pPr>
      <w:r>
        <w:rPr>
          <w:sz w:val="24"/>
        </w:rPr>
        <w:t xml:space="preserve">Статья 264.8. Федеральный закон об исполнении федерального бюджета</w:t>
      </w:r>
    </w:p>
    <w:p>
      <w:pPr>
        <w:pStyle w:val="0"/>
        <w:ind w:firstLine="540"/>
        <w:jc w:val="both"/>
      </w:pPr>
      <w:r>
        <w:rPr>
          <w:sz w:val="24"/>
        </w:rPr>
      </w:r>
    </w:p>
    <w:p>
      <w:pPr>
        <w:pStyle w:val="0"/>
        <w:ind w:firstLine="540"/>
        <w:jc w:val="both"/>
      </w:pPr>
      <w:r>
        <w:rPr>
          <w:sz w:val="24"/>
        </w:rPr>
        <w:t xml:space="preserve">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дефицита (профицита) федерального бюджета.</w:t>
      </w:r>
    </w:p>
    <w:p>
      <w:pPr>
        <w:pStyle w:val="0"/>
        <w:spacing w:before="240" w:lineRule="auto"/>
        <w:ind w:firstLine="540"/>
        <w:jc w:val="both"/>
      </w:pPr>
      <w:r>
        <w:rPr>
          <w:sz w:val="24"/>
        </w:rPr>
        <w:t xml:space="preserve">Отдельными приложениями к федеральному закону об исполнении федерального бюджета за отчетный финансовый год утверждаются показатели:</w:t>
      </w:r>
    </w:p>
    <w:p>
      <w:pPr>
        <w:pStyle w:val="0"/>
        <w:spacing w:before="240" w:lineRule="auto"/>
        <w:ind w:firstLine="540"/>
        <w:jc w:val="both"/>
      </w:pPr>
      <w:r>
        <w:rPr>
          <w:sz w:val="24"/>
        </w:rPr>
        <w:t xml:space="preserve">доходов федерального бюджета по кодам классификации доходов бюджетов;</w:t>
      </w:r>
    </w:p>
    <w:p>
      <w:pPr>
        <w:pStyle w:val="0"/>
        <w:spacing w:before="240" w:lineRule="auto"/>
        <w:ind w:firstLine="540"/>
        <w:jc w:val="both"/>
      </w:pPr>
      <w:r>
        <w:rPr>
          <w:sz w:val="24"/>
        </w:rPr>
        <w:t xml:space="preserve">абзац утратил силу с 1 января 2016 года. - Федеральный </w:t>
      </w:r>
      <w:hyperlink w:history="0" r:id="rId4678"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spacing w:before="240" w:lineRule="auto"/>
        <w:ind w:firstLine="540"/>
        <w:jc w:val="both"/>
      </w:pPr>
      <w:r>
        <w:rPr>
          <w:sz w:val="24"/>
        </w:rPr>
        <w:t xml:space="preserve">расходов федерального бюджета по ведомственной структуре расходов федерального бюджета;</w:t>
      </w:r>
    </w:p>
    <w:p>
      <w:pPr>
        <w:pStyle w:val="0"/>
        <w:spacing w:before="240" w:lineRule="auto"/>
        <w:ind w:firstLine="540"/>
        <w:jc w:val="both"/>
      </w:pPr>
      <w:r>
        <w:rPr>
          <w:sz w:val="24"/>
        </w:rPr>
        <w:t xml:space="preserve">расходов федерального бюджета по разделам, подразделам классификации расходов бюджетов;</w:t>
      </w:r>
    </w:p>
    <w:p>
      <w:pPr>
        <w:pStyle w:val="0"/>
        <w:spacing w:before="240" w:lineRule="auto"/>
        <w:ind w:firstLine="540"/>
        <w:jc w:val="both"/>
      </w:pPr>
      <w:r>
        <w:rPr>
          <w:sz w:val="24"/>
        </w:rPr>
        <w:t xml:space="preserve">источников финансирования дефицита федерального бюджета по кодам классификации источников финансирования дефицитов бюджетов;</w:t>
      </w:r>
    </w:p>
    <w:p>
      <w:pPr>
        <w:pStyle w:val="0"/>
        <w:spacing w:before="240" w:lineRule="auto"/>
        <w:ind w:firstLine="540"/>
        <w:jc w:val="both"/>
      </w:pPr>
      <w:r>
        <w:rPr>
          <w:sz w:val="24"/>
        </w:rPr>
        <w:t xml:space="preserve">абзац утратил силу с 1 января 2016 года. - Федеральный </w:t>
      </w:r>
      <w:hyperlink w:history="0" r:id="rId4679" w:tooltip="Федеральный закон от 22.10.2014 N 311-ФЗ (ред. от 28.11.2018) &quot;О внесении изменений в Бюджетный кодекс Российской Федерации&quot; {КонсультантПлюс}">
        <w:r>
          <w:rPr>
            <w:sz w:val="24"/>
            <w:color w:val="0000ff"/>
          </w:rPr>
          <w:t xml:space="preserve">закон</w:t>
        </w:r>
      </w:hyperlink>
      <w:r>
        <w:rPr>
          <w:sz w:val="24"/>
        </w:rPr>
        <w:t xml:space="preserve"> от 22.10.2014 N 311-ФЗ.</w:t>
      </w:r>
    </w:p>
    <w:p>
      <w:pPr>
        <w:pStyle w:val="0"/>
        <w:ind w:firstLine="540"/>
        <w:jc w:val="both"/>
      </w:pPr>
      <w:r>
        <w:rPr>
          <w:sz w:val="24"/>
        </w:rPr>
      </w:r>
    </w:p>
    <w:bookmarkStart w:id="8799" w:name="P8799"/>
    <w:bookmarkEnd w:id="8799"/>
    <w:p>
      <w:pPr>
        <w:pStyle w:val="2"/>
        <w:outlineLvl w:val="3"/>
        <w:ind w:firstLine="540"/>
        <w:jc w:val="both"/>
      </w:pPr>
      <w:r>
        <w:rPr>
          <w:sz w:val="24"/>
        </w:rPr>
        <w:t xml:space="preserve">Статья 264.9. Внешняя проверка годового отчета об исполнении федерального бюджета</w:t>
      </w:r>
    </w:p>
    <w:p>
      <w:pPr>
        <w:pStyle w:val="0"/>
        <w:ind w:firstLine="540"/>
        <w:jc w:val="both"/>
      </w:pPr>
      <w:r>
        <w:rPr>
          <w:sz w:val="24"/>
        </w:rPr>
      </w:r>
    </w:p>
    <w:p>
      <w:pPr>
        <w:pStyle w:val="0"/>
        <w:ind w:firstLine="540"/>
        <w:jc w:val="both"/>
      </w:pPr>
      <w:r>
        <w:rPr>
          <w:sz w:val="24"/>
        </w:rPr>
        <w:t xml:space="preserve">1. Годовой отчет об исполнении федерального бюджета до его рассмотрения в Государственной Думе подлежит внешней </w:t>
      </w:r>
      <w:hyperlink w:history="0" r:id="rId4680"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sz w:val="24"/>
            <w:color w:val="0000ff"/>
          </w:rPr>
          <w:t xml:space="preserve">проверке</w:t>
        </w:r>
      </w:hyperlink>
      <w:r>
        <w:rPr>
          <w:sz w:val="24"/>
        </w:rPr>
        <w:t xml:space="preserve"> Счетной палатой Российской Федерации.</w:t>
      </w:r>
    </w:p>
    <w:p>
      <w:pPr>
        <w:pStyle w:val="0"/>
        <w:spacing w:before="240" w:lineRule="auto"/>
        <w:ind w:firstLine="540"/>
        <w:jc w:val="both"/>
      </w:pPr>
      <w:r>
        <w:rPr>
          <w:sz w:val="24"/>
        </w:rPr>
        <w:t xml:space="preserve">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pPr>
        <w:pStyle w:val="0"/>
        <w:spacing w:before="240" w:lineRule="auto"/>
        <w:ind w:firstLine="540"/>
        <w:jc w:val="both"/>
      </w:pPr>
      <w:r>
        <w:rPr>
          <w:sz w:val="24"/>
        </w:rPr>
        <w:t xml:space="preserve">Главные администраторы средств федерального бюджета представляют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текущего финансового года.</w:t>
      </w:r>
    </w:p>
    <w:p>
      <w:pPr>
        <w:pStyle w:val="0"/>
        <w:jc w:val="both"/>
      </w:pPr>
      <w:r>
        <w:rPr>
          <w:sz w:val="24"/>
        </w:rPr>
        <w:t xml:space="preserve">(п. 2 в ред. Федерального </w:t>
      </w:r>
      <w:hyperlink w:history="0" r:id="rId468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bookmarkStart w:id="8806" w:name="P8806"/>
    <w:bookmarkEnd w:id="8806"/>
    <w:p>
      <w:pPr>
        <w:pStyle w:val="0"/>
        <w:spacing w:before="240" w:lineRule="auto"/>
        <w:ind w:firstLine="540"/>
        <w:jc w:val="both"/>
      </w:pPr>
      <w:r>
        <w:rPr>
          <w:sz w:val="24"/>
        </w:rPr>
        <w:t xml:space="preserve">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pPr>
        <w:pStyle w:val="0"/>
        <w:spacing w:before="240" w:lineRule="auto"/>
        <w:ind w:firstLine="540"/>
        <w:jc w:val="both"/>
      </w:pPr>
      <w:r>
        <w:rPr>
          <w:sz w:val="24"/>
        </w:rPr>
        <w:t xml:space="preserve">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pPr>
        <w:pStyle w:val="0"/>
        <w:spacing w:before="240" w:lineRule="auto"/>
        <w:ind w:firstLine="540"/>
        <w:jc w:val="both"/>
      </w:pPr>
      <w:r>
        <w:rPr>
          <w:sz w:val="24"/>
        </w:rPr>
        <w:t xml:space="preserve">Правительство Российской Федерации не позднее 15 июня текущего финансового года обеспечивает представление в Счетную палату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pPr>
        <w:pStyle w:val="0"/>
        <w:jc w:val="both"/>
      </w:pPr>
      <w:r>
        <w:rPr>
          <w:sz w:val="24"/>
        </w:rPr>
        <w:t xml:space="preserve">(п. 3 в ред. Федерального </w:t>
      </w:r>
      <w:hyperlink w:history="0" r:id="rId468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закона</w:t>
        </w:r>
      </w:hyperlink>
      <w:r>
        <w:rPr>
          <w:sz w:val="24"/>
        </w:rPr>
        <w:t xml:space="preserve"> от 28.06.2021 N 228-ФЗ)</w:t>
      </w:r>
    </w:p>
    <w:p>
      <w:pPr>
        <w:pStyle w:val="0"/>
        <w:spacing w:before="240" w:lineRule="auto"/>
        <w:ind w:firstLine="540"/>
        <w:jc w:val="both"/>
      </w:pPr>
      <w:r>
        <w:rPr>
          <w:sz w:val="24"/>
        </w:rPr>
        <w:t xml:space="preserve">4. Министерство финансов Российской Федерации представляет в Правительство Российской Федерации годовой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(в ред. Федерального </w:t>
      </w:r>
      <w:hyperlink w:history="0" r:id="rId468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Правительство Российской Федерации в соответствии с </w:t>
      </w:r>
      <w:hyperlink w:history="0" w:anchor="P8806" w:tooltip="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
        <w:r>
          <w:rPr>
            <w:sz w:val="24"/>
            <w:color w:val="0000ff"/>
          </w:rPr>
          <w:t xml:space="preserve">пунктом 3</w:t>
        </w:r>
      </w:hyperlink>
      <w:r>
        <w:rPr>
          <w:sz w:val="24"/>
        </w:rP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(в ред. Федерального </w:t>
      </w:r>
      <w:hyperlink w:history="0" r:id="rId46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С учетом данных внешней проверки годовой бюджетной отчетности главных администраторов средств федерального бюджета Счетная палата Российской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 заключение в Государственную Думу, а также направляет его в Правительство Российской Федерации.</w:t>
      </w:r>
    </w:p>
    <w:p>
      <w:pPr>
        <w:pStyle w:val="0"/>
        <w:jc w:val="both"/>
      </w:pPr>
      <w:r>
        <w:rPr>
          <w:sz w:val="24"/>
        </w:rPr>
        <w:t xml:space="preserve">(п. 4 введен Федеральным </w:t>
      </w:r>
      <w:hyperlink w:history="0" r:id="rId468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w:t>
      </w:r>
    </w:p>
    <w:p>
      <w:pPr>
        <w:pStyle w:val="0"/>
        <w:ind w:firstLine="540"/>
        <w:jc w:val="both"/>
      </w:pPr>
      <w:r>
        <w:rPr>
          <w:sz w:val="24"/>
        </w:rPr>
      </w:r>
    </w:p>
    <w:p>
      <w:pPr>
        <w:pStyle w:val="2"/>
        <w:outlineLvl w:val="3"/>
        <w:ind w:firstLine="540"/>
        <w:jc w:val="both"/>
      </w:pPr>
      <w:r>
        <w:rPr>
          <w:sz w:val="24"/>
        </w:rPr>
        <w:t xml:space="preserve">Статья 264.10. Представление годового отчета об исполнении федерального бюджета в Государственную Думу</w:t>
      </w:r>
    </w:p>
    <w:p>
      <w:pPr>
        <w:pStyle w:val="0"/>
        <w:ind w:firstLine="540"/>
        <w:jc w:val="both"/>
      </w:pPr>
      <w:r>
        <w:rPr>
          <w:sz w:val="24"/>
        </w:rPr>
      </w:r>
    </w:p>
    <w:p>
      <w:pPr>
        <w:pStyle w:val="0"/>
        <w:ind w:firstLine="540"/>
        <w:jc w:val="both"/>
      </w:pPr>
      <w:r>
        <w:rPr>
          <w:sz w:val="24"/>
        </w:rPr>
        <w:t xml:space="preserve">1. Годовой отчет об исполнении федерального бюджета представляется Правительством Российской Федерации в Государственную Думу не позднее 15 июня текущего года.</w:t>
      </w:r>
    </w:p>
    <w:p>
      <w:pPr>
        <w:pStyle w:val="0"/>
        <w:jc w:val="both"/>
      </w:pPr>
      <w:r>
        <w:rPr>
          <w:sz w:val="24"/>
        </w:rPr>
        <w:t xml:space="preserve">(в ред. Федеральных законов от 19.07.2009 </w:t>
      </w:r>
      <w:hyperlink w:history="0" r:id="rId4686"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sz w:val="24"/>
            <w:color w:val="0000ff"/>
          </w:rPr>
          <w:t xml:space="preserve">N 192-ФЗ</w:t>
        </w:r>
      </w:hyperlink>
      <w:r>
        <w:rPr>
          <w:sz w:val="24"/>
        </w:rPr>
        <w:t xml:space="preserve">, от 27.07.2010 </w:t>
      </w:r>
      <w:hyperlink w:history="0" r:id="rId4687"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N 216-ФЗ</w:t>
        </w:r>
      </w:hyperlink>
      <w:r>
        <w:rPr>
          <w:sz w:val="24"/>
        </w:rPr>
        <w:t xml:space="preserve">, от 28.06.2021 </w:t>
      </w:r>
      <w:hyperlink w:history="0" r:id="rId468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bookmarkStart w:id="8821" w:name="P8821"/>
    <w:bookmarkEnd w:id="8821"/>
    <w:p>
      <w:pPr>
        <w:pStyle w:val="0"/>
        <w:spacing w:before="240" w:lineRule="auto"/>
        <w:ind w:firstLine="540"/>
        <w:jc w:val="both"/>
      </w:pPr>
      <w:r>
        <w:rPr>
          <w:sz w:val="24"/>
        </w:rPr>
        <w:t xml:space="preserve">2. Одновременно с годовым отчетом об исполнении федерального бюджета Правительством Российской Федерации представляются:</w:t>
      </w:r>
    </w:p>
    <w:bookmarkStart w:id="8822" w:name="P8822"/>
    <w:bookmarkEnd w:id="8822"/>
    <w:p>
      <w:pPr>
        <w:pStyle w:val="0"/>
        <w:spacing w:before="240" w:lineRule="auto"/>
        <w:ind w:firstLine="540"/>
        <w:jc w:val="both"/>
      </w:pPr>
      <w:r>
        <w:rPr>
          <w:sz w:val="24"/>
        </w:rPr>
        <w:t xml:space="preserve">1) проект федерального закона об исполнении федерального бюджета за отчетный финансовый год;</w:t>
      </w:r>
    </w:p>
    <w:p>
      <w:pPr>
        <w:pStyle w:val="0"/>
        <w:spacing w:before="240" w:lineRule="auto"/>
        <w:ind w:firstLine="540"/>
        <w:jc w:val="both"/>
      </w:pPr>
      <w:r>
        <w:rPr>
          <w:sz w:val="24"/>
        </w:rPr>
        <w:t xml:space="preserve">2) баланс исполнения федерального бюджета;</w:t>
      </w:r>
    </w:p>
    <w:p>
      <w:pPr>
        <w:pStyle w:val="0"/>
        <w:spacing w:before="240" w:lineRule="auto"/>
        <w:ind w:firstLine="540"/>
        <w:jc w:val="both"/>
      </w:pPr>
      <w:r>
        <w:rPr>
          <w:sz w:val="24"/>
        </w:rPr>
        <w:t xml:space="preserve">3) отчет о финансовых результатах деятельности;</w:t>
      </w:r>
    </w:p>
    <w:p>
      <w:pPr>
        <w:pStyle w:val="0"/>
        <w:spacing w:before="240" w:lineRule="auto"/>
        <w:ind w:firstLine="540"/>
        <w:jc w:val="both"/>
      </w:pPr>
      <w:r>
        <w:rPr>
          <w:sz w:val="24"/>
        </w:rPr>
        <w:t xml:space="preserve">4) отчет о движении денежных средств;</w:t>
      </w:r>
    </w:p>
    <w:p>
      <w:pPr>
        <w:pStyle w:val="0"/>
        <w:spacing w:before="240" w:lineRule="auto"/>
        <w:ind w:firstLine="540"/>
        <w:jc w:val="both"/>
      </w:pPr>
      <w:r>
        <w:rPr>
          <w:sz w:val="24"/>
        </w:rPr>
        <w:t xml:space="preserve">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одновременно с годовым отчетом об исполнении федерального бюджета;</w:t>
      </w:r>
    </w:p>
    <w:p>
      <w:pPr>
        <w:pStyle w:val="0"/>
        <w:jc w:val="both"/>
      </w:pPr>
      <w:r>
        <w:rPr>
          <w:sz w:val="24"/>
        </w:rPr>
        <w:t xml:space="preserve">(в ред. Федеральных законов от 26.07.2019 </w:t>
      </w:r>
      <w:hyperlink w:history="0" r:id="rId468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28.06.2021 </w:t>
      </w:r>
      <w:hyperlink w:history="0" r:id="rId469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6) отчеты об использовании ассигнований резервных фондов, о предоставлении и погашении бюджетных кредитов (ссуд),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закону о федеральном бюджете за отчетный финансовый год;</w:t>
      </w:r>
    </w:p>
    <w:p>
      <w:pPr>
        <w:pStyle w:val="0"/>
        <w:spacing w:before="240" w:lineRule="auto"/>
        <w:ind w:firstLine="540"/>
        <w:jc w:val="both"/>
      </w:pPr>
      <w:r>
        <w:rPr>
          <w:sz w:val="24"/>
        </w:rPr>
        <w:t xml:space="preserve">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pPr>
        <w:pStyle w:val="0"/>
        <w:spacing w:before="240" w:lineRule="auto"/>
        <w:ind w:firstLine="540"/>
        <w:jc w:val="both"/>
      </w:pPr>
      <w:r>
        <w:rPr>
          <w:sz w:val="24"/>
        </w:rPr>
        <w:t xml:space="preserve">7.1) информация о предоставлении межбюджетных трансфертов бюджетам субъектов Российской Федерации за отчетный финансовый год;</w:t>
      </w:r>
    </w:p>
    <w:p>
      <w:pPr>
        <w:pStyle w:val="0"/>
        <w:jc w:val="both"/>
      </w:pPr>
      <w:r>
        <w:rPr>
          <w:sz w:val="24"/>
        </w:rPr>
        <w:t xml:space="preserve">(пп. 7.1 введен Федеральным </w:t>
      </w:r>
      <w:hyperlink w:history="0" r:id="rId4691"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w:t>
      </w:r>
    </w:p>
    <w:p>
      <w:pPr>
        <w:pStyle w:val="0"/>
        <w:spacing w:before="240" w:lineRule="auto"/>
        <w:ind w:firstLine="540"/>
        <w:jc w:val="both"/>
      </w:pPr>
      <w:r>
        <w:rPr>
          <w:sz w:val="24"/>
        </w:rPr>
        <w:t xml:space="preserve">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pPr>
        <w:pStyle w:val="0"/>
        <w:jc w:val="both"/>
      </w:pPr>
      <w:r>
        <w:rPr>
          <w:sz w:val="24"/>
        </w:rPr>
        <w:t xml:space="preserve">(пп. 7.2 введен Федеральным </w:t>
      </w:r>
      <w:hyperlink w:history="0" r:id="rId4692"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 в ред. Федеральных законов от 29.12.2015 </w:t>
      </w:r>
      <w:hyperlink w:history="0" r:id="rId469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28.11.2018 </w:t>
      </w:r>
      <w:hyperlink w:history="0" r:id="rId4694" w:tooltip="Федеральный закон от 28.11.2018 N 453-ФЗ &quot;О внесении изменений в Бюджетный кодекс Российской Федерации&quot; {КонсультантПлюс}">
        <w:r>
          <w:rPr>
            <w:sz w:val="24"/>
            <w:color w:val="0000ff"/>
          </w:rPr>
          <w:t xml:space="preserve">N 453-ФЗ</w:t>
        </w:r>
      </w:hyperlink>
      <w:r>
        <w:rPr>
          <w:sz w:val="24"/>
        </w:rPr>
        <w:t xml:space="preserve">)</w:t>
      </w:r>
    </w:p>
    <w:p>
      <w:pPr>
        <w:pStyle w:val="0"/>
        <w:spacing w:before="240" w:lineRule="auto"/>
        <w:ind w:firstLine="540"/>
        <w:jc w:val="both"/>
      </w:pPr>
      <w:r>
        <w:rPr>
          <w:sz w:val="24"/>
        </w:rPr>
        <w:t xml:space="preserve">7.3) информация об использовании бюджетных ассигнований Федерального дорожного фонда за отчетный финансовый год;</w:t>
      </w:r>
    </w:p>
    <w:p>
      <w:pPr>
        <w:pStyle w:val="0"/>
        <w:jc w:val="both"/>
      </w:pPr>
      <w:r>
        <w:rPr>
          <w:sz w:val="24"/>
        </w:rPr>
        <w:t xml:space="preserve">(пп. 7.3 введен Федеральным </w:t>
      </w:r>
      <w:hyperlink w:history="0" r:id="rId4695"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w:t>
      </w:r>
    </w:p>
    <w:p>
      <w:pPr>
        <w:pStyle w:val="0"/>
        <w:spacing w:before="240" w:lineRule="auto"/>
        <w:ind w:firstLine="540"/>
        <w:jc w:val="both"/>
      </w:pPr>
      <w:r>
        <w:rPr>
          <w:sz w:val="24"/>
        </w:rPr>
        <w:t xml:space="preserve">7.3-1) утратил силу. - Федеральный </w:t>
      </w:r>
      <w:hyperlink w:history="0" r:id="rId469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spacing w:before="240" w:lineRule="auto"/>
        <w:ind w:firstLine="540"/>
        <w:jc w:val="both"/>
      </w:pPr>
      <w:r>
        <w:rPr>
          <w:sz w:val="24"/>
        </w:rP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pPr>
        <w:pStyle w:val="0"/>
        <w:jc w:val="both"/>
      </w:pPr>
      <w:r>
        <w:rPr>
          <w:sz w:val="24"/>
        </w:rPr>
        <w:t xml:space="preserve">(в ред. Федеральных законов от 29.11.2021 </w:t>
      </w:r>
      <w:hyperlink w:history="0" r:id="rId469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 от 25.12.2023 </w:t>
      </w:r>
      <w:hyperlink w:history="0" r:id="rId469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7.5) сводный годовой </w:t>
      </w:r>
      <w:hyperlink w:history="0" r:id="rId4699" w:tooltip="Постановление Правительства РФ от 15.05.2023 N 752 (ред. от 21.05.2026) &quot;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доклад</w:t>
        </w:r>
      </w:hyperlink>
      <w:r>
        <w:rPr>
          <w:sz w:val="24"/>
        </w:rPr>
        <w:t xml:space="preserve"> о ходе реализации и об оценке эффективности государственных программ Российской Федерации;</w:t>
      </w:r>
    </w:p>
    <w:p>
      <w:pPr>
        <w:pStyle w:val="0"/>
        <w:jc w:val="both"/>
      </w:pPr>
      <w:r>
        <w:rPr>
          <w:sz w:val="24"/>
        </w:rPr>
        <w:t xml:space="preserve">(пп. 7.5 введен Федеральным </w:t>
      </w:r>
      <w:hyperlink w:history="0" r:id="rId47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8) иная отчетность, предусмотренная бюджетным законодательством Российской Федерации.</w:t>
      </w:r>
    </w:p>
    <w:p>
      <w:pPr>
        <w:pStyle w:val="0"/>
        <w:spacing w:before="240" w:lineRule="auto"/>
        <w:ind w:firstLine="540"/>
        <w:jc w:val="both"/>
      </w:pPr>
      <w:r>
        <w:rPr>
          <w:sz w:val="24"/>
        </w:rPr>
        <w:t xml:space="preserve">2.1. Не позднее дня представления проекта федерального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материалов, указанных в </w:t>
      </w:r>
      <w:hyperlink w:history="0" w:anchor="P8821" w:tooltip="2. Одновременно с годовым отчетом об исполнении федерального бюджета Правительством Российской Федерации представляются:">
        <w:r>
          <w:rPr>
            <w:sz w:val="24"/>
            <w:color w:val="0000ff"/>
          </w:rPr>
          <w:t xml:space="preserve">пункте 2</w:t>
        </w:r>
      </w:hyperlink>
      <w:r>
        <w:rPr>
          <w:sz w:val="24"/>
        </w:rPr>
        <w:t xml:space="preserve"> настоящей статьи (за исключением документов, указанных в </w:t>
      </w:r>
      <w:hyperlink w:history="0" w:anchor="P8822" w:tooltip="1) проект федерального закона об исполнении федерального бюджета за отчетный финансовый год;">
        <w:r>
          <w:rPr>
            <w:sz w:val="24"/>
            <w:color w:val="0000ff"/>
          </w:rPr>
          <w:t xml:space="preserve">подпункте 1</w:t>
        </w:r>
      </w:hyperlink>
      <w:r>
        <w:rPr>
          <w:sz w:val="24"/>
        </w:rP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2.1 введен Федеральным </w:t>
      </w:r>
      <w:hyperlink w:history="0" r:id="rId470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законом</w:t>
        </w:r>
      </w:hyperlink>
      <w:r>
        <w:rPr>
          <w:sz w:val="24"/>
        </w:rPr>
        <w:t xml:space="preserve"> от 28.06.2021 N 228-ФЗ (ред. 29.11.2021); в ред. Федерального </w:t>
      </w:r>
      <w:hyperlink w:history="0" r:id="rId47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p>
      <w:pPr>
        <w:pStyle w:val="0"/>
        <w:spacing w:before="240" w:lineRule="auto"/>
        <w:ind w:firstLine="540"/>
        <w:jc w:val="both"/>
      </w:pPr>
      <w:r>
        <w:rPr>
          <w:sz w:val="24"/>
        </w:rPr>
        <w:t xml:space="preserve">2.2. Проект федерального закона об исполнении федерального бюджета за отчетный финансовый год представляется Правительством Российской Федерации в Государственную Думу в соответствии с определяемыми Правительством Российской Федерации </w:t>
      </w:r>
      <w:hyperlink w:history="0" r:id="rId4703"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4"/>
            <w:color w:val="0000ff"/>
          </w:rPr>
          <w:t xml:space="preserve">правилами</w:t>
        </w:r>
      </w:hyperlink>
      <w:r>
        <w:rPr>
          <w:sz w:val="24"/>
        </w:rPr>
        <w:t xml:space="preserve"> обмена документами в электронной форме при организации информационного взаимодействия.</w:t>
      </w:r>
    </w:p>
    <w:p>
      <w:pPr>
        <w:pStyle w:val="0"/>
        <w:jc w:val="both"/>
      </w:pPr>
      <w:r>
        <w:rPr>
          <w:sz w:val="24"/>
        </w:rPr>
        <w:t xml:space="preserve">(п. 2.2 введен Федеральным </w:t>
      </w:r>
      <w:hyperlink w:history="0" r:id="rId470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177-ФЗ)</w:t>
      </w:r>
    </w:p>
    <w:p>
      <w:pPr>
        <w:pStyle w:val="0"/>
        <w:spacing w:before="240" w:lineRule="auto"/>
        <w:ind w:firstLine="540"/>
        <w:jc w:val="both"/>
      </w:pPr>
      <w:r>
        <w:rPr>
          <w:sz w:val="24"/>
        </w:rPr>
        <w:t xml:space="preserve">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pPr>
        <w:pStyle w:val="0"/>
        <w:jc w:val="both"/>
      </w:pPr>
      <w:r>
        <w:rPr>
          <w:sz w:val="24"/>
        </w:rPr>
        <w:t xml:space="preserve">(п. 3 введен Федеральным </w:t>
      </w:r>
      <w:hyperlink w:history="0" r:id="rId4705"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ации&quot; и Федеральный закон &quot;О федеральном бюджете на 2012 год и на плановый период 2013 и 2014 годов&quot; {КонсультантПлюс}">
        <w:r>
          <w:rPr>
            <w:sz w:val="24"/>
            <w:color w:val="0000ff"/>
          </w:rPr>
          <w:t xml:space="preserve">законом</w:t>
        </w:r>
      </w:hyperlink>
      <w:r>
        <w:rPr>
          <w:sz w:val="24"/>
        </w:rPr>
        <w:t xml:space="preserve"> от 28.07.2012 N 127-ФЗ)</w:t>
      </w:r>
    </w:p>
    <w:p>
      <w:pPr>
        <w:pStyle w:val="0"/>
        <w:ind w:firstLine="540"/>
        <w:jc w:val="both"/>
      </w:pPr>
      <w:r>
        <w:rPr>
          <w:sz w:val="24"/>
        </w:rPr>
      </w:r>
    </w:p>
    <w:p>
      <w:pPr>
        <w:pStyle w:val="2"/>
        <w:outlineLvl w:val="3"/>
        <w:ind w:firstLine="540"/>
        <w:jc w:val="both"/>
      </w:pPr>
      <w:r>
        <w:rPr>
          <w:sz w:val="24"/>
        </w:rPr>
        <w:t xml:space="preserve">Статья 264.10-1. Распределение функций по рассмотрению проекта федерального закона об исполнении федерального бюджета в Государственной Думе</w:t>
      </w:r>
    </w:p>
    <w:p>
      <w:pPr>
        <w:pStyle w:val="0"/>
        <w:ind w:firstLine="540"/>
        <w:jc w:val="both"/>
      </w:pPr>
      <w:r>
        <w:rPr>
          <w:sz w:val="24"/>
        </w:rPr>
      </w:r>
    </w:p>
    <w:p>
      <w:pPr>
        <w:pStyle w:val="0"/>
        <w:ind w:firstLine="540"/>
        <w:jc w:val="both"/>
      </w:pPr>
      <w:r>
        <w:rPr>
          <w:sz w:val="24"/>
        </w:rPr>
        <w:t xml:space="preserve">(введена Федеральным </w:t>
      </w:r>
      <w:hyperlink w:history="0" r:id="rId47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ind w:firstLine="540"/>
        <w:jc w:val="both"/>
      </w:pPr>
      <w:r>
        <w:rPr>
          <w:sz w:val="24"/>
        </w:rPr>
      </w:r>
    </w:p>
    <w:p>
      <w:pPr>
        <w:pStyle w:val="0"/>
        <w:ind w:firstLine="540"/>
        <w:jc w:val="both"/>
      </w:pPr>
      <w:r>
        <w:rPr>
          <w:sz w:val="24"/>
        </w:rPr>
        <w:t xml:space="preserve">1. Проект федерального закона об исполнении федерального бюджета, внесенный с соблюдением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также в Счетную палату Российской Федерации на заключение.</w:t>
      </w:r>
    </w:p>
    <w:p>
      <w:pPr>
        <w:pStyle w:val="0"/>
        <w:spacing w:before="240" w:lineRule="auto"/>
        <w:ind w:firstLine="540"/>
        <w:jc w:val="both"/>
      </w:pPr>
      <w:r>
        <w:rPr>
          <w:sz w:val="24"/>
        </w:rPr>
        <w:t xml:space="preserve">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программах Российской Федерации.</w:t>
      </w:r>
    </w:p>
    <w:p>
      <w:pPr>
        <w:pStyle w:val="0"/>
        <w:spacing w:before="240" w:lineRule="auto"/>
        <w:ind w:firstLine="540"/>
        <w:jc w:val="both"/>
      </w:pPr>
      <w:r>
        <w:rPr>
          <w:sz w:val="24"/>
        </w:rPr>
        <w:t xml:space="preserve">3. Заключения профильных комитетов направляются в Комитет по бюджету.</w:t>
      </w:r>
    </w:p>
    <w:p>
      <w:pPr>
        <w:pStyle w:val="0"/>
        <w:spacing w:before="240" w:lineRule="auto"/>
        <w:ind w:firstLine="540"/>
        <w:jc w:val="both"/>
      </w:pPr>
      <w:r>
        <w:rPr>
          <w:sz w:val="24"/>
        </w:rPr>
        <w:t xml:space="preserve">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history="0" w:anchor="P8866" w:tooltip="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w:r>
          <w:rPr>
            <w:sz w:val="24"/>
            <w:color w:val="0000ff"/>
          </w:rPr>
          <w:t xml:space="preserve">абзацем вторым пункта 2 статьи 264.11</w:t>
        </w:r>
      </w:hyperlink>
      <w:r>
        <w:rPr>
          <w:sz w:val="24"/>
        </w:rPr>
        <w:t xml:space="preserve"> настоящего Кодекса проекта федерального закона об исполнении федерального бюджета и представляет их на рассмотрение Государственной Думы.</w:t>
      </w:r>
    </w:p>
    <w:p>
      <w:pPr>
        <w:pStyle w:val="0"/>
        <w:ind w:firstLine="540"/>
        <w:jc w:val="both"/>
      </w:pPr>
      <w:r>
        <w:rPr>
          <w:sz w:val="24"/>
        </w:rPr>
      </w:r>
    </w:p>
    <w:p>
      <w:pPr>
        <w:pStyle w:val="2"/>
        <w:outlineLvl w:val="3"/>
        <w:ind w:firstLine="540"/>
        <w:jc w:val="both"/>
      </w:pPr>
      <w:r>
        <w:rPr>
          <w:sz w:val="24"/>
        </w:rPr>
        <w:t xml:space="preserve">Статья 264.11. Рассмотрение и утверждение годового отчета об исполнении федерального бюджета Государственной Думой</w:t>
      </w:r>
    </w:p>
    <w:p>
      <w:pPr>
        <w:pStyle w:val="0"/>
        <w:ind w:firstLine="540"/>
        <w:jc w:val="both"/>
      </w:pPr>
      <w:r>
        <w:rPr>
          <w:sz w:val="24"/>
        </w:rPr>
      </w:r>
    </w:p>
    <w:p>
      <w:pPr>
        <w:pStyle w:val="0"/>
        <w:ind w:firstLine="540"/>
        <w:jc w:val="both"/>
      </w:pPr>
      <w:r>
        <w:rPr>
          <w:sz w:val="24"/>
        </w:rPr>
        <w:t xml:space="preserve">1. При рассмотрении отчета об исполнении федерального бюджета Государственная Дума заслушивает:</w:t>
      </w:r>
    </w:p>
    <w:p>
      <w:pPr>
        <w:pStyle w:val="0"/>
        <w:spacing w:before="240" w:lineRule="auto"/>
        <w:ind w:firstLine="540"/>
        <w:jc w:val="both"/>
      </w:pPr>
      <w:r>
        <w:rPr>
          <w:sz w:val="24"/>
        </w:rPr>
        <w:t xml:space="preserve">доклад министра финансов об исполнении федерального бюджета;</w:t>
      </w:r>
    </w:p>
    <w:p>
      <w:pPr>
        <w:pStyle w:val="0"/>
        <w:spacing w:before="240" w:lineRule="auto"/>
        <w:ind w:firstLine="540"/>
        <w:jc w:val="both"/>
      </w:pPr>
      <w:r>
        <w:rPr>
          <w:sz w:val="24"/>
        </w:rPr>
        <w:t xml:space="preserve">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pPr>
        <w:pStyle w:val="0"/>
        <w:spacing w:before="240" w:lineRule="auto"/>
        <w:ind w:firstLine="540"/>
        <w:jc w:val="both"/>
      </w:pPr>
      <w:r>
        <w:rPr>
          <w:sz w:val="24"/>
        </w:rPr>
        <w:t xml:space="preserve">По предложению Председателя Государственной Думы либо по собственной инициативе Генеральный прокурор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бюджетными спорами и нарушениями бюджетного законодательства Российской Федерации.</w:t>
      </w:r>
    </w:p>
    <w:p>
      <w:pPr>
        <w:pStyle w:val="0"/>
        <w:jc w:val="both"/>
      </w:pPr>
      <w:r>
        <w:rPr>
          <w:sz w:val="24"/>
        </w:rPr>
        <w:t xml:space="preserve">(в ред. Федерального </w:t>
      </w:r>
      <w:hyperlink w:history="0" r:id="rId4707" w:tooltip="Федеральный закон от 12.03.2014 N 25-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12.03.2014 N 25-ФЗ)</w:t>
      </w:r>
    </w:p>
    <w:p>
      <w:pPr>
        <w:pStyle w:val="0"/>
        <w:spacing w:before="240" w:lineRule="auto"/>
        <w:ind w:firstLine="540"/>
        <w:jc w:val="both"/>
      </w:pPr>
      <w:r>
        <w:rPr>
          <w:sz w:val="24"/>
        </w:rPr>
        <w:t xml:space="preserve">2. По результатам рассмотрения годового отчета об исполнении федерального бюджета Государственная Дума принимает либо отклоняет федеральный закон об исполнении федерального бюджета.</w:t>
      </w:r>
    </w:p>
    <w:bookmarkStart w:id="8866" w:name="P8866"/>
    <w:bookmarkEnd w:id="8866"/>
    <w:p>
      <w:pPr>
        <w:pStyle w:val="0"/>
        <w:spacing w:before="240" w:lineRule="auto"/>
        <w:ind w:firstLine="540"/>
        <w:jc w:val="both"/>
      </w:pPr>
      <w:r>
        <w:rPr>
          <w:sz w:val="24"/>
        </w:rPr>
        <w:t xml:space="preserve">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pPr>
        <w:pStyle w:val="0"/>
        <w:jc w:val="both"/>
      </w:pPr>
      <w:r>
        <w:rPr>
          <w:sz w:val="24"/>
        </w:rPr>
        <w:t xml:space="preserve">(абзац введен Федеральным </w:t>
      </w:r>
      <w:hyperlink w:history="0" r:id="rId47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законом</w:t>
        </w:r>
      </w:hyperlink>
      <w:r>
        <w:rPr>
          <w:sz w:val="24"/>
        </w:rPr>
        <w:t xml:space="preserve"> от 07.05.2013 N 104-ФЗ)</w:t>
      </w:r>
    </w:p>
    <w:p>
      <w:pPr>
        <w:pStyle w:val="0"/>
        <w:spacing w:before="240" w:lineRule="auto"/>
        <w:ind w:firstLine="540"/>
        <w:jc w:val="both"/>
      </w:pPr>
      <w:r>
        <w:rPr>
          <w:sz w:val="24"/>
        </w:rPr>
        <w:t xml:space="preserve">3. Государственная Дума рассматривает 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pPr>
        <w:pStyle w:val="0"/>
        <w:jc w:val="both"/>
      </w:pPr>
      <w:r>
        <w:rPr>
          <w:sz w:val="24"/>
        </w:rPr>
        <w:t xml:space="preserve">(п. 3 введен Федеральным </w:t>
      </w:r>
      <w:hyperlink w:history="0" r:id="rId470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sz w:val="24"/>
            <w:color w:val="0000ff"/>
          </w:rPr>
          <w:t xml:space="preserve">законом</w:t>
        </w:r>
      </w:hyperlink>
      <w:r>
        <w:rPr>
          <w:sz w:val="24"/>
        </w:rPr>
        <w:t xml:space="preserve"> от 27.07.2010 N 216-ФЗ, в ред. Федеральных законов от 07.05.2013 </w:t>
      </w:r>
      <w:hyperlink w:history="0" r:id="rId47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rPr>
        <w:t xml:space="preserve">, от 28.06.2021 </w:t>
      </w:r>
      <w:hyperlink w:history="0" r:id="rId471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w:t>
      </w:r>
    </w:p>
    <w:p>
      <w:pPr>
        <w:pStyle w:val="0"/>
        <w:jc w:val="both"/>
      </w:pPr>
      <w:r>
        <w:rPr>
          <w:sz w:val="24"/>
        </w:rPr>
      </w:r>
    </w:p>
    <w:p>
      <w:pPr>
        <w:pStyle w:val="2"/>
        <w:outlineLvl w:val="1"/>
        <w:jc w:val="center"/>
      </w:pPr>
      <w:r>
        <w:rPr>
          <w:sz w:val="24"/>
        </w:rPr>
        <w:t xml:space="preserve">Раздел IX. ГОСУДАРСТВЕННЫЙ (МУНИЦИПАЛЬНЫЙ)</w:t>
      </w:r>
    </w:p>
    <w:p>
      <w:pPr>
        <w:pStyle w:val="2"/>
        <w:jc w:val="center"/>
      </w:pPr>
      <w:r>
        <w:rPr>
          <w:sz w:val="24"/>
        </w:rPr>
        <w:t xml:space="preserve">ФИНАНСОВЫЙ КОНТРОЛЬ</w:t>
      </w:r>
    </w:p>
    <w:p>
      <w:pPr>
        <w:pStyle w:val="0"/>
        <w:jc w:val="center"/>
      </w:pPr>
      <w:r>
        <w:rPr>
          <w:sz w:val="24"/>
        </w:rPr>
        <w:t xml:space="preserve">(в ред. Федерального </w:t>
      </w:r>
      <w:hyperlink w:history="0" r:id="rId47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p>
      <w:pPr>
        <w:pStyle w:val="2"/>
        <w:outlineLvl w:val="2"/>
        <w:jc w:val="center"/>
      </w:pPr>
      <w:r>
        <w:rPr>
          <w:sz w:val="24"/>
        </w:rPr>
        <w:t xml:space="preserve">Глава 26. ОСНОВЫ ГОСУДАРСТВЕННОГО</w:t>
      </w:r>
    </w:p>
    <w:p>
      <w:pPr>
        <w:pStyle w:val="2"/>
        <w:jc w:val="center"/>
      </w:pPr>
      <w:r>
        <w:rPr>
          <w:sz w:val="24"/>
        </w:rPr>
        <w:t xml:space="preserve">(МУНИЦИПАЛЬНОГО) ФИНАНСОВОГО КОНТРОЛЯ</w:t>
      </w:r>
    </w:p>
    <w:p>
      <w:pPr>
        <w:pStyle w:val="0"/>
        <w:jc w:val="center"/>
      </w:pPr>
      <w:r>
        <w:rPr>
          <w:sz w:val="24"/>
        </w:rPr>
        <w:t xml:space="preserve">(в ред. Федерального </w:t>
      </w:r>
      <w:hyperlink w:history="0" r:id="rId47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p>
      <w:pPr>
        <w:pStyle w:val="2"/>
        <w:outlineLvl w:val="3"/>
        <w:ind w:firstLine="540"/>
        <w:jc w:val="both"/>
      </w:pPr>
      <w:r>
        <w:rPr>
          <w:sz w:val="24"/>
        </w:rPr>
        <w:t xml:space="preserve">Статья 265. Виды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 ред. Федерального </w:t>
      </w:r>
      <w:hyperlink w:history="0" r:id="rId47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p>
      <w:pPr>
        <w:pStyle w:val="0"/>
        <w:ind w:firstLine="540"/>
        <w:jc w:val="both"/>
      </w:pPr>
      <w:r>
        <w:rPr>
          <w:sz w:val="24"/>
        </w:rPr>
        <w:t xml:space="preserve">1. Государственный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pPr>
        <w:pStyle w:val="0"/>
        <w:jc w:val="both"/>
      </w:pPr>
      <w:r>
        <w:rPr>
          <w:sz w:val="24"/>
        </w:rPr>
        <w:t xml:space="preserve">(в ред. Федерального </w:t>
      </w:r>
      <w:hyperlink w:history="0" r:id="rId471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Государственный (муниципальный) финансовый контроль подразделяется на внешний и внутренний, предварительный и последующий.</w:t>
      </w:r>
    </w:p>
    <w:bookmarkStart w:id="8886" w:name="P8886"/>
    <w:bookmarkEnd w:id="8886"/>
    <w:p>
      <w:pPr>
        <w:pStyle w:val="0"/>
        <w:spacing w:before="240" w:lineRule="auto"/>
        <w:ind w:firstLine="540"/>
        <w:jc w:val="both"/>
      </w:pPr>
      <w:r>
        <w:rPr>
          <w:sz w:val="24"/>
        </w:rPr>
        <w:t xml:space="preserve">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pPr>
        <w:pStyle w:val="0"/>
        <w:jc w:val="both"/>
      </w:pPr>
      <w:r>
        <w:rPr>
          <w:sz w:val="24"/>
        </w:rPr>
        <w:t xml:space="preserve">(в ред. Федерального </w:t>
      </w:r>
      <w:hyperlink w:history="0" r:id="rId471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pPr>
        <w:pStyle w:val="0"/>
        <w:jc w:val="both"/>
      </w:pPr>
      <w:r>
        <w:rPr>
          <w:sz w:val="24"/>
        </w:rPr>
        <w:t xml:space="preserve">(в ред. Федеральных законов от 26.07.2019 </w:t>
      </w:r>
      <w:hyperlink w:history="0" r:id="rId471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14.04.2023 </w:t>
      </w:r>
      <w:hyperlink w:history="0" r:id="rId47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pPr>
        <w:pStyle w:val="0"/>
        <w:spacing w:before="240" w:lineRule="auto"/>
        <w:ind w:firstLine="540"/>
        <w:jc w:val="both"/>
      </w:pPr>
      <w:r>
        <w:rPr>
          <w:sz w:val="24"/>
        </w:rPr>
        <w:t xml:space="preserve">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pPr>
        <w:pStyle w:val="0"/>
        <w:jc w:val="both"/>
      </w:pPr>
      <w:r>
        <w:rPr>
          <w:sz w:val="24"/>
        </w:rPr>
      </w:r>
    </w:p>
    <w:p>
      <w:pPr>
        <w:pStyle w:val="2"/>
        <w:outlineLvl w:val="3"/>
        <w:ind w:firstLine="540"/>
        <w:jc w:val="both"/>
      </w:pPr>
      <w:r>
        <w:rPr>
          <w:sz w:val="24"/>
        </w:rPr>
        <w:t xml:space="preserve">Статья 266. Утратила силу. - Федеральный </w:t>
      </w:r>
      <w:hyperlink w:history="0" r:id="rId471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p>
      <w:pPr>
        <w:pStyle w:val="2"/>
        <w:outlineLvl w:val="3"/>
        <w:ind w:firstLine="540"/>
        <w:jc w:val="both"/>
      </w:pPr>
      <w:r>
        <w:rPr>
          <w:sz w:val="24"/>
        </w:rPr>
        <w:t xml:space="preserve">Статья 266.1. Объекты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hyperlink w:history="0" r:id="rId47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Объектами государственного (муниципального) финансового контроля (далее - объекты контроля) являются:</w:t>
      </w:r>
    </w:p>
    <w:p>
      <w:pPr>
        <w:pStyle w:val="0"/>
        <w:spacing w:before="240" w:lineRule="auto"/>
        <w:ind w:firstLine="540"/>
        <w:jc w:val="both"/>
      </w:pPr>
      <w:r>
        <w:rPr>
          <w:sz w:val="24"/>
        </w:rPr>
        <w:t xml:space="preserve">главные распорядители (распорядители, получатели) бюджетных средств, главные администраторы (администраторы) доходов соответствующего бюджета, главные администраторы (администраторы) источников финансирования дефицита соответствующего бюджета;</w:t>
      </w:r>
    </w:p>
    <w:p>
      <w:pPr>
        <w:pStyle w:val="0"/>
        <w:jc w:val="both"/>
      </w:pPr>
      <w:r>
        <w:rPr>
          <w:sz w:val="24"/>
        </w:rPr>
        <w:t xml:space="preserve">(в ред. Федерального </w:t>
      </w:r>
      <w:hyperlink w:history="0" r:id="rId472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 субъекта Российской Федерации (местная администрация);</w:t>
      </w:r>
    </w:p>
    <w:p>
      <w:pPr>
        <w:pStyle w:val="0"/>
        <w:jc w:val="both"/>
      </w:pPr>
      <w:r>
        <w:rPr>
          <w:sz w:val="24"/>
        </w:rPr>
        <w:t xml:space="preserve">(в ред. Федеральных законов от 26.07.2019 </w:t>
      </w:r>
      <w:hyperlink w:history="0" r:id="rId472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14.04.2023 </w:t>
      </w:r>
      <w:hyperlink w:history="0" r:id="rId47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государственные (муниципальные) учреждения;</w:t>
      </w:r>
    </w:p>
    <w:p>
      <w:pPr>
        <w:pStyle w:val="0"/>
        <w:spacing w:before="240" w:lineRule="auto"/>
        <w:ind w:firstLine="540"/>
        <w:jc w:val="both"/>
      </w:pPr>
      <w:r>
        <w:rPr>
          <w:sz w:val="24"/>
        </w:rPr>
        <w:t xml:space="preserve">государственные (муниципальные) унитарные предприятия;</w:t>
      </w:r>
    </w:p>
    <w:p>
      <w:pPr>
        <w:pStyle w:val="0"/>
        <w:spacing w:before="240" w:lineRule="auto"/>
        <w:ind w:firstLine="540"/>
        <w:jc w:val="both"/>
      </w:pPr>
      <w:r>
        <w:rPr>
          <w:sz w:val="24"/>
        </w:rPr>
        <w:t xml:space="preserve">государственные корпорации (компании), публично-правовые компании;</w:t>
      </w:r>
    </w:p>
    <w:p>
      <w:pPr>
        <w:pStyle w:val="0"/>
        <w:jc w:val="both"/>
      </w:pPr>
      <w:r>
        <w:rPr>
          <w:sz w:val="24"/>
        </w:rPr>
        <w:t xml:space="preserve">(в ред. Федерального </w:t>
      </w:r>
      <w:hyperlink w:history="0" r:id="rId472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18.07.2017 N 178-ФЗ)</w:t>
      </w:r>
    </w:p>
    <w:p>
      <w:pPr>
        <w:pStyle w:val="0"/>
        <w:spacing w:before="240" w:lineRule="auto"/>
        <w:ind w:firstLine="540"/>
        <w:jc w:val="both"/>
      </w:pPr>
      <w:r>
        <w:rPr>
          <w:sz w:val="24"/>
        </w:rPr>
        <w:t xml:space="preserve">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pPr>
        <w:pStyle w:val="0"/>
        <w:spacing w:before="240" w:lineRule="auto"/>
        <w:ind w:firstLine="540"/>
        <w:jc w:val="both"/>
      </w:pPr>
      <w:r>
        <w:rPr>
          <w:sz w:val="24"/>
        </w:rPr>
        <w:t xml:space="preserve">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pPr>
        <w:pStyle w:val="0"/>
        <w:jc w:val="both"/>
      </w:pPr>
      <w:r>
        <w:rPr>
          <w:sz w:val="24"/>
        </w:rPr>
        <w:t xml:space="preserve">(в ред. Федерального </w:t>
      </w:r>
      <w:hyperlink w:history="0" r:id="rId472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pPr>
        <w:pStyle w:val="0"/>
        <w:jc w:val="both"/>
      </w:pPr>
      <w:r>
        <w:rPr>
          <w:sz w:val="24"/>
        </w:rPr>
        <w:t xml:space="preserve">(абзац введен Федеральным </w:t>
      </w:r>
      <w:hyperlink w:history="0" r:id="rId472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w:t>
      </w:r>
    </w:p>
    <w:p>
      <w:pPr>
        <w:pStyle w:val="0"/>
        <w:jc w:val="both"/>
      </w:pPr>
      <w:r>
        <w:rPr>
          <w:sz w:val="24"/>
        </w:rPr>
        <w:t xml:space="preserve">(абзац введен Федеральным </w:t>
      </w:r>
      <w:hyperlink w:history="0" r:id="rId47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 в ред. Федерального </w:t>
      </w:r>
      <w:hyperlink w:history="0" r:id="rId472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органы управления государственными внебюджетными фондами;</w:t>
      </w:r>
    </w:p>
    <w:p>
      <w:pPr>
        <w:pStyle w:val="0"/>
        <w:spacing w:before="240" w:lineRule="auto"/>
        <w:ind w:firstLine="540"/>
        <w:jc w:val="both"/>
      </w:pPr>
      <w:r>
        <w:rPr>
          <w:sz w:val="24"/>
        </w:rPr>
        <w:t xml:space="preserve">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pPr>
        <w:pStyle w:val="0"/>
        <w:spacing w:before="240" w:lineRule="auto"/>
        <w:ind w:firstLine="540"/>
        <w:jc w:val="both"/>
      </w:pPr>
      <w:r>
        <w:rPr>
          <w:sz w:val="24"/>
        </w:rPr>
        <w:t xml:space="preserve">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bookmarkStart w:id="8918" w:name="P8918"/>
    <w:bookmarkEnd w:id="8918"/>
    <w:p>
      <w:pPr>
        <w:pStyle w:val="0"/>
        <w:spacing w:before="240" w:lineRule="auto"/>
        <w:ind w:firstLine="540"/>
        <w:jc w:val="both"/>
      </w:pPr>
      <w:r>
        <w:rPr>
          <w:sz w:val="24"/>
        </w:rPr>
        <w:t xml:space="preserve">2. Абзац утратил силу. - Федеральный </w:t>
      </w:r>
      <w:hyperlink w:history="0" r:id="rId47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bookmarkStart w:id="8919" w:name="P8919"/>
    <w:bookmarkEnd w:id="8919"/>
    <w:p>
      <w:pPr>
        <w:pStyle w:val="0"/>
        <w:spacing w:before="240" w:lineRule="auto"/>
        <w:ind w:firstLine="540"/>
        <w:jc w:val="both"/>
      </w:pPr>
      <w:r>
        <w:rPr>
          <w:sz w:val="24"/>
        </w:rPr>
        <w:t xml:space="preserve">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проведения проверки указанных участников бюджетного процесса.</w:t>
      </w:r>
    </w:p>
    <w:p>
      <w:pPr>
        <w:pStyle w:val="0"/>
        <w:jc w:val="both"/>
      </w:pPr>
      <w:r>
        <w:rPr>
          <w:sz w:val="24"/>
        </w:rPr>
        <w:t xml:space="preserve">(в ред. Федеральных законов от 29.12.2015 </w:t>
      </w:r>
      <w:hyperlink w:history="0" r:id="rId473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18.07.2017 </w:t>
      </w:r>
      <w:hyperlink w:history="0" r:id="rId473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178-ФЗ</w:t>
        </w:r>
      </w:hyperlink>
      <w:r>
        <w:rPr>
          <w:sz w:val="24"/>
        </w:rPr>
        <w:t xml:space="preserve">, от 26.07.2019 </w:t>
      </w:r>
      <w:hyperlink w:history="0" r:id="rId47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pPr>
        <w:pStyle w:val="0"/>
        <w:jc w:val="both"/>
      </w:pPr>
      <w:r>
        <w:rPr>
          <w:sz w:val="24"/>
        </w:rPr>
        <w:t xml:space="preserve">(абзац введен Федеральным </w:t>
      </w:r>
      <w:hyperlink w:history="0" r:id="rId47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history="0" w:anchor="P8919"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
        <w:r>
          <w:rPr>
            <w:sz w:val="24"/>
            <w:color w:val="0000ff"/>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hyperlink w:history="0" r:id="rId47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p>
      <w:pPr>
        <w:pStyle w:val="0"/>
        <w:spacing w:before="240" w:lineRule="auto"/>
        <w:ind w:firstLine="540"/>
        <w:jc w:val="both"/>
      </w:pPr>
      <w:r>
        <w:rPr>
          <w:sz w:val="24"/>
        </w:rPr>
        <w:t xml:space="preserve">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w:t>
      </w:r>
      <w:hyperlink w:history="0" w:anchor="P8919"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
        <w:r>
          <w:rPr>
            <w:sz w:val="24"/>
            <w:color w:val="0000ff"/>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hyperlink w:history="0" r:id="rId473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законом</w:t>
        </w:r>
      </w:hyperlink>
      <w:r>
        <w:rPr>
          <w:sz w:val="24"/>
        </w:rPr>
        <w:t xml:space="preserve"> от 29.11.2021 N 384-ФЗ)</w:t>
      </w:r>
    </w:p>
    <w:bookmarkStart w:id="8927" w:name="P8927"/>
    <w:bookmarkEnd w:id="8927"/>
    <w:p>
      <w:pPr>
        <w:pStyle w:val="0"/>
        <w:spacing w:before="240" w:lineRule="auto"/>
        <w:ind w:firstLine="540"/>
        <w:jc w:val="both"/>
      </w:pPr>
      <w:r>
        <w:rPr>
          <w:sz w:val="24"/>
        </w:rPr>
        <w:t xml:space="preserve">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трансферты, бюджетные кредиты на финансовое обеспечение реализации инфраструктурных проектов и казначейские инфраструктурные кредиты, осуществляется Счетной палатой Российской Федерации и Федеральным казначейством в отношении:</w:t>
      </w:r>
    </w:p>
    <w:p>
      <w:pPr>
        <w:pStyle w:val="0"/>
        <w:jc w:val="both"/>
      </w:pPr>
      <w:r>
        <w:rPr>
          <w:sz w:val="24"/>
        </w:rPr>
        <w:t xml:space="preserve">(в ред. Федеральных законов от 28.06.2021 </w:t>
      </w:r>
      <w:hyperlink w:history="0" r:id="rId473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онсультантПлюс}">
        <w:r>
          <w:rPr>
            <w:sz w:val="24"/>
            <w:color w:val="0000ff"/>
          </w:rPr>
          <w:t xml:space="preserve">N 228-ФЗ</w:t>
        </w:r>
      </w:hyperlink>
      <w:r>
        <w:rPr>
          <w:sz w:val="24"/>
        </w:rPr>
        <w:t xml:space="preserve">, от 26.12.2024 </w:t>
      </w:r>
      <w:hyperlink w:history="0" r:id="rId473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4"/>
            <w:color w:val="0000ff"/>
          </w:rPr>
          <w:t xml:space="preserve">N 488-ФЗ</w:t>
        </w:r>
      </w:hyperlink>
      <w:r>
        <w:rPr>
          <w:sz w:val="24"/>
        </w:rPr>
        <w:t xml:space="preserve">)</w:t>
      </w:r>
    </w:p>
    <w:p>
      <w:pPr>
        <w:pStyle w:val="0"/>
        <w:spacing w:before="240" w:lineRule="auto"/>
        <w:ind w:firstLine="540"/>
        <w:jc w:val="both"/>
      </w:pPr>
      <w:r>
        <w:rPr>
          <w:sz w:val="24"/>
        </w:rPr>
        <w:t xml:space="preserve">главных администраторов (администраторов) средств федерального бюджета (бюджетов государственных внебюджетных фондов Российской Федерации);</w:t>
      </w:r>
    </w:p>
    <w:p>
      <w:pPr>
        <w:pStyle w:val="0"/>
        <w:spacing w:before="240" w:lineRule="auto"/>
        <w:ind w:firstLine="540"/>
        <w:jc w:val="both"/>
      </w:pPr>
      <w:r>
        <w:rPr>
          <w:sz w:val="24"/>
        </w:rPr>
        <w:t xml:space="preserve">финансовых органов и главных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pPr>
        <w:pStyle w:val="0"/>
        <w:jc w:val="both"/>
      </w:pPr>
      <w:r>
        <w:rPr>
          <w:sz w:val="24"/>
        </w:rPr>
        <w:t xml:space="preserve">(в ред. Федерального </w:t>
      </w:r>
      <w:hyperlink w:history="0" r:id="rId47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финансовых органов и главных администраторов (администраторов) средств бюджетов муниципальных образований, местных администраций;</w:t>
      </w:r>
    </w:p>
    <w:p>
      <w:pPr>
        <w:pStyle w:val="0"/>
        <w:spacing w:before="240" w:lineRule="auto"/>
        <w:ind w:firstLine="540"/>
        <w:jc w:val="both"/>
      </w:pPr>
      <w:r>
        <w:rPr>
          <w:sz w:val="24"/>
        </w:rPr>
        <w:t xml:space="preserve">юридических и физических лиц, индивидуальных предпринимателей (с учетом положений </w:t>
      </w:r>
      <w:hyperlink w:history="0" w:anchor="P8918" w:tooltip="2. Абзац утратил силу. - Федеральный закон от 26.07.2019 N 199-ФЗ.">
        <w:r>
          <w:rPr>
            <w:sz w:val="24"/>
            <w:color w:val="0000ff"/>
          </w:rPr>
          <w:t xml:space="preserve">пункта 2</w:t>
        </w:r>
      </w:hyperlink>
      <w:r>
        <w:rPr>
          <w:sz w:val="24"/>
        </w:rPr>
        <w:t xml:space="preserve"> настоящей статьи), которым предоставлены средства из бюджетов субъектов Российской Федерации (местных бюджетов).</w:t>
      </w:r>
    </w:p>
    <w:p>
      <w:pPr>
        <w:pStyle w:val="0"/>
        <w:spacing w:before="240" w:lineRule="auto"/>
        <w:ind w:firstLine="540"/>
        <w:jc w:val="both"/>
      </w:pPr>
      <w:r>
        <w:rPr>
          <w:sz w:val="24"/>
        </w:rPr>
        <w:t xml:space="preserve">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контрольно-счетным органом субъекта Российской Федерации и органом государственного финансового контроля, являющимся исполнительным органом субъекта Российской Федерации, в отношении:</w:t>
      </w:r>
    </w:p>
    <w:p>
      <w:pPr>
        <w:pStyle w:val="0"/>
        <w:jc w:val="both"/>
      </w:pPr>
      <w:r>
        <w:rPr>
          <w:sz w:val="24"/>
        </w:rPr>
        <w:t xml:space="preserve">(в ред. Федерального </w:t>
      </w:r>
      <w:hyperlink w:history="0" r:id="rId47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14.04.2023 N 128-ФЗ)</w:t>
      </w:r>
    </w:p>
    <w:p>
      <w:pPr>
        <w:pStyle w:val="0"/>
        <w:spacing w:before="240" w:lineRule="auto"/>
        <w:ind w:firstLine="540"/>
        <w:jc w:val="both"/>
      </w:pPr>
      <w:r>
        <w:rPr>
          <w:sz w:val="24"/>
        </w:rPr>
        <w:t xml:space="preserve">главных администраторов (администраторов) средств бюджета субъекта Российской Федерации, предоставивших межбюджетные субсидии, субвенции, иные межбюджетные трансферты, имеющие целевое назначение, бюджетные кредиты;</w:t>
      </w:r>
    </w:p>
    <w:p>
      <w:pPr>
        <w:pStyle w:val="0"/>
        <w:spacing w:before="240" w:lineRule="auto"/>
        <w:ind w:firstLine="540"/>
        <w:jc w:val="both"/>
      </w:pPr>
      <w:r>
        <w:rPr>
          <w:sz w:val="24"/>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физических лиц, индивидуальных предпринимателей (с учетом положений </w:t>
      </w:r>
      <w:hyperlink w:history="0" w:anchor="P8918" w:tooltip="2. Абзац утратил силу. - Федеральный закон от 26.07.2019 N 199-ФЗ.">
        <w:r>
          <w:rPr>
            <w:sz w:val="24"/>
            <w:color w:val="0000ff"/>
          </w:rPr>
          <w:t xml:space="preserve">пункта 2</w:t>
        </w:r>
      </w:hyperlink>
      <w:r>
        <w:rPr>
          <w:sz w:val="24"/>
        </w:rPr>
        <w:t xml:space="preserve"> настоящей статьи), которым предоставлены средства из этого бюджета.</w:t>
      </w:r>
    </w:p>
    <w:p>
      <w:pPr>
        <w:pStyle w:val="0"/>
        <w:spacing w:before="240" w:lineRule="auto"/>
        <w:ind w:firstLine="540"/>
        <w:jc w:val="both"/>
      </w:pPr>
      <w:r>
        <w:rPr>
          <w:sz w:val="24"/>
        </w:rPr>
        <w:t xml:space="preserve">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 указанные межбюджетные трансферты, в отношении:</w:t>
      </w:r>
    </w:p>
    <w:p>
      <w:pPr>
        <w:pStyle w:val="0"/>
        <w:spacing w:before="240" w:lineRule="auto"/>
        <w:ind w:firstLine="540"/>
        <w:jc w:val="both"/>
      </w:pPr>
      <w:r>
        <w:rPr>
          <w:sz w:val="24"/>
        </w:rPr>
        <w:t xml:space="preserve">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pPr>
        <w:pStyle w:val="0"/>
        <w:spacing w:before="240" w:lineRule="auto"/>
        <w:ind w:firstLine="540"/>
        <w:jc w:val="both"/>
      </w:pPr>
      <w:r>
        <w:rPr>
          <w:sz w:val="24"/>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history="0" w:anchor="P8918" w:tooltip="2. Абзац утратил силу. - Федеральный закон от 26.07.2019 N 199-ФЗ.">
        <w:r>
          <w:rPr>
            <w:sz w:val="24"/>
            <w:color w:val="0000ff"/>
          </w:rPr>
          <w:t xml:space="preserve">пункта 2</w:t>
        </w:r>
      </w:hyperlink>
      <w:r>
        <w:rPr>
          <w:sz w:val="24"/>
        </w:rPr>
        <w:t xml:space="preserve"> настоящей статьи), которым предоставлены средства из этого бюджета.</w:t>
      </w:r>
    </w:p>
    <w:p>
      <w:pPr>
        <w:pStyle w:val="0"/>
        <w:spacing w:before="240" w:lineRule="auto"/>
        <w:ind w:firstLine="540"/>
        <w:jc w:val="both"/>
      </w:pPr>
      <w:r>
        <w:rPr>
          <w:sz w:val="24"/>
        </w:rP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history="0" w:anchor="P9015"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sz w:val="24"/>
            <w:color w:val="0000ff"/>
          </w:rPr>
          <w:t xml:space="preserve">статьей 269.2</w:t>
        </w:r>
      </w:hyperlink>
      <w:r>
        <w:rPr>
          <w:sz w:val="24"/>
        </w:rPr>
        <w:t xml:space="preserve"> настоящего Кодекса в отношении:</w:t>
      </w:r>
    </w:p>
    <w:p>
      <w:pPr>
        <w:pStyle w:val="0"/>
        <w:jc w:val="both"/>
      </w:pPr>
      <w:r>
        <w:rPr>
          <w:sz w:val="24"/>
        </w:rPr>
        <w:t xml:space="preserve">(абзац введен Федеральным </w:t>
      </w:r>
      <w:hyperlink w:history="0" r:id="rId4740"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p>
      <w:pPr>
        <w:pStyle w:val="0"/>
        <w:spacing w:before="240" w:lineRule="auto"/>
        <w:ind w:firstLine="540"/>
        <w:jc w:val="both"/>
      </w:pPr>
      <w:r>
        <w:rPr>
          <w:sz w:val="24"/>
        </w:rPr>
        <w:t xml:space="preserve">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pPr>
        <w:pStyle w:val="0"/>
        <w:jc w:val="both"/>
      </w:pPr>
      <w:r>
        <w:rPr>
          <w:sz w:val="24"/>
        </w:rPr>
        <w:t xml:space="preserve">(абзац введен Федеральным </w:t>
      </w:r>
      <w:hyperlink w:history="0" r:id="rId4741"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p>
      <w:pPr>
        <w:pStyle w:val="0"/>
        <w:spacing w:before="240" w:lineRule="auto"/>
        <w:ind w:firstLine="540"/>
        <w:jc w:val="both"/>
      </w:pPr>
      <w:r>
        <w:rPr>
          <w:sz w:val="24"/>
        </w:rPr>
        <w:t xml:space="preserve">юридических и физических лиц, индивидуальных предпринимателей (с учетом положений </w:t>
      </w:r>
      <w:hyperlink w:history="0" w:anchor="P8918" w:tooltip="2. Абзац утратил силу. - Федеральный закон от 26.07.2019 N 199-ФЗ.">
        <w:r>
          <w:rPr>
            <w:sz w:val="24"/>
            <w:color w:val="0000ff"/>
          </w:rPr>
          <w:t xml:space="preserve">пункта 2</w:t>
        </w:r>
      </w:hyperlink>
      <w:r>
        <w:rPr>
          <w:sz w:val="24"/>
        </w:rPr>
        <w:t xml:space="preserve"> настоящей статьи), которым предоставлены средства из бюджетов субъектов Российской Федерации, получающих дотации на выравнивание бюджетной обеспеченности из федерального бюджета.</w:t>
      </w:r>
    </w:p>
    <w:p>
      <w:pPr>
        <w:pStyle w:val="0"/>
        <w:jc w:val="both"/>
      </w:pPr>
      <w:r>
        <w:rPr>
          <w:sz w:val="24"/>
        </w:rPr>
        <w:t xml:space="preserve">(абзац введен Федеральным </w:t>
      </w:r>
      <w:hyperlink w:history="0" r:id="rId4742"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законом</w:t>
        </w:r>
      </w:hyperlink>
      <w:r>
        <w:rPr>
          <w:sz w:val="24"/>
        </w:rPr>
        <w:t xml:space="preserve"> от 01.04.2020 N 71-ФЗ)</w:t>
      </w:r>
    </w:p>
    <w:p>
      <w:pPr>
        <w:pStyle w:val="0"/>
        <w:jc w:val="both"/>
      </w:pPr>
      <w:r>
        <w:rPr>
          <w:sz w:val="24"/>
        </w:rPr>
        <w:t xml:space="preserve">(п. 2.1 введен Федеральным </w:t>
      </w:r>
      <w:hyperlink w:history="0" r:id="rId47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bookmarkStart w:id="8948" w:name="P8948"/>
    <w:bookmarkEnd w:id="8948"/>
    <w:p>
      <w:pPr>
        <w:pStyle w:val="0"/>
        <w:spacing w:before="240" w:lineRule="auto"/>
        <w:ind w:firstLine="540"/>
        <w:jc w:val="both"/>
      </w:pPr>
      <w:r>
        <w:rPr>
          <w:sz w:val="24"/>
        </w:rPr>
        <w:t xml:space="preserve">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на территории объектов контроля, выполнять их законные требования.</w:t>
      </w:r>
    </w:p>
    <w:p>
      <w:pPr>
        <w:pStyle w:val="0"/>
        <w:spacing w:before="240" w:lineRule="auto"/>
        <w:ind w:firstLine="540"/>
        <w:jc w:val="both"/>
      </w:pPr>
      <w:r>
        <w:rPr>
          <w:sz w:val="24"/>
        </w:rPr>
        <w:t xml:space="preserve">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материалов, указанных в </w:t>
      </w:r>
      <w:hyperlink w:history="0" w:anchor="P8948" w:tooltip="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на территории объектов контроля, выполнять их законные требования.">
        <w:r>
          <w:rPr>
            <w:sz w:val="24"/>
            <w:color w:val="0000ff"/>
          </w:rPr>
          <w:t xml:space="preserve">абзаце первом</w:t>
        </w:r>
      </w:hyperlink>
      <w:r>
        <w:rPr>
          <w:sz w:val="24"/>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pPr>
        <w:pStyle w:val="0"/>
        <w:jc w:val="both"/>
      </w:pPr>
      <w:r>
        <w:rPr>
          <w:sz w:val="24"/>
        </w:rPr>
        <w:t xml:space="preserve">(п. 3 в ред. Федерального </w:t>
      </w:r>
      <w:hyperlink w:history="0" r:id="rId4744"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4. Проверка расходов Счетной палаты Российской Федерации за отчетный финансовый год осуществляется в соответствии с Федеральным </w:t>
      </w:r>
      <w:hyperlink w:history="0" r:id="rId4745"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spacing w:before="240" w:lineRule="auto"/>
        <w:ind w:firstLine="540"/>
        <w:jc w:val="both"/>
      </w:pPr>
      <w:r>
        <w:rPr>
          <w:sz w:val="24"/>
        </w:rPr>
        <w:t xml:space="preserve">5. Проверка расходов контрольно-счетных органов субъектов Российской Федерации и муниципальных образований за отчетный финансовый год осуществляется в соответствии с Федеральным </w:t>
      </w:r>
      <w:hyperlink w:history="0" r:id="rId4746"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r>
    </w:p>
    <w:p>
      <w:pPr>
        <w:pStyle w:val="2"/>
        <w:outlineLvl w:val="3"/>
        <w:ind w:firstLine="540"/>
        <w:jc w:val="both"/>
      </w:pPr>
      <w:r>
        <w:rPr>
          <w:sz w:val="24"/>
        </w:rPr>
        <w:t xml:space="preserve">Статья 267. Утратила силу. - Федеральный </w:t>
      </w:r>
      <w:hyperlink w:history="0" r:id="rId474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bookmarkStart w:id="8956" w:name="P8956"/>
    <w:bookmarkEnd w:id="8956"/>
    <w:p>
      <w:pPr>
        <w:pStyle w:val="2"/>
        <w:outlineLvl w:val="3"/>
        <w:ind w:firstLine="540"/>
        <w:jc w:val="both"/>
      </w:pPr>
      <w:r>
        <w:rPr>
          <w:sz w:val="24"/>
        </w:rPr>
        <w:t xml:space="preserve">Статья 267.1. Методы осуществления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hyperlink w:history="0" r:id="rId474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960" w:name="P8960"/>
    <w:bookmarkEnd w:id="8960"/>
    <w:p>
      <w:pPr>
        <w:pStyle w:val="0"/>
        <w:ind w:firstLine="540"/>
        <w:jc w:val="both"/>
      </w:pPr>
      <w:r>
        <w:rPr>
          <w:sz w:val="24"/>
        </w:rPr>
        <w:t xml:space="preserve">1. Методами осуществления государственного (муниципального) финансового контроля являются проверка, ревизия, обследование.</w:t>
      </w:r>
    </w:p>
    <w:p>
      <w:pPr>
        <w:pStyle w:val="0"/>
        <w:jc w:val="both"/>
      </w:pPr>
      <w:r>
        <w:rPr>
          <w:sz w:val="24"/>
        </w:rPr>
        <w:t xml:space="preserve">(в ред. Федерального </w:t>
      </w:r>
      <w:hyperlink w:history="0" r:id="rId47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pPr>
        <w:pStyle w:val="0"/>
        <w:jc w:val="both"/>
      </w:pPr>
      <w:r>
        <w:rPr>
          <w:sz w:val="24"/>
        </w:rPr>
        <w:t xml:space="preserve">(в ред. Федерального </w:t>
      </w:r>
      <w:hyperlink w:history="0" r:id="rId47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pPr>
        <w:pStyle w:val="0"/>
        <w:jc w:val="both"/>
      </w:pPr>
      <w:r>
        <w:rPr>
          <w:sz w:val="24"/>
        </w:rPr>
        <w:t xml:space="preserve">(в ред. Федерального </w:t>
      </w:r>
      <w:hyperlink w:history="0" r:id="rId475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Результаты проверки, ревизии оформляются актом.</w:t>
      </w:r>
    </w:p>
    <w:p>
      <w:pPr>
        <w:pStyle w:val="0"/>
        <w:spacing w:before="240" w:lineRule="auto"/>
        <w:ind w:firstLine="540"/>
        <w:jc w:val="both"/>
      </w:pPr>
      <w:r>
        <w:rPr>
          <w:sz w:val="24"/>
        </w:rPr>
        <w:t xml:space="preserve">3. Проверки подразделяются на камеральные и выездные, в том числе встречные проверки.</w:t>
      </w:r>
    </w:p>
    <w:p>
      <w:pPr>
        <w:pStyle w:val="0"/>
        <w:spacing w:before="240" w:lineRule="auto"/>
        <w:ind w:firstLine="540"/>
        <w:jc w:val="both"/>
      </w:pPr>
      <w:r>
        <w:rPr>
          <w:sz w:val="24"/>
        </w:rPr>
        <w:t xml:space="preserve">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pPr>
        <w:pStyle w:val="0"/>
        <w:jc w:val="both"/>
      </w:pPr>
      <w:r>
        <w:rPr>
          <w:sz w:val="24"/>
        </w:rPr>
        <w:t xml:space="preserve">(в ред. Федерального </w:t>
      </w:r>
      <w:hyperlink w:history="0" r:id="rId47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pPr>
        <w:pStyle w:val="0"/>
        <w:jc w:val="both"/>
      </w:pPr>
      <w:r>
        <w:rPr>
          <w:sz w:val="24"/>
        </w:rPr>
        <w:t xml:space="preserve">(в ред. Федерального </w:t>
      </w:r>
      <w:hyperlink w:history="0" r:id="rId47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Под встречными проверками в целях осуществления государственного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pPr>
        <w:pStyle w:val="0"/>
        <w:jc w:val="both"/>
      </w:pPr>
      <w:r>
        <w:rPr>
          <w:sz w:val="24"/>
        </w:rPr>
        <w:t xml:space="preserve">(в ред. Федерального </w:t>
      </w:r>
      <w:hyperlink w:history="0" r:id="rId47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4. Под обследованием в целях настоящего Кодекса понимаются анализ и оценка состояния определенной сферы деятельности объекта контроля.</w:t>
      </w:r>
    </w:p>
    <w:p>
      <w:pPr>
        <w:pStyle w:val="0"/>
        <w:spacing w:before="240" w:lineRule="auto"/>
        <w:ind w:firstLine="540"/>
        <w:jc w:val="both"/>
      </w:pPr>
      <w:r>
        <w:rPr>
          <w:sz w:val="24"/>
        </w:rPr>
        <w:t xml:space="preserve">Результаты обследования оформляются заключением.</w:t>
      </w:r>
    </w:p>
    <w:p>
      <w:pPr>
        <w:pStyle w:val="0"/>
        <w:spacing w:before="240" w:lineRule="auto"/>
        <w:ind w:firstLine="540"/>
        <w:jc w:val="both"/>
      </w:pPr>
      <w:r>
        <w:rPr>
          <w:sz w:val="24"/>
        </w:rPr>
        <w:t xml:space="preserve">5. Утратил силу. - Федеральный </w:t>
      </w:r>
      <w:hyperlink w:history="0" r:id="rId47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6. Методом осуществления внутреннего государственного (муниципального) финансового контроля помимо методов, указанных в </w:t>
      </w:r>
      <w:hyperlink w:history="0" w:anchor="P8960" w:tooltip="1. Методами осуществления государственного (муниципального) финансового контроля являются проверка, ревизия, обследование.">
        <w:r>
          <w:rPr>
            <w:sz w:val="24"/>
            <w:color w:val="0000ff"/>
          </w:rPr>
          <w:t xml:space="preserve">пункте 1</w:t>
        </w:r>
      </w:hyperlink>
      <w:r>
        <w:rPr>
          <w:sz w:val="24"/>
        </w:rPr>
        <w:t xml:space="preserve"> настоящей статьи, является контрольный мониторинг.</w:t>
      </w:r>
    </w:p>
    <w:p>
      <w:pPr>
        <w:pStyle w:val="0"/>
        <w:jc w:val="both"/>
      </w:pPr>
      <w:r>
        <w:rPr>
          <w:sz w:val="24"/>
        </w:rPr>
        <w:t xml:space="preserve">(п. 6 введен Федеральным </w:t>
      </w:r>
      <w:hyperlink w:history="0" r:id="rId47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7. Под контрольным мониторингом в целях осуществления внутреннего государственного финансового контроля понимается взаимодействие Федерального казначейства и объекта контроля, направленное на обеспечение выполнения объектом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в рамках полномочий, определенных </w:t>
      </w:r>
      <w:hyperlink w:history="0" w:anchor="P9019" w:tooltip="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
        <w:r>
          <w:rPr>
            <w:sz w:val="24"/>
            <w:color w:val="0000ff"/>
          </w:rPr>
          <w:t xml:space="preserve">пунктом 1 статьи 269.2</w:t>
        </w:r>
      </w:hyperlink>
      <w:r>
        <w:rPr>
          <w:sz w:val="24"/>
        </w:rPr>
        <w:t xml:space="preserve"> настоящего Кодекса (далее - предмет контрольного мониторинга),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hyperlink w:history="0" r:id="rId4757" w:tooltip="Федеральный закон от 27.07.2006 N 149-ФЗ (ред. от 29.12.2025) &quot;Об информации, информационных технологиях и о защите информации&quot; {КонсультантПлюс}">
        <w:r>
          <w:rPr>
            <w:sz w:val="24"/>
            <w:color w:val="0000ff"/>
          </w:rPr>
          <w:t xml:space="preserve">законодательством</w:t>
        </w:r>
      </w:hyperlink>
      <w:r>
        <w:rPr>
          <w:sz w:val="24"/>
        </w:rPr>
        <w:t xml:space="preserve"> Российской Федерации об информации, информационных технологиях и о защите информации, </w:t>
      </w:r>
      <w:hyperlink w:history="0" r:id="rId4758" w:tooltip="Закон РФ от 21.07.1993 N 5485-1 (ред. от 08.08.2024) &quot;О государственной тайне&quot; {КонсультантПлюс}">
        <w:r>
          <w:rPr>
            <w:sz w:val="24"/>
            <w:color w:val="0000ff"/>
          </w:rPr>
          <w:t xml:space="preserve">законодательством</w:t>
        </w:r>
      </w:hyperlink>
      <w:r>
        <w:rPr>
          <w:sz w:val="24"/>
        </w:rPr>
        <w:t xml:space="preserve"> Российской Федерации о государственной и иной охраняемой законом тайне.</w:t>
      </w:r>
    </w:p>
    <w:p>
      <w:pPr>
        <w:pStyle w:val="0"/>
        <w:spacing w:before="240" w:lineRule="auto"/>
        <w:ind w:firstLine="540"/>
        <w:jc w:val="both"/>
      </w:pPr>
      <w:r>
        <w:rPr>
          <w:sz w:val="24"/>
        </w:rPr>
        <w:t xml:space="preserve">Контрольный мониторинг проводится в порядке и случаях, которые установлены Правительством Российской Федерации.</w:t>
      </w:r>
    </w:p>
    <w:p>
      <w:pPr>
        <w:pStyle w:val="0"/>
        <w:spacing w:before="240" w:lineRule="auto"/>
        <w:ind w:firstLine="540"/>
        <w:jc w:val="both"/>
      </w:pPr>
      <w:r>
        <w:rPr>
          <w:sz w:val="24"/>
        </w:rPr>
        <w:t xml:space="preserve">В ходе проведения контрольного мониторинга Федеральным казначейством составляются мотивированные мнения.</w:t>
      </w:r>
    </w:p>
    <w:p>
      <w:pPr>
        <w:pStyle w:val="0"/>
        <w:spacing w:before="240" w:lineRule="auto"/>
        <w:ind w:firstLine="540"/>
        <w:jc w:val="both"/>
      </w:pPr>
      <w:r>
        <w:rPr>
          <w:sz w:val="24"/>
        </w:rPr>
        <w:t xml:space="preserve">Федеральным казначейством не осуществляются иные методы государственного (муниципального) финансового контроля (проверки, ревизии, обследования) в отношении предмета контрольного мониторинга за период, в котором в отношении объекта контроля проводится (проведен) контрольный мониторинг, за исключением следующих случаев:</w:t>
      </w:r>
    </w:p>
    <w:p>
      <w:pPr>
        <w:pStyle w:val="0"/>
        <w:spacing w:before="240" w:lineRule="auto"/>
        <w:ind w:firstLine="540"/>
        <w:jc w:val="both"/>
      </w:pPr>
      <w:r>
        <w:rPr>
          <w:sz w:val="24"/>
        </w:rPr>
        <w:t xml:space="preserve">досрочное прекращение контрольного мониторинга в случае неисполнения объектом контроля мотивированного мнения (мотивированных мнений) Федерального казначейства;</w:t>
      </w:r>
    </w:p>
    <w:p>
      <w:pPr>
        <w:pStyle w:val="0"/>
        <w:spacing w:before="240" w:lineRule="auto"/>
        <w:ind w:firstLine="540"/>
        <w:jc w:val="both"/>
      </w:pPr>
      <w:r>
        <w:rPr>
          <w:sz w:val="24"/>
        </w:rPr>
        <w:t xml:space="preserve">досрочное прекращение контрольного мониторинга в случае расторжения соглашения о проведении контрольного мониторинга, на основании которого проводится контрольный мониторинг, по соглашению сторон;</w:t>
      </w:r>
    </w:p>
    <w:p>
      <w:pPr>
        <w:pStyle w:val="0"/>
        <w:spacing w:before="240" w:lineRule="auto"/>
        <w:ind w:firstLine="540"/>
        <w:jc w:val="both"/>
      </w:pPr>
      <w:r>
        <w:rPr>
          <w:sz w:val="24"/>
        </w:rPr>
        <w:t xml:space="preserve">поступление поручений Президента Российской Федерации, Правительства Российской Федерации о проведении контрольных мероприятий.</w:t>
      </w:r>
    </w:p>
    <w:p>
      <w:pPr>
        <w:pStyle w:val="0"/>
        <w:jc w:val="both"/>
      </w:pPr>
      <w:r>
        <w:rPr>
          <w:sz w:val="24"/>
        </w:rPr>
        <w:t xml:space="preserve">(п. 7 введен Федеральным </w:t>
      </w:r>
      <w:hyperlink w:history="0" r:id="rId47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spacing w:before="240" w:lineRule="auto"/>
        <w:ind w:firstLine="540"/>
        <w:jc w:val="both"/>
      </w:pPr>
      <w:r>
        <w:rPr>
          <w:sz w:val="24"/>
        </w:rPr>
        <w:t xml:space="preserve">8. Встречные проверки проводятся Федеральным казначейством в рамках проведения им контрольного мониторинга.</w:t>
      </w:r>
    </w:p>
    <w:p>
      <w:pPr>
        <w:pStyle w:val="0"/>
        <w:jc w:val="both"/>
      </w:pPr>
      <w:r>
        <w:rPr>
          <w:sz w:val="24"/>
        </w:rPr>
        <w:t xml:space="preserve">(п. 8 введен Федеральным </w:t>
      </w:r>
      <w:hyperlink w:history="0" r:id="rId47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jc w:val="both"/>
      </w:pPr>
      <w:r>
        <w:rPr>
          <w:sz w:val="24"/>
        </w:rPr>
      </w:r>
    </w:p>
    <w:p>
      <w:pPr>
        <w:pStyle w:val="2"/>
        <w:outlineLvl w:val="3"/>
        <w:ind w:firstLine="540"/>
        <w:jc w:val="both"/>
      </w:pPr>
      <w:r>
        <w:rPr>
          <w:sz w:val="24"/>
        </w:rPr>
        <w:t xml:space="preserve">Статья 268. Утратила силу. - Федеральный </w:t>
      </w:r>
      <w:hyperlink w:history="0" r:id="rId47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bookmarkStart w:id="8992" w:name="P8992"/>
    <w:bookmarkEnd w:id="8992"/>
    <w:p>
      <w:pPr>
        <w:pStyle w:val="2"/>
        <w:outlineLvl w:val="3"/>
        <w:ind w:firstLine="540"/>
        <w:jc w:val="both"/>
      </w:pPr>
      <w:r>
        <w:rPr>
          <w:sz w:val="24"/>
        </w:rPr>
        <w:t xml:space="preserve">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hyperlink w:history="0" r:id="rId47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Полномочиями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являются:</w:t>
      </w:r>
    </w:p>
    <w:p>
      <w:pPr>
        <w:pStyle w:val="0"/>
        <w:spacing w:before="240" w:lineRule="auto"/>
        <w:ind w:firstLine="540"/>
        <w:jc w:val="both"/>
      </w:pPr>
      <w:r>
        <w:rPr>
          <w:sz w:val="24"/>
        </w:rPr>
        <w:t xml:space="preserve">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pPr>
        <w:pStyle w:val="0"/>
        <w:jc w:val="both"/>
      </w:pPr>
      <w:r>
        <w:rPr>
          <w:sz w:val="24"/>
        </w:rPr>
        <w:t xml:space="preserve">(в ред. Федерального </w:t>
      </w:r>
      <w:hyperlink w:history="0" r:id="rId476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pPr>
        <w:pStyle w:val="0"/>
        <w:spacing w:before="240" w:lineRule="auto"/>
        <w:ind w:firstLine="540"/>
        <w:jc w:val="both"/>
      </w:pPr>
      <w:r>
        <w:rPr>
          <w:sz w:val="24"/>
        </w:rPr>
        <w:t xml:space="preserve">контроль в других сферах, установленных Федеральным </w:t>
      </w:r>
      <w:hyperlink w:history="0" r:id="rId4764"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 и Федеральным </w:t>
      </w:r>
      <w:hyperlink w:history="0" r:id="rId4765"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spacing w:before="240" w:lineRule="auto"/>
        <w:ind w:firstLine="540"/>
        <w:jc w:val="both"/>
      </w:pPr>
      <w:r>
        <w:rPr>
          <w:sz w:val="24"/>
        </w:rPr>
        <w:t xml:space="preserve">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pPr>
        <w:pStyle w:val="0"/>
        <w:spacing w:before="240" w:lineRule="auto"/>
        <w:ind w:firstLine="540"/>
        <w:jc w:val="both"/>
      </w:pPr>
      <w:r>
        <w:rPr>
          <w:sz w:val="24"/>
        </w:rP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w:history="0" r:id="rId4766"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 и Федеральным </w:t>
      </w:r>
      <w:hyperlink w:history="0" r:id="rId4767"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t xml:space="preserve">(в ред. Федерального </w:t>
      </w:r>
      <w:hyperlink w:history="0" r:id="rId476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направляются объектам контроля представления, предписания;</w:t>
      </w:r>
    </w:p>
    <w:p>
      <w:pPr>
        <w:pStyle w:val="0"/>
        <w:jc w:val="both"/>
      </w:pPr>
      <w:r>
        <w:rPr>
          <w:sz w:val="24"/>
        </w:rPr>
        <w:t xml:space="preserve">(в ред. Федерального </w:t>
      </w:r>
      <w:hyperlink w:history="0" r:id="rId4769"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pPr>
        <w:pStyle w:val="0"/>
        <w:jc w:val="both"/>
      </w:pPr>
      <w:r>
        <w:rPr>
          <w:sz w:val="24"/>
        </w:rPr>
        <w:t xml:space="preserve">(в ред. Федеральных законов от 29.12.2015 </w:t>
      </w:r>
      <w:hyperlink w:history="0" r:id="rId477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26.07.2019 </w:t>
      </w:r>
      <w:hyperlink w:history="0" r:id="rId47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pPr>
        <w:pStyle w:val="0"/>
        <w:spacing w:before="240" w:lineRule="auto"/>
        <w:ind w:firstLine="540"/>
        <w:jc w:val="both"/>
      </w:pPr>
      <w:r>
        <w:rPr>
          <w:sz w:val="24"/>
        </w:rPr>
        <w:t xml:space="preserve">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pPr>
        <w:pStyle w:val="0"/>
        <w:jc w:val="both"/>
      </w:pPr>
      <w:r>
        <w:rPr>
          <w:sz w:val="24"/>
        </w:rPr>
      </w:r>
    </w:p>
    <w:p>
      <w:pPr>
        <w:pStyle w:val="2"/>
        <w:outlineLvl w:val="3"/>
        <w:ind w:firstLine="540"/>
        <w:jc w:val="both"/>
      </w:pPr>
      <w:r>
        <w:rPr>
          <w:sz w:val="24"/>
        </w:rPr>
        <w:t xml:space="preserve">Статья 269. Утратила силу. - Федеральный </w:t>
      </w:r>
      <w:hyperlink w:history="0" r:id="rId477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ind w:firstLine="540"/>
        <w:jc w:val="both"/>
      </w:pPr>
      <w:r>
        <w:rPr>
          <w:sz w:val="24"/>
        </w:rPr>
      </w:r>
    </w:p>
    <w:p>
      <w:pPr>
        <w:pStyle w:val="2"/>
        <w:outlineLvl w:val="3"/>
        <w:ind w:firstLine="540"/>
        <w:jc w:val="both"/>
      </w:pPr>
      <w:r>
        <w:rPr>
          <w:sz w:val="24"/>
        </w:rPr>
        <w:t xml:space="preserve">Статья 269.1. Утратила силу. - Федеральный </w:t>
      </w:r>
      <w:hyperlink w:history="0" r:id="rId477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ind w:firstLine="540"/>
        <w:jc w:val="both"/>
      </w:pPr>
      <w:r>
        <w:rPr>
          <w:sz w:val="24"/>
        </w:rPr>
      </w:r>
    </w:p>
    <w:bookmarkStart w:id="9015" w:name="P9015"/>
    <w:bookmarkEnd w:id="9015"/>
    <w:p>
      <w:pPr>
        <w:pStyle w:val="2"/>
        <w:outlineLvl w:val="3"/>
        <w:ind w:firstLine="540"/>
        <w:jc w:val="both"/>
      </w:pPr>
      <w:r>
        <w:rPr>
          <w:sz w:val="24"/>
        </w:rPr>
        <w:t xml:space="preserve">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hyperlink w:history="0" r:id="rId477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9019" w:name="P9019"/>
    <w:bookmarkEnd w:id="9019"/>
    <w:p>
      <w:pPr>
        <w:pStyle w:val="0"/>
        <w:ind w:firstLine="540"/>
        <w:jc w:val="both"/>
      </w:pPr>
      <w:r>
        <w:rPr>
          <w:sz w:val="24"/>
        </w:rPr>
        <w:t xml:space="preserve">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pPr>
        <w:pStyle w:val="0"/>
        <w:spacing w:before="240" w:lineRule="auto"/>
        <w:ind w:firstLine="540"/>
        <w:jc w:val="both"/>
      </w:pPr>
      <w:r>
        <w:rPr>
          <w:sz w:val="24"/>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pPr>
        <w:pStyle w:val="0"/>
        <w:jc w:val="both"/>
      </w:pPr>
      <w:r>
        <w:rPr>
          <w:sz w:val="24"/>
        </w:rPr>
        <w:t xml:space="preserve">(в ред. Федерального </w:t>
      </w:r>
      <w:hyperlink w:history="0" r:id="rId477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pPr>
        <w:pStyle w:val="0"/>
        <w:jc w:val="both"/>
      </w:pPr>
      <w:r>
        <w:rPr>
          <w:sz w:val="24"/>
        </w:rPr>
        <w:t xml:space="preserve">(в ред. Федеральных законов от 26.07.2019 </w:t>
      </w:r>
      <w:hyperlink w:history="0" r:id="rId477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 от 29.11.2021 </w:t>
      </w:r>
      <w:hyperlink w:history="0" r:id="rId477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rPr>
        <w:t xml:space="preserve">)</w:t>
      </w:r>
    </w:p>
    <w:p>
      <w:pPr>
        <w:pStyle w:val="0"/>
        <w:spacing w:before="240" w:lineRule="auto"/>
        <w:ind w:firstLine="540"/>
        <w:jc w:val="both"/>
      </w:pPr>
      <w:r>
        <w:rPr>
          <w:sz w:val="24"/>
        </w:rPr>
        <w:t xml:space="preserve">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pPr>
        <w:pStyle w:val="0"/>
        <w:jc w:val="both"/>
      </w:pPr>
      <w:r>
        <w:rPr>
          <w:sz w:val="24"/>
        </w:rPr>
        <w:t xml:space="preserve">(абзац введен Федеральным </w:t>
      </w:r>
      <w:hyperlink w:history="0" r:id="rId47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pPr>
        <w:pStyle w:val="0"/>
        <w:jc w:val="both"/>
      </w:pPr>
      <w:r>
        <w:rPr>
          <w:sz w:val="24"/>
        </w:rPr>
        <w:t xml:space="preserve">(абзац введен Федеральным </w:t>
      </w:r>
      <w:hyperlink w:history="0" r:id="rId47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(абзац введен Федеральным </w:t>
      </w:r>
      <w:hyperlink w:history="0" r:id="rId478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2.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pPr>
        <w:pStyle w:val="0"/>
        <w:spacing w:before="240" w:lineRule="auto"/>
        <w:ind w:firstLine="540"/>
        <w:jc w:val="both"/>
      </w:pPr>
      <w:r>
        <w:rPr>
          <w:sz w:val="24"/>
        </w:rPr>
        <w:t xml:space="preserve">проводятся проверки, ревизии, обследования, контрольный мониторинг в ходе осуществления указанными органами внутреннего государственного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pPr>
        <w:pStyle w:val="0"/>
        <w:jc w:val="both"/>
      </w:pPr>
      <w:r>
        <w:rPr>
          <w:sz w:val="24"/>
        </w:rPr>
        <w:t xml:space="preserve">(в ред. Федерального </w:t>
      </w:r>
      <w:hyperlink w:history="0" r:id="rId47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направляются объектам контроля акты, заключения, мотивированные мнения, представления и (или) предписания;</w:t>
      </w:r>
    </w:p>
    <w:p>
      <w:pPr>
        <w:pStyle w:val="0"/>
        <w:jc w:val="both"/>
      </w:pPr>
      <w:r>
        <w:rPr>
          <w:sz w:val="24"/>
        </w:rPr>
        <w:t xml:space="preserve">(в ред. Федерального </w:t>
      </w:r>
      <w:hyperlink w:history="0" r:id="rId478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pPr>
        <w:pStyle w:val="0"/>
        <w:jc w:val="both"/>
      </w:pPr>
      <w:r>
        <w:rPr>
          <w:sz w:val="24"/>
        </w:rPr>
        <w:t xml:space="preserve">(в ред. Федерального </w:t>
      </w:r>
      <w:hyperlink w:history="0" r:id="rId47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pPr>
        <w:pStyle w:val="0"/>
        <w:spacing w:before="240" w:lineRule="auto"/>
        <w:ind w:firstLine="540"/>
        <w:jc w:val="both"/>
      </w:pPr>
      <w:r>
        <w:rPr>
          <w:sz w:val="24"/>
        </w:rPr>
        <w:t xml:space="preserve">назначается (организуется) проведение экспертиз, необходимых для проведения проверок, ревизий, обследований, контрольного мониторинга;</w:t>
      </w:r>
    </w:p>
    <w:p>
      <w:pPr>
        <w:pStyle w:val="0"/>
        <w:jc w:val="both"/>
      </w:pPr>
      <w:r>
        <w:rPr>
          <w:sz w:val="24"/>
        </w:rPr>
        <w:t xml:space="preserve">(абзац введен Федеральным </w:t>
      </w:r>
      <w:hyperlink w:history="0" r:id="rId478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 в ред. Федерального </w:t>
      </w:r>
      <w:hyperlink w:history="0" r:id="rId47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pPr>
        <w:pStyle w:val="0"/>
        <w:jc w:val="both"/>
      </w:pPr>
      <w:r>
        <w:rPr>
          <w:sz w:val="24"/>
        </w:rPr>
        <w:t xml:space="preserve">(абзац введен Федеральным </w:t>
      </w:r>
      <w:hyperlink w:history="0" r:id="rId47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w:history="0" r:id="rId4787"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(абзац введен Федеральным </w:t>
      </w:r>
      <w:hyperlink w:history="0" r:id="rId478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3. Внутренний государственный (муниципальный) финансовый контроль осуществляется в соответствии с федеральными </w:t>
      </w:r>
      <w:r>
        <w:rPr>
          <w:sz w:val="24"/>
        </w:rPr>
        <w:t xml:space="preserve">стандартами</w:t>
      </w:r>
      <w:r>
        <w:rPr>
          <w:sz w:val="24"/>
        </w:rPr>
        <w:t xml:space="preserve">, утвержденными нормативными правовыми актами Правительства Российской Федерации, если иное не предусмотрено </w:t>
      </w:r>
      <w:hyperlink w:history="0" w:anchor="P8956" w:tooltip="Статья 267.1. Методы осуществления государственного (муниципального) финансового контроля">
        <w:r>
          <w:rPr>
            <w:sz w:val="24"/>
            <w:color w:val="0000ff"/>
          </w:rPr>
          <w:t xml:space="preserve">статьей 267.1</w:t>
        </w:r>
      </w:hyperlink>
      <w:r>
        <w:rPr>
          <w:sz w:val="24"/>
        </w:rPr>
        <w:t xml:space="preserve"> настоящего Кодекса.</w:t>
      </w:r>
    </w:p>
    <w:p>
      <w:pPr>
        <w:pStyle w:val="0"/>
        <w:jc w:val="both"/>
      </w:pPr>
      <w:r>
        <w:rPr>
          <w:sz w:val="24"/>
        </w:rPr>
        <w:t xml:space="preserve">(в ред. Федерального </w:t>
      </w:r>
      <w:hyperlink w:history="0" r:id="rId47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Федеральные стандарты внутреннего государственного (муниципального) финансового контроля должны содержать:</w:t>
      </w:r>
    </w:p>
    <w:p>
      <w:pPr>
        <w:pStyle w:val="0"/>
        <w:spacing w:before="240" w:lineRule="auto"/>
        <w:ind w:firstLine="540"/>
        <w:jc w:val="both"/>
      </w:pPr>
      <w:hyperlink w:history="0" r:id="rId4790" w:tooltip="Постановление Правительства РФ от 06.02.2020 N 95 &quot;Об утверждении федерального стандарта внутреннего государственного (муниципального) финансового контроля &quot;Принципы контрольной деятельности органов внутреннего государственного (муниципального) финансового контроля&quot; {КонсультантПлюс}">
        <w:r>
          <w:rPr>
            <w:sz w:val="24"/>
            <w:color w:val="0000ff"/>
          </w:rPr>
          <w:t xml:space="preserve">принципы</w:t>
        </w:r>
      </w:hyperlink>
      <w:r>
        <w:rPr>
          <w:sz w:val="24"/>
        </w:rPr>
        <w:t xml:space="preserve"> контрольной деятельности органов внутреннего государственного (муниципального) финансового контроля;</w:t>
      </w:r>
    </w:p>
    <w:p>
      <w:pPr>
        <w:pStyle w:val="0"/>
        <w:spacing w:before="240" w:lineRule="auto"/>
        <w:ind w:firstLine="540"/>
        <w:jc w:val="both"/>
      </w:pPr>
      <w:hyperlink w:history="0" r:id="rId4791"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quot; {КонсультантПлюс}">
        <w:r>
          <w:rPr>
            <w:sz w:val="24"/>
            <w:color w:val="0000ff"/>
          </w:rPr>
          <w:t xml:space="preserve">права и обязанности</w:t>
        </w:r>
      </w:hyperlink>
      <w:r>
        <w:rPr>
          <w:sz w:val="24"/>
        </w:rPr>
        <w:t xml:space="preserve"> должностных лиц органов внутреннего государственного (муниципального) финансового контроля, в том числе в части назначения (организации) проведения экспертиз;</w:t>
      </w:r>
    </w:p>
    <w:p>
      <w:pPr>
        <w:pStyle w:val="0"/>
        <w:spacing w:before="240" w:lineRule="auto"/>
        <w:ind w:firstLine="540"/>
        <w:jc w:val="both"/>
      </w:pPr>
      <w:r>
        <w:rPr>
          <w:sz w:val="24"/>
        </w:rPr>
        <w:t xml:space="preserve">права и обязанности объектов контроля (их должностных лиц), в том числе в части организационно-технического обеспечения проверок, ревизий и обследований;</w:t>
      </w:r>
    </w:p>
    <w:p>
      <w:pPr>
        <w:pStyle w:val="0"/>
        <w:spacing w:before="240" w:lineRule="auto"/>
        <w:ind w:firstLine="540"/>
        <w:jc w:val="both"/>
      </w:pPr>
      <w:r>
        <w:rPr>
          <w:sz w:val="24"/>
        </w:rPr>
        <w:t xml:space="preserve">правила</w:t>
      </w:r>
      <w:r>
        <w:rPr>
          <w:sz w:val="24"/>
        </w:rPr>
        <w:t xml:space="preserve">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pPr>
        <w:pStyle w:val="0"/>
        <w:spacing w:before="240" w:lineRule="auto"/>
        <w:ind w:firstLine="540"/>
        <w:jc w:val="both"/>
      </w:pPr>
      <w:hyperlink w:history="0" r:id="rId4792" w:tooltip="Постановление Правительства РФ от 16.09.2020 N 1478 (ред. от 15.10.2025) &quot;Об утверждении федерального стандарта внутреннего государственного (муниципального) финансового контроля &quot;Правила составления отчетности о результатах контрольной деятельности&quot; {КонсультантПлюс}">
        <w:r>
          <w:rPr>
            <w:sz w:val="24"/>
            <w:color w:val="0000ff"/>
          </w:rPr>
          <w:t xml:space="preserve">правила</w:t>
        </w:r>
      </w:hyperlink>
      <w:r>
        <w:rPr>
          <w:sz w:val="24"/>
        </w:rPr>
        <w:t xml:space="preserve"> составления отчетности о результатах контрольной деятельности органов внутреннего государственного (муниципального) финансового контроля;</w:t>
      </w:r>
    </w:p>
    <w:p>
      <w:pPr>
        <w:pStyle w:val="0"/>
        <w:spacing w:before="240" w:lineRule="auto"/>
        <w:ind w:firstLine="540"/>
        <w:jc w:val="both"/>
      </w:pPr>
      <w:hyperlink w:history="0" r:id="rId4793" w:tooltip="Постановление Правительства РФ от 17.08.2020 N 1237 (ред. от 21.03.2022) &quot;Об утверждении федерального стандарта внутреннего государственного (муниципального) финансового контроля &quot;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quot; {КонсультантПлюс}">
        <w:r>
          <w:rPr>
            <w:sz w:val="24"/>
            <w:color w:val="0000ff"/>
          </w:rPr>
          <w:t xml:space="preserve">правила</w:t>
        </w:r>
      </w:hyperlink>
      <w:r>
        <w:rPr>
          <w:sz w:val="24"/>
        </w:rPr>
        <w:t xml:space="preserve">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pPr>
        <w:pStyle w:val="0"/>
        <w:spacing w:before="240" w:lineRule="auto"/>
        <w:ind w:firstLine="540"/>
        <w:jc w:val="both"/>
      </w:pPr>
      <w:r>
        <w:rPr>
          <w:sz w:val="24"/>
        </w:rPr>
        <w:t xml:space="preserve">иные положения, необходимые для осуществления полномочий по внутреннему государственному (муниципальному) финансовому контролю.</w:t>
      </w:r>
    </w:p>
    <w:p>
      <w:pPr>
        <w:pStyle w:val="0"/>
        <w:spacing w:before="240" w:lineRule="auto"/>
        <w:ind w:firstLine="540"/>
        <w:jc w:val="both"/>
      </w:pPr>
      <w:r>
        <w:rPr>
          <w:sz w:val="24"/>
        </w:rPr>
        <w:t xml:space="preserve">Органы внутреннего государственного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pPr>
        <w:pStyle w:val="0"/>
        <w:jc w:val="both"/>
      </w:pPr>
      <w:r>
        <w:rPr>
          <w:sz w:val="24"/>
        </w:rPr>
        <w:t xml:space="preserve">(п. 3 в ред. Федерального </w:t>
      </w:r>
      <w:hyperlink w:history="0" r:id="rId47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jc w:val="both"/>
      </w:pPr>
      <w:r>
        <w:rPr>
          <w:sz w:val="24"/>
        </w:rPr>
      </w:r>
    </w:p>
    <w:p>
      <w:pPr>
        <w:pStyle w:val="2"/>
        <w:outlineLvl w:val="3"/>
        <w:ind w:firstLine="540"/>
        <w:jc w:val="both"/>
      </w:pPr>
      <w:r>
        <w:rPr>
          <w:sz w:val="24"/>
        </w:rPr>
        <w:t xml:space="preserve">Статья 269.3. Взаимодействие органов внутреннего государственного (муниципального) финансового контроля с другими органами и организациями</w:t>
      </w:r>
    </w:p>
    <w:p>
      <w:pPr>
        <w:pStyle w:val="0"/>
        <w:ind w:firstLine="540"/>
        <w:jc w:val="both"/>
      </w:pPr>
      <w:r>
        <w:rPr>
          <w:sz w:val="24"/>
        </w:rPr>
      </w:r>
    </w:p>
    <w:p>
      <w:pPr>
        <w:pStyle w:val="0"/>
        <w:ind w:firstLine="540"/>
        <w:jc w:val="both"/>
      </w:pPr>
      <w:r>
        <w:rPr>
          <w:sz w:val="24"/>
        </w:rPr>
        <w:t xml:space="preserve">(введена Федеральным </w:t>
      </w:r>
      <w:hyperlink w:history="0" r:id="rId479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sz w:val="24"/>
            <w:color w:val="0000ff"/>
          </w:rPr>
          <w:t xml:space="preserve">законом</w:t>
        </w:r>
      </w:hyperlink>
      <w:r>
        <w:rPr>
          <w:sz w:val="24"/>
        </w:rPr>
        <w:t xml:space="preserve"> от 01.07.2021 N 244-ФЗ)</w:t>
      </w:r>
    </w:p>
    <w:p>
      <w:pPr>
        <w:pStyle w:val="0"/>
        <w:jc w:val="both"/>
      </w:pPr>
      <w:r>
        <w:rPr>
          <w:sz w:val="24"/>
        </w:rPr>
      </w:r>
    </w:p>
    <w:p>
      <w:pPr>
        <w:pStyle w:val="0"/>
        <w:ind w:firstLine="540"/>
        <w:jc w:val="both"/>
      </w:pPr>
      <w:r>
        <w:rPr>
          <w:sz w:val="24"/>
        </w:rPr>
        <w:t xml:space="preserve">1.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ревизия, обследование, контрольный мониторинг.</w:t>
      </w:r>
    </w:p>
    <w:p>
      <w:pPr>
        <w:pStyle w:val="0"/>
        <w:jc w:val="both"/>
      </w:pPr>
      <w:r>
        <w:rPr>
          <w:sz w:val="24"/>
        </w:rPr>
        <w:t xml:space="preserve">(в ред. Федерального </w:t>
      </w:r>
      <w:hyperlink w:history="0" r:id="rId479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spacing w:before="240" w:lineRule="auto"/>
        <w:ind w:firstLine="540"/>
        <w:jc w:val="both"/>
      </w:pPr>
      <w:r>
        <w:rPr>
          <w:sz w:val="24"/>
        </w:rPr>
        <w:t xml:space="preserve">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pPr>
        <w:pStyle w:val="0"/>
        <w:jc w:val="both"/>
      </w:pPr>
      <w:r>
        <w:rPr>
          <w:sz w:val="24"/>
        </w:rPr>
      </w:r>
    </w:p>
    <w:p>
      <w:pPr>
        <w:pStyle w:val="2"/>
        <w:outlineLvl w:val="3"/>
        <w:ind w:firstLine="540"/>
        <w:jc w:val="both"/>
      </w:pPr>
      <w:r>
        <w:rPr>
          <w:sz w:val="24"/>
        </w:rPr>
        <w:t xml:space="preserve">Статьи 270 - 270.1. Утратили силу. - Федеральный </w:t>
      </w:r>
      <w:hyperlink w:history="0" r:id="rId47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p>
      <w:pPr>
        <w:pStyle w:val="2"/>
        <w:outlineLvl w:val="3"/>
        <w:ind w:firstLine="540"/>
        <w:jc w:val="both"/>
      </w:pPr>
      <w:r>
        <w:rPr>
          <w:sz w:val="24"/>
        </w:rPr>
        <w:t xml:space="preserve">Статья 270.2. Представления, предписания, мотивированные мнения органов государственного (муниципального) финансового контроля</w:t>
      </w:r>
    </w:p>
    <w:p>
      <w:pPr>
        <w:pStyle w:val="0"/>
        <w:jc w:val="both"/>
      </w:pPr>
      <w:r>
        <w:rPr>
          <w:sz w:val="24"/>
        </w:rPr>
        <w:t xml:space="preserve">(в ред. Федерального </w:t>
      </w:r>
      <w:hyperlink w:history="0" r:id="rId479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28.11.2025 N 432-ФЗ)</w:t>
      </w:r>
    </w:p>
    <w:p>
      <w:pPr>
        <w:pStyle w:val="0"/>
        <w:ind w:firstLine="540"/>
        <w:jc w:val="both"/>
      </w:pPr>
      <w:r>
        <w:rPr>
          <w:sz w:val="24"/>
        </w:rPr>
      </w:r>
    </w:p>
    <w:p>
      <w:pPr>
        <w:pStyle w:val="0"/>
        <w:ind w:firstLine="540"/>
        <w:jc w:val="both"/>
      </w:pPr>
      <w:r>
        <w:rPr>
          <w:sz w:val="24"/>
        </w:rPr>
        <w:t xml:space="preserve">(введена Федеральным </w:t>
      </w:r>
      <w:hyperlink w:history="0" r:id="rId47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Утратил силу. - Федеральный </w:t>
      </w:r>
      <w:hyperlink w:history="0" r:id="rId480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406-ФЗ.</w:t>
      </w:r>
    </w:p>
    <w:p>
      <w:pPr>
        <w:pStyle w:val="0"/>
        <w:spacing w:before="240" w:lineRule="auto"/>
        <w:ind w:firstLine="540"/>
        <w:jc w:val="both"/>
      </w:pPr>
      <w:r>
        <w:rPr>
          <w:sz w:val="24"/>
        </w:rPr>
        <w:t xml:space="preserve">2. Под </w:t>
      </w:r>
      <w:hyperlink w:history="0" r:id="rId4801"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sz w:val="24"/>
            <w:color w:val="0000ff"/>
          </w:rPr>
          <w:t xml:space="preserve">представлением</w:t>
        </w:r>
      </w:hyperlink>
      <w:r>
        <w:rPr>
          <w:sz w:val="24"/>
        </w:rP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pPr>
        <w:pStyle w:val="0"/>
        <w:jc w:val="both"/>
      </w:pPr>
      <w:r>
        <w:rPr>
          <w:sz w:val="24"/>
        </w:rPr>
        <w:t xml:space="preserve">(в ред. Федерального </w:t>
      </w:r>
      <w:hyperlink w:history="0" r:id="rId4802"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1) требование об устранении нарушения и о принятии мер по устранению его причин и условий;</w:t>
      </w:r>
    </w:p>
    <w:p>
      <w:pPr>
        <w:pStyle w:val="0"/>
        <w:jc w:val="both"/>
      </w:pPr>
      <w:r>
        <w:rPr>
          <w:sz w:val="24"/>
        </w:rPr>
        <w:t xml:space="preserve">(в ред. Федерального </w:t>
      </w:r>
      <w:hyperlink w:history="0" r:id="rId4803"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2) требование о принятии мер по устранению причин и условий нарушения в случае невозможности его устранения.</w:t>
      </w:r>
    </w:p>
    <w:p>
      <w:pPr>
        <w:pStyle w:val="0"/>
        <w:jc w:val="both"/>
      </w:pPr>
      <w:r>
        <w:rPr>
          <w:sz w:val="24"/>
        </w:rPr>
        <w:t xml:space="preserve">(в ред. Федерального </w:t>
      </w:r>
      <w:hyperlink w:history="0" r:id="rId4804"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jc w:val="both"/>
      </w:pPr>
      <w:r>
        <w:rPr>
          <w:sz w:val="24"/>
        </w:rPr>
        <w:t xml:space="preserve">(п. 2 в ред. Федерального </w:t>
      </w:r>
      <w:hyperlink w:history="0" r:id="rId48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 Под </w:t>
      </w:r>
      <w:hyperlink w:history="0" r:id="rId4806"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sz w:val="24"/>
            <w:color w:val="0000ff"/>
          </w:rPr>
          <w:t xml:space="preserve">предписанием</w:t>
        </w:r>
      </w:hyperlink>
      <w:r>
        <w:rPr>
          <w:sz w:val="24"/>
        </w:rP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публично-правовому образованию.</w:t>
      </w:r>
    </w:p>
    <w:p>
      <w:pPr>
        <w:pStyle w:val="0"/>
        <w:jc w:val="both"/>
      </w:pPr>
      <w:r>
        <w:rPr>
          <w:sz w:val="24"/>
        </w:rPr>
        <w:t xml:space="preserve">(в ред. Федерального </w:t>
      </w:r>
      <w:hyperlink w:history="0" r:id="rId4807"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В случаях, установленных федеральными </w:t>
      </w:r>
      <w:hyperlink w:history="0" r:id="rId4808" w:tooltip="Приказ Казначейства России от 29.07.2022 N 21н &quot;Об утверждении ведомственного стандарта &quot;Порядок направления копий представлений, предписаний главным распорядителям (распорядителям) бюджетных средств, органам исполнительной власти (органам местного самоуправления), осуществляющим функции и полномочия учредителя бюджетного, автономного учреждения, иным органам исполнительной власти (органам местного самоуправления), предоставившим объекту внутреннего государственного финансового контроля средства из бюджета  {КонсультантПлюс}">
        <w:r>
          <w:rPr>
            <w:sz w:val="24"/>
            <w:color w:val="0000ff"/>
          </w:rPr>
          <w:t xml:space="preserve">стандартами</w:t>
        </w:r>
      </w:hyperlink>
      <w:r>
        <w:rPr>
          <w:sz w:val="24"/>
        </w:rPr>
        <w:t xml:space="preserve"> внутреннего государственного (муниципального) финансового контроля, органы внутреннего государственного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pPr>
        <w:pStyle w:val="0"/>
        <w:jc w:val="both"/>
      </w:pPr>
      <w:r>
        <w:rPr>
          <w:sz w:val="24"/>
        </w:rPr>
        <w:t xml:space="preserve">(п. 3 в ред. Федерального </w:t>
      </w:r>
      <w:hyperlink w:history="0" r:id="rId480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3.1. Представления и предписания органов внешнего государственного (муниципального) финансового контроля составляются и направляются объектам контроля в соответствии с Федеральным </w:t>
      </w:r>
      <w:hyperlink w:history="0" r:id="rId4810"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 и Федеральным </w:t>
      </w:r>
      <w:hyperlink w:history="0" r:id="rId4811"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4"/>
            <w:color w:val="0000ff"/>
          </w:rPr>
          <w:t xml:space="preserve">законом</w:t>
        </w:r>
      </w:hyperlink>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t xml:space="preserve">(п. 3.1 введен Федеральным </w:t>
      </w:r>
      <w:hyperlink w:history="0" r:id="rId4812"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w:t>
      </w:r>
    </w:p>
    <w:p>
      <w:pPr>
        <w:pStyle w:val="0"/>
        <w:spacing w:before="240" w:lineRule="auto"/>
        <w:ind w:firstLine="540"/>
        <w:jc w:val="both"/>
      </w:pPr>
      <w:r>
        <w:rPr>
          <w:sz w:val="24"/>
        </w:rPr>
        <w:t xml:space="preserve">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w:t>
      </w:r>
      <w:hyperlink w:history="0" r:id="rId4813" w:tooltip="Постановление Правительства РФ от 23.07.2020 N 1095 (ред. от 15.10.2025) &quot;Об утверждении федерального стандарта внутреннего государственного (муниципального) финансового контроля &quot;Реализация результатов проверок, ревизий и обследований&quot; {КонсультантПлюс}">
        <w:r>
          <w:rPr>
            <w:sz w:val="24"/>
            <w:color w:val="0000ff"/>
          </w:rPr>
          <w:t xml:space="preserve">стандартами</w:t>
        </w:r>
      </w:hyperlink>
      <w:r>
        <w:rPr>
          <w:sz w:val="24"/>
        </w:rPr>
        <w:t xml:space="preserve"> внутреннего государственного (муниципального) финансового контроля, но не более одного раза по обращению объекта контроля.</w:t>
      </w:r>
    </w:p>
    <w:p>
      <w:pPr>
        <w:pStyle w:val="0"/>
        <w:jc w:val="both"/>
      </w:pPr>
      <w:r>
        <w:rPr>
          <w:sz w:val="24"/>
        </w:rPr>
        <w:t xml:space="preserve">(п. 3.2 введен Федеральным </w:t>
      </w:r>
      <w:hyperlink w:history="0" r:id="rId481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spacing w:before="240" w:lineRule="auto"/>
        <w:ind w:firstLine="540"/>
        <w:jc w:val="both"/>
      </w:pPr>
      <w:r>
        <w:rPr>
          <w:sz w:val="24"/>
        </w:rPr>
        <w:t xml:space="preserve">4. 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Российской Федерации, муниципальному образованию.</w:t>
      </w:r>
    </w:p>
    <w:p>
      <w:pPr>
        <w:pStyle w:val="0"/>
        <w:jc w:val="both"/>
      </w:pPr>
      <w:r>
        <w:rPr>
          <w:sz w:val="24"/>
        </w:rPr>
        <w:t xml:space="preserve">(в ред. Федеральных законов от 29.12.2015 </w:t>
      </w:r>
      <w:hyperlink w:history="0" r:id="rId4815"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14.04.2023 </w:t>
      </w:r>
      <w:hyperlink w:history="0" r:id="rId48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5. В представлениях и предписаниях органа государственного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pPr>
        <w:pStyle w:val="0"/>
        <w:jc w:val="both"/>
      </w:pPr>
      <w:r>
        <w:rPr>
          <w:sz w:val="24"/>
        </w:rPr>
        <w:t xml:space="preserve">(п. 5 введен Федеральным </w:t>
      </w:r>
      <w:hyperlink w:history="0" r:id="rId481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 в ред. Федерального </w:t>
      </w:r>
      <w:hyperlink w:history="0" r:id="rId4818" w:tooltip="Федеральный закон от 01.04.2020 N 71-ФЗ &quot;О внесении изменений в Бюджетный кодекс Российской Федерации&quot; {КонсультантПлюс}">
        <w:r>
          <w:rPr>
            <w:sz w:val="24"/>
            <w:color w:val="0000ff"/>
          </w:rPr>
          <w:t xml:space="preserve">закона</w:t>
        </w:r>
      </w:hyperlink>
      <w:r>
        <w:rPr>
          <w:sz w:val="24"/>
        </w:rPr>
        <w:t xml:space="preserve"> от 01.04.2020 N 71-ФЗ)</w:t>
      </w:r>
    </w:p>
    <w:p>
      <w:pPr>
        <w:pStyle w:val="0"/>
        <w:spacing w:before="240" w:lineRule="auto"/>
        <w:ind w:firstLine="540"/>
        <w:jc w:val="both"/>
      </w:pPr>
      <w:r>
        <w:rPr>
          <w:sz w:val="24"/>
        </w:rPr>
        <w:t xml:space="preserve">6. Под мотивированным мнением понимается документ Федерального казначейства,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pPr>
        <w:pStyle w:val="0"/>
        <w:spacing w:before="240" w:lineRule="auto"/>
        <w:ind w:firstLine="540"/>
        <w:jc w:val="both"/>
      </w:pPr>
      <w:r>
        <w:rPr>
          <w:sz w:val="24"/>
        </w:rPr>
        <w:t xml:space="preserve">Неисполнение мотивированного мнения Федерального казначейства является основанием для досрочного прекращения контрольного мониторинга.</w:t>
      </w:r>
    </w:p>
    <w:p>
      <w:pPr>
        <w:pStyle w:val="0"/>
        <w:spacing w:before="240" w:lineRule="auto"/>
        <w:ind w:firstLine="540"/>
        <w:jc w:val="both"/>
      </w:pPr>
      <w:r>
        <w:rPr>
          <w:sz w:val="24"/>
        </w:rPr>
        <w:t xml:space="preserve">Объект контроля в порядке, установленном Правительством Российской Федерации, вправе инициировать взаимосогласительную процедуру с представлением пояснений к мотивированному мнению, по результатам которой Федеральное казначейство:</w:t>
      </w:r>
    </w:p>
    <w:p>
      <w:pPr>
        <w:pStyle w:val="0"/>
        <w:spacing w:before="240" w:lineRule="auto"/>
        <w:ind w:firstLine="540"/>
        <w:jc w:val="both"/>
      </w:pPr>
      <w:r>
        <w:rPr>
          <w:sz w:val="24"/>
        </w:rPr>
        <w:t xml:space="preserve">оставляет мотивированное мнение без изменения;</w:t>
      </w:r>
    </w:p>
    <w:p>
      <w:pPr>
        <w:pStyle w:val="0"/>
        <w:spacing w:before="240" w:lineRule="auto"/>
        <w:ind w:firstLine="540"/>
        <w:jc w:val="both"/>
      </w:pPr>
      <w:r>
        <w:rPr>
          <w:sz w:val="24"/>
        </w:rPr>
        <w:t xml:space="preserve">изменяет мотивированное мнение.</w:t>
      </w:r>
    </w:p>
    <w:p>
      <w:pPr>
        <w:pStyle w:val="0"/>
        <w:jc w:val="both"/>
      </w:pPr>
      <w:r>
        <w:rPr>
          <w:sz w:val="24"/>
        </w:rPr>
        <w:t xml:space="preserve">(п. 6 введен Федеральным </w:t>
      </w:r>
      <w:hyperlink w:history="0" r:id="rId481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28.11.2025 N 432-ФЗ)</w:t>
      </w:r>
    </w:p>
    <w:p>
      <w:pPr>
        <w:pStyle w:val="0"/>
        <w:jc w:val="both"/>
      </w:pPr>
      <w:r>
        <w:rPr>
          <w:sz w:val="24"/>
        </w:rPr>
      </w:r>
    </w:p>
    <w:p>
      <w:pPr>
        <w:pStyle w:val="2"/>
        <w:outlineLvl w:val="3"/>
        <w:ind w:firstLine="540"/>
        <w:jc w:val="both"/>
      </w:pPr>
      <w:r>
        <w:rPr>
          <w:sz w:val="24"/>
        </w:rPr>
        <w:t xml:space="preserve">Статьи 271 - 273. Утратили силу с 1 января 2008 года. - Федеральный </w:t>
      </w:r>
      <w:hyperlink w:history="0" r:id="rId48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2"/>
        <w:jc w:val="center"/>
      </w:pPr>
      <w:r>
        <w:rPr>
          <w:sz w:val="24"/>
        </w:rPr>
        <w:t xml:space="preserve">Глава 27. ПОДГОТОВКА, РАССМОТРЕНИЕ И УТВЕРЖДЕНИЕ</w:t>
      </w:r>
    </w:p>
    <w:p>
      <w:pPr>
        <w:pStyle w:val="2"/>
        <w:jc w:val="center"/>
      </w:pPr>
      <w:r>
        <w:rPr>
          <w:sz w:val="24"/>
        </w:rPr>
        <w:t xml:space="preserve">ОТЧЕТА ОБ ИСПОЛНЕНИИ ФЕДЕРАЛЬНОГО БЮДЖЕТА</w:t>
      </w:r>
    </w:p>
    <w:p>
      <w:pPr>
        <w:pStyle w:val="2"/>
        <w:jc w:val="center"/>
      </w:pPr>
      <w:r>
        <w:rPr>
          <w:sz w:val="24"/>
        </w:rPr>
        <w:t xml:space="preserve">(СТАТЬИ 274 - 280)</w:t>
      </w:r>
    </w:p>
    <w:p>
      <w:pPr>
        <w:pStyle w:val="0"/>
        <w:jc w:val="both"/>
      </w:pPr>
      <w:r>
        <w:rPr>
          <w:sz w:val="24"/>
        </w:rPr>
      </w:r>
    </w:p>
    <w:p>
      <w:pPr>
        <w:pStyle w:val="0"/>
        <w:ind w:firstLine="540"/>
        <w:jc w:val="both"/>
      </w:pPr>
      <w:r>
        <w:rPr>
          <w:sz w:val="24"/>
        </w:rPr>
        <w:t xml:space="preserve">Утратила силу с 1 января 2008 года. - Федеральный </w:t>
      </w:r>
      <w:hyperlink w:history="0" r:id="rId48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КонсультантПлюс}">
        <w:r>
          <w:rPr>
            <w:sz w:val="24"/>
            <w:color w:val="0000ff"/>
          </w:rPr>
          <w:t xml:space="preserve">закон</w:t>
        </w:r>
      </w:hyperlink>
      <w:r>
        <w:rPr>
          <w:sz w:val="24"/>
        </w:rPr>
        <w:t xml:space="preserve"> от 26.04.2007 N 63-ФЗ.</w:t>
      </w:r>
    </w:p>
    <w:p>
      <w:pPr>
        <w:pStyle w:val="0"/>
        <w:jc w:val="both"/>
      </w:pPr>
      <w:r>
        <w:rPr>
          <w:sz w:val="24"/>
        </w:rPr>
      </w:r>
    </w:p>
    <w:p>
      <w:pPr>
        <w:pStyle w:val="2"/>
        <w:outlineLvl w:val="0"/>
        <w:jc w:val="center"/>
      </w:pPr>
      <w:r>
        <w:rPr>
          <w:sz w:val="24"/>
        </w:rPr>
        <w:t xml:space="preserve">Часть четвертая. БЮДЖЕТНЫЕ НАРУШЕНИЯ И БЮДЖЕТНЫЕ</w:t>
      </w:r>
    </w:p>
    <w:p>
      <w:pPr>
        <w:pStyle w:val="2"/>
        <w:jc w:val="center"/>
      </w:pPr>
      <w:r>
        <w:rPr>
          <w:sz w:val="24"/>
        </w:rPr>
        <w:t xml:space="preserve">МЕРЫ ПРИНУЖДЕНИЯ</w:t>
      </w:r>
    </w:p>
    <w:p>
      <w:pPr>
        <w:pStyle w:val="0"/>
        <w:jc w:val="center"/>
      </w:pPr>
      <w:r>
        <w:rPr>
          <w:sz w:val="24"/>
        </w:rPr>
        <w:t xml:space="preserve">(в ред. Федерального </w:t>
      </w:r>
      <w:hyperlink w:history="0" r:id="rId48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jc w:val="both"/>
      </w:pPr>
      <w:r>
        <w:rPr>
          <w:sz w:val="24"/>
        </w:rPr>
      </w:r>
    </w:p>
    <w:p>
      <w:pPr>
        <w:pStyle w:val="2"/>
        <w:outlineLvl w:val="1"/>
        <w:jc w:val="center"/>
      </w:pPr>
      <w:r>
        <w:rPr>
          <w:sz w:val="24"/>
        </w:rPr>
        <w:t xml:space="preserve">Глава 28. ОБЩИЕ ПОЛОЖЕНИЯ (СТАТЬИ 281 - 306)</w:t>
      </w:r>
    </w:p>
    <w:p>
      <w:pPr>
        <w:pStyle w:val="0"/>
        <w:jc w:val="both"/>
      </w:pPr>
      <w:r>
        <w:rPr>
          <w:sz w:val="24"/>
        </w:rPr>
      </w:r>
    </w:p>
    <w:p>
      <w:pPr>
        <w:pStyle w:val="0"/>
        <w:ind w:firstLine="540"/>
        <w:jc w:val="both"/>
      </w:pPr>
      <w:r>
        <w:rPr>
          <w:sz w:val="24"/>
        </w:rPr>
        <w:t xml:space="preserve">Утратила силу. - Федеральный </w:t>
      </w:r>
      <w:hyperlink w:history="0" r:id="rId48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p>
      <w:pPr>
        <w:pStyle w:val="2"/>
        <w:outlineLvl w:val="1"/>
        <w:jc w:val="center"/>
      </w:pPr>
      <w:r>
        <w:rPr>
          <w:sz w:val="24"/>
        </w:rPr>
        <w:t xml:space="preserve">Глава 29. ОБЩИЕ ПОЛОЖЕНИЯ О БЮДЖЕТНЫХ НАРУШЕНИЯХ</w:t>
      </w:r>
    </w:p>
    <w:p>
      <w:pPr>
        <w:pStyle w:val="2"/>
        <w:jc w:val="center"/>
      </w:pPr>
      <w:r>
        <w:rPr>
          <w:sz w:val="24"/>
        </w:rPr>
        <w:t xml:space="preserve">И ПРИМЕНЕНИИ БЮДЖЕТНЫХ МЕР ПРИНУЖДЕНИЯ</w:t>
      </w:r>
    </w:p>
    <w:p>
      <w:pPr>
        <w:pStyle w:val="0"/>
        <w:jc w:val="center"/>
      </w:pPr>
      <w:r>
        <w:rPr>
          <w:sz w:val="24"/>
        </w:rPr>
      </w:r>
    </w:p>
    <w:p>
      <w:pPr>
        <w:pStyle w:val="0"/>
        <w:jc w:val="center"/>
      </w:pPr>
      <w:r>
        <w:rPr>
          <w:sz w:val="24"/>
        </w:rPr>
        <w:t xml:space="preserve">(введена Федеральным </w:t>
      </w:r>
      <w:hyperlink w:history="0" r:id="rId48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jc w:val="both"/>
      </w:pPr>
      <w:r>
        <w:rPr>
          <w:sz w:val="24"/>
        </w:rPr>
      </w:r>
    </w:p>
    <w:p>
      <w:pPr>
        <w:pStyle w:val="2"/>
        <w:outlineLvl w:val="2"/>
        <w:ind w:firstLine="540"/>
        <w:jc w:val="both"/>
      </w:pPr>
      <w:r>
        <w:rPr>
          <w:sz w:val="24"/>
        </w:rPr>
        <w:t xml:space="preserve">Статья 306.1. Понятие бюджетного нарушения</w:t>
      </w:r>
    </w:p>
    <w:p>
      <w:pPr>
        <w:pStyle w:val="0"/>
        <w:ind w:firstLine="540"/>
        <w:jc w:val="both"/>
      </w:pPr>
      <w:r>
        <w:rPr>
          <w:sz w:val="24"/>
        </w:rPr>
      </w:r>
    </w:p>
    <w:p>
      <w:pPr>
        <w:pStyle w:val="0"/>
        <w:ind w:firstLine="540"/>
        <w:jc w:val="both"/>
      </w:pPr>
      <w:r>
        <w:rPr>
          <w:sz w:val="24"/>
        </w:rPr>
        <w:t xml:space="preserve">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бюджетных средств, государственным (муниципальным) заказчиком:</w:t>
      </w:r>
    </w:p>
    <w:p>
      <w:pPr>
        <w:pStyle w:val="0"/>
        <w:jc w:val="both"/>
      </w:pPr>
      <w:r>
        <w:rPr>
          <w:sz w:val="24"/>
        </w:rPr>
        <w:t xml:space="preserve">(в ред. Федеральных законов от 31.07.2020 </w:t>
      </w:r>
      <w:hyperlink w:history="0" r:id="rId482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N 263-ФЗ</w:t>
        </w:r>
      </w:hyperlink>
      <w:r>
        <w:rPr>
          <w:sz w:val="24"/>
        </w:rPr>
        <w:t xml:space="preserve">, от 14.04.2023 </w:t>
      </w:r>
      <w:hyperlink w:history="0" r:id="rId48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128-ФЗ</w:t>
        </w:r>
      </w:hyperlink>
      <w:r>
        <w:rPr>
          <w:sz w:val="24"/>
        </w:rPr>
        <w:t xml:space="preserve">)</w:t>
      </w:r>
    </w:p>
    <w:p>
      <w:pPr>
        <w:pStyle w:val="0"/>
        <w:spacing w:before="240" w:lineRule="auto"/>
        <w:ind w:firstLine="540"/>
        <w:jc w:val="both"/>
      </w:pPr>
      <w:r>
        <w:rPr>
          <w:sz w:val="24"/>
        </w:rPr>
        <w:t xml:space="preserve">1) нарушение положений бюджетного законодательства Российской Федерации и иных правовых актов, регулирующих бюджетные правоотношения;</w:t>
      </w:r>
    </w:p>
    <w:p>
      <w:pPr>
        <w:pStyle w:val="0"/>
        <w:spacing w:before="240" w:lineRule="auto"/>
        <w:ind w:firstLine="540"/>
        <w:jc w:val="both"/>
      </w:pPr>
      <w:r>
        <w:rPr>
          <w:sz w:val="24"/>
        </w:rPr>
        <w:t xml:space="preserve">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pPr>
        <w:pStyle w:val="0"/>
        <w:jc w:val="both"/>
      </w:pPr>
      <w:r>
        <w:rPr>
          <w:sz w:val="24"/>
        </w:rPr>
        <w:t xml:space="preserve">(в ред. Федерального </w:t>
      </w:r>
      <w:hyperlink w:history="0" r:id="rId482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закона</w:t>
        </w:r>
      </w:hyperlink>
      <w:r>
        <w:rPr>
          <w:sz w:val="24"/>
        </w:rPr>
        <w:t xml:space="preserve"> от 29.11.2021 N 384-ФЗ)</w:t>
      </w:r>
    </w:p>
    <w:p>
      <w:pPr>
        <w:pStyle w:val="0"/>
        <w:spacing w:before="240" w:lineRule="auto"/>
        <w:ind w:firstLine="540"/>
        <w:jc w:val="both"/>
      </w:pPr>
      <w:r>
        <w:rPr>
          <w:sz w:val="24"/>
        </w:rPr>
        <w:t xml:space="preserve">3) нарушение условий договоров (соглашений) о предоставлении средств из бюджета;</w:t>
      </w:r>
    </w:p>
    <w:p>
      <w:pPr>
        <w:pStyle w:val="0"/>
        <w:spacing w:before="240" w:lineRule="auto"/>
        <w:ind w:firstLine="540"/>
        <w:jc w:val="both"/>
      </w:pPr>
      <w:r>
        <w:rPr>
          <w:sz w:val="24"/>
        </w:rPr>
        <w:t xml:space="preserve">4) утратил силу. - Федеральный </w:t>
      </w:r>
      <w:hyperlink w:history="0" r:id="rId482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spacing w:before="240" w:lineRule="auto"/>
        <w:ind w:firstLine="540"/>
        <w:jc w:val="both"/>
      </w:pPr>
      <w:r>
        <w:rPr>
          <w:sz w:val="24"/>
        </w:rPr>
        <w:t xml:space="preserve">5) нарушение условий государственных (муниципальных) контрактов;</w:t>
      </w:r>
    </w:p>
    <w:p>
      <w:pPr>
        <w:pStyle w:val="0"/>
        <w:spacing w:before="240" w:lineRule="auto"/>
        <w:ind w:firstLine="540"/>
        <w:jc w:val="both"/>
      </w:pPr>
      <w:r>
        <w:rPr>
          <w:sz w:val="24"/>
        </w:rPr>
        <w:t xml:space="preserve">6) - 7) утратили силу. - Федеральный </w:t>
      </w:r>
      <w:hyperlink w:history="0" r:id="rId482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на территории Российской Федерации, в бюджеты субъектов Российской Федерации на 2020 год&quot;) {КонсультантПлюс}">
        <w:r>
          <w:rPr>
            <w:sz w:val="24"/>
            <w:color w:val="0000ff"/>
          </w:rPr>
          <w:t xml:space="preserve">закон</w:t>
        </w:r>
      </w:hyperlink>
      <w:r>
        <w:rPr>
          <w:sz w:val="24"/>
        </w:rPr>
        <w:t xml:space="preserve"> от 31.07.2020 N 263-ФЗ.</w:t>
      </w:r>
    </w:p>
    <w:p>
      <w:pPr>
        <w:pStyle w:val="0"/>
        <w:jc w:val="both"/>
      </w:pPr>
      <w:r>
        <w:rPr>
          <w:sz w:val="24"/>
        </w:rPr>
        <w:t xml:space="preserve">(п. 1 в ред. Федерального </w:t>
      </w:r>
      <w:hyperlink w:history="0" r:id="rId48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Утратил силу. - Федеральный </w:t>
      </w:r>
      <w:hyperlink w:history="0" r:id="rId483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3. Применение к участнику бюджетного процесса, указанному в </w:t>
      </w:r>
      <w:hyperlink w:history="0" w:anchor="P8927"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
        <w:r>
          <w:rPr>
            <w:sz w:val="24"/>
            <w:color w:val="0000ff"/>
          </w:rPr>
          <w:t xml:space="preserve">пункте 2.1 статьи 266.1</w:t>
        </w:r>
      </w:hyperlink>
      <w:r>
        <w:rPr>
          <w:sz w:val="24"/>
        </w:rPr>
        <w:t xml:space="preserve"> настоящего Кодекса,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pPr>
        <w:pStyle w:val="0"/>
        <w:jc w:val="both"/>
      </w:pPr>
      <w:r>
        <w:rPr>
          <w:sz w:val="24"/>
        </w:rPr>
        <w:t xml:space="preserve">(в ред. Федерального </w:t>
      </w:r>
      <w:hyperlink w:history="0" r:id="rId48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bookmarkStart w:id="9136" w:name="P9136"/>
    <w:bookmarkEnd w:id="9136"/>
    <w:p>
      <w:pPr>
        <w:pStyle w:val="2"/>
        <w:outlineLvl w:val="2"/>
        <w:ind w:firstLine="540"/>
        <w:jc w:val="both"/>
      </w:pPr>
      <w:r>
        <w:rPr>
          <w:sz w:val="24"/>
        </w:rPr>
        <w:t xml:space="preserve">Статья 306.2. Бюджетные меры принуждения</w:t>
      </w:r>
    </w:p>
    <w:p>
      <w:pPr>
        <w:pStyle w:val="0"/>
        <w:ind w:firstLine="540"/>
        <w:jc w:val="both"/>
      </w:pPr>
      <w:r>
        <w:rPr>
          <w:sz w:val="24"/>
        </w:rPr>
      </w:r>
    </w:p>
    <w:p>
      <w:pPr>
        <w:pStyle w:val="0"/>
        <w:ind w:firstLine="540"/>
        <w:jc w:val="both"/>
      </w:pPr>
      <w:r>
        <w:rPr>
          <w:sz w:val="24"/>
        </w:rPr>
        <w:t xml:space="preserve">1. Бюджетная мера принуждения применяется за совершение бюджетного нарушения, предусмотренного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на основании </w:t>
      </w:r>
      <w:r>
        <w:rPr>
          <w:sz w:val="24"/>
        </w:rPr>
        <w:t xml:space="preserve">уведомления</w:t>
      </w:r>
      <w:r>
        <w:rPr>
          <w:sz w:val="24"/>
        </w:rPr>
        <w:t xml:space="preserve"> о применении бюджетных мер принуждения органа государственного (муниципального) финансового контроля.</w:t>
      </w:r>
    </w:p>
    <w:p>
      <w:pPr>
        <w:pStyle w:val="0"/>
        <w:jc w:val="both"/>
      </w:pPr>
      <w:r>
        <w:rPr>
          <w:sz w:val="24"/>
        </w:rPr>
        <w:t xml:space="preserve">(п. 1 в ред. Федерального </w:t>
      </w:r>
      <w:hyperlink w:history="0" r:id="rId48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bookmarkStart w:id="9140" w:name="P9140"/>
    <w:bookmarkEnd w:id="9140"/>
    <w:p>
      <w:pPr>
        <w:pStyle w:val="0"/>
        <w:spacing w:before="240" w:lineRule="auto"/>
        <w:ind w:firstLine="540"/>
        <w:jc w:val="both"/>
      </w:pPr>
      <w:r>
        <w:rPr>
          <w:sz w:val="24"/>
        </w:rPr>
        <w:t xml:space="preserve">2. К бюджетным мерам принуждения относятся:</w:t>
      </w:r>
    </w:p>
    <w:p>
      <w:pPr>
        <w:pStyle w:val="0"/>
        <w:jc w:val="both"/>
      </w:pPr>
      <w:r>
        <w:rPr>
          <w:sz w:val="24"/>
        </w:rPr>
        <w:t xml:space="preserve">(в ред. Федерального </w:t>
      </w:r>
      <w:hyperlink w:history="0" r:id="rId483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pPr>
        <w:pStyle w:val="0"/>
        <w:spacing w:before="240" w:lineRule="auto"/>
        <w:ind w:firstLine="540"/>
        <w:jc w:val="both"/>
      </w:pPr>
      <w:r>
        <w:rPr>
          <w:sz w:val="24"/>
        </w:rPr>
        <w:t xml:space="preserve">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pPr>
        <w:pStyle w:val="0"/>
        <w:spacing w:before="240" w:lineRule="auto"/>
        <w:ind w:firstLine="540"/>
        <w:jc w:val="both"/>
      </w:pPr>
      <w:r>
        <w:rPr>
          <w:sz w:val="24"/>
        </w:rPr>
        <w:t xml:space="preserve">бесспорное взыскание пеней за несвоевременный возврат средств бюджета;</w:t>
      </w:r>
    </w:p>
    <w:p>
      <w:pPr>
        <w:pStyle w:val="0"/>
        <w:spacing w:before="240" w:lineRule="auto"/>
        <w:ind w:firstLine="540"/>
        <w:jc w:val="both"/>
      </w:pPr>
      <w:r>
        <w:rPr>
          <w:sz w:val="24"/>
        </w:rPr>
        <w:t xml:space="preserve">приостановление (сокращение) предоставления межбюджетных трансфертов (за исключением субвенций);</w:t>
      </w:r>
    </w:p>
    <w:p>
      <w:pPr>
        <w:pStyle w:val="0"/>
        <w:spacing w:before="240" w:lineRule="auto"/>
        <w:ind w:firstLine="540"/>
        <w:jc w:val="both"/>
      </w:pPr>
      <w:r>
        <w:rPr>
          <w:sz w:val="24"/>
        </w:rPr>
        <w:t xml:space="preserve">абзац утратил силу. - Федеральный </w:t>
      </w:r>
      <w:hyperlink w:history="0" r:id="rId48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3. Применение к участнику бюджетного процесса, указанному в </w:t>
      </w:r>
      <w:hyperlink w:history="0" w:anchor="P8927"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
        <w:r>
          <w:rPr>
            <w:sz w:val="24"/>
            <w:color w:val="0000ff"/>
          </w:rPr>
          <w:t xml:space="preserve">пункте 2.1 статьи 266.1</w:t>
        </w:r>
      </w:hyperlink>
      <w:r>
        <w:rPr>
          <w:sz w:val="24"/>
        </w:rPr>
        <w:t xml:space="preserve"> настоящего Кодекса, совершившему бюджетное нарушение, бюджетной меры принуждения не освобождает его от обязанностей по устранению данного нарушения.</w:t>
      </w:r>
    </w:p>
    <w:p>
      <w:pPr>
        <w:pStyle w:val="0"/>
        <w:jc w:val="both"/>
      </w:pPr>
      <w:r>
        <w:rPr>
          <w:sz w:val="24"/>
        </w:rPr>
        <w:t xml:space="preserve">(в ред. Федерального </w:t>
      </w:r>
      <w:hyperlink w:history="0" r:id="rId48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4. Утратил силу. - Федеральный </w:t>
      </w:r>
      <w:hyperlink w:history="0" r:id="rId483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5. Под </w:t>
      </w:r>
      <w:r>
        <w:rPr>
          <w:sz w:val="24"/>
        </w:rPr>
        <w:t xml:space="preserve">уведомлением</w:t>
      </w:r>
      <w:r>
        <w:rPr>
          <w:sz w:val="24"/>
        </w:rPr>
        <w:t xml:space="preserve"> о применении бюджетных мер принуждения в целях настоящего Кодекса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p>
    <w:p>
      <w:pPr>
        <w:pStyle w:val="0"/>
        <w:jc w:val="both"/>
      </w:pPr>
      <w:r>
        <w:rPr>
          <w:sz w:val="24"/>
        </w:rPr>
        <w:t xml:space="preserve">(в ред. Федерального </w:t>
      </w:r>
      <w:hyperlink w:history="0" r:id="rId48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При выявлении в ходе контрольного мероприятия бюджетных нарушений, предусмотренных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орган внешнего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проводилось данное контрольное мероприятие.</w:t>
      </w:r>
    </w:p>
    <w:p>
      <w:pPr>
        <w:pStyle w:val="0"/>
        <w:jc w:val="both"/>
      </w:pPr>
      <w:r>
        <w:rPr>
          <w:sz w:val="24"/>
        </w:rPr>
        <w:t xml:space="preserve">(абзац введен Федеральным </w:t>
      </w:r>
      <w:hyperlink w:history="0" r:id="rId4839"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406-ФЗ; в ред. Федерального </w:t>
      </w:r>
      <w:hyperlink w:history="0" r:id="rId48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В случае неустранения бюджетного нарушения, предусмотренного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срока исполнения представления, </w:t>
      </w:r>
      <w:r>
        <w:rPr>
          <w:sz w:val="24"/>
        </w:rPr>
        <w:t xml:space="preserve">уведомление</w:t>
      </w:r>
      <w:r>
        <w:rPr>
          <w:sz w:val="24"/>
        </w:rPr>
        <w:t xml:space="preserve">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проводилась проверка (ревизия).</w:t>
      </w:r>
    </w:p>
    <w:p>
      <w:pPr>
        <w:pStyle w:val="0"/>
        <w:jc w:val="both"/>
      </w:pPr>
      <w:r>
        <w:rPr>
          <w:sz w:val="24"/>
        </w:rPr>
        <w:t xml:space="preserve">(в ред. Федерального </w:t>
      </w:r>
      <w:hyperlink w:history="0" r:id="rId48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со дня получения запроса.</w:t>
      </w:r>
    </w:p>
    <w:p>
      <w:pPr>
        <w:pStyle w:val="0"/>
        <w:jc w:val="both"/>
      </w:pPr>
      <w:r>
        <w:rPr>
          <w:sz w:val="24"/>
        </w:rPr>
        <w:t xml:space="preserve">(абзац введен Федеральным </w:t>
      </w:r>
      <w:hyperlink w:history="0" r:id="rId48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bookmarkStart w:id="9158" w:name="P9158"/>
    <w:bookmarkEnd w:id="9158"/>
    <w:p>
      <w:pPr>
        <w:pStyle w:val="0"/>
        <w:spacing w:before="240" w:lineRule="auto"/>
        <w:ind w:firstLine="540"/>
        <w:jc w:val="both"/>
      </w:pPr>
      <w:r>
        <w:rPr>
          <w:sz w:val="24"/>
        </w:rPr>
        <w:t xml:space="preserve">6. Решение о применении бюджетных мер принуждения, предусмотренных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pPr>
        <w:pStyle w:val="0"/>
        <w:jc w:val="both"/>
      </w:pPr>
      <w:r>
        <w:rPr>
          <w:sz w:val="24"/>
        </w:rPr>
        <w:t xml:space="preserve">(в ред. Федеральных законов от 29.12.2015 </w:t>
      </w:r>
      <w:hyperlink w:history="0" r:id="rId4843"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19.07.2018 </w:t>
      </w:r>
      <w:hyperlink w:history="0" r:id="rId484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222-ФЗ</w:t>
        </w:r>
      </w:hyperlink>
      <w:r>
        <w:rPr>
          <w:sz w:val="24"/>
        </w:rPr>
        <w:t xml:space="preserve">, от 26.07.2019 </w:t>
      </w:r>
      <w:hyperlink w:history="0" r:id="rId484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4846"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19.07.2018 N 222-ФЗ.</w:t>
      </w:r>
    </w:p>
    <w:p>
      <w:pPr>
        <w:pStyle w:val="0"/>
        <w:spacing w:before="240" w:lineRule="auto"/>
        <w:ind w:firstLine="540"/>
        <w:jc w:val="both"/>
      </w:pPr>
      <w:r>
        <w:rPr>
          <w:sz w:val="24"/>
        </w:rPr>
        <w:t xml:space="preserve">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бюджетной меры принуждения, указанный в </w:t>
      </w:r>
      <w:hyperlink w:history="0" w:anchor="P9158" w:tooltip="6. Решение о применении бюджетных мер принуждения, предусмотренных главой 30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
        <w:r>
          <w:rPr>
            <w:sz w:val="24"/>
            <w:color w:val="0000ff"/>
          </w:rPr>
          <w:t xml:space="preserve">абзаце первом</w:t>
        </w:r>
      </w:hyperlink>
      <w:r>
        <w:rPr>
          <w:sz w:val="24"/>
        </w:rPr>
        <w:t xml:space="preserve"> настоящего пункта, может быть продлен в </w:t>
      </w:r>
      <w:hyperlink w:history="0" r:id="rId4847" w:tooltip="Приказ Минфина России от 19.12.2018 N 275н (ред. от 10.03.2022) &quot;Об утверждении случаев и условий продления исполнения бюджетной меры принуждения на срок более одного года&quot; (Зарегистрировано в Минюсте России 01.02.2019 N 53662) {КонсультантПлюс}">
        <w:r>
          <w:rPr>
            <w:sz w:val="24"/>
            <w:color w:val="0000ff"/>
          </w:rPr>
          <w:t xml:space="preserve">случаях и на условиях</w:t>
        </w:r>
      </w:hyperlink>
      <w:r>
        <w:rPr>
          <w:sz w:val="24"/>
        </w:rPr>
        <w:t xml:space="preserve">, установленных соответствующим финансовым органом в соответствии с </w:t>
      </w:r>
      <w:hyperlink w:history="0" r:id="rId4848" w:tooltip="Постановление Правительства РФ от 24.10.2018 N 1268 (ред. от 14.03.2023) &quot;Об утверждении общих требований к установлению случаев и условий продления срока исполнения бюджетной меры принуждения&quot; {КонсультантПлюс}">
        <w:r>
          <w:rPr>
            <w:sz w:val="24"/>
            <w:color w:val="0000ff"/>
          </w:rPr>
          <w:t xml:space="preserve">общими требованиями</w:t>
        </w:r>
      </w:hyperlink>
      <w:r>
        <w:rPr>
          <w:sz w:val="24"/>
        </w:rPr>
        <w:t xml:space="preserve">, определенными Правительством Российской Федерации.</w:t>
      </w:r>
    </w:p>
    <w:p>
      <w:pPr>
        <w:pStyle w:val="0"/>
        <w:jc w:val="both"/>
      </w:pPr>
      <w:r>
        <w:rPr>
          <w:sz w:val="24"/>
        </w:rPr>
        <w:t xml:space="preserve">(абзац введен Федеральным </w:t>
      </w:r>
      <w:hyperlink w:history="0" r:id="rId4849"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19.07.2018 N 222-ФЗ)</w:t>
      </w:r>
    </w:p>
    <w:p>
      <w:pPr>
        <w:pStyle w:val="0"/>
        <w:spacing w:before="240" w:lineRule="auto"/>
        <w:ind w:firstLine="540"/>
        <w:jc w:val="both"/>
      </w:pPr>
      <w:r>
        <w:rPr>
          <w:sz w:val="24"/>
        </w:rPr>
        <w:t xml:space="preserve">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pPr>
        <w:pStyle w:val="0"/>
        <w:ind w:firstLine="540"/>
        <w:jc w:val="both"/>
      </w:pPr>
      <w:r>
        <w:rPr>
          <w:sz w:val="24"/>
        </w:rPr>
      </w:r>
    </w:p>
    <w:p>
      <w:pPr>
        <w:pStyle w:val="2"/>
        <w:outlineLvl w:val="2"/>
        <w:ind w:firstLine="540"/>
        <w:jc w:val="both"/>
      </w:pPr>
      <w:r>
        <w:rPr>
          <w:sz w:val="24"/>
        </w:rPr>
        <w:t xml:space="preserve">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pPr>
        <w:pStyle w:val="0"/>
        <w:jc w:val="both"/>
      </w:pPr>
      <w:r>
        <w:rPr>
          <w:sz w:val="24"/>
        </w:rPr>
        <w:t xml:space="preserve">(в ред. Федерального </w:t>
      </w:r>
      <w:hyperlink w:history="0" r:id="rId48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финансовые органы субъектов Российской Федерации (муниципальных образований),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hyperlink w:history="0" r:id="rId4851"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нными внебюджетными фондами решений о применении бюджетных мер принуждения, решений об изменении решений о применении бюджетных мер принуждения, решений об отмене решений о применении бюджетных мер принуждения или решений об отказе в применении бюджетн {КонсультантПлюс}">
        <w:r>
          <w:rPr>
            <w:sz w:val="24"/>
            <w:color w:val="0000ff"/>
          </w:rPr>
          <w:t xml:space="preserve">порядке</w:t>
        </w:r>
      </w:hyperlink>
      <w:r>
        <w:rPr>
          <w:sz w:val="24"/>
        </w:rPr>
        <w:t xml:space="preserve">, установленных Правительством Российской Федерации, а также направляют решения о применении бюджетных мер принуждения, решения об изменении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государственного (муниципального) финансового контроля и объектам контроля, указанным в решениях о применении бюджетных мер принуждения.</w:t>
      </w:r>
    </w:p>
    <w:p>
      <w:pPr>
        <w:pStyle w:val="0"/>
        <w:jc w:val="both"/>
      </w:pPr>
      <w:r>
        <w:rPr>
          <w:sz w:val="24"/>
        </w:rPr>
        <w:t xml:space="preserve">(в ред. Федерального </w:t>
      </w:r>
      <w:hyperlink w:history="0" r:id="rId48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объекте контроля, совершившем бюджетное нарушение, бюджетной мере принуждения и сроках ее исполнения.</w:t>
      </w:r>
    </w:p>
    <w:p>
      <w:pPr>
        <w:pStyle w:val="0"/>
        <w:jc w:val="both"/>
      </w:pPr>
      <w:r>
        <w:rPr>
          <w:sz w:val="24"/>
        </w:rPr>
        <w:t xml:space="preserve">(абзац введен Федеральным </w:t>
      </w:r>
      <w:hyperlink w:history="0" r:id="rId4853"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19.07.2018 N 222-ФЗ; в ред. Федерального </w:t>
      </w:r>
      <w:hyperlink w:history="0" r:id="rId48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Финансовый орган (орган управления государственным внебюджетным фондом) в целях принятия решения о применении бюджетных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принуждения, в течение 30 календарных дней после его получения.</w:t>
      </w:r>
    </w:p>
    <w:p>
      <w:pPr>
        <w:pStyle w:val="0"/>
        <w:jc w:val="both"/>
      </w:pPr>
      <w:r>
        <w:rPr>
          <w:sz w:val="24"/>
        </w:rPr>
        <w:t xml:space="preserve">(абзац введен Федеральным </w:t>
      </w:r>
      <w:hyperlink w:history="0" r:id="rId48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законом</w:t>
        </w:r>
      </w:hyperlink>
      <w:r>
        <w:rPr>
          <w:sz w:val="24"/>
        </w:rPr>
        <w:t xml:space="preserve"> от 26.07.2019 N 199-ФЗ)</w:t>
      </w:r>
    </w:p>
    <w:p>
      <w:pPr>
        <w:pStyle w:val="0"/>
        <w:jc w:val="both"/>
      </w:pPr>
      <w:r>
        <w:rPr>
          <w:sz w:val="24"/>
        </w:rPr>
        <w:t xml:space="preserve">(п. 1 в ред. Федерального </w:t>
      </w:r>
      <w:hyperlink w:history="0" r:id="rId4856"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406-ФЗ)</w:t>
      </w:r>
    </w:p>
    <w:p>
      <w:pPr>
        <w:pStyle w:val="0"/>
        <w:spacing w:before="240" w:lineRule="auto"/>
        <w:ind w:firstLine="540"/>
        <w:jc w:val="both"/>
      </w:pPr>
      <w:r>
        <w:rPr>
          <w:sz w:val="24"/>
        </w:rPr>
        <w:t xml:space="preserve">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бюджетных мер принуждения, предусмотренных </w:t>
      </w:r>
      <w:hyperlink w:history="0" w:anchor="P9178" w:tooltip="Глава 30. ВИДЫ БЮДЖЕТНЫХ НАРУШЕНИЙ И БЮДЖЕТНЫЕ МЕРЫ">
        <w:r>
          <w:rPr>
            <w:sz w:val="24"/>
            <w:color w:val="0000ff"/>
          </w:rPr>
          <w:t xml:space="preserve">главой 30</w:t>
        </w:r>
      </w:hyperlink>
      <w:r>
        <w:rPr>
          <w:sz w:val="24"/>
        </w:rPr>
        <w:t xml:space="preserve"> настоящего Кодекса, решение об изменении (отмене) указанного решения в установленном соответственно Министерством финансов Российской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hyperlink w:history="0" r:id="rId4857" w:tooltip="Приказ Минфина России от 31.12.2019 N 262н (ред. от 07.08.2020) &quot;Об утверждении Порядка исполнения Федеральным казначейством решений о применении бюджетных мер принуждения, решений об изменении (отмене) указанных решений&quot; (Зарегистрировано в Минюсте России 31.03.2020 N 57914) {КонсультантПлюс}">
        <w:r>
          <w:rPr>
            <w:sz w:val="24"/>
            <w:color w:val="0000ff"/>
          </w:rPr>
          <w:t xml:space="preserve">порядке</w:t>
        </w:r>
      </w:hyperlink>
      <w:r>
        <w:rPr>
          <w:sz w:val="24"/>
        </w:rPr>
        <w:t xml:space="preserve"> исполнения решений о применении бюджетных мер принуждения, решений об изменении (отмене) указанных решений.</w:t>
      </w:r>
    </w:p>
    <w:p>
      <w:pPr>
        <w:pStyle w:val="0"/>
        <w:jc w:val="both"/>
      </w:pPr>
      <w:r>
        <w:rPr>
          <w:sz w:val="24"/>
        </w:rPr>
        <w:t xml:space="preserve">(п. 2 в ред. Федерального </w:t>
      </w:r>
      <w:hyperlink w:history="0" r:id="rId48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jc w:val="both"/>
      </w:pPr>
      <w:r>
        <w:rPr>
          <w:sz w:val="24"/>
        </w:rPr>
      </w:r>
    </w:p>
    <w:bookmarkStart w:id="9178" w:name="P9178"/>
    <w:bookmarkEnd w:id="9178"/>
    <w:p>
      <w:pPr>
        <w:pStyle w:val="2"/>
        <w:outlineLvl w:val="1"/>
        <w:jc w:val="center"/>
      </w:pPr>
      <w:r>
        <w:rPr>
          <w:sz w:val="24"/>
        </w:rPr>
        <w:t xml:space="preserve">Глава 30. ВИДЫ БЮДЖЕТНЫХ НАРУШЕНИЙ И БЮДЖЕТНЫЕ МЕРЫ</w:t>
      </w:r>
    </w:p>
    <w:p>
      <w:pPr>
        <w:pStyle w:val="2"/>
        <w:jc w:val="center"/>
      </w:pPr>
      <w:r>
        <w:rPr>
          <w:sz w:val="24"/>
        </w:rPr>
        <w:t xml:space="preserve">ПРИНУЖДЕНИЯ, ПРИМЕНЯЕМЫЕ ЗА ИХ СОВЕРШЕНИЕ</w:t>
      </w:r>
    </w:p>
    <w:p>
      <w:pPr>
        <w:pStyle w:val="0"/>
        <w:jc w:val="center"/>
      </w:pPr>
      <w:r>
        <w:rPr>
          <w:sz w:val="24"/>
        </w:rPr>
      </w:r>
    </w:p>
    <w:p>
      <w:pPr>
        <w:pStyle w:val="0"/>
        <w:jc w:val="center"/>
      </w:pPr>
      <w:r>
        <w:rPr>
          <w:sz w:val="24"/>
        </w:rPr>
        <w:t xml:space="preserve">(введена Федеральным </w:t>
      </w:r>
      <w:hyperlink w:history="0" r:id="rId48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jc w:val="both"/>
      </w:pPr>
      <w:r>
        <w:rPr>
          <w:sz w:val="24"/>
        </w:rPr>
      </w:r>
    </w:p>
    <w:p>
      <w:pPr>
        <w:pStyle w:val="2"/>
        <w:outlineLvl w:val="2"/>
        <w:ind w:firstLine="540"/>
        <w:jc w:val="both"/>
      </w:pPr>
      <w:r>
        <w:rPr>
          <w:sz w:val="24"/>
        </w:rPr>
        <w:t xml:space="preserve">Статья 306.4. Нецелевое использование бюджетных средств</w:t>
      </w:r>
    </w:p>
    <w:p>
      <w:pPr>
        <w:pStyle w:val="0"/>
        <w:ind w:firstLine="540"/>
        <w:jc w:val="both"/>
      </w:pPr>
      <w:r>
        <w:rPr>
          <w:sz w:val="24"/>
        </w:rPr>
      </w:r>
    </w:p>
    <w:p>
      <w:pPr>
        <w:pStyle w:val="0"/>
        <w:ind w:firstLine="540"/>
        <w:jc w:val="both"/>
      </w:pPr>
      <w:r>
        <w:rPr>
          <w:sz w:val="24"/>
        </w:rPr>
        <w:t xml:space="preserve">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pPr>
        <w:pStyle w:val="0"/>
        <w:jc w:val="both"/>
      </w:pPr>
      <w:r>
        <w:rPr>
          <w:sz w:val="24"/>
        </w:rPr>
        <w:t xml:space="preserve">(п. 1 в ред. Федерального </w:t>
      </w:r>
      <w:hyperlink w:history="0" r:id="rId486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spacing w:before="240" w:lineRule="auto"/>
        <w:ind w:firstLine="540"/>
        <w:jc w:val="both"/>
      </w:pPr>
      <w:r>
        <w:rPr>
          <w:sz w:val="24"/>
        </w:rPr>
        <w:t xml:space="preserve">2. Утратил силу. - Федеральный </w:t>
      </w:r>
      <w:hyperlink w:history="0" r:id="rId486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spacing w:before="240" w:lineRule="auto"/>
        <w:ind w:firstLine="540"/>
        <w:jc w:val="both"/>
      </w:pPr>
      <w:r>
        <w:rPr>
          <w:sz w:val="24"/>
        </w:rPr>
        <w:t xml:space="preserve">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pPr>
        <w:pStyle w:val="0"/>
        <w:jc w:val="both"/>
      </w:pPr>
      <w:r>
        <w:rPr>
          <w:sz w:val="24"/>
        </w:rPr>
        <w:t xml:space="preserve">(п. 3 в ред. Федерального </w:t>
      </w:r>
      <w:hyperlink w:history="0" r:id="rId486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p>
      <w:pPr>
        <w:pStyle w:val="2"/>
        <w:outlineLvl w:val="2"/>
        <w:ind w:firstLine="540"/>
        <w:jc w:val="both"/>
      </w:pPr>
      <w:r>
        <w:rPr>
          <w:sz w:val="24"/>
        </w:rPr>
        <w:t xml:space="preserve">Статья 306.5. Невозврат либо несвоевременный возврат бюджетного кредита</w:t>
      </w:r>
    </w:p>
    <w:p>
      <w:pPr>
        <w:pStyle w:val="0"/>
        <w:ind w:firstLine="540"/>
        <w:jc w:val="both"/>
      </w:pPr>
      <w:r>
        <w:rPr>
          <w:sz w:val="24"/>
        </w:rPr>
      </w:r>
    </w:p>
    <w:p>
      <w:pPr>
        <w:pStyle w:val="0"/>
        <w:ind w:firstLine="540"/>
        <w:jc w:val="both"/>
      </w:pPr>
      <w:r>
        <w:rPr>
          <w:sz w:val="24"/>
        </w:rP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w:history="0" r:id="rId486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 рефинансирования</w:t>
        </w:r>
      </w:hyperlink>
      <w:r>
        <w:rPr>
          <w:sz w:val="24"/>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pPr>
        <w:pStyle w:val="0"/>
        <w:jc w:val="both"/>
      </w:pPr>
      <w:r>
        <w:rPr>
          <w:sz w:val="24"/>
        </w:rPr>
        <w:t xml:space="preserve">(в ред. Федерального </w:t>
      </w:r>
      <w:hyperlink w:history="0" r:id="rId486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p>
      <w:pPr>
        <w:pStyle w:val="2"/>
        <w:outlineLvl w:val="2"/>
        <w:ind w:firstLine="540"/>
        <w:jc w:val="both"/>
      </w:pPr>
      <w:r>
        <w:rPr>
          <w:sz w:val="24"/>
        </w:rPr>
        <w:t xml:space="preserve">Статья 306.6. Неперечисление либо несвоевременное перечисление платы за пользование бюджетным кредитом</w:t>
      </w:r>
    </w:p>
    <w:p>
      <w:pPr>
        <w:pStyle w:val="0"/>
        <w:ind w:firstLine="540"/>
        <w:jc w:val="both"/>
      </w:pPr>
      <w:r>
        <w:rPr>
          <w:sz w:val="24"/>
        </w:rPr>
      </w:r>
    </w:p>
    <w:p>
      <w:pPr>
        <w:pStyle w:val="0"/>
        <w:ind w:firstLine="540"/>
        <w:jc w:val="both"/>
      </w:pPr>
      <w:r>
        <w:rPr>
          <w:sz w:val="24"/>
        </w:rPr>
        <w:t xml:space="preserve">Неперечисление либо несвоевременное перечисление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w:history="0" r:id="rId486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 рефинансирования</w:t>
        </w:r>
      </w:hyperlink>
      <w:r>
        <w:rPr>
          <w:sz w:val="24"/>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pPr>
        <w:pStyle w:val="0"/>
        <w:jc w:val="both"/>
      </w:pPr>
      <w:r>
        <w:rPr>
          <w:sz w:val="24"/>
        </w:rPr>
        <w:t xml:space="preserve">(в ред. Федерального </w:t>
      </w:r>
      <w:hyperlink w:history="0" r:id="rId48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закона</w:t>
        </w:r>
      </w:hyperlink>
      <w:r>
        <w:rPr>
          <w:sz w:val="24"/>
        </w:rPr>
        <w:t xml:space="preserve"> от 26.07.2019 N 199-ФЗ)</w:t>
      </w:r>
    </w:p>
    <w:p>
      <w:pPr>
        <w:pStyle w:val="0"/>
        <w:ind w:firstLine="540"/>
        <w:jc w:val="both"/>
      </w:pPr>
      <w:r>
        <w:rPr>
          <w:sz w:val="24"/>
        </w:rPr>
      </w:r>
    </w:p>
    <w:p>
      <w:pPr>
        <w:pStyle w:val="2"/>
        <w:outlineLvl w:val="2"/>
        <w:ind w:firstLine="540"/>
        <w:jc w:val="both"/>
      </w:pPr>
      <w:r>
        <w:rPr>
          <w:sz w:val="24"/>
        </w:rPr>
        <w:t xml:space="preserve">Статья 306.7. Нарушение условий предоставления бюджетного кредита</w:t>
      </w:r>
    </w:p>
    <w:p>
      <w:pPr>
        <w:pStyle w:val="0"/>
        <w:ind w:firstLine="540"/>
        <w:jc w:val="both"/>
      </w:pPr>
      <w:r>
        <w:rPr>
          <w:sz w:val="24"/>
        </w:rPr>
      </w:r>
    </w:p>
    <w:p>
      <w:pPr>
        <w:pStyle w:val="0"/>
        <w:ind w:firstLine="540"/>
        <w:jc w:val="both"/>
      </w:pPr>
      <w:r>
        <w:rPr>
          <w:sz w:val="24"/>
        </w:rPr>
        <w:t xml:space="preserve">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pPr>
        <w:pStyle w:val="0"/>
        <w:jc w:val="both"/>
      </w:pPr>
      <w:r>
        <w:rPr>
          <w:sz w:val="24"/>
        </w:rPr>
        <w:t xml:space="preserve">(в ред. Федеральных законов от 29.12.2015 </w:t>
      </w:r>
      <w:hyperlink w:history="0" r:id="rId4867"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26.07.2019 </w:t>
      </w:r>
      <w:hyperlink w:history="0" r:id="rId48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N 199-ФЗ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306.8. Утратила силу. - Федеральный </w:t>
      </w:r>
      <w:hyperlink w:history="0" r:id="rId48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тантПлюс}">
        <w:r>
          <w:rPr>
            <w:sz w:val="24"/>
            <w:color w:val="0000ff"/>
          </w:rPr>
          <w:t xml:space="preserve">закон</w:t>
        </w:r>
      </w:hyperlink>
      <w:r>
        <w:rPr>
          <w:sz w:val="24"/>
        </w:rPr>
        <w:t xml:space="preserve"> от 26.07.2019 N 199-ФЗ.</w:t>
      </w:r>
    </w:p>
    <w:p>
      <w:pPr>
        <w:pStyle w:val="0"/>
        <w:jc w:val="both"/>
      </w:pPr>
      <w:r>
        <w:rPr>
          <w:sz w:val="24"/>
        </w:rPr>
      </w:r>
    </w:p>
    <w:p>
      <w:pPr>
        <w:pStyle w:val="2"/>
        <w:outlineLvl w:val="0"/>
        <w:jc w:val="center"/>
      </w:pPr>
      <w:r>
        <w:rPr>
          <w:sz w:val="24"/>
        </w:rPr>
        <w:t xml:space="preserve">Часть пятая. ЗАКЛЮЧИТЕЛЬНЫЕ ПОЛОЖЕНИЯ</w:t>
      </w:r>
    </w:p>
    <w:p>
      <w:pPr>
        <w:pStyle w:val="0"/>
        <w:jc w:val="both"/>
      </w:pPr>
      <w:r>
        <w:rPr>
          <w:sz w:val="24"/>
        </w:rPr>
      </w:r>
    </w:p>
    <w:p>
      <w:pPr>
        <w:pStyle w:val="2"/>
        <w:outlineLvl w:val="1"/>
        <w:ind w:firstLine="540"/>
        <w:jc w:val="both"/>
      </w:pPr>
      <w:r>
        <w:rPr>
          <w:sz w:val="24"/>
        </w:rPr>
        <w:t xml:space="preserve">Статья 307. Введение в действие настоящего Кодекса</w:t>
      </w:r>
    </w:p>
    <w:p>
      <w:pPr>
        <w:pStyle w:val="0"/>
        <w:jc w:val="both"/>
      </w:pPr>
      <w:r>
        <w:rPr>
          <w:sz w:val="24"/>
        </w:rPr>
      </w:r>
    </w:p>
    <w:p>
      <w:pPr>
        <w:pStyle w:val="0"/>
        <w:ind w:firstLine="540"/>
        <w:jc w:val="both"/>
      </w:pPr>
      <w:r>
        <w:rPr>
          <w:sz w:val="24"/>
        </w:rPr>
        <w:t xml:space="preserve">Настоящий Кодекс вводится в действие федеральным </w:t>
      </w:r>
      <w:hyperlink w:history="0" r:id="rId4870" w:tooltip="Федеральный закон от 09.07.1999 N 159-ФЗ (ред. от 26.04.2007) &quot;О введении в действие Бюджетного кодекса Российской Федерации&quot; {КонсультантПлюс}">
        <w:r>
          <w:rPr>
            <w:sz w:val="24"/>
            <w:color w:val="0000ff"/>
          </w:rPr>
          <w:t xml:space="preserve">законом</w:t>
        </w:r>
      </w:hyperlink>
      <w:r>
        <w:rPr>
          <w:sz w:val="24"/>
        </w:rPr>
        <w:t xml:space="preserve"> о введении в действие Бюджетного кодекса Российской Федерации.</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31 июля 1998 года</w:t>
      </w:r>
    </w:p>
    <w:p>
      <w:pPr>
        <w:pStyle w:val="0"/>
        <w:spacing w:before="240" w:lineRule="auto"/>
      </w:pPr>
      <w:r>
        <w:rPr>
          <w:sz w:val="24"/>
        </w:rPr>
        <w:t xml:space="preserve">N 145-ФЗ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"Бюджетный кодекс Российской Федерации" от 31.07.1998 N 145-ФЗ</w:t>
            <w:br/>
            <w:t>(ред. от 26.06.2026)</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79121&amp;date=30.06.2026" TargetMode = "External"/><Relationship Id="rId9" Type="http://schemas.openxmlformats.org/officeDocument/2006/relationships/hyperlink" Target="https://login.consultant.ru/link/?req=doc&amp;base=LAW&amp;n=138579&amp;date=30.06.2026&amp;dst=100354&amp;field=134" TargetMode = "External"/><Relationship Id="rId10" Type="http://schemas.openxmlformats.org/officeDocument/2006/relationships/hyperlink" Target="https://login.consultant.ru/link/?req=doc&amp;base=LAW&amp;n=283672&amp;date=30.06.2026&amp;dst=101744&amp;field=134" TargetMode = "External"/><Relationship Id="rId11" Type="http://schemas.openxmlformats.org/officeDocument/2006/relationships/hyperlink" Target="https://login.consultant.ru/link/?req=doc&amp;base=LAW&amp;n=536597&amp;date=30.06.2026&amp;dst=100456&amp;field=134" TargetMode = "External"/><Relationship Id="rId12" Type="http://schemas.openxmlformats.org/officeDocument/2006/relationships/hyperlink" Target="https://login.consultant.ru/link/?req=doc&amp;base=LAW&amp;n=389294&amp;date=30.06.2026&amp;dst=100299&amp;field=134" TargetMode = "External"/><Relationship Id="rId13" Type="http://schemas.openxmlformats.org/officeDocument/2006/relationships/hyperlink" Target="https://login.consultant.ru/link/?req=doc&amp;base=LAW&amp;n=283669&amp;date=30.06.2026&amp;dst=100487&amp;field=134" TargetMode = "External"/><Relationship Id="rId14" Type="http://schemas.openxmlformats.org/officeDocument/2006/relationships/hyperlink" Target="https://login.consultant.ru/link/?req=doc&amp;base=LAW&amp;n=389296&amp;date=30.06.2026&amp;dst=100172&amp;field=134" TargetMode = "External"/><Relationship Id="rId15" Type="http://schemas.openxmlformats.org/officeDocument/2006/relationships/hyperlink" Target="https://login.consultant.ru/link/?req=doc&amp;base=LAW&amp;n=140555&amp;date=30.06.2026&amp;dst=100025&amp;field=134" TargetMode = "External"/><Relationship Id="rId16" Type="http://schemas.openxmlformats.org/officeDocument/2006/relationships/hyperlink" Target="https://login.consultant.ru/link/?req=doc&amp;base=LAW&amp;n=301264&amp;date=30.06.2026&amp;dst=100160&amp;field=134" TargetMode = "External"/><Relationship Id="rId17" Type="http://schemas.openxmlformats.org/officeDocument/2006/relationships/hyperlink" Target="https://login.consultant.ru/link/?req=doc&amp;base=LAW&amp;n=97925&amp;date=30.06.2026&amp;dst=100095&amp;field=134" TargetMode = "External"/><Relationship Id="rId18" Type="http://schemas.openxmlformats.org/officeDocument/2006/relationships/hyperlink" Target="https://login.consultant.ru/link/?req=doc&amp;base=LAW&amp;n=71098&amp;date=30.06.2026&amp;dst=100020&amp;field=134" TargetMode = "External"/><Relationship Id="rId19" Type="http://schemas.openxmlformats.org/officeDocument/2006/relationships/hyperlink" Target="https://login.consultant.ru/link/?req=doc&amp;base=LAW&amp;n=45745&amp;date=30.06.2026&amp;dst=100009&amp;field=134" TargetMode = "External"/><Relationship Id="rId20" Type="http://schemas.openxmlformats.org/officeDocument/2006/relationships/hyperlink" Target="https://login.consultant.ru/link/?req=doc&amp;base=LAW&amp;n=49047&amp;date=30.06.2026&amp;dst=100076&amp;field=134" TargetMode = "External"/><Relationship Id="rId21" Type="http://schemas.openxmlformats.org/officeDocument/2006/relationships/hyperlink" Target="https://login.consultant.ru/link/?req=doc&amp;base=LAW&amp;n=48941&amp;date=30.06.2026&amp;dst=100009&amp;field=134" TargetMode = "External"/><Relationship Id="rId22" Type="http://schemas.openxmlformats.org/officeDocument/2006/relationships/hyperlink" Target="https://login.consultant.ru/link/?req=doc&amp;base=LAW&amp;n=171504&amp;date=30.06.2026&amp;dst=100009&amp;field=134" TargetMode = "External"/><Relationship Id="rId23" Type="http://schemas.openxmlformats.org/officeDocument/2006/relationships/hyperlink" Target="https://login.consultant.ru/link/?req=doc&amp;base=LAW&amp;n=71135&amp;date=30.06.2026&amp;dst=100049&amp;field=134" TargetMode = "External"/><Relationship Id="rId24" Type="http://schemas.openxmlformats.org/officeDocument/2006/relationships/hyperlink" Target="https://login.consultant.ru/link/?req=doc&amp;base=LAW&amp;n=201391&amp;date=30.06.2026&amp;dst=100009&amp;field=134" TargetMode = "External"/><Relationship Id="rId25" Type="http://schemas.openxmlformats.org/officeDocument/2006/relationships/hyperlink" Target="https://login.consultant.ru/link/?req=doc&amp;base=LAW&amp;n=50990&amp;date=30.06.2026&amp;dst=100009&amp;field=134" TargetMode = "External"/><Relationship Id="rId26" Type="http://schemas.openxmlformats.org/officeDocument/2006/relationships/hyperlink" Target="https://login.consultant.ru/link/?req=doc&amp;base=LAW&amp;n=53295&amp;date=30.06.2026&amp;dst=100009&amp;field=134" TargetMode = "External"/><Relationship Id="rId27" Type="http://schemas.openxmlformats.org/officeDocument/2006/relationships/hyperlink" Target="https://login.consultant.ru/link/?req=doc&amp;base=LAW&amp;n=57484&amp;date=30.06.2026&amp;dst=100016&amp;field=134" TargetMode = "External"/><Relationship Id="rId28" Type="http://schemas.openxmlformats.org/officeDocument/2006/relationships/hyperlink" Target="https://login.consultant.ru/link/?req=doc&amp;base=LAW&amp;n=56008&amp;date=30.06.2026&amp;dst=100009&amp;field=134" TargetMode = "External"/><Relationship Id="rId29" Type="http://schemas.openxmlformats.org/officeDocument/2006/relationships/hyperlink" Target="https://login.consultant.ru/link/?req=doc&amp;base=LAW&amp;n=95733&amp;date=30.06.2026&amp;dst=100009&amp;field=134" TargetMode = "External"/><Relationship Id="rId30" Type="http://schemas.openxmlformats.org/officeDocument/2006/relationships/hyperlink" Target="https://login.consultant.ru/link/?req=doc&amp;base=LAW&amp;n=71101&amp;date=30.06.2026&amp;dst=100037&amp;field=134" TargetMode = "External"/><Relationship Id="rId31" Type="http://schemas.openxmlformats.org/officeDocument/2006/relationships/hyperlink" Target="https://login.consultant.ru/link/?req=doc&amp;base=LAW&amp;n=150299&amp;date=30.06.2026&amp;dst=100009&amp;field=134" TargetMode = "External"/><Relationship Id="rId32" Type="http://schemas.openxmlformats.org/officeDocument/2006/relationships/hyperlink" Target="https://login.consultant.ru/link/?req=doc&amp;base=LAW&amp;n=501478&amp;date=30.06.2026&amp;dst=100009&amp;field=134" TargetMode = "External"/><Relationship Id="rId33" Type="http://schemas.openxmlformats.org/officeDocument/2006/relationships/hyperlink" Target="https://login.consultant.ru/link/?req=doc&amp;base=LAW&amp;n=150294&amp;date=30.06.2026&amp;dst=100039&amp;field=134" TargetMode = "External"/><Relationship Id="rId34" Type="http://schemas.openxmlformats.org/officeDocument/2006/relationships/hyperlink" Target="https://login.consultant.ru/link/?req=doc&amp;base=LAW&amp;n=501482&amp;date=30.06.2026&amp;dst=100210&amp;field=134" TargetMode = "External"/><Relationship Id="rId35" Type="http://schemas.openxmlformats.org/officeDocument/2006/relationships/hyperlink" Target="https://login.consultant.ru/link/?req=doc&amp;base=LAW&amp;n=73129&amp;date=30.06.2026&amp;dst=100038&amp;field=134" TargetMode = "External"/><Relationship Id="rId36" Type="http://schemas.openxmlformats.org/officeDocument/2006/relationships/hyperlink" Target="https://login.consultant.ru/link/?req=doc&amp;base=LAW&amp;n=527215&amp;date=30.06.2026&amp;dst=100086&amp;field=134" TargetMode = "External"/><Relationship Id="rId37" Type="http://schemas.openxmlformats.org/officeDocument/2006/relationships/hyperlink" Target="https://login.consultant.ru/link/?req=doc&amp;base=LAW&amp;n=511319&amp;date=30.06.2026&amp;dst=100128&amp;field=134" TargetMode = "External"/><Relationship Id="rId38" Type="http://schemas.openxmlformats.org/officeDocument/2006/relationships/hyperlink" Target="https://login.consultant.ru/link/?req=doc&amp;base=LAW&amp;n=170106&amp;date=30.06.2026&amp;dst=100009&amp;field=134" TargetMode = "External"/><Relationship Id="rId39" Type="http://schemas.openxmlformats.org/officeDocument/2006/relationships/hyperlink" Target="https://login.consultant.ru/link/?req=doc&amp;base=LAW&amp;n=64878&amp;date=30.06.2026&amp;dst=100015&amp;field=134" TargetMode = "External"/><Relationship Id="rId40" Type="http://schemas.openxmlformats.org/officeDocument/2006/relationships/hyperlink" Target="https://login.consultant.ru/link/?req=doc&amp;base=LAW&amp;n=148292&amp;date=30.06.2026&amp;dst=100306&amp;field=134" TargetMode = "External"/><Relationship Id="rId41" Type="http://schemas.openxmlformats.org/officeDocument/2006/relationships/hyperlink" Target="https://login.consultant.ru/link/?req=doc&amp;base=LAW&amp;n=454086&amp;date=30.06.2026&amp;dst=100009&amp;field=134" TargetMode = "External"/><Relationship Id="rId42" Type="http://schemas.openxmlformats.org/officeDocument/2006/relationships/hyperlink" Target="https://login.consultant.ru/link/?req=doc&amp;base=LAW&amp;n=168207&amp;date=30.06.2026&amp;dst=100009&amp;field=134" TargetMode = "External"/><Relationship Id="rId43" Type="http://schemas.openxmlformats.org/officeDocument/2006/relationships/hyperlink" Target="https://login.consultant.ru/link/?req=doc&amp;base=LAW&amp;n=149046&amp;date=30.06.2026&amp;dst=100009&amp;field=134" TargetMode = "External"/><Relationship Id="rId44" Type="http://schemas.openxmlformats.org/officeDocument/2006/relationships/hyperlink" Target="https://login.consultant.ru/link/?req=doc&amp;base=LAW&amp;n=534992&amp;date=30.06.2026&amp;dst=100481&amp;field=134" TargetMode = "External"/><Relationship Id="rId45" Type="http://schemas.openxmlformats.org/officeDocument/2006/relationships/hyperlink" Target="https://login.consultant.ru/link/?req=doc&amp;base=LAW&amp;n=513051&amp;date=30.06.2026&amp;dst=100349&amp;field=134" TargetMode = "External"/><Relationship Id="rId46" Type="http://schemas.openxmlformats.org/officeDocument/2006/relationships/hyperlink" Target="https://login.consultant.ru/link/?req=doc&amp;base=LAW&amp;n=454135&amp;date=30.06.2026&amp;dst=100174&amp;field=134" TargetMode = "External"/><Relationship Id="rId47" Type="http://schemas.openxmlformats.org/officeDocument/2006/relationships/hyperlink" Target="https://login.consultant.ru/link/?req=doc&amp;base=LAW&amp;n=420992&amp;date=30.06.2026&amp;dst=100036&amp;field=134" TargetMode = "External"/><Relationship Id="rId48" Type="http://schemas.openxmlformats.org/officeDocument/2006/relationships/hyperlink" Target="https://login.consultant.ru/link/?req=doc&amp;base=LAW&amp;n=533486&amp;date=30.06.2026&amp;dst=100274&amp;field=134" TargetMode = "External"/><Relationship Id="rId49" Type="http://schemas.openxmlformats.org/officeDocument/2006/relationships/hyperlink" Target="https://login.consultant.ru/link/?req=doc&amp;base=LAW&amp;n=149044&amp;date=30.06.2026&amp;dst=100009&amp;field=134" TargetMode = "External"/><Relationship Id="rId50" Type="http://schemas.openxmlformats.org/officeDocument/2006/relationships/hyperlink" Target="https://login.consultant.ru/link/?req=doc&amp;base=LAW&amp;n=501445&amp;date=30.06.2026&amp;dst=100145&amp;field=134" TargetMode = "External"/><Relationship Id="rId51" Type="http://schemas.openxmlformats.org/officeDocument/2006/relationships/hyperlink" Target="https://login.consultant.ru/link/?req=doc&amp;base=LAW&amp;n=221530&amp;date=30.06.2026&amp;dst=100009&amp;field=134" TargetMode = "External"/><Relationship Id="rId52" Type="http://schemas.openxmlformats.org/officeDocument/2006/relationships/hyperlink" Target="https://login.consultant.ru/link/?req=doc&amp;base=LAW&amp;n=480793&amp;date=30.06.2026&amp;dst=100009&amp;field=134" TargetMode = "External"/><Relationship Id="rId53" Type="http://schemas.openxmlformats.org/officeDocument/2006/relationships/hyperlink" Target="https://login.consultant.ru/link/?req=doc&amp;base=LAW&amp;n=507523&amp;date=30.06.2026&amp;dst=100608&amp;field=134" TargetMode = "External"/><Relationship Id="rId54" Type="http://schemas.openxmlformats.org/officeDocument/2006/relationships/hyperlink" Target="https://login.consultant.ru/link/?req=doc&amp;base=LAW&amp;n=91842&amp;date=30.06.2026&amp;dst=100009&amp;field=134" TargetMode = "External"/><Relationship Id="rId55" Type="http://schemas.openxmlformats.org/officeDocument/2006/relationships/hyperlink" Target="https://login.consultant.ru/link/?req=doc&amp;base=LAW&amp;n=464265&amp;date=30.06.2026&amp;dst=100174&amp;field=134" TargetMode = "External"/><Relationship Id="rId56" Type="http://schemas.openxmlformats.org/officeDocument/2006/relationships/hyperlink" Target="https://login.consultant.ru/link/?req=doc&amp;base=LAW&amp;n=105316&amp;date=30.06.2026&amp;dst=100009&amp;field=134" TargetMode = "External"/><Relationship Id="rId57" Type="http://schemas.openxmlformats.org/officeDocument/2006/relationships/hyperlink" Target="https://login.consultant.ru/link/?req=doc&amp;base=LAW&amp;n=511702&amp;date=30.06.2026&amp;dst=100388&amp;field=134" TargetMode = "External"/><Relationship Id="rId58" Type="http://schemas.openxmlformats.org/officeDocument/2006/relationships/hyperlink" Target="https://login.consultant.ru/link/?req=doc&amp;base=LAW&amp;n=501455&amp;date=30.06.2026&amp;dst=100043&amp;field=134" TargetMode = "External"/><Relationship Id="rId59" Type="http://schemas.openxmlformats.org/officeDocument/2006/relationships/hyperlink" Target="https://login.consultant.ru/link/?req=doc&amp;base=LAW&amp;n=139894&amp;date=30.06.2026&amp;dst=100009&amp;field=134" TargetMode = "External"/><Relationship Id="rId60" Type="http://schemas.openxmlformats.org/officeDocument/2006/relationships/hyperlink" Target="https://login.consultant.ru/link/?req=doc&amp;base=LAW&amp;n=221684&amp;date=30.06.2026&amp;dst=100541&amp;field=134" TargetMode = "External"/><Relationship Id="rId61" Type="http://schemas.openxmlformats.org/officeDocument/2006/relationships/hyperlink" Target="https://login.consultant.ru/link/?req=doc&amp;base=LAW&amp;n=176346&amp;date=30.06.2026&amp;dst=100009&amp;field=134" TargetMode = "External"/><Relationship Id="rId62" Type="http://schemas.openxmlformats.org/officeDocument/2006/relationships/hyperlink" Target="https://login.consultant.ru/link/?req=doc&amp;base=LAW&amp;n=527216&amp;date=30.06.2026&amp;dst=100391&amp;field=134" TargetMode = "External"/><Relationship Id="rId63" Type="http://schemas.openxmlformats.org/officeDocument/2006/relationships/hyperlink" Target="https://login.consultant.ru/link/?req=doc&amp;base=LAW&amp;n=201686&amp;date=30.06.2026&amp;dst=100009&amp;field=134" TargetMode = "External"/><Relationship Id="rId64" Type="http://schemas.openxmlformats.org/officeDocument/2006/relationships/hyperlink" Target="https://login.consultant.ru/link/?req=doc&amp;base=LAW&amp;n=201287&amp;date=30.06.2026&amp;dst=100206&amp;field=134" TargetMode = "External"/><Relationship Id="rId65" Type="http://schemas.openxmlformats.org/officeDocument/2006/relationships/hyperlink" Target="https://login.consultant.ru/link/?req=doc&amp;base=LAW&amp;n=146041&amp;date=30.06.2026&amp;dst=100009&amp;field=134" TargetMode = "External"/><Relationship Id="rId66" Type="http://schemas.openxmlformats.org/officeDocument/2006/relationships/hyperlink" Target="https://login.consultant.ru/link/?req=doc&amp;base=LAW&amp;n=103036&amp;date=30.06.2026&amp;dst=100041&amp;field=134" TargetMode = "External"/><Relationship Id="rId67" Type="http://schemas.openxmlformats.org/officeDocument/2006/relationships/hyperlink" Target="https://login.consultant.ru/link/?req=doc&amp;base=LAW&amp;n=520139&amp;date=30.06.2026&amp;dst=100580&amp;field=134" TargetMode = "External"/><Relationship Id="rId68" Type="http://schemas.openxmlformats.org/officeDocument/2006/relationships/hyperlink" Target="https://login.consultant.ru/link/?req=doc&amp;base=LAW&amp;n=501458&amp;date=30.06.2026&amp;dst=100023&amp;field=134" TargetMode = "External"/><Relationship Id="rId69" Type="http://schemas.openxmlformats.org/officeDocument/2006/relationships/hyperlink" Target="https://login.consultant.ru/link/?req=doc&amp;base=LAW&amp;n=147327&amp;date=30.06.2026&amp;dst=100009&amp;field=134" TargetMode = "External"/><Relationship Id="rId70" Type="http://schemas.openxmlformats.org/officeDocument/2006/relationships/hyperlink" Target="https://login.consultant.ru/link/?req=doc&amp;base=LAW&amp;n=421003&amp;date=30.06.2026&amp;dst=100290&amp;field=134" TargetMode = "External"/><Relationship Id="rId71" Type="http://schemas.openxmlformats.org/officeDocument/2006/relationships/hyperlink" Target="https://login.consultant.ru/link/?req=doc&amp;base=LAW&amp;n=470150&amp;date=30.06.2026&amp;dst=100027&amp;field=134" TargetMode = "External"/><Relationship Id="rId72" Type="http://schemas.openxmlformats.org/officeDocument/2006/relationships/hyperlink" Target="https://login.consultant.ru/link/?req=doc&amp;base=LAW&amp;n=190488&amp;date=30.06.2026&amp;dst=100009&amp;field=134" TargetMode = "External"/><Relationship Id="rId73" Type="http://schemas.openxmlformats.org/officeDocument/2006/relationships/hyperlink" Target="https://login.consultant.ru/link/?req=doc&amp;base=LAW&amp;n=172730&amp;date=30.06.2026&amp;dst=100155&amp;field=134" TargetMode = "External"/><Relationship Id="rId74" Type="http://schemas.openxmlformats.org/officeDocument/2006/relationships/hyperlink" Target="https://login.consultant.ru/link/?req=doc&amp;base=LAW&amp;n=140057&amp;date=30.06.2026&amp;dst=100009&amp;field=134" TargetMode = "External"/><Relationship Id="rId75" Type="http://schemas.openxmlformats.org/officeDocument/2006/relationships/hyperlink" Target="https://login.consultant.ru/link/?req=doc&amp;base=LAW&amp;n=191388&amp;date=30.06.2026&amp;dst=100162&amp;field=134" TargetMode = "External"/><Relationship Id="rId76" Type="http://schemas.openxmlformats.org/officeDocument/2006/relationships/hyperlink" Target="https://login.consultant.ru/link/?req=doc&amp;base=LAW&amp;n=122346&amp;date=30.06.2026&amp;dst=100009&amp;field=134" TargetMode = "External"/><Relationship Id="rId77" Type="http://schemas.openxmlformats.org/officeDocument/2006/relationships/hyperlink" Target="https://login.consultant.ru/link/?req=doc&amp;base=LAW&amp;n=501452&amp;date=30.06.2026&amp;dst=100205&amp;field=134" TargetMode = "External"/><Relationship Id="rId78" Type="http://schemas.openxmlformats.org/officeDocument/2006/relationships/hyperlink" Target="https://login.consultant.ru/link/?req=doc&amp;base=LAW&amp;n=219798&amp;date=30.06.2026&amp;dst=100034&amp;field=134" TargetMode = "External"/><Relationship Id="rId79" Type="http://schemas.openxmlformats.org/officeDocument/2006/relationships/hyperlink" Target="https://login.consultant.ru/link/?req=doc&amp;base=LAW&amp;n=389292&amp;date=30.06.2026&amp;dst=100371&amp;field=134" TargetMode = "External"/><Relationship Id="rId80" Type="http://schemas.openxmlformats.org/officeDocument/2006/relationships/hyperlink" Target="https://login.consultant.ru/link/?req=doc&amp;base=LAW&amp;n=146126&amp;date=30.06.2026&amp;dst=100009&amp;field=134" TargetMode = "External"/><Relationship Id="rId81" Type="http://schemas.openxmlformats.org/officeDocument/2006/relationships/hyperlink" Target="https://login.consultant.ru/link/?req=doc&amp;base=LAW&amp;n=133273&amp;date=30.06.2026&amp;dst=100030&amp;field=134" TargetMode = "External"/><Relationship Id="rId82" Type="http://schemas.openxmlformats.org/officeDocument/2006/relationships/hyperlink" Target="https://login.consultant.ru/link/?req=doc&amp;base=LAW&amp;n=137650&amp;date=30.06.2026&amp;dst=100009&amp;field=134" TargetMode = "External"/><Relationship Id="rId83" Type="http://schemas.openxmlformats.org/officeDocument/2006/relationships/hyperlink" Target="https://login.consultant.ru/link/?req=doc&amp;base=LAW&amp;n=421038&amp;date=30.06.2026&amp;dst=100009&amp;field=134" TargetMode = "External"/><Relationship Id="rId84" Type="http://schemas.openxmlformats.org/officeDocument/2006/relationships/hyperlink" Target="https://login.consultant.ru/link/?req=doc&amp;base=LAW&amp;n=221533&amp;date=30.06.2026&amp;dst=100009&amp;field=134" TargetMode = "External"/><Relationship Id="rId85" Type="http://schemas.openxmlformats.org/officeDocument/2006/relationships/hyperlink" Target="https://login.consultant.ru/link/?req=doc&amp;base=LAW&amp;n=501446&amp;date=30.06.2026&amp;dst=100009&amp;field=134" TargetMode = "External"/><Relationship Id="rId86" Type="http://schemas.openxmlformats.org/officeDocument/2006/relationships/hyperlink" Target="https://login.consultant.ru/link/?req=doc&amp;base=LAW&amp;n=220361&amp;date=30.06.2026&amp;dst=100009&amp;field=134" TargetMode = "External"/><Relationship Id="rId87" Type="http://schemas.openxmlformats.org/officeDocument/2006/relationships/hyperlink" Target="https://login.consultant.ru/link/?req=doc&amp;base=LAW&amp;n=148498&amp;date=30.06.2026&amp;dst=100104&amp;field=134" TargetMode = "External"/><Relationship Id="rId88" Type="http://schemas.openxmlformats.org/officeDocument/2006/relationships/hyperlink" Target="https://login.consultant.ru/link/?req=doc&amp;base=LAW&amp;n=201596&amp;date=30.06.2026&amp;dst=100206&amp;field=134" TargetMode = "External"/><Relationship Id="rId89" Type="http://schemas.openxmlformats.org/officeDocument/2006/relationships/hyperlink" Target="https://login.consultant.ru/link/?req=doc&amp;base=LAW&amp;n=220702&amp;date=30.06.2026&amp;dst=100009&amp;field=134" TargetMode = "External"/><Relationship Id="rId90" Type="http://schemas.openxmlformats.org/officeDocument/2006/relationships/hyperlink" Target="https://login.consultant.ru/link/?req=doc&amp;base=LAW&amp;n=501396&amp;date=30.06.2026&amp;dst=100039&amp;field=134" TargetMode = "External"/><Relationship Id="rId91" Type="http://schemas.openxmlformats.org/officeDocument/2006/relationships/hyperlink" Target="https://login.consultant.ru/link/?req=doc&amp;base=LAW&amp;n=156526&amp;date=30.06.2026&amp;dst=100009&amp;field=134" TargetMode = "External"/><Relationship Id="rId92" Type="http://schemas.openxmlformats.org/officeDocument/2006/relationships/hyperlink" Target="https://login.consultant.ru/link/?req=doc&amp;base=LAW&amp;n=160071&amp;date=30.06.2026&amp;dst=100009&amp;field=134" TargetMode = "External"/><Relationship Id="rId93" Type="http://schemas.openxmlformats.org/officeDocument/2006/relationships/hyperlink" Target="https://login.consultant.ru/link/?req=doc&amp;base=LAW&amp;n=164859&amp;date=30.06.2026&amp;dst=100009&amp;field=134" TargetMode = "External"/><Relationship Id="rId94" Type="http://schemas.openxmlformats.org/officeDocument/2006/relationships/hyperlink" Target="https://login.consultant.ru/link/?req=doc&amp;base=LAW&amp;n=165843&amp;date=30.06.2026&amp;dst=100009&amp;field=134" TargetMode = "External"/><Relationship Id="rId95" Type="http://schemas.openxmlformats.org/officeDocument/2006/relationships/hyperlink" Target="https://login.consultant.ru/link/?req=doc&amp;base=LAW&amp;n=165922&amp;date=30.06.2026&amp;dst=100008&amp;field=134" TargetMode = "External"/><Relationship Id="rId96" Type="http://schemas.openxmlformats.org/officeDocument/2006/relationships/hyperlink" Target="https://login.consultant.ru/link/?req=doc&amp;base=LAW&amp;n=221531&amp;date=30.06.2026&amp;dst=100009&amp;field=134" TargetMode = "External"/><Relationship Id="rId97" Type="http://schemas.openxmlformats.org/officeDocument/2006/relationships/hyperlink" Target="https://login.consultant.ru/link/?req=doc&amp;base=LAW&amp;n=312200&amp;date=30.06.2026&amp;dst=100009&amp;field=134" TargetMode = "External"/><Relationship Id="rId98" Type="http://schemas.openxmlformats.org/officeDocument/2006/relationships/hyperlink" Target="https://login.consultant.ru/link/?req=doc&amp;base=LAW&amp;n=171221&amp;date=30.06.2026&amp;dst=100009&amp;field=134" TargetMode = "External"/><Relationship Id="rId99" Type="http://schemas.openxmlformats.org/officeDocument/2006/relationships/hyperlink" Target="https://login.consultant.ru/link/?req=doc&amp;base=LAW&amp;n=220378&amp;date=30.06.2026&amp;dst=100009&amp;field=134" TargetMode = "External"/><Relationship Id="rId100" Type="http://schemas.openxmlformats.org/officeDocument/2006/relationships/hyperlink" Target="https://login.consultant.ru/link/?req=doc&amp;base=LAW&amp;n=171489&amp;date=30.06.2026&amp;dst=100009&amp;field=134" TargetMode = "External"/><Relationship Id="rId101" Type="http://schemas.openxmlformats.org/officeDocument/2006/relationships/hyperlink" Target="https://login.consultant.ru/link/?req=doc&amp;base=LAW&amp;n=221532&amp;date=30.06.2026&amp;dst=100009&amp;field=134" TargetMode = "External"/><Relationship Id="rId102" Type="http://schemas.openxmlformats.org/officeDocument/2006/relationships/hyperlink" Target="https://login.consultant.ru/link/?req=doc&amp;base=LAW&amp;n=191583&amp;date=30.06.2026&amp;dst=100009&amp;field=134" TargetMode = "External"/><Relationship Id="rId103" Type="http://schemas.openxmlformats.org/officeDocument/2006/relationships/hyperlink" Target="https://login.consultant.ru/link/?req=doc&amp;base=LAW&amp;n=501400&amp;date=30.06.2026&amp;dst=100038&amp;field=134" TargetMode = "External"/><Relationship Id="rId104" Type="http://schemas.openxmlformats.org/officeDocument/2006/relationships/hyperlink" Target="https://login.consultant.ru/link/?req=doc&amp;base=LAW&amp;n=182599&amp;date=30.06.2026&amp;dst=100009&amp;field=134" TargetMode = "External"/><Relationship Id="rId105" Type="http://schemas.openxmlformats.org/officeDocument/2006/relationships/hyperlink" Target="https://login.consultant.ru/link/?req=doc&amp;base=LAW&amp;n=186694&amp;date=30.06.2026&amp;dst=100015&amp;field=134" TargetMode = "External"/><Relationship Id="rId106" Type="http://schemas.openxmlformats.org/officeDocument/2006/relationships/hyperlink" Target="https://login.consultant.ru/link/?req=doc&amp;base=LAW&amp;n=520133&amp;date=30.06.2026&amp;dst=100009&amp;field=134" TargetMode = "External"/><Relationship Id="rId107" Type="http://schemas.openxmlformats.org/officeDocument/2006/relationships/hyperlink" Target="https://login.consultant.ru/link/?req=doc&amp;base=LAW&amp;n=198943&amp;date=30.06.2026&amp;dst=100009&amp;field=134" TargetMode = "External"/><Relationship Id="rId108" Type="http://schemas.openxmlformats.org/officeDocument/2006/relationships/hyperlink" Target="https://login.consultant.ru/link/?req=doc&amp;base=LAW&amp;n=220365&amp;date=30.06.2026&amp;dst=100009&amp;field=134" TargetMode = "External"/><Relationship Id="rId109" Type="http://schemas.openxmlformats.org/officeDocument/2006/relationships/hyperlink" Target="https://login.consultant.ru/link/?req=doc&amp;base=LAW&amp;n=193984&amp;date=30.06.2026&amp;dst=100009&amp;field=134" TargetMode = "External"/><Relationship Id="rId110" Type="http://schemas.openxmlformats.org/officeDocument/2006/relationships/hyperlink" Target="https://login.consultant.ru/link/?req=doc&amp;base=LAW&amp;n=198197&amp;date=30.06.2026&amp;dst=100009&amp;field=134" TargetMode = "External"/><Relationship Id="rId111" Type="http://schemas.openxmlformats.org/officeDocument/2006/relationships/hyperlink" Target="https://login.consultant.ru/link/?req=doc&amp;base=LAW&amp;n=199978&amp;date=30.06.2026&amp;dst=100009&amp;field=134" TargetMode = "External"/><Relationship Id="rId112" Type="http://schemas.openxmlformats.org/officeDocument/2006/relationships/hyperlink" Target="https://login.consultant.ru/link/?req=doc&amp;base=LAW&amp;n=200498&amp;date=30.06.2026&amp;dst=100009&amp;field=134" TargetMode = "External"/><Relationship Id="rId113" Type="http://schemas.openxmlformats.org/officeDocument/2006/relationships/hyperlink" Target="https://login.consultant.ru/link/?req=doc&amp;base=LAW&amp;n=200710&amp;date=30.06.2026&amp;dst=100009&amp;field=134" TargetMode = "External"/><Relationship Id="rId114" Type="http://schemas.openxmlformats.org/officeDocument/2006/relationships/hyperlink" Target="https://login.consultant.ru/link/?req=doc&amp;base=LAW&amp;n=200721&amp;date=30.06.2026&amp;dst=100009&amp;field=134" TargetMode = "External"/><Relationship Id="rId115" Type="http://schemas.openxmlformats.org/officeDocument/2006/relationships/hyperlink" Target="https://login.consultant.ru/link/?req=doc&amp;base=LAW&amp;n=200726&amp;date=30.06.2026&amp;dst=100009&amp;field=134" TargetMode = "External"/><Relationship Id="rId116" Type="http://schemas.openxmlformats.org/officeDocument/2006/relationships/hyperlink" Target="https://login.consultant.ru/link/?req=doc&amp;base=LAW&amp;n=388933&amp;date=30.06.2026&amp;dst=100009&amp;field=134" TargetMode = "External"/><Relationship Id="rId117" Type="http://schemas.openxmlformats.org/officeDocument/2006/relationships/hyperlink" Target="https://login.consultant.ru/link/?req=doc&amp;base=LAW&amp;n=209780&amp;date=30.06.2026&amp;dst=100009&amp;field=134" TargetMode = "External"/><Relationship Id="rId118" Type="http://schemas.openxmlformats.org/officeDocument/2006/relationships/hyperlink" Target="https://login.consultant.ru/link/?req=doc&amp;base=LAW&amp;n=214507&amp;date=30.06.2026&amp;dst=100009&amp;field=134" TargetMode = "External"/><Relationship Id="rId119" Type="http://schemas.openxmlformats.org/officeDocument/2006/relationships/hyperlink" Target="https://login.consultant.ru/link/?req=doc&amp;base=LAW&amp;n=220275&amp;date=30.06.2026&amp;dst=100009&amp;field=134" TargetMode = "External"/><Relationship Id="rId120" Type="http://schemas.openxmlformats.org/officeDocument/2006/relationships/hyperlink" Target="https://login.consultant.ru/link/?req=doc&amp;base=LAW&amp;n=286530&amp;date=30.06.2026&amp;dst=100009&amp;field=134" TargetMode = "External"/><Relationship Id="rId121" Type="http://schemas.openxmlformats.org/officeDocument/2006/relationships/hyperlink" Target="https://login.consultant.ru/link/?req=doc&amp;base=LAW&amp;n=221192&amp;date=30.06.2026&amp;dst=100009&amp;field=134" TargetMode = "External"/><Relationship Id="rId122" Type="http://schemas.openxmlformats.org/officeDocument/2006/relationships/hyperlink" Target="https://login.consultant.ru/link/?req=doc&amp;base=LAW&amp;n=279022&amp;date=30.06.2026&amp;dst=100009&amp;field=134" TargetMode = "External"/><Relationship Id="rId123" Type="http://schemas.openxmlformats.org/officeDocument/2006/relationships/hyperlink" Target="https://login.consultant.ru/link/?req=doc&amp;base=LAW&amp;n=279025&amp;date=30.06.2026&amp;dst=100009&amp;field=134" TargetMode = "External"/><Relationship Id="rId124" Type="http://schemas.openxmlformats.org/officeDocument/2006/relationships/hyperlink" Target="https://login.consultant.ru/link/?req=doc&amp;base=LAW&amp;n=312199&amp;date=30.06.2026&amp;dst=100009&amp;field=134" TargetMode = "External"/><Relationship Id="rId125" Type="http://schemas.openxmlformats.org/officeDocument/2006/relationships/hyperlink" Target="https://login.consultant.ru/link/?req=doc&amp;base=LAW&amp;n=431879&amp;date=30.06.2026&amp;dst=100009&amp;field=134" TargetMode = "External"/><Relationship Id="rId126" Type="http://schemas.openxmlformats.org/officeDocument/2006/relationships/hyperlink" Target="https://login.consultant.ru/link/?req=doc&amp;base=LAW&amp;n=286467&amp;date=30.06.2026&amp;dst=100009&amp;field=134" TargetMode = "External"/><Relationship Id="rId127" Type="http://schemas.openxmlformats.org/officeDocument/2006/relationships/hyperlink" Target="https://login.consultant.ru/link/?req=doc&amp;base=LAW&amp;n=312210&amp;date=30.06.2026&amp;dst=100009&amp;field=134" TargetMode = "External"/><Relationship Id="rId128" Type="http://schemas.openxmlformats.org/officeDocument/2006/relationships/hyperlink" Target="https://login.consultant.ru/link/?req=doc&amp;base=LAW&amp;n=299415&amp;date=30.06.2026&amp;dst=100009&amp;field=134" TargetMode = "External"/><Relationship Id="rId129" Type="http://schemas.openxmlformats.org/officeDocument/2006/relationships/hyperlink" Target="https://login.consultant.ru/link/?req=doc&amp;base=LAW&amp;n=299420&amp;date=30.06.2026&amp;dst=100009&amp;field=134" TargetMode = "External"/><Relationship Id="rId130" Type="http://schemas.openxmlformats.org/officeDocument/2006/relationships/hyperlink" Target="https://login.consultant.ru/link/?req=doc&amp;base=LAW&amp;n=358868&amp;date=30.06.2026&amp;dst=100009&amp;field=134" TargetMode = "External"/><Relationship Id="rId131" Type="http://schemas.openxmlformats.org/officeDocument/2006/relationships/hyperlink" Target="https://login.consultant.ru/link/?req=doc&amp;base=LAW&amp;n=304060&amp;date=30.06.2026&amp;dst=100009&amp;field=134" TargetMode = "External"/><Relationship Id="rId132" Type="http://schemas.openxmlformats.org/officeDocument/2006/relationships/hyperlink" Target="https://login.consultant.ru/link/?req=doc&amp;base=LAW&amp;n=308155&amp;date=30.06.2026&amp;dst=100009&amp;field=134" TargetMode = "External"/><Relationship Id="rId133" Type="http://schemas.openxmlformats.org/officeDocument/2006/relationships/hyperlink" Target="https://login.consultant.ru/link/?req=doc&amp;base=LAW&amp;n=311971&amp;date=30.06.2026&amp;dst=100009&amp;field=134" TargetMode = "External"/><Relationship Id="rId134" Type="http://schemas.openxmlformats.org/officeDocument/2006/relationships/hyperlink" Target="https://login.consultant.ru/link/?req=doc&amp;base=LAW&amp;n=312069&amp;date=30.06.2026&amp;dst=100009&amp;field=134" TargetMode = "External"/><Relationship Id="rId135" Type="http://schemas.openxmlformats.org/officeDocument/2006/relationships/hyperlink" Target="https://login.consultant.ru/link/?req=doc&amp;base=LAW&amp;n=388930&amp;date=30.06.2026&amp;dst=100009&amp;field=134" TargetMode = "External"/><Relationship Id="rId136" Type="http://schemas.openxmlformats.org/officeDocument/2006/relationships/hyperlink" Target="https://login.consultant.ru/link/?req=doc&amp;base=LAW&amp;n=480791&amp;date=30.06.2026&amp;dst=100009&amp;field=134" TargetMode = "External"/><Relationship Id="rId137" Type="http://schemas.openxmlformats.org/officeDocument/2006/relationships/hyperlink" Target="https://login.consultant.ru/link/?req=doc&amp;base=LAW&amp;n=314274&amp;date=30.06.2026&amp;dst=100009&amp;field=134" TargetMode = "External"/><Relationship Id="rId138" Type="http://schemas.openxmlformats.org/officeDocument/2006/relationships/hyperlink" Target="https://login.consultant.ru/link/?req=doc&amp;base=LAW&amp;n=314640&amp;date=30.06.2026&amp;dst=100008&amp;field=134" TargetMode = "External"/><Relationship Id="rId139" Type="http://schemas.openxmlformats.org/officeDocument/2006/relationships/hyperlink" Target="https://login.consultant.ru/link/?req=doc&amp;base=LAW&amp;n=322491&amp;date=30.06.2026&amp;dst=100009&amp;field=134" TargetMode = "External"/><Relationship Id="rId140" Type="http://schemas.openxmlformats.org/officeDocument/2006/relationships/hyperlink" Target="https://login.consultant.ru/link/?req=doc&amp;base=LAW&amp;n=326261&amp;date=30.06.2026&amp;dst=100009&amp;field=134" TargetMode = "External"/><Relationship Id="rId141" Type="http://schemas.openxmlformats.org/officeDocument/2006/relationships/hyperlink" Target="https://login.consultant.ru/link/?req=doc&amp;base=LAW&amp;n=330027&amp;date=30.06.2026&amp;dst=100009&amp;field=134" TargetMode = "External"/><Relationship Id="rId142" Type="http://schemas.openxmlformats.org/officeDocument/2006/relationships/hyperlink" Target="https://login.consultant.ru/link/?req=doc&amp;base=LAW&amp;n=329972&amp;date=30.06.2026&amp;dst=100009&amp;field=134" TargetMode = "External"/><Relationship Id="rId143" Type="http://schemas.openxmlformats.org/officeDocument/2006/relationships/hyperlink" Target="https://login.consultant.ru/link/?req=doc&amp;base=LAW&amp;n=329957&amp;date=30.06.2026&amp;dst=100009&amp;field=134" TargetMode = "External"/><Relationship Id="rId144" Type="http://schemas.openxmlformats.org/officeDocument/2006/relationships/hyperlink" Target="https://login.consultant.ru/link/?req=doc&amp;base=LAW&amp;n=329968&amp;date=30.06.2026&amp;dst=100009&amp;field=134" TargetMode = "External"/><Relationship Id="rId145" Type="http://schemas.openxmlformats.org/officeDocument/2006/relationships/hyperlink" Target="https://login.consultant.ru/link/?req=doc&amp;base=LAW&amp;n=329971&amp;date=30.06.2026&amp;dst=100008&amp;field=134" TargetMode = "External"/><Relationship Id="rId146" Type="http://schemas.openxmlformats.org/officeDocument/2006/relationships/hyperlink" Target="https://login.consultant.ru/link/?req=doc&amp;base=LAW&amp;n=431883&amp;date=30.06.2026&amp;dst=100009&amp;field=134" TargetMode = "External"/><Relationship Id="rId147" Type="http://schemas.openxmlformats.org/officeDocument/2006/relationships/hyperlink" Target="https://login.consultant.ru/link/?req=doc&amp;base=LAW&amp;n=330666&amp;date=30.06.2026&amp;dst=100008&amp;field=134" TargetMode = "External"/><Relationship Id="rId148" Type="http://schemas.openxmlformats.org/officeDocument/2006/relationships/hyperlink" Target="https://login.consultant.ru/link/?req=doc&amp;base=LAW&amp;n=330709&amp;date=30.06.2026&amp;dst=100009&amp;field=134" TargetMode = "External"/><Relationship Id="rId149" Type="http://schemas.openxmlformats.org/officeDocument/2006/relationships/hyperlink" Target="https://login.consultant.ru/link/?req=doc&amp;base=LAW&amp;n=334458&amp;date=30.06.2026&amp;dst=100009&amp;field=134" TargetMode = "External"/><Relationship Id="rId150" Type="http://schemas.openxmlformats.org/officeDocument/2006/relationships/hyperlink" Target="https://login.consultant.ru/link/?req=doc&amp;base=LAW&amp;n=336723&amp;date=30.06.2026&amp;dst=100008&amp;field=134" TargetMode = "External"/><Relationship Id="rId151" Type="http://schemas.openxmlformats.org/officeDocument/2006/relationships/hyperlink" Target="https://login.consultant.ru/link/?req=doc&amp;base=LAW&amp;n=341782&amp;date=30.06.2026&amp;dst=100009&amp;field=134" TargetMode = "External"/><Relationship Id="rId152" Type="http://schemas.openxmlformats.org/officeDocument/2006/relationships/hyperlink" Target="https://login.consultant.ru/link/?req=doc&amp;base=LAW&amp;n=365276&amp;date=30.06.2026&amp;dst=100009&amp;field=134" TargetMode = "External"/><Relationship Id="rId153" Type="http://schemas.openxmlformats.org/officeDocument/2006/relationships/hyperlink" Target="https://login.consultant.ru/link/?req=doc&amp;base=LAW&amp;n=349047&amp;date=30.06.2026&amp;dst=100009&amp;field=134" TargetMode = "External"/><Relationship Id="rId154" Type="http://schemas.openxmlformats.org/officeDocument/2006/relationships/hyperlink" Target="https://login.consultant.ru/link/?req=doc&amp;base=LAW&amp;n=349578&amp;date=30.06.2026&amp;dst=100008&amp;field=134" TargetMode = "External"/><Relationship Id="rId155" Type="http://schemas.openxmlformats.org/officeDocument/2006/relationships/hyperlink" Target="https://login.consultant.ru/link/?req=doc&amp;base=LAW&amp;n=350891&amp;date=30.06.2026&amp;dst=100009&amp;field=134" TargetMode = "External"/><Relationship Id="rId156" Type="http://schemas.openxmlformats.org/officeDocument/2006/relationships/hyperlink" Target="https://login.consultant.ru/link/?req=doc&amp;base=LAW&amp;n=454085&amp;date=30.06.2026&amp;dst=100009&amp;field=134" TargetMode = "External"/><Relationship Id="rId157" Type="http://schemas.openxmlformats.org/officeDocument/2006/relationships/hyperlink" Target="https://login.consultant.ru/link/?req=doc&amp;base=LAW&amp;n=354465&amp;date=30.06.2026&amp;dst=100009&amp;field=134" TargetMode = "External"/><Relationship Id="rId158" Type="http://schemas.openxmlformats.org/officeDocument/2006/relationships/hyperlink" Target="https://login.consultant.ru/link/?req=doc&amp;base=LAW&amp;n=358780&amp;date=30.06.2026&amp;dst=100009&amp;field=134" TargetMode = "External"/><Relationship Id="rId159" Type="http://schemas.openxmlformats.org/officeDocument/2006/relationships/hyperlink" Target="https://login.consultant.ru/link/?req=doc&amp;base=LAW&amp;n=363675&amp;date=30.06.2026&amp;dst=100009&amp;field=134" TargetMode = "External"/><Relationship Id="rId160" Type="http://schemas.openxmlformats.org/officeDocument/2006/relationships/hyperlink" Target="https://login.consultant.ru/link/?req=doc&amp;base=LAW&amp;n=401697&amp;date=30.06.2026&amp;dst=100009&amp;field=134" TargetMode = "External"/><Relationship Id="rId161" Type="http://schemas.openxmlformats.org/officeDocument/2006/relationships/hyperlink" Target="https://login.consultant.ru/link/?req=doc&amp;base=LAW&amp;n=454084&amp;date=30.06.2026&amp;dst=100009&amp;field=134" TargetMode = "External"/><Relationship Id="rId162" Type="http://schemas.openxmlformats.org/officeDocument/2006/relationships/hyperlink" Target="https://login.consultant.ru/link/?req=doc&amp;base=LAW&amp;n=371689&amp;date=30.06.2026&amp;dst=100009&amp;field=134" TargetMode = "External"/><Relationship Id="rId163" Type="http://schemas.openxmlformats.org/officeDocument/2006/relationships/hyperlink" Target="https://login.consultant.ru/link/?req=doc&amp;base=LAW&amp;n=383348&amp;date=30.06.2026&amp;dst=100009&amp;field=134" TargetMode = "External"/><Relationship Id="rId164" Type="http://schemas.openxmlformats.org/officeDocument/2006/relationships/hyperlink" Target="https://login.consultant.ru/link/?req=doc&amp;base=LAW&amp;n=386887&amp;date=30.06.2026&amp;dst=100009&amp;field=134" TargetMode = "External"/><Relationship Id="rId165" Type="http://schemas.openxmlformats.org/officeDocument/2006/relationships/hyperlink" Target="https://login.consultant.ru/link/?req=doc&amp;base=LAW&amp;n=402003&amp;date=30.06.2026&amp;dst=100009&amp;field=134" TargetMode = "External"/><Relationship Id="rId166" Type="http://schemas.openxmlformats.org/officeDocument/2006/relationships/hyperlink" Target="https://login.consultant.ru/link/?req=doc&amp;base=LAW&amp;n=401699&amp;date=30.06.2026&amp;dst=100009&amp;field=134" TargetMode = "External"/><Relationship Id="rId167" Type="http://schemas.openxmlformats.org/officeDocument/2006/relationships/hyperlink" Target="https://login.consultant.ru/link/?req=doc&amp;base=LAW&amp;n=388792&amp;date=30.06.2026&amp;dst=100008&amp;field=134" TargetMode = "External"/><Relationship Id="rId168" Type="http://schemas.openxmlformats.org/officeDocument/2006/relationships/hyperlink" Target="https://login.consultant.ru/link/?req=doc&amp;base=LAW&amp;n=388793&amp;date=30.06.2026&amp;dst=100009&amp;field=134" TargetMode = "External"/><Relationship Id="rId169" Type="http://schemas.openxmlformats.org/officeDocument/2006/relationships/hyperlink" Target="https://login.consultant.ru/link/?req=doc&amp;base=LAW&amp;n=388855&amp;date=30.06.2026&amp;dst=100009&amp;field=134" TargetMode = "External"/><Relationship Id="rId170" Type="http://schemas.openxmlformats.org/officeDocument/2006/relationships/hyperlink" Target="https://login.consultant.ru/link/?req=doc&amp;base=LAW&amp;n=454088&amp;date=30.06.2026&amp;dst=100009&amp;field=134" TargetMode = "External"/><Relationship Id="rId171" Type="http://schemas.openxmlformats.org/officeDocument/2006/relationships/hyperlink" Target="https://login.consultant.ru/link/?req=doc&amp;base=LAW&amp;n=410238&amp;date=30.06.2026&amp;dst=100009&amp;field=134" TargetMode = "External"/><Relationship Id="rId172" Type="http://schemas.openxmlformats.org/officeDocument/2006/relationships/hyperlink" Target="https://login.consultant.ru/link/?req=doc&amp;base=LAW&amp;n=411112&amp;date=30.06.2026&amp;dst=100009&amp;field=134" TargetMode = "External"/><Relationship Id="rId173" Type="http://schemas.openxmlformats.org/officeDocument/2006/relationships/hyperlink" Target="https://login.consultant.ru/link/?req=doc&amp;base=LAW&amp;n=411429&amp;date=30.06.2026&amp;dst=100009&amp;field=134" TargetMode = "External"/><Relationship Id="rId174" Type="http://schemas.openxmlformats.org/officeDocument/2006/relationships/hyperlink" Target="https://login.consultant.ru/link/?req=doc&amp;base=LAW&amp;n=412686&amp;date=30.06.2026&amp;dst=100009&amp;field=134" TargetMode = "External"/><Relationship Id="rId175" Type="http://schemas.openxmlformats.org/officeDocument/2006/relationships/hyperlink" Target="https://login.consultant.ru/link/?req=doc&amp;base=LAW&amp;n=414821&amp;date=30.06.2026&amp;dst=100008&amp;field=134" TargetMode = "External"/><Relationship Id="rId176" Type="http://schemas.openxmlformats.org/officeDocument/2006/relationships/hyperlink" Target="https://login.consultant.ru/link/?req=doc&amp;base=LAW&amp;n=414820&amp;date=30.06.2026&amp;dst=100008&amp;field=134" TargetMode = "External"/><Relationship Id="rId177" Type="http://schemas.openxmlformats.org/officeDocument/2006/relationships/hyperlink" Target="https://login.consultant.ru/link/?req=doc&amp;base=LAW&amp;n=417859&amp;date=30.06.2026&amp;dst=100009&amp;field=134" TargetMode = "External"/><Relationship Id="rId178" Type="http://schemas.openxmlformats.org/officeDocument/2006/relationships/hyperlink" Target="https://login.consultant.ru/link/?req=doc&amp;base=LAW&amp;n=420371&amp;date=30.06.2026&amp;dst=100009&amp;field=134" TargetMode = "External"/><Relationship Id="rId179" Type="http://schemas.openxmlformats.org/officeDocument/2006/relationships/hyperlink" Target="https://login.consultant.ru/link/?req=doc&amp;base=LAW&amp;n=421793&amp;date=30.06.2026&amp;dst=100009&amp;field=134" TargetMode = "External"/><Relationship Id="rId180" Type="http://schemas.openxmlformats.org/officeDocument/2006/relationships/hyperlink" Target="https://login.consultant.ru/link/?req=doc&amp;base=LAW&amp;n=421832&amp;date=30.06.2026&amp;dst=100009&amp;field=134" TargetMode = "External"/><Relationship Id="rId181" Type="http://schemas.openxmlformats.org/officeDocument/2006/relationships/hyperlink" Target="https://login.consultant.ru/link/?req=doc&amp;base=LAW&amp;n=421923&amp;date=30.06.2026&amp;dst=100009&amp;field=134" TargetMode = "External"/><Relationship Id="rId182" Type="http://schemas.openxmlformats.org/officeDocument/2006/relationships/hyperlink" Target="https://login.consultant.ru/link/?req=doc&amp;base=LAW&amp;n=480790&amp;date=30.06.2026&amp;dst=100009&amp;field=134" TargetMode = "External"/><Relationship Id="rId183" Type="http://schemas.openxmlformats.org/officeDocument/2006/relationships/hyperlink" Target="https://login.consultant.ru/link/?req=doc&amp;base=LAW&amp;n=489350&amp;date=30.06.2026&amp;dst=100009&amp;field=134" TargetMode = "External"/><Relationship Id="rId184" Type="http://schemas.openxmlformats.org/officeDocument/2006/relationships/hyperlink" Target="https://login.consultant.ru/link/?req=doc&amp;base=LAW&amp;n=431849&amp;date=30.06.2026&amp;dst=100009&amp;field=134" TargetMode = "External"/><Relationship Id="rId185" Type="http://schemas.openxmlformats.org/officeDocument/2006/relationships/hyperlink" Target="https://login.consultant.ru/link/?req=doc&amp;base=LAW&amp;n=444744&amp;date=30.06.2026&amp;dst=100009&amp;field=134" TargetMode = "External"/><Relationship Id="rId186" Type="http://schemas.openxmlformats.org/officeDocument/2006/relationships/hyperlink" Target="https://login.consultant.ru/link/?req=doc&amp;base=LAW&amp;n=435711&amp;date=30.06.2026&amp;dst=100009&amp;field=134" TargetMode = "External"/><Relationship Id="rId187" Type="http://schemas.openxmlformats.org/officeDocument/2006/relationships/hyperlink" Target="https://login.consultant.ru/link/?req=doc&amp;base=LAW&amp;n=454087&amp;date=30.06.2026&amp;dst=100009&amp;field=134" TargetMode = "External"/><Relationship Id="rId188" Type="http://schemas.openxmlformats.org/officeDocument/2006/relationships/hyperlink" Target="https://login.consultant.ru/link/?req=doc&amp;base=LAW&amp;n=453900&amp;date=30.06.2026&amp;dst=100009&amp;field=134" TargetMode = "External"/><Relationship Id="rId189" Type="http://schemas.openxmlformats.org/officeDocument/2006/relationships/hyperlink" Target="https://login.consultant.ru/link/?req=doc&amp;base=LAW&amp;n=489331&amp;date=30.06.2026&amp;dst=100009&amp;field=134" TargetMode = "External"/><Relationship Id="rId190" Type="http://schemas.openxmlformats.org/officeDocument/2006/relationships/hyperlink" Target="https://login.consultant.ru/link/?req=doc&amp;base=LAW&amp;n=465417&amp;date=30.06.2026&amp;dst=100009&amp;field=134" TargetMode = "External"/><Relationship Id="rId191" Type="http://schemas.openxmlformats.org/officeDocument/2006/relationships/hyperlink" Target="https://login.consultant.ru/link/?req=doc&amp;base=LAW&amp;n=469657&amp;date=30.06.2026&amp;dst=100009&amp;field=134" TargetMode = "External"/><Relationship Id="rId192" Type="http://schemas.openxmlformats.org/officeDocument/2006/relationships/hyperlink" Target="https://login.consultant.ru/link/?req=doc&amp;base=LAW&amp;n=470597&amp;date=30.06.2026&amp;dst=100009&amp;field=134" TargetMode = "External"/><Relationship Id="rId193" Type="http://schemas.openxmlformats.org/officeDocument/2006/relationships/hyperlink" Target="https://login.consultant.ru/link/?req=doc&amp;base=LAW&amp;n=479273&amp;date=30.06.2026&amp;dst=100008&amp;field=134" TargetMode = "External"/><Relationship Id="rId194" Type="http://schemas.openxmlformats.org/officeDocument/2006/relationships/hyperlink" Target="https://login.consultant.ru/link/?req=doc&amp;base=LAW&amp;n=489353&amp;date=30.06.2026&amp;dst=100009&amp;field=134" TargetMode = "External"/><Relationship Id="rId195" Type="http://schemas.openxmlformats.org/officeDocument/2006/relationships/hyperlink" Target="https://login.consultant.ru/link/?req=doc&amp;base=LAW&amp;n=482524&amp;date=30.06.2026&amp;dst=100009&amp;field=134" TargetMode = "External"/><Relationship Id="rId196" Type="http://schemas.openxmlformats.org/officeDocument/2006/relationships/hyperlink" Target="https://login.consultant.ru/link/?req=doc&amp;base=LAW&amp;n=494368&amp;date=30.06.2026&amp;dst=100009&amp;field=134" TargetMode = "External"/><Relationship Id="rId197" Type="http://schemas.openxmlformats.org/officeDocument/2006/relationships/hyperlink" Target="https://login.consultant.ru/link/?req=doc&amp;base=LAW&amp;n=499969&amp;date=30.06.2026&amp;dst=100009&amp;field=134" TargetMode = "External"/><Relationship Id="rId198" Type="http://schemas.openxmlformats.org/officeDocument/2006/relationships/hyperlink" Target="https://login.consultant.ru/link/?req=doc&amp;base=LAW&amp;n=503576&amp;date=30.06.2026&amp;dst=100009&amp;field=134" TargetMode = "External"/><Relationship Id="rId199" Type="http://schemas.openxmlformats.org/officeDocument/2006/relationships/hyperlink" Target="https://login.consultant.ru/link/?req=doc&amp;base=LAW&amp;n=508289&amp;date=30.06.2026&amp;dst=100009&amp;field=134" TargetMode = "External"/><Relationship Id="rId200" Type="http://schemas.openxmlformats.org/officeDocument/2006/relationships/hyperlink" Target="https://login.consultant.ru/link/?req=doc&amp;base=LAW&amp;n=511106&amp;date=30.06.2026&amp;dst=100009&amp;field=134" TargetMode = "External"/><Relationship Id="rId201" Type="http://schemas.openxmlformats.org/officeDocument/2006/relationships/hyperlink" Target="https://login.consultant.ru/link/?req=doc&amp;base=LAW&amp;n=520031&amp;date=30.06.2026&amp;dst=100009&amp;field=134" TargetMode = "External"/><Relationship Id="rId202" Type="http://schemas.openxmlformats.org/officeDocument/2006/relationships/hyperlink" Target="https://login.consultant.ru/link/?req=doc&amp;base=LAW&amp;n=523014&amp;date=30.06.2026&amp;dst=100009&amp;field=134" TargetMode = "External"/><Relationship Id="rId203" Type="http://schemas.openxmlformats.org/officeDocument/2006/relationships/hyperlink" Target="https://login.consultant.ru/link/?req=doc&amp;base=LAW&amp;n=534907&amp;date=30.06.2026&amp;dst=100009&amp;field=134" TargetMode = "External"/><Relationship Id="rId204" Type="http://schemas.openxmlformats.org/officeDocument/2006/relationships/hyperlink" Target="https://login.consultant.ru/link/?req=doc&amp;base=LAW&amp;n=537864&amp;date=30.06.2026&amp;dst=100009&amp;field=134" TargetMode = "External"/><Relationship Id="rId205" Type="http://schemas.openxmlformats.org/officeDocument/2006/relationships/hyperlink" Target="https://login.consultant.ru/link/?req=doc&amp;base=LAW&amp;n=34744&amp;date=30.06.2026&amp;dst=100615&amp;field=134" TargetMode = "External"/><Relationship Id="rId206" Type="http://schemas.openxmlformats.org/officeDocument/2006/relationships/hyperlink" Target="https://login.consultant.ru/link/?req=doc&amp;base=LAW&amp;n=38123&amp;date=30.06.2026&amp;dst=111697&amp;field=134" TargetMode = "External"/><Relationship Id="rId207" Type="http://schemas.openxmlformats.org/officeDocument/2006/relationships/hyperlink" Target="https://login.consultant.ru/link/?req=doc&amp;base=LAW&amp;n=50242&amp;date=30.06.2026&amp;dst=100257&amp;field=134" TargetMode = "External"/><Relationship Id="rId208" Type="http://schemas.openxmlformats.org/officeDocument/2006/relationships/hyperlink" Target="https://login.consultant.ru/link/?req=doc&amp;base=LAW&amp;n=50241&amp;date=30.06.2026&amp;dst=100234&amp;field=134" TargetMode = "External"/><Relationship Id="rId209" Type="http://schemas.openxmlformats.org/officeDocument/2006/relationships/hyperlink" Target="https://login.consultant.ru/link/?req=doc&amp;base=LAW&amp;n=48160&amp;date=30.06.2026&amp;dst=100065&amp;field=134" TargetMode = "External"/><Relationship Id="rId210" Type="http://schemas.openxmlformats.org/officeDocument/2006/relationships/hyperlink" Target="https://login.consultant.ru/link/?req=doc&amp;base=LAW&amp;n=56512&amp;date=30.06.2026&amp;dst=100538&amp;field=134" TargetMode = "External"/><Relationship Id="rId211" Type="http://schemas.openxmlformats.org/officeDocument/2006/relationships/hyperlink" Target="https://login.consultant.ru/link/?req=doc&amp;base=LAW&amp;n=64534&amp;date=30.06.2026&amp;dst=100578&amp;field=134" TargetMode = "External"/><Relationship Id="rId212" Type="http://schemas.openxmlformats.org/officeDocument/2006/relationships/hyperlink" Target="https://login.consultant.ru/link/?req=doc&amp;base=LAW&amp;n=73345&amp;date=30.06.2026&amp;dst=100691&amp;field=134" TargetMode = "External"/><Relationship Id="rId213" Type="http://schemas.openxmlformats.org/officeDocument/2006/relationships/hyperlink" Target="https://login.consultant.ru/link/?req=doc&amp;base=LAW&amp;n=405770&amp;date=30.06.2026&amp;dst=100159&amp;field=134" TargetMode = "External"/><Relationship Id="rId214" Type="http://schemas.openxmlformats.org/officeDocument/2006/relationships/hyperlink" Target="https://login.consultant.ru/link/?req=doc&amp;base=LAW&amp;n=84595&amp;date=30.06.2026&amp;dst=100009&amp;field=134" TargetMode = "External"/><Relationship Id="rId215" Type="http://schemas.openxmlformats.org/officeDocument/2006/relationships/hyperlink" Target="https://login.consultant.ru/link/?req=doc&amp;base=LAW&amp;n=89033&amp;date=30.06.2026&amp;dst=100067&amp;field=134" TargetMode = "External"/><Relationship Id="rId216" Type="http://schemas.openxmlformats.org/officeDocument/2006/relationships/hyperlink" Target="https://login.consultant.ru/link/?req=doc&amp;base=LAW&amp;n=172640&amp;date=30.06.2026&amp;dst=100115&amp;field=134" TargetMode = "External"/><Relationship Id="rId217" Type="http://schemas.openxmlformats.org/officeDocument/2006/relationships/hyperlink" Target="https://login.consultant.ru/link/?req=doc&amp;base=LAW&amp;n=108780&amp;date=30.06.2026&amp;dst=100012&amp;field=134" TargetMode = "External"/><Relationship Id="rId218" Type="http://schemas.openxmlformats.org/officeDocument/2006/relationships/hyperlink" Target="https://login.consultant.ru/link/?req=doc&amp;base=LAW&amp;n=187011&amp;date=30.06.2026&amp;dst=100466&amp;field=134" TargetMode = "External"/><Relationship Id="rId219" Type="http://schemas.openxmlformats.org/officeDocument/2006/relationships/hyperlink" Target="https://login.consultant.ru/link/?req=doc&amp;base=LAW&amp;n=158400&amp;date=30.06.2026&amp;dst=100009&amp;field=134" TargetMode = "External"/><Relationship Id="rId220" Type="http://schemas.openxmlformats.org/officeDocument/2006/relationships/hyperlink" Target="https://login.consultant.ru/link/?req=doc&amp;base=LAW&amp;n=186735&amp;date=30.06.2026&amp;dst=100009&amp;field=134" TargetMode = "External"/><Relationship Id="rId221" Type="http://schemas.openxmlformats.org/officeDocument/2006/relationships/hyperlink" Target="https://login.consultant.ru/link/?req=doc&amp;base=LAW&amp;n=195924&amp;date=30.06.2026&amp;dst=100009&amp;field=134" TargetMode = "External"/><Relationship Id="rId222" Type="http://schemas.openxmlformats.org/officeDocument/2006/relationships/hyperlink" Target="https://login.consultant.ru/link/?req=doc&amp;base=LAW&amp;n=201009&amp;date=30.06.2026&amp;dst=100010&amp;field=134" TargetMode = "External"/><Relationship Id="rId223" Type="http://schemas.openxmlformats.org/officeDocument/2006/relationships/hyperlink" Target="https://login.consultant.ru/link/?req=doc&amp;base=LAW&amp;n=370195&amp;date=30.06.2026&amp;dst=100078&amp;field=134" TargetMode = "External"/><Relationship Id="rId224" Type="http://schemas.openxmlformats.org/officeDocument/2006/relationships/hyperlink" Target="https://login.consultant.ru/link/?req=doc&amp;base=LAW&amp;n=390648&amp;date=30.06.2026&amp;dst=100052&amp;field=134" TargetMode = "External"/><Relationship Id="rId225" Type="http://schemas.openxmlformats.org/officeDocument/2006/relationships/hyperlink" Target="https://login.consultant.ru/link/?req=doc&amp;base=LAW&amp;n=450280&amp;date=30.06.2026&amp;dst=100058&amp;field=134" TargetMode = "External"/><Relationship Id="rId226" Type="http://schemas.openxmlformats.org/officeDocument/2006/relationships/hyperlink" Target="https://login.consultant.ru/link/?req=doc&amp;base=LAW&amp;n=467919&amp;date=30.06.2026&amp;dst=100064&amp;field=134" TargetMode = "External"/><Relationship Id="rId227" Type="http://schemas.openxmlformats.org/officeDocument/2006/relationships/hyperlink" Target="https://login.consultant.ru/link/?req=doc&amp;base=LAW&amp;n=520130&amp;date=30.06.2026&amp;dst=100075&amp;field=134" TargetMode = "External"/><Relationship Id="rId228" Type="http://schemas.openxmlformats.org/officeDocument/2006/relationships/hyperlink" Target="https://login.consultant.ru/link/?req=doc&amp;base=LAW&amp;n=486915&amp;date=30.06.2026&amp;dst=100017&amp;field=134" TargetMode = "External"/><Relationship Id="rId229" Type="http://schemas.openxmlformats.org/officeDocument/2006/relationships/hyperlink" Target="https://login.consultant.ru/link/?req=doc&amp;base=LAW&amp;n=520034&amp;date=30.06.2026&amp;dst=100053&amp;field=134" TargetMode = "External"/><Relationship Id="rId230" Type="http://schemas.openxmlformats.org/officeDocument/2006/relationships/hyperlink" Target="https://login.consultant.ru/link/?req=doc&amp;base=LAW&amp;n=530241&amp;date=30.06.2026&amp;dst=100068&amp;field=134" TargetMode = "External"/><Relationship Id="rId231" Type="http://schemas.openxmlformats.org/officeDocument/2006/relationships/hyperlink" Target="https://login.consultant.ru/link/?req=doc&amp;base=LAW&amp;n=171504&amp;date=30.06.2026&amp;dst=100010&amp;field=134" TargetMode = "External"/><Relationship Id="rId232" Type="http://schemas.openxmlformats.org/officeDocument/2006/relationships/hyperlink" Target="https://login.consultant.ru/link/?req=doc&amp;base=LAW&amp;n=150299&amp;date=30.06.2026&amp;dst=100010&amp;field=134" TargetMode = "External"/><Relationship Id="rId233" Type="http://schemas.openxmlformats.org/officeDocument/2006/relationships/hyperlink" Target="https://login.consultant.ru/link/?req=doc&amp;base=LAW&amp;n=330027&amp;date=30.06.2026&amp;dst=100010&amp;field=134" TargetMode = "External"/><Relationship Id="rId234" Type="http://schemas.openxmlformats.org/officeDocument/2006/relationships/hyperlink" Target="https://login.consultant.ru/link/?req=doc&amp;base=LAW&amp;n=401699&amp;date=30.06.2026&amp;dst=100010&amp;field=134" TargetMode = "External"/><Relationship Id="rId235" Type="http://schemas.openxmlformats.org/officeDocument/2006/relationships/hyperlink" Target="https://login.consultant.ru/link/?req=doc&amp;base=LAW&amp;n=454086&amp;date=30.06.2026&amp;dst=100011&amp;field=134" TargetMode = "External"/><Relationship Id="rId236" Type="http://schemas.openxmlformats.org/officeDocument/2006/relationships/hyperlink" Target="https://login.consultant.ru/link/?req=doc&amp;base=LAW&amp;n=431883&amp;date=30.06.2026&amp;dst=100010&amp;field=134" TargetMode = "External"/><Relationship Id="rId237" Type="http://schemas.openxmlformats.org/officeDocument/2006/relationships/hyperlink" Target="https://login.consultant.ru/link/?req=doc&amp;base=LAW&amp;n=454086&amp;date=30.06.2026&amp;dst=100012&amp;field=134" TargetMode = "External"/><Relationship Id="rId238" Type="http://schemas.openxmlformats.org/officeDocument/2006/relationships/hyperlink" Target="https://login.consultant.ru/link/?req=doc&amp;base=LAW&amp;n=330027&amp;date=30.06.2026&amp;dst=100011&amp;field=134" TargetMode = "External"/><Relationship Id="rId239" Type="http://schemas.openxmlformats.org/officeDocument/2006/relationships/hyperlink" Target="https://login.consultant.ru/link/?req=doc&amp;base=LAW&amp;n=401699&amp;date=30.06.2026&amp;dst=100011&amp;field=134" TargetMode = "External"/><Relationship Id="rId240" Type="http://schemas.openxmlformats.org/officeDocument/2006/relationships/hyperlink" Target="https://login.consultant.ru/link/?req=doc&amp;base=LAW&amp;n=454086&amp;date=30.06.2026&amp;dst=100013&amp;field=134" TargetMode = "External"/><Relationship Id="rId241" Type="http://schemas.openxmlformats.org/officeDocument/2006/relationships/hyperlink" Target="https://login.consultant.ru/link/?req=doc&amp;base=LAW&amp;n=93375&amp;date=30.06.2026&amp;dst=100002&amp;field=134" TargetMode = "External"/><Relationship Id="rId242" Type="http://schemas.openxmlformats.org/officeDocument/2006/relationships/hyperlink" Target="https://login.consultant.ru/link/?req=doc&amp;base=LAW&amp;n=501446&amp;date=30.06.2026&amp;dst=100010&amp;field=134" TargetMode = "External"/><Relationship Id="rId243" Type="http://schemas.openxmlformats.org/officeDocument/2006/relationships/hyperlink" Target="https://login.consultant.ru/link/?req=doc&amp;base=LAW&amp;n=454086&amp;date=30.06.2026&amp;dst=100017&amp;field=134" TargetMode = "External"/><Relationship Id="rId244" Type="http://schemas.openxmlformats.org/officeDocument/2006/relationships/hyperlink" Target="https://login.consultant.ru/link/?req=doc&amp;base=LAW&amp;n=454088&amp;date=30.06.2026&amp;dst=100010&amp;field=134" TargetMode = "External"/><Relationship Id="rId245" Type="http://schemas.openxmlformats.org/officeDocument/2006/relationships/hyperlink" Target="https://login.consultant.ru/link/?req=doc&amp;base=LAW&amp;n=454086&amp;date=30.06.2026&amp;dst=100023&amp;field=134" TargetMode = "External"/><Relationship Id="rId246" Type="http://schemas.openxmlformats.org/officeDocument/2006/relationships/hyperlink" Target="https://login.consultant.ru/link/?req=doc&amp;base=LAW&amp;n=454086&amp;date=30.06.2026&amp;dst=100028&amp;field=134" TargetMode = "External"/><Relationship Id="rId247" Type="http://schemas.openxmlformats.org/officeDocument/2006/relationships/hyperlink" Target="https://login.consultant.ru/link/?req=doc&amp;base=LAW&amp;n=431883&amp;date=30.06.2026&amp;dst=100012&amp;field=134" TargetMode = "External"/><Relationship Id="rId248" Type="http://schemas.openxmlformats.org/officeDocument/2006/relationships/hyperlink" Target="https://login.consultant.ru/link/?req=doc&amp;base=LAW&amp;n=431883&amp;date=30.06.2026&amp;dst=100013&amp;field=134" TargetMode = "External"/><Relationship Id="rId249" Type="http://schemas.openxmlformats.org/officeDocument/2006/relationships/hyperlink" Target="https://login.consultant.ru/link/?req=doc&amp;base=LAW&amp;n=431883&amp;date=30.06.2026&amp;dst=100014&amp;field=134" TargetMode = "External"/><Relationship Id="rId250" Type="http://schemas.openxmlformats.org/officeDocument/2006/relationships/hyperlink" Target="https://login.consultant.ru/link/?req=doc&amp;base=LAW&amp;n=431883&amp;date=30.06.2026&amp;dst=100016&amp;field=134" TargetMode = "External"/><Relationship Id="rId251" Type="http://schemas.openxmlformats.org/officeDocument/2006/relationships/hyperlink" Target="https://login.consultant.ru/link/?req=doc&amp;base=LAW&amp;n=527216&amp;date=30.06.2026&amp;dst=100393&amp;field=134" TargetMode = "External"/><Relationship Id="rId252" Type="http://schemas.openxmlformats.org/officeDocument/2006/relationships/hyperlink" Target="https://login.consultant.ru/link/?req=doc&amp;base=LAW&amp;n=489353&amp;date=30.06.2026&amp;dst=100011&amp;field=134" TargetMode = "External"/><Relationship Id="rId253" Type="http://schemas.openxmlformats.org/officeDocument/2006/relationships/hyperlink" Target="https://login.consultant.ru/link/?req=doc&amp;base=LAW&amp;n=527216&amp;date=30.06.2026&amp;dst=100394&amp;field=134" TargetMode = "External"/><Relationship Id="rId254" Type="http://schemas.openxmlformats.org/officeDocument/2006/relationships/hyperlink" Target="https://login.consultant.ru/link/?req=doc&amp;base=LAW&amp;n=431879&amp;date=30.06.2026&amp;dst=100010&amp;field=134" TargetMode = "External"/><Relationship Id="rId255" Type="http://schemas.openxmlformats.org/officeDocument/2006/relationships/hyperlink" Target="https://login.consultant.ru/link/?req=doc&amp;base=LAW&amp;n=489353&amp;date=30.06.2026&amp;dst=100012&amp;field=134" TargetMode = "External"/><Relationship Id="rId256" Type="http://schemas.openxmlformats.org/officeDocument/2006/relationships/hyperlink" Target="https://login.consultant.ru/link/?req=doc&amp;base=LAW&amp;n=220275&amp;date=30.06.2026&amp;dst=100010&amp;field=134" TargetMode = "External"/><Relationship Id="rId257" Type="http://schemas.openxmlformats.org/officeDocument/2006/relationships/hyperlink" Target="https://login.consultant.ru/link/?req=doc&amp;base=LAW&amp;n=171489&amp;date=30.06.2026&amp;dst=100010&amp;field=134" TargetMode = "External"/><Relationship Id="rId258" Type="http://schemas.openxmlformats.org/officeDocument/2006/relationships/hyperlink" Target="https://login.consultant.ru/link/?req=doc&amp;base=LAW&amp;n=363675&amp;date=30.06.2026&amp;dst=100010&amp;field=134" TargetMode = "External"/><Relationship Id="rId259" Type="http://schemas.openxmlformats.org/officeDocument/2006/relationships/hyperlink" Target="https://login.consultant.ru/link/?req=doc&amp;base=LAW&amp;n=365276&amp;date=30.06.2026&amp;dst=100011&amp;field=134" TargetMode = "External"/><Relationship Id="rId260" Type="http://schemas.openxmlformats.org/officeDocument/2006/relationships/hyperlink" Target="https://login.consultant.ru/link/?req=doc&amp;base=LAW&amp;n=365276&amp;date=30.06.2026&amp;dst=100012&amp;field=134" TargetMode = "External"/><Relationship Id="rId261" Type="http://schemas.openxmlformats.org/officeDocument/2006/relationships/hyperlink" Target="https://login.consultant.ru/link/?req=doc&amp;base=LAW&amp;n=511106&amp;date=30.06.2026&amp;dst=100037&amp;field=134" TargetMode = "External"/><Relationship Id="rId262" Type="http://schemas.openxmlformats.org/officeDocument/2006/relationships/hyperlink" Target="https://login.consultant.ru/link/?req=doc&amp;base=LAW&amp;n=365276&amp;date=30.06.2026&amp;dst=100014&amp;field=134" TargetMode = "External"/><Relationship Id="rId263" Type="http://schemas.openxmlformats.org/officeDocument/2006/relationships/hyperlink" Target="https://login.consultant.ru/link/?req=doc&amp;base=LAW&amp;n=511106&amp;date=30.06.2026&amp;dst=100011&amp;field=134" TargetMode = "External"/><Relationship Id="rId264" Type="http://schemas.openxmlformats.org/officeDocument/2006/relationships/hyperlink" Target="https://login.consultant.ru/link/?req=doc&amp;base=LAW&amp;n=365276&amp;date=30.06.2026&amp;dst=100015&amp;field=134" TargetMode = "External"/><Relationship Id="rId265" Type="http://schemas.openxmlformats.org/officeDocument/2006/relationships/hyperlink" Target="https://login.consultant.ru/link/?req=doc&amp;base=LAW&amp;n=511106&amp;date=30.06.2026&amp;dst=100037&amp;field=134" TargetMode = "External"/><Relationship Id="rId266" Type="http://schemas.openxmlformats.org/officeDocument/2006/relationships/hyperlink" Target="https://login.consultant.ru/link/?req=doc&amp;base=LAW&amp;n=511106&amp;date=30.06.2026&amp;dst=100012&amp;field=134" TargetMode = "External"/><Relationship Id="rId267" Type="http://schemas.openxmlformats.org/officeDocument/2006/relationships/hyperlink" Target="https://login.consultant.ru/link/?req=doc&amp;base=LAW&amp;n=365276&amp;date=30.06.2026&amp;dst=100017&amp;field=134" TargetMode = "External"/><Relationship Id="rId268" Type="http://schemas.openxmlformats.org/officeDocument/2006/relationships/hyperlink" Target="https://login.consultant.ru/link/?req=doc&amp;base=LAW&amp;n=401699&amp;date=30.06.2026&amp;dst=100013&amp;field=134" TargetMode = "External"/><Relationship Id="rId269" Type="http://schemas.openxmlformats.org/officeDocument/2006/relationships/hyperlink" Target="https://login.consultant.ru/link/?req=doc&amp;base=LAW&amp;n=503576&amp;date=30.06.2026&amp;dst=100010&amp;field=134" TargetMode = "External"/><Relationship Id="rId270" Type="http://schemas.openxmlformats.org/officeDocument/2006/relationships/hyperlink" Target="https://login.consultant.ru/link/?req=doc&amp;base=LAW&amp;n=401699&amp;date=30.06.2026&amp;dst=100015&amp;field=134" TargetMode = "External"/><Relationship Id="rId271" Type="http://schemas.openxmlformats.org/officeDocument/2006/relationships/hyperlink" Target="https://login.consultant.ru/link/?req=doc&amp;base=LAW&amp;n=489353&amp;date=30.06.2026&amp;dst=100013&amp;field=134" TargetMode = "External"/><Relationship Id="rId272" Type="http://schemas.openxmlformats.org/officeDocument/2006/relationships/hyperlink" Target="https://login.consultant.ru/link/?req=doc&amp;base=LAW&amp;n=401699&amp;date=30.06.2026&amp;dst=100016&amp;field=134" TargetMode = "External"/><Relationship Id="rId273" Type="http://schemas.openxmlformats.org/officeDocument/2006/relationships/hyperlink" Target="https://login.consultant.ru/link/?req=doc&amp;base=LAW&amp;n=527216&amp;date=30.06.2026&amp;dst=100395&amp;field=134" TargetMode = "External"/><Relationship Id="rId274" Type="http://schemas.openxmlformats.org/officeDocument/2006/relationships/hyperlink" Target="https://login.consultant.ru/link/?req=doc&amp;base=LAW&amp;n=221530&amp;date=30.06.2026&amp;dst=100013&amp;field=134" TargetMode = "External"/><Relationship Id="rId275" Type="http://schemas.openxmlformats.org/officeDocument/2006/relationships/hyperlink" Target="https://login.consultant.ru/link/?req=doc&amp;base=LAW&amp;n=314274&amp;date=30.06.2026&amp;dst=100011&amp;field=134" TargetMode = "External"/><Relationship Id="rId276" Type="http://schemas.openxmlformats.org/officeDocument/2006/relationships/hyperlink" Target="https://login.consultant.ru/link/?req=doc&amp;base=LAW&amp;n=454087&amp;date=30.06.2026&amp;dst=100010&amp;field=134" TargetMode = "External"/><Relationship Id="rId277" Type="http://schemas.openxmlformats.org/officeDocument/2006/relationships/hyperlink" Target="https://login.consultant.ru/link/?req=doc&amp;base=LAW&amp;n=527216&amp;date=30.06.2026&amp;dst=100397&amp;field=134" TargetMode = "External"/><Relationship Id="rId278" Type="http://schemas.openxmlformats.org/officeDocument/2006/relationships/hyperlink" Target="https://login.consultant.ru/link/?req=doc&amp;base=LAW&amp;n=527216&amp;date=30.06.2026&amp;dst=100398&amp;field=134" TargetMode = "External"/><Relationship Id="rId279" Type="http://schemas.openxmlformats.org/officeDocument/2006/relationships/hyperlink" Target="https://login.consultant.ru/link/?req=doc&amp;base=LAW&amp;n=527216&amp;date=30.06.2026&amp;dst=100399&amp;field=134" TargetMode = "External"/><Relationship Id="rId280" Type="http://schemas.openxmlformats.org/officeDocument/2006/relationships/hyperlink" Target="https://login.consultant.ru/link/?req=doc&amp;base=LAW&amp;n=401699&amp;date=30.06.2026&amp;dst=100018&amp;field=134" TargetMode = "External"/><Relationship Id="rId281" Type="http://schemas.openxmlformats.org/officeDocument/2006/relationships/hyperlink" Target="https://login.consultant.ru/link/?req=doc&amp;base=LAW&amp;n=520031&amp;date=30.06.2026&amp;dst=100010&amp;field=134" TargetMode = "External"/><Relationship Id="rId282" Type="http://schemas.openxmlformats.org/officeDocument/2006/relationships/hyperlink" Target="https://login.consultant.ru/link/?req=doc&amp;base=LAW&amp;n=527216&amp;date=30.06.2026&amp;dst=100401&amp;field=134" TargetMode = "External"/><Relationship Id="rId283" Type="http://schemas.openxmlformats.org/officeDocument/2006/relationships/hyperlink" Target="https://login.consultant.ru/link/?req=doc&amp;base=LAW&amp;n=501446&amp;date=30.06.2026&amp;dst=100012&amp;field=134" TargetMode = "External"/><Relationship Id="rId284" Type="http://schemas.openxmlformats.org/officeDocument/2006/relationships/hyperlink" Target="https://login.consultant.ru/link/?req=doc&amp;base=LAW&amp;n=527216&amp;date=30.06.2026&amp;dst=100402&amp;field=134" TargetMode = "External"/><Relationship Id="rId285" Type="http://schemas.openxmlformats.org/officeDocument/2006/relationships/hyperlink" Target="https://login.consultant.ru/link/?req=doc&amp;base=LAW&amp;n=388855&amp;date=30.06.2026&amp;dst=100011&amp;field=134" TargetMode = "External"/><Relationship Id="rId286" Type="http://schemas.openxmlformats.org/officeDocument/2006/relationships/hyperlink" Target="https://login.consultant.ru/link/?req=doc&amp;base=LAW&amp;n=388855&amp;date=30.06.2026&amp;dst=100013&amp;field=134" TargetMode = "External"/><Relationship Id="rId287" Type="http://schemas.openxmlformats.org/officeDocument/2006/relationships/hyperlink" Target="https://login.consultant.ru/link/?req=doc&amp;base=LAW&amp;n=527216&amp;date=30.06.2026&amp;dst=100403&amp;field=134" TargetMode = "External"/><Relationship Id="rId288" Type="http://schemas.openxmlformats.org/officeDocument/2006/relationships/hyperlink" Target="https://login.consultant.ru/link/?req=doc&amp;base=LAW&amp;n=365276&amp;date=30.06.2026&amp;dst=100020&amp;field=134" TargetMode = "External"/><Relationship Id="rId289" Type="http://schemas.openxmlformats.org/officeDocument/2006/relationships/hyperlink" Target="https://login.consultant.ru/link/?req=doc&amp;base=LAW&amp;n=431883&amp;date=30.06.2026&amp;dst=100018&amp;field=134" TargetMode = "External"/><Relationship Id="rId290" Type="http://schemas.openxmlformats.org/officeDocument/2006/relationships/hyperlink" Target="https://login.consultant.ru/link/?req=doc&amp;base=LAW&amp;n=431883&amp;date=30.06.2026&amp;dst=100020&amp;field=134" TargetMode = "External"/><Relationship Id="rId291" Type="http://schemas.openxmlformats.org/officeDocument/2006/relationships/hyperlink" Target="https://login.consultant.ru/link/?req=doc&amp;base=LAW&amp;n=365276&amp;date=30.06.2026&amp;dst=100022&amp;field=134" TargetMode = "External"/><Relationship Id="rId292" Type="http://schemas.openxmlformats.org/officeDocument/2006/relationships/hyperlink" Target="https://login.consultant.ru/link/?req=doc&amp;base=LAW&amp;n=454086&amp;date=30.06.2026&amp;dst=100082&amp;field=134" TargetMode = "External"/><Relationship Id="rId293" Type="http://schemas.openxmlformats.org/officeDocument/2006/relationships/hyperlink" Target="https://login.consultant.ru/link/?req=doc&amp;base=LAW&amp;n=171504&amp;date=30.06.2026&amp;dst=100024&amp;field=134" TargetMode = "External"/><Relationship Id="rId294" Type="http://schemas.openxmlformats.org/officeDocument/2006/relationships/hyperlink" Target="https://login.consultant.ru/link/?req=doc&amp;base=LAW&amp;n=454086&amp;date=30.06.2026&amp;dst=100083&amp;field=134" TargetMode = "External"/><Relationship Id="rId295" Type="http://schemas.openxmlformats.org/officeDocument/2006/relationships/hyperlink" Target="https://login.consultant.ru/link/?req=doc&amp;base=LAW&amp;n=520133&amp;date=30.06.2026&amp;dst=100010&amp;field=134" TargetMode = "External"/><Relationship Id="rId296" Type="http://schemas.openxmlformats.org/officeDocument/2006/relationships/hyperlink" Target="https://login.consultant.ru/link/?req=doc&amp;base=LAW&amp;n=365276&amp;date=30.06.2026&amp;dst=100025&amp;field=134" TargetMode = "External"/><Relationship Id="rId297" Type="http://schemas.openxmlformats.org/officeDocument/2006/relationships/hyperlink" Target="https://login.consultant.ru/link/?req=doc&amp;base=LAW&amp;n=365276&amp;date=30.06.2026&amp;dst=100026&amp;field=134" TargetMode = "External"/><Relationship Id="rId298" Type="http://schemas.openxmlformats.org/officeDocument/2006/relationships/hyperlink" Target="https://login.consultant.ru/link/?req=doc&amp;base=LAW&amp;n=365276&amp;date=30.06.2026&amp;dst=100027&amp;field=134" TargetMode = "External"/><Relationship Id="rId299" Type="http://schemas.openxmlformats.org/officeDocument/2006/relationships/hyperlink" Target="https://login.consultant.ru/link/?req=doc&amp;base=LAW&amp;n=401699&amp;date=30.06.2026&amp;dst=100022&amp;field=134" TargetMode = "External"/><Relationship Id="rId300" Type="http://schemas.openxmlformats.org/officeDocument/2006/relationships/hyperlink" Target="https://login.consultant.ru/link/?req=doc&amp;base=LAW&amp;n=528668&amp;date=30.06.2026&amp;dst=100025&amp;field=134" TargetMode = "External"/><Relationship Id="rId301" Type="http://schemas.openxmlformats.org/officeDocument/2006/relationships/hyperlink" Target="https://login.consultant.ru/link/?req=doc&amp;base=LAW&amp;n=536357&amp;date=30.06.2026" TargetMode = "External"/><Relationship Id="rId302" Type="http://schemas.openxmlformats.org/officeDocument/2006/relationships/hyperlink" Target="https://login.consultant.ru/link/?req=doc&amp;base=LAW&amp;n=312200&amp;date=30.06.2026&amp;dst=100010&amp;field=134" TargetMode = "External"/><Relationship Id="rId303" Type="http://schemas.openxmlformats.org/officeDocument/2006/relationships/hyperlink" Target="https://login.consultant.ru/link/?req=doc&amp;base=LAW&amp;n=527216&amp;date=30.06.2026&amp;dst=100405&amp;field=134" TargetMode = "External"/><Relationship Id="rId304" Type="http://schemas.openxmlformats.org/officeDocument/2006/relationships/hyperlink" Target="https://login.consultant.ru/link/?req=doc&amp;base=LAW&amp;n=527216&amp;date=30.06.2026&amp;dst=100406&amp;field=134" TargetMode = "External"/><Relationship Id="rId305" Type="http://schemas.openxmlformats.org/officeDocument/2006/relationships/hyperlink" Target="https://login.consultant.ru/link/?req=doc&amp;base=LAW&amp;n=330027&amp;date=30.06.2026&amp;dst=100012&amp;field=134" TargetMode = "External"/><Relationship Id="rId306" Type="http://schemas.openxmlformats.org/officeDocument/2006/relationships/hyperlink" Target="https://login.consultant.ru/link/?req=doc&amp;base=LAW&amp;n=220702&amp;date=30.06.2026&amp;dst=100013&amp;field=134" TargetMode = "External"/><Relationship Id="rId307" Type="http://schemas.openxmlformats.org/officeDocument/2006/relationships/hyperlink" Target="https://login.consultant.ru/link/?req=doc&amp;base=LAW&amp;n=401699&amp;date=30.06.2026&amp;dst=100025&amp;field=134" TargetMode = "External"/><Relationship Id="rId308" Type="http://schemas.openxmlformats.org/officeDocument/2006/relationships/hyperlink" Target="https://login.consultant.ru/link/?req=doc&amp;base=LAW&amp;n=454086&amp;date=30.06.2026&amp;dst=100113&amp;field=134" TargetMode = "External"/><Relationship Id="rId309" Type="http://schemas.openxmlformats.org/officeDocument/2006/relationships/hyperlink" Target="https://login.consultant.ru/link/?req=doc&amp;base=LAW&amp;n=454086&amp;date=30.06.2026&amp;dst=100115&amp;field=134" TargetMode = "External"/><Relationship Id="rId310" Type="http://schemas.openxmlformats.org/officeDocument/2006/relationships/hyperlink" Target="https://login.consultant.ru/link/?req=doc&amp;base=LAW&amp;n=454087&amp;date=30.06.2026&amp;dst=100011&amp;field=134" TargetMode = "External"/><Relationship Id="rId311" Type="http://schemas.openxmlformats.org/officeDocument/2006/relationships/hyperlink" Target="https://login.consultant.ru/link/?req=doc&amp;base=LAW&amp;n=454086&amp;date=30.06.2026&amp;dst=100117&amp;field=134" TargetMode = "External"/><Relationship Id="rId312" Type="http://schemas.openxmlformats.org/officeDocument/2006/relationships/hyperlink" Target="https://login.consultant.ru/link/?req=doc&amp;base=LAW&amp;n=171489&amp;date=30.06.2026&amp;dst=100013&amp;field=134" TargetMode = "External"/><Relationship Id="rId313" Type="http://schemas.openxmlformats.org/officeDocument/2006/relationships/hyperlink" Target="https://login.consultant.ru/link/?req=doc&amp;base=LAW&amp;n=171489&amp;date=30.06.2026&amp;dst=100015&amp;field=134" TargetMode = "External"/><Relationship Id="rId314" Type="http://schemas.openxmlformats.org/officeDocument/2006/relationships/hyperlink" Target="https://login.consultant.ru/link/?req=doc&amp;base=LAW&amp;n=454086&amp;date=30.06.2026&amp;dst=100118&amp;field=134" TargetMode = "External"/><Relationship Id="rId315" Type="http://schemas.openxmlformats.org/officeDocument/2006/relationships/hyperlink" Target="https://login.consultant.ru/link/?req=doc&amp;base=LAW&amp;n=454086&amp;date=30.06.2026&amp;dst=100119&amp;field=134" TargetMode = "External"/><Relationship Id="rId316" Type="http://schemas.openxmlformats.org/officeDocument/2006/relationships/hyperlink" Target="https://login.consultant.ru/link/?req=doc&amp;base=LAW&amp;n=330027&amp;date=30.06.2026&amp;dst=100013&amp;field=134" TargetMode = "External"/><Relationship Id="rId317" Type="http://schemas.openxmlformats.org/officeDocument/2006/relationships/hyperlink" Target="https://login.consultant.ru/link/?req=doc&amp;base=LAW&amp;n=330709&amp;date=30.06.2026&amp;dst=100012&amp;field=134" TargetMode = "External"/><Relationship Id="rId318" Type="http://schemas.openxmlformats.org/officeDocument/2006/relationships/hyperlink" Target="https://login.consultant.ru/link/?req=doc&amp;base=LAW&amp;n=454086&amp;date=30.06.2026&amp;dst=100121&amp;field=134" TargetMode = "External"/><Relationship Id="rId319" Type="http://schemas.openxmlformats.org/officeDocument/2006/relationships/hyperlink" Target="https://login.consultant.ru/link/?req=doc&amp;base=LAW&amp;n=312200&amp;date=30.06.2026&amp;dst=100012&amp;field=134" TargetMode = "External"/><Relationship Id="rId320" Type="http://schemas.openxmlformats.org/officeDocument/2006/relationships/hyperlink" Target="https://login.consultant.ru/link/?req=doc&amp;base=LAW&amp;n=312200&amp;date=30.06.2026&amp;dst=100012&amp;field=134" TargetMode = "External"/><Relationship Id="rId321" Type="http://schemas.openxmlformats.org/officeDocument/2006/relationships/hyperlink" Target="https://login.consultant.ru/link/?req=doc&amp;base=LAW&amp;n=312200&amp;date=30.06.2026&amp;dst=100012&amp;field=134" TargetMode = "External"/><Relationship Id="rId322" Type="http://schemas.openxmlformats.org/officeDocument/2006/relationships/hyperlink" Target="https://login.consultant.ru/link/?req=doc&amp;base=LAW&amp;n=520133&amp;date=30.06.2026&amp;dst=100011&amp;field=134" TargetMode = "External"/><Relationship Id="rId323" Type="http://schemas.openxmlformats.org/officeDocument/2006/relationships/hyperlink" Target="https://login.consultant.ru/link/?req=doc&amp;base=LAW&amp;n=330709&amp;date=30.06.2026&amp;dst=100016&amp;field=134" TargetMode = "External"/><Relationship Id="rId324" Type="http://schemas.openxmlformats.org/officeDocument/2006/relationships/hyperlink" Target="https://login.consultant.ru/link/?req=doc&amp;base=LAW&amp;n=312200&amp;date=30.06.2026&amp;dst=100012&amp;field=134" TargetMode = "External"/><Relationship Id="rId325" Type="http://schemas.openxmlformats.org/officeDocument/2006/relationships/hyperlink" Target="https://login.consultant.ru/link/?req=doc&amp;base=LAW&amp;n=330709&amp;date=30.06.2026&amp;dst=100018&amp;field=134" TargetMode = "External"/><Relationship Id="rId326" Type="http://schemas.openxmlformats.org/officeDocument/2006/relationships/hyperlink" Target="https://login.consultant.ru/link/?req=doc&amp;base=LAW&amp;n=330709&amp;date=30.06.2026&amp;dst=100019&amp;field=134" TargetMode = "External"/><Relationship Id="rId327" Type="http://schemas.openxmlformats.org/officeDocument/2006/relationships/hyperlink" Target="https://login.consultant.ru/link/?req=doc&amp;base=LAW&amp;n=312200&amp;date=30.06.2026&amp;dst=100012&amp;field=134" TargetMode = "External"/><Relationship Id="rId328" Type="http://schemas.openxmlformats.org/officeDocument/2006/relationships/hyperlink" Target="https://login.consultant.ru/link/?req=doc&amp;base=LAW&amp;n=312200&amp;date=30.06.2026&amp;dst=100012&amp;field=134" TargetMode = "External"/><Relationship Id="rId329" Type="http://schemas.openxmlformats.org/officeDocument/2006/relationships/hyperlink" Target="https://login.consultant.ru/link/?req=doc&amp;base=LAW&amp;n=454086&amp;date=30.06.2026&amp;dst=100122&amp;field=134" TargetMode = "External"/><Relationship Id="rId330" Type="http://schemas.openxmlformats.org/officeDocument/2006/relationships/hyperlink" Target="https://login.consultant.ru/link/?req=doc&amp;base=LAW&amp;n=454088&amp;date=30.06.2026&amp;dst=100012&amp;field=134" TargetMode = "External"/><Relationship Id="rId331" Type="http://schemas.openxmlformats.org/officeDocument/2006/relationships/hyperlink" Target="https://login.consultant.ru/link/?req=doc&amp;base=LAW&amp;n=454086&amp;date=30.06.2026&amp;dst=100130&amp;field=134" TargetMode = "External"/><Relationship Id="rId332" Type="http://schemas.openxmlformats.org/officeDocument/2006/relationships/hyperlink" Target="https://login.consultant.ru/link/?req=doc&amp;base=LAW&amp;n=454086&amp;date=30.06.2026&amp;dst=100132&amp;field=134" TargetMode = "External"/><Relationship Id="rId333" Type="http://schemas.openxmlformats.org/officeDocument/2006/relationships/hyperlink" Target="https://login.consultant.ru/link/?req=doc&amp;base=LAW&amp;n=454086&amp;date=30.06.2026&amp;dst=2&amp;field=134" TargetMode = "External"/><Relationship Id="rId334" Type="http://schemas.openxmlformats.org/officeDocument/2006/relationships/hyperlink" Target="https://login.consultant.ru/link/?req=doc&amp;base=LAW&amp;n=454086&amp;date=30.06.2026&amp;dst=100135&amp;field=134" TargetMode = "External"/><Relationship Id="rId335" Type="http://schemas.openxmlformats.org/officeDocument/2006/relationships/hyperlink" Target="https://login.consultant.ru/link/?req=doc&amp;base=LAW&amp;n=330027&amp;date=30.06.2026&amp;dst=100014&amp;field=134" TargetMode = "External"/><Relationship Id="rId336" Type="http://schemas.openxmlformats.org/officeDocument/2006/relationships/hyperlink" Target="https://login.consultant.ru/link/?req=doc&amp;base=LAW&amp;n=454086&amp;date=30.06.2026&amp;dst=100138&amp;field=134" TargetMode = "External"/><Relationship Id="rId337" Type="http://schemas.openxmlformats.org/officeDocument/2006/relationships/hyperlink" Target="https://login.consultant.ru/link/?req=doc&amp;base=LAW&amp;n=454086&amp;date=30.06.2026&amp;dst=100140&amp;field=134" TargetMode = "External"/><Relationship Id="rId338" Type="http://schemas.openxmlformats.org/officeDocument/2006/relationships/hyperlink" Target="https://login.consultant.ru/link/?req=doc&amp;base=LAW&amp;n=454086&amp;date=30.06.2026&amp;dst=100142&amp;field=134" TargetMode = "External"/><Relationship Id="rId339" Type="http://schemas.openxmlformats.org/officeDocument/2006/relationships/hyperlink" Target="https://login.consultant.ru/link/?req=doc&amp;base=LAW&amp;n=171489&amp;date=30.06.2026&amp;dst=100019&amp;field=134" TargetMode = "External"/><Relationship Id="rId340" Type="http://schemas.openxmlformats.org/officeDocument/2006/relationships/hyperlink" Target="https://login.consultant.ru/link/?req=doc&amp;base=LAW&amp;n=330709&amp;date=30.06.2026&amp;dst=100024&amp;field=134" TargetMode = "External"/><Relationship Id="rId341" Type="http://schemas.openxmlformats.org/officeDocument/2006/relationships/hyperlink" Target="https://login.consultant.ru/link/?req=doc&amp;base=LAW&amp;n=330709&amp;date=30.06.2026&amp;dst=100027&amp;field=134" TargetMode = "External"/><Relationship Id="rId342" Type="http://schemas.openxmlformats.org/officeDocument/2006/relationships/hyperlink" Target="https://login.consultant.ru/link/?req=doc&amp;base=LAW&amp;n=330709&amp;date=30.06.2026&amp;dst=100030&amp;field=134" TargetMode = "External"/><Relationship Id="rId343" Type="http://schemas.openxmlformats.org/officeDocument/2006/relationships/hyperlink" Target="https://login.consultant.ru/link/?req=doc&amp;base=LAW&amp;n=171489&amp;date=30.06.2026&amp;dst=100021&amp;field=134" TargetMode = "External"/><Relationship Id="rId344" Type="http://schemas.openxmlformats.org/officeDocument/2006/relationships/hyperlink" Target="https://login.consultant.ru/link/?req=doc&amp;base=LAW&amp;n=454086&amp;date=30.06.2026&amp;dst=100143&amp;field=134" TargetMode = "External"/><Relationship Id="rId345" Type="http://schemas.openxmlformats.org/officeDocument/2006/relationships/hyperlink" Target="https://login.consultant.ru/link/?req=doc&amp;base=LAW&amp;n=171489&amp;date=30.06.2026&amp;dst=100026&amp;field=134" TargetMode = "External"/><Relationship Id="rId346" Type="http://schemas.openxmlformats.org/officeDocument/2006/relationships/hyperlink" Target="https://login.consultant.ru/link/?req=doc&amp;base=LAW&amp;n=363675&amp;date=30.06.2026&amp;dst=100011&amp;field=134" TargetMode = "External"/><Relationship Id="rId347" Type="http://schemas.openxmlformats.org/officeDocument/2006/relationships/hyperlink" Target="https://login.consultant.ru/link/?req=doc&amp;base=LAW&amp;n=421038&amp;date=30.06.2026&amp;dst=100010&amp;field=134" TargetMode = "External"/><Relationship Id="rId348" Type="http://schemas.openxmlformats.org/officeDocument/2006/relationships/hyperlink" Target="https://login.consultant.ru/link/?req=doc&amp;base=LAW&amp;n=454086&amp;date=30.06.2026&amp;dst=100146&amp;field=134" TargetMode = "External"/><Relationship Id="rId349" Type="http://schemas.openxmlformats.org/officeDocument/2006/relationships/hyperlink" Target="https://login.consultant.ru/link/?req=doc&amp;base=LAW&amp;n=312200&amp;date=30.06.2026&amp;dst=100013&amp;field=134" TargetMode = "External"/><Relationship Id="rId350" Type="http://schemas.openxmlformats.org/officeDocument/2006/relationships/hyperlink" Target="https://login.consultant.ru/link/?req=doc&amp;base=LAW&amp;n=171489&amp;date=30.06.2026&amp;dst=100028&amp;field=134" TargetMode = "External"/><Relationship Id="rId351" Type="http://schemas.openxmlformats.org/officeDocument/2006/relationships/hyperlink" Target="https://login.consultant.ru/link/?req=doc&amp;base=LAW&amp;n=363675&amp;date=30.06.2026&amp;dst=100012&amp;field=134" TargetMode = "External"/><Relationship Id="rId352" Type="http://schemas.openxmlformats.org/officeDocument/2006/relationships/hyperlink" Target="https://login.consultant.ru/link/?req=doc&amp;base=LAW&amp;n=171489&amp;date=30.06.2026&amp;dst=100029&amp;field=134" TargetMode = "External"/><Relationship Id="rId353" Type="http://schemas.openxmlformats.org/officeDocument/2006/relationships/hyperlink" Target="https://login.consultant.ru/link/?req=doc&amp;base=LAW&amp;n=454086&amp;date=30.06.2026&amp;dst=100154&amp;field=134" TargetMode = "External"/><Relationship Id="rId354" Type="http://schemas.openxmlformats.org/officeDocument/2006/relationships/hyperlink" Target="https://login.consultant.ru/link/?req=doc&amp;base=LAW&amp;n=93375&amp;date=30.06.2026" TargetMode = "External"/><Relationship Id="rId355" Type="http://schemas.openxmlformats.org/officeDocument/2006/relationships/hyperlink" Target="https://login.consultant.ru/link/?req=doc&amp;base=LAW&amp;n=454086&amp;date=30.06.2026&amp;dst=100156&amp;field=134" TargetMode = "External"/><Relationship Id="rId356" Type="http://schemas.openxmlformats.org/officeDocument/2006/relationships/hyperlink" Target="https://login.consultant.ru/link/?req=doc&amp;base=LAW&amp;n=454086&amp;date=30.06.2026&amp;dst=100158&amp;field=134" TargetMode = "External"/><Relationship Id="rId357" Type="http://schemas.openxmlformats.org/officeDocument/2006/relationships/hyperlink" Target="https://login.consultant.ru/link/?req=doc&amp;base=LAW&amp;n=454086&amp;date=30.06.2026&amp;dst=100162&amp;field=134" TargetMode = "External"/><Relationship Id="rId358" Type="http://schemas.openxmlformats.org/officeDocument/2006/relationships/hyperlink" Target="https://login.consultant.ru/link/?req=doc&amp;base=LAW&amp;n=535144&amp;date=30.06.2026&amp;dst=100812&amp;field=134" TargetMode = "External"/><Relationship Id="rId359" Type="http://schemas.openxmlformats.org/officeDocument/2006/relationships/hyperlink" Target="https://login.consultant.ru/link/?req=doc&amp;base=LAW&amp;n=535144&amp;date=30.06.2026&amp;dst=100478&amp;field=134" TargetMode = "External"/><Relationship Id="rId360" Type="http://schemas.openxmlformats.org/officeDocument/2006/relationships/hyperlink" Target="https://login.consultant.ru/link/?req=doc&amp;base=LAW&amp;n=535144&amp;date=30.06.2026&amp;dst=100652&amp;field=134" TargetMode = "External"/><Relationship Id="rId361" Type="http://schemas.openxmlformats.org/officeDocument/2006/relationships/hyperlink" Target="https://login.consultant.ru/link/?req=doc&amp;base=LAW&amp;n=454087&amp;date=30.06.2026&amp;dst=100012&amp;field=134" TargetMode = "External"/><Relationship Id="rId362" Type="http://schemas.openxmlformats.org/officeDocument/2006/relationships/hyperlink" Target="https://login.consultant.ru/link/?req=doc&amp;base=LAW&amp;n=454086&amp;date=30.06.2026&amp;dst=100168&amp;field=134" TargetMode = "External"/><Relationship Id="rId363" Type="http://schemas.openxmlformats.org/officeDocument/2006/relationships/hyperlink" Target="https://login.consultant.ru/link/?req=doc&amp;base=LAW&amp;n=531468&amp;date=30.06.2026&amp;dst=100975&amp;field=134" TargetMode = "External"/><Relationship Id="rId364" Type="http://schemas.openxmlformats.org/officeDocument/2006/relationships/hyperlink" Target="https://login.consultant.ru/link/?req=doc&amp;base=LAW&amp;n=363675&amp;date=30.06.2026&amp;dst=100013&amp;field=134" TargetMode = "External"/><Relationship Id="rId365" Type="http://schemas.openxmlformats.org/officeDocument/2006/relationships/hyperlink" Target="https://login.consultant.ru/link/?req=doc&amp;base=LAW&amp;n=171489&amp;date=30.06.2026&amp;dst=100030&amp;field=134" TargetMode = "External"/><Relationship Id="rId366" Type="http://schemas.openxmlformats.org/officeDocument/2006/relationships/hyperlink" Target="https://login.consultant.ru/link/?req=doc&amp;base=LAW&amp;n=454086&amp;date=30.06.2026&amp;dst=100175&amp;field=134" TargetMode = "External"/><Relationship Id="rId367" Type="http://schemas.openxmlformats.org/officeDocument/2006/relationships/hyperlink" Target="https://login.consultant.ru/link/?req=doc&amp;base=LAW&amp;n=454086&amp;date=30.06.2026&amp;dst=100175&amp;field=134" TargetMode = "External"/><Relationship Id="rId368" Type="http://schemas.openxmlformats.org/officeDocument/2006/relationships/hyperlink" Target="https://login.consultant.ru/link/?req=doc&amp;base=LAW&amp;n=454086&amp;date=30.06.2026&amp;dst=100176&amp;field=134" TargetMode = "External"/><Relationship Id="rId369" Type="http://schemas.openxmlformats.org/officeDocument/2006/relationships/hyperlink" Target="https://login.consultant.ru/link/?req=doc&amp;base=LAW&amp;n=312200&amp;date=30.06.2026&amp;dst=100014&amp;field=134" TargetMode = "External"/><Relationship Id="rId370" Type="http://schemas.openxmlformats.org/officeDocument/2006/relationships/hyperlink" Target="https://login.consultant.ru/link/?req=doc&amp;base=LAW&amp;n=528668&amp;date=30.06.2026&amp;dst=100025&amp;field=134" TargetMode = "External"/><Relationship Id="rId371" Type="http://schemas.openxmlformats.org/officeDocument/2006/relationships/hyperlink" Target="https://login.consultant.ru/link/?req=doc&amp;base=LAW&amp;n=501446&amp;date=30.06.2026&amp;dst=100014&amp;field=134" TargetMode = "External"/><Relationship Id="rId372" Type="http://schemas.openxmlformats.org/officeDocument/2006/relationships/hyperlink" Target="https://login.consultant.ru/link/?req=doc&amp;base=LAW&amp;n=453900&amp;date=30.06.2026&amp;dst=100011&amp;field=134" TargetMode = "External"/><Relationship Id="rId373" Type="http://schemas.openxmlformats.org/officeDocument/2006/relationships/hyperlink" Target="https://login.consultant.ru/link/?req=doc&amp;base=LAW&amp;n=453900&amp;date=30.06.2026&amp;dst=100012&amp;field=134" TargetMode = "External"/><Relationship Id="rId374" Type="http://schemas.openxmlformats.org/officeDocument/2006/relationships/hyperlink" Target="https://login.consultant.ru/link/?req=doc&amp;base=LAW&amp;n=508289&amp;date=30.06.2026&amp;dst=100010&amp;field=134" TargetMode = "External"/><Relationship Id="rId375" Type="http://schemas.openxmlformats.org/officeDocument/2006/relationships/hyperlink" Target="https://login.consultant.ru/link/?req=doc&amp;base=LAW&amp;n=453900&amp;date=30.06.2026&amp;dst=100014&amp;field=134" TargetMode = "External"/><Relationship Id="rId376" Type="http://schemas.openxmlformats.org/officeDocument/2006/relationships/hyperlink" Target="https://login.consultant.ru/link/?req=doc&amp;base=LAW&amp;n=454086&amp;date=30.06.2026&amp;dst=100180&amp;field=134" TargetMode = "External"/><Relationship Id="rId377" Type="http://schemas.openxmlformats.org/officeDocument/2006/relationships/hyperlink" Target="https://login.consultant.ru/link/?req=doc&amp;base=LAW&amp;n=528668&amp;date=30.06.2026&amp;dst=100060&amp;field=134" TargetMode = "External"/><Relationship Id="rId378" Type="http://schemas.openxmlformats.org/officeDocument/2006/relationships/hyperlink" Target="https://login.consultant.ru/link/?req=doc&amp;base=LAW&amp;n=528668&amp;date=30.06.2026&amp;dst=100398&amp;field=134" TargetMode = "External"/><Relationship Id="rId379" Type="http://schemas.openxmlformats.org/officeDocument/2006/relationships/hyperlink" Target="https://login.consultant.ru/link/?req=doc&amp;base=LAW&amp;n=528668&amp;date=30.06.2026&amp;dst=101324&amp;field=134" TargetMode = "External"/><Relationship Id="rId380" Type="http://schemas.openxmlformats.org/officeDocument/2006/relationships/hyperlink" Target="https://login.consultant.ru/link/?req=doc&amp;base=LAW&amp;n=454086&amp;date=30.06.2026&amp;dst=100186&amp;field=134" TargetMode = "External"/><Relationship Id="rId381" Type="http://schemas.openxmlformats.org/officeDocument/2006/relationships/hyperlink" Target="https://login.consultant.ru/link/?req=doc&amp;base=LAW&amp;n=528668&amp;date=30.06.2026&amp;dst=100060&amp;field=134" TargetMode = "External"/><Relationship Id="rId382" Type="http://schemas.openxmlformats.org/officeDocument/2006/relationships/hyperlink" Target="https://login.consultant.ru/link/?req=doc&amp;base=LAW&amp;n=536357&amp;date=30.06.2026&amp;dst=100040&amp;field=134" TargetMode = "External"/><Relationship Id="rId383" Type="http://schemas.openxmlformats.org/officeDocument/2006/relationships/hyperlink" Target="https://login.consultant.ru/link/?req=doc&amp;base=LAW&amp;n=312200&amp;date=30.06.2026&amp;dst=100017&amp;field=134" TargetMode = "External"/><Relationship Id="rId384" Type="http://schemas.openxmlformats.org/officeDocument/2006/relationships/hyperlink" Target="https://login.consultant.ru/link/?req=doc&amp;base=LAW&amp;n=388855&amp;date=30.06.2026&amp;dst=100014&amp;field=134" TargetMode = "External"/><Relationship Id="rId385" Type="http://schemas.openxmlformats.org/officeDocument/2006/relationships/hyperlink" Target="https://login.consultant.ru/link/?req=doc&amp;base=LAW&amp;n=464265&amp;date=30.06.2026&amp;dst=100177&amp;field=134" TargetMode = "External"/><Relationship Id="rId386" Type="http://schemas.openxmlformats.org/officeDocument/2006/relationships/hyperlink" Target="https://login.consultant.ru/link/?req=doc&amp;base=LAW&amp;n=464265&amp;date=30.06.2026&amp;dst=100178&amp;field=134" TargetMode = "External"/><Relationship Id="rId387" Type="http://schemas.openxmlformats.org/officeDocument/2006/relationships/hyperlink" Target="https://login.consultant.ru/link/?req=doc&amp;base=LAW&amp;n=527216&amp;date=30.06.2026&amp;dst=100409&amp;field=134" TargetMode = "External"/><Relationship Id="rId388" Type="http://schemas.openxmlformats.org/officeDocument/2006/relationships/hyperlink" Target="https://login.consultant.ru/link/?req=doc&amp;base=LAW&amp;n=501446&amp;date=30.06.2026&amp;dst=100018&amp;field=134" TargetMode = "External"/><Relationship Id="rId389" Type="http://schemas.openxmlformats.org/officeDocument/2006/relationships/hyperlink" Target="https://login.consultant.ru/link/?req=doc&amp;base=LAW&amp;n=358780&amp;date=30.06.2026&amp;dst=100011&amp;field=134" TargetMode = "External"/><Relationship Id="rId390" Type="http://schemas.openxmlformats.org/officeDocument/2006/relationships/hyperlink" Target="https://login.consultant.ru/link/?req=doc&amp;base=LAW&amp;n=527216&amp;date=30.06.2026&amp;dst=100411&amp;field=134" TargetMode = "External"/><Relationship Id="rId391" Type="http://schemas.openxmlformats.org/officeDocument/2006/relationships/hyperlink" Target="https://login.consultant.ru/link/?req=doc&amp;base=LAW&amp;n=527216&amp;date=30.06.2026&amp;dst=100413&amp;field=134" TargetMode = "External"/><Relationship Id="rId392" Type="http://schemas.openxmlformats.org/officeDocument/2006/relationships/hyperlink" Target="https://login.consultant.ru/link/?req=doc&amp;base=LAW&amp;n=464265&amp;date=30.06.2026&amp;dst=100178&amp;field=134" TargetMode = "External"/><Relationship Id="rId393" Type="http://schemas.openxmlformats.org/officeDocument/2006/relationships/hyperlink" Target="https://login.consultant.ru/link/?req=doc&amp;base=LAW&amp;n=501446&amp;date=30.06.2026&amp;dst=100021&amp;field=134" TargetMode = "External"/><Relationship Id="rId394" Type="http://schemas.openxmlformats.org/officeDocument/2006/relationships/hyperlink" Target="https://login.consultant.ru/link/?req=doc&amp;base=LAW&amp;n=528668&amp;date=30.06.2026&amp;dst=100025&amp;field=134" TargetMode = "External"/><Relationship Id="rId395" Type="http://schemas.openxmlformats.org/officeDocument/2006/relationships/hyperlink" Target="https://login.consultant.ru/link/?req=doc&amp;base=LAW&amp;n=453900&amp;date=30.06.2026&amp;dst=100016&amp;field=134" TargetMode = "External"/><Relationship Id="rId396" Type="http://schemas.openxmlformats.org/officeDocument/2006/relationships/hyperlink" Target="https://login.consultant.ru/link/?req=doc&amp;base=LAW&amp;n=508289&amp;date=30.06.2026&amp;dst=100011&amp;field=134" TargetMode = "External"/><Relationship Id="rId397" Type="http://schemas.openxmlformats.org/officeDocument/2006/relationships/hyperlink" Target="https://login.consultant.ru/link/?req=doc&amp;base=LAW&amp;n=363675&amp;date=30.06.2026&amp;dst=100014&amp;field=134" TargetMode = "External"/><Relationship Id="rId398" Type="http://schemas.openxmlformats.org/officeDocument/2006/relationships/hyperlink" Target="https://login.consultant.ru/link/?req=doc&amp;base=LAW&amp;n=171489&amp;date=30.06.2026&amp;dst=100033&amp;field=134" TargetMode = "External"/><Relationship Id="rId399" Type="http://schemas.openxmlformats.org/officeDocument/2006/relationships/hyperlink" Target="https://login.consultant.ru/link/?req=doc&amp;base=LAW&amp;n=312200&amp;date=30.06.2026&amp;dst=100018&amp;field=134" TargetMode = "External"/><Relationship Id="rId400" Type="http://schemas.openxmlformats.org/officeDocument/2006/relationships/hyperlink" Target="https://login.consultant.ru/link/?req=doc&amp;base=LAW&amp;n=171489&amp;date=30.06.2026&amp;dst=100035&amp;field=134" TargetMode = "External"/><Relationship Id="rId401" Type="http://schemas.openxmlformats.org/officeDocument/2006/relationships/hyperlink" Target="https://login.consultant.ru/link/?req=doc&amp;base=LAW&amp;n=171489&amp;date=30.06.2026&amp;dst=100037&amp;field=134" TargetMode = "External"/><Relationship Id="rId402" Type="http://schemas.openxmlformats.org/officeDocument/2006/relationships/hyperlink" Target="https://login.consultant.ru/link/?req=doc&amp;base=LAW&amp;n=171489&amp;date=30.06.2026&amp;dst=100039&amp;field=134" TargetMode = "External"/><Relationship Id="rId403" Type="http://schemas.openxmlformats.org/officeDocument/2006/relationships/hyperlink" Target="https://login.consultant.ru/link/?req=doc&amp;base=LAW&amp;n=421832&amp;date=30.06.2026&amp;dst=100011&amp;field=134" TargetMode = "External"/><Relationship Id="rId404" Type="http://schemas.openxmlformats.org/officeDocument/2006/relationships/hyperlink" Target="https://login.consultant.ru/link/?req=doc&amp;base=LAW&amp;n=421832&amp;date=30.06.2026&amp;dst=100013&amp;field=134" TargetMode = "External"/><Relationship Id="rId405" Type="http://schemas.openxmlformats.org/officeDocument/2006/relationships/hyperlink" Target="https://login.consultant.ru/link/?req=doc&amp;base=LAW&amp;n=312200&amp;date=30.06.2026&amp;dst=100020&amp;field=134" TargetMode = "External"/><Relationship Id="rId406" Type="http://schemas.openxmlformats.org/officeDocument/2006/relationships/hyperlink" Target="https://login.consultant.ru/link/?req=doc&amp;base=LAW&amp;n=453900&amp;date=30.06.2026&amp;dst=100018&amp;field=134" TargetMode = "External"/><Relationship Id="rId407" Type="http://schemas.openxmlformats.org/officeDocument/2006/relationships/hyperlink" Target="https://login.consultant.ru/link/?req=doc&amp;base=LAW&amp;n=312200&amp;date=30.06.2026&amp;dst=100022&amp;field=134" TargetMode = "External"/><Relationship Id="rId408" Type="http://schemas.openxmlformats.org/officeDocument/2006/relationships/hyperlink" Target="https://login.consultant.ru/link/?req=doc&amp;base=LAW&amp;n=536357&amp;date=30.06.2026&amp;dst=113068&amp;field=134" TargetMode = "External"/><Relationship Id="rId409" Type="http://schemas.openxmlformats.org/officeDocument/2006/relationships/hyperlink" Target="https://login.consultant.ru/link/?req=doc&amp;base=LAW&amp;n=489353&amp;date=30.06.2026&amp;dst=100015&amp;field=134" TargetMode = "External"/><Relationship Id="rId410" Type="http://schemas.openxmlformats.org/officeDocument/2006/relationships/hyperlink" Target="https://login.consultant.ru/link/?req=doc&amp;base=LAW&amp;n=453900&amp;date=30.06.2026&amp;dst=100019&amp;field=134" TargetMode = "External"/><Relationship Id="rId411" Type="http://schemas.openxmlformats.org/officeDocument/2006/relationships/hyperlink" Target="https://login.consultant.ru/link/?req=doc&amp;base=LAW&amp;n=489353&amp;date=30.06.2026&amp;dst=100017&amp;field=134" TargetMode = "External"/><Relationship Id="rId412" Type="http://schemas.openxmlformats.org/officeDocument/2006/relationships/hyperlink" Target="https://login.consultant.ru/link/?req=doc&amp;base=LAW&amp;n=527216&amp;date=30.06.2026&amp;dst=100418&amp;field=134" TargetMode = "External"/><Relationship Id="rId413" Type="http://schemas.openxmlformats.org/officeDocument/2006/relationships/hyperlink" Target="https://login.consultant.ru/link/?req=doc&amp;base=LAW&amp;n=527216&amp;date=30.06.2026&amp;dst=100419&amp;field=134" TargetMode = "External"/><Relationship Id="rId414" Type="http://schemas.openxmlformats.org/officeDocument/2006/relationships/hyperlink" Target="https://login.consultant.ru/link/?req=doc&amp;base=LAW&amp;n=454086&amp;date=30.06.2026&amp;dst=100240&amp;field=134" TargetMode = "External"/><Relationship Id="rId415" Type="http://schemas.openxmlformats.org/officeDocument/2006/relationships/hyperlink" Target="https://login.consultant.ru/link/?req=doc&amp;base=LAW&amp;n=528668&amp;date=30.06.2026&amp;dst=100398&amp;field=134" TargetMode = "External"/><Relationship Id="rId416" Type="http://schemas.openxmlformats.org/officeDocument/2006/relationships/hyperlink" Target="https://login.consultant.ru/link/?req=doc&amp;base=LAW&amp;n=536357&amp;date=30.06.2026&amp;dst=102438&amp;field=134" TargetMode = "External"/><Relationship Id="rId417" Type="http://schemas.openxmlformats.org/officeDocument/2006/relationships/hyperlink" Target="https://login.consultant.ru/link/?req=doc&amp;base=LAW&amp;n=312200&amp;date=30.06.2026&amp;dst=100027&amp;field=134" TargetMode = "External"/><Relationship Id="rId418" Type="http://schemas.openxmlformats.org/officeDocument/2006/relationships/hyperlink" Target="https://login.consultant.ru/link/?req=doc&amp;base=LAW&amp;n=454087&amp;date=30.06.2026&amp;dst=100013&amp;field=134" TargetMode = "External"/><Relationship Id="rId419" Type="http://schemas.openxmlformats.org/officeDocument/2006/relationships/hyperlink" Target="https://login.consultant.ru/link/?req=doc&amp;base=LAW&amp;n=147327&amp;date=30.06.2026&amp;dst=100010&amp;field=134" TargetMode = "External"/><Relationship Id="rId420" Type="http://schemas.openxmlformats.org/officeDocument/2006/relationships/hyperlink" Target="https://login.consultant.ru/link/?req=doc&amp;base=LAW&amp;n=501446&amp;date=30.06.2026&amp;dst=100023&amp;field=134" TargetMode = "External"/><Relationship Id="rId421" Type="http://schemas.openxmlformats.org/officeDocument/2006/relationships/hyperlink" Target="https://login.consultant.ru/link/?req=doc&amp;base=LAW&amp;n=200498&amp;date=30.06.2026&amp;dst=100010&amp;field=134" TargetMode = "External"/><Relationship Id="rId422" Type="http://schemas.openxmlformats.org/officeDocument/2006/relationships/hyperlink" Target="https://login.consultant.ru/link/?req=doc&amp;base=LAW&amp;n=489353&amp;date=30.06.2026&amp;dst=100019&amp;field=134" TargetMode = "External"/><Relationship Id="rId423" Type="http://schemas.openxmlformats.org/officeDocument/2006/relationships/hyperlink" Target="https://login.consultant.ru/link/?req=doc&amp;base=LAW&amp;n=358780&amp;date=30.06.2026&amp;dst=100016&amp;field=134" TargetMode = "External"/><Relationship Id="rId424" Type="http://schemas.openxmlformats.org/officeDocument/2006/relationships/hyperlink" Target="https://login.consultant.ru/link/?req=doc&amp;base=LAW&amp;n=358780&amp;date=30.06.2026&amp;dst=100017&amp;field=134" TargetMode = "External"/><Relationship Id="rId425" Type="http://schemas.openxmlformats.org/officeDocument/2006/relationships/hyperlink" Target="https://login.consultant.ru/link/?req=doc&amp;base=LAW&amp;n=103036&amp;date=30.06.2026&amp;dst=100041&amp;field=134" TargetMode = "External"/><Relationship Id="rId426" Type="http://schemas.openxmlformats.org/officeDocument/2006/relationships/hyperlink" Target="https://login.consultant.ru/link/?req=doc&amp;base=LAW&amp;n=200498&amp;date=30.06.2026&amp;dst=100012&amp;field=134" TargetMode = "External"/><Relationship Id="rId427" Type="http://schemas.openxmlformats.org/officeDocument/2006/relationships/hyperlink" Target="https://login.consultant.ru/link/?req=doc&amp;base=LAW&amp;n=454135&amp;date=30.06.2026&amp;dst=100174&amp;field=134" TargetMode = "External"/><Relationship Id="rId428" Type="http://schemas.openxmlformats.org/officeDocument/2006/relationships/hyperlink" Target="https://login.consultant.ru/link/?req=doc&amp;base=LAW&amp;n=147327&amp;date=30.06.2026&amp;dst=100011&amp;field=134" TargetMode = "External"/><Relationship Id="rId429" Type="http://schemas.openxmlformats.org/officeDocument/2006/relationships/hyperlink" Target="https://login.consultant.ru/link/?req=doc&amp;base=LAW&amp;n=198943&amp;date=30.06.2026&amp;dst=100011&amp;field=134" TargetMode = "External"/><Relationship Id="rId430" Type="http://schemas.openxmlformats.org/officeDocument/2006/relationships/hyperlink" Target="https://login.consultant.ru/link/?req=doc&amp;base=LAW&amp;n=198943&amp;date=30.06.2026&amp;dst=100013&amp;field=134" TargetMode = "External"/><Relationship Id="rId431" Type="http://schemas.openxmlformats.org/officeDocument/2006/relationships/hyperlink" Target="https://login.consultant.ru/link/?req=doc&amp;base=LAW&amp;n=198943&amp;date=30.06.2026&amp;dst=100014&amp;field=134" TargetMode = "External"/><Relationship Id="rId432" Type="http://schemas.openxmlformats.org/officeDocument/2006/relationships/hyperlink" Target="https://login.consultant.ru/link/?req=doc&amp;base=LAW&amp;n=147327&amp;date=30.06.2026&amp;dst=100013&amp;field=134" TargetMode = "External"/><Relationship Id="rId433" Type="http://schemas.openxmlformats.org/officeDocument/2006/relationships/hyperlink" Target="https://login.consultant.ru/link/?req=doc&amp;base=LAW&amp;n=147327&amp;date=30.06.2026&amp;dst=100014&amp;field=134" TargetMode = "External"/><Relationship Id="rId434" Type="http://schemas.openxmlformats.org/officeDocument/2006/relationships/hyperlink" Target="https://login.consultant.ru/link/?req=doc&amp;base=LAW&amp;n=147327&amp;date=30.06.2026&amp;dst=100015&amp;field=134" TargetMode = "External"/><Relationship Id="rId435" Type="http://schemas.openxmlformats.org/officeDocument/2006/relationships/hyperlink" Target="https://login.consultant.ru/link/?req=doc&amp;base=LAW&amp;n=147327&amp;date=30.06.2026&amp;dst=100015&amp;field=134" TargetMode = "External"/><Relationship Id="rId436" Type="http://schemas.openxmlformats.org/officeDocument/2006/relationships/hyperlink" Target="https://login.consultant.ru/link/?req=doc&amp;base=LAW&amp;n=147327&amp;date=30.06.2026&amp;dst=100017&amp;field=134" TargetMode = "External"/><Relationship Id="rId437" Type="http://schemas.openxmlformats.org/officeDocument/2006/relationships/hyperlink" Target="https://login.consultant.ru/link/?req=doc&amp;base=LAW&amp;n=147327&amp;date=30.06.2026&amp;dst=100018&amp;field=134" TargetMode = "External"/><Relationship Id="rId438" Type="http://schemas.openxmlformats.org/officeDocument/2006/relationships/hyperlink" Target="https://login.consultant.ru/link/?req=doc&amp;base=LAW&amp;n=147327&amp;date=30.06.2026&amp;dst=100019&amp;field=134" TargetMode = "External"/><Relationship Id="rId439" Type="http://schemas.openxmlformats.org/officeDocument/2006/relationships/hyperlink" Target="https://login.consultant.ru/link/?req=doc&amp;base=LAW&amp;n=147327&amp;date=30.06.2026&amp;dst=100019&amp;field=134" TargetMode = "External"/><Relationship Id="rId440" Type="http://schemas.openxmlformats.org/officeDocument/2006/relationships/hyperlink" Target="https://login.consultant.ru/link/?req=doc&amp;base=LAW&amp;n=147327&amp;date=30.06.2026&amp;dst=100020&amp;field=134" TargetMode = "External"/><Relationship Id="rId441" Type="http://schemas.openxmlformats.org/officeDocument/2006/relationships/hyperlink" Target="https://login.consultant.ru/link/?req=doc&amp;base=LAW&amp;n=147327&amp;date=30.06.2026&amp;dst=100027&amp;field=134" TargetMode = "External"/><Relationship Id="rId442" Type="http://schemas.openxmlformats.org/officeDocument/2006/relationships/hyperlink" Target="https://login.consultant.ru/link/?req=doc&amp;base=LAW&amp;n=431883&amp;date=30.06.2026&amp;dst=100022&amp;field=134" TargetMode = "External"/><Relationship Id="rId443" Type="http://schemas.openxmlformats.org/officeDocument/2006/relationships/hyperlink" Target="https://login.consultant.ru/link/?req=doc&amp;base=LAW&amp;n=431883&amp;date=30.06.2026&amp;dst=100023&amp;field=134" TargetMode = "External"/><Relationship Id="rId444" Type="http://schemas.openxmlformats.org/officeDocument/2006/relationships/hyperlink" Target="https://login.consultant.ru/link/?req=doc&amp;base=LAW&amp;n=431883&amp;date=30.06.2026&amp;dst=100024&amp;field=134" TargetMode = "External"/><Relationship Id="rId445" Type="http://schemas.openxmlformats.org/officeDocument/2006/relationships/hyperlink" Target="https://login.consultant.ru/link/?req=doc&amp;base=LAW&amp;n=147327&amp;date=30.06.2026&amp;dst=100033&amp;field=134" TargetMode = "External"/><Relationship Id="rId446" Type="http://schemas.openxmlformats.org/officeDocument/2006/relationships/hyperlink" Target="https://login.consultant.ru/link/?req=doc&amp;base=LAW&amp;n=221531&amp;date=30.06.2026&amp;dst=100010&amp;field=134" TargetMode = "External"/><Relationship Id="rId447" Type="http://schemas.openxmlformats.org/officeDocument/2006/relationships/hyperlink" Target="https://login.consultant.ru/link/?req=doc&amp;base=LAW&amp;n=147327&amp;date=30.06.2026&amp;dst=100036&amp;field=134" TargetMode = "External"/><Relationship Id="rId448" Type="http://schemas.openxmlformats.org/officeDocument/2006/relationships/hyperlink" Target="https://login.consultant.ru/link/?req=doc&amp;base=LAW&amp;n=501446&amp;date=30.06.2026&amp;dst=100025&amp;field=134" TargetMode = "External"/><Relationship Id="rId449" Type="http://schemas.openxmlformats.org/officeDocument/2006/relationships/hyperlink" Target="https://login.consultant.ru/link/?req=doc&amp;base=LAW&amp;n=501446&amp;date=30.06.2026&amp;dst=100026&amp;field=134" TargetMode = "External"/><Relationship Id="rId450" Type="http://schemas.openxmlformats.org/officeDocument/2006/relationships/hyperlink" Target="https://login.consultant.ru/link/?req=doc&amp;base=LAW&amp;n=520130&amp;date=30.06.2026&amp;dst=100140&amp;field=134" TargetMode = "External"/><Relationship Id="rId451" Type="http://schemas.openxmlformats.org/officeDocument/2006/relationships/hyperlink" Target="https://login.consultant.ru/link/?req=doc&amp;base=LAW&amp;n=520034&amp;date=30.06.2026&amp;dst=100054&amp;field=134" TargetMode = "External"/><Relationship Id="rId452" Type="http://schemas.openxmlformats.org/officeDocument/2006/relationships/hyperlink" Target="https://login.consultant.ru/link/?req=doc&amp;base=LAW&amp;n=501480&amp;date=30.06.2026&amp;dst=917&amp;field=134" TargetMode = "External"/><Relationship Id="rId453" Type="http://schemas.openxmlformats.org/officeDocument/2006/relationships/hyperlink" Target="https://login.consultant.ru/link/?req=doc&amp;base=LAW&amp;n=221530&amp;date=30.06.2026&amp;dst=100014&amp;field=134" TargetMode = "External"/><Relationship Id="rId454" Type="http://schemas.openxmlformats.org/officeDocument/2006/relationships/hyperlink" Target="https://login.consultant.ru/link/?req=doc&amp;base=LAW&amp;n=501446&amp;date=30.06.2026&amp;dst=100028&amp;field=134" TargetMode = "External"/><Relationship Id="rId455" Type="http://schemas.openxmlformats.org/officeDocument/2006/relationships/hyperlink" Target="https://login.consultant.ru/link/?req=doc&amp;base=LAW&amp;n=330027&amp;date=30.06.2026&amp;dst=100016&amp;field=134" TargetMode = "External"/><Relationship Id="rId456" Type="http://schemas.openxmlformats.org/officeDocument/2006/relationships/hyperlink" Target="https://login.consultant.ru/link/?req=doc&amp;base=LAW&amp;n=357761&amp;date=30.06.2026&amp;dst=100010&amp;field=134" TargetMode = "External"/><Relationship Id="rId457" Type="http://schemas.openxmlformats.org/officeDocument/2006/relationships/hyperlink" Target="https://login.consultant.ru/link/?req=doc&amp;base=LAW&amp;n=501446&amp;date=30.06.2026&amp;dst=100029&amp;field=134" TargetMode = "External"/><Relationship Id="rId458" Type="http://schemas.openxmlformats.org/officeDocument/2006/relationships/hyperlink" Target="https://login.consultant.ru/link/?req=doc&amp;base=LAW&amp;n=453900&amp;date=30.06.2026&amp;dst=100024&amp;field=134" TargetMode = "External"/><Relationship Id="rId459" Type="http://schemas.openxmlformats.org/officeDocument/2006/relationships/hyperlink" Target="https://login.consultant.ru/link/?req=doc&amp;base=LAW&amp;n=480793&amp;date=30.06.2026&amp;dst=100011&amp;field=134" TargetMode = "External"/><Relationship Id="rId460" Type="http://schemas.openxmlformats.org/officeDocument/2006/relationships/hyperlink" Target="https://login.consultant.ru/link/?req=doc&amp;base=LAW&amp;n=501446&amp;date=30.06.2026&amp;dst=100031&amp;field=134" TargetMode = "External"/><Relationship Id="rId461" Type="http://schemas.openxmlformats.org/officeDocument/2006/relationships/hyperlink" Target="https://login.consultant.ru/link/?req=doc&amp;base=LAW&amp;n=453900&amp;date=30.06.2026&amp;dst=100025&amp;field=134" TargetMode = "External"/><Relationship Id="rId462" Type="http://schemas.openxmlformats.org/officeDocument/2006/relationships/hyperlink" Target="https://login.consultant.ru/link/?req=doc&amp;base=LAW&amp;n=536357&amp;date=30.06.2026&amp;dst=108382&amp;field=134" TargetMode = "External"/><Relationship Id="rId463" Type="http://schemas.openxmlformats.org/officeDocument/2006/relationships/hyperlink" Target="https://login.consultant.ru/link/?req=doc&amp;base=LAW&amp;n=501446&amp;date=30.06.2026&amp;dst=100032&amp;field=134" TargetMode = "External"/><Relationship Id="rId464" Type="http://schemas.openxmlformats.org/officeDocument/2006/relationships/hyperlink" Target="https://login.consultant.ru/link/?req=doc&amp;base=LAW&amp;n=453900&amp;date=30.06.2026&amp;dst=100026&amp;field=134" TargetMode = "External"/><Relationship Id="rId465" Type="http://schemas.openxmlformats.org/officeDocument/2006/relationships/hyperlink" Target="https://login.consultant.ru/link/?req=doc&amp;base=LAW&amp;n=501446&amp;date=30.06.2026&amp;dst=100034&amp;field=134" TargetMode = "External"/><Relationship Id="rId466" Type="http://schemas.openxmlformats.org/officeDocument/2006/relationships/hyperlink" Target="https://login.consultant.ru/link/?req=doc&amp;base=LAW&amp;n=156526&amp;date=30.06.2026&amp;dst=100012&amp;field=134" TargetMode = "External"/><Relationship Id="rId467" Type="http://schemas.openxmlformats.org/officeDocument/2006/relationships/hyperlink" Target="https://login.consultant.ru/link/?req=doc&amp;base=LAW&amp;n=156526&amp;date=30.06.2026&amp;dst=100013&amp;field=134" TargetMode = "External"/><Relationship Id="rId468" Type="http://schemas.openxmlformats.org/officeDocument/2006/relationships/hyperlink" Target="https://login.consultant.ru/link/?req=doc&amp;base=LAW&amp;n=156526&amp;date=30.06.2026&amp;dst=100015&amp;field=134" TargetMode = "External"/><Relationship Id="rId469" Type="http://schemas.openxmlformats.org/officeDocument/2006/relationships/hyperlink" Target="https://login.consultant.ru/link/?req=doc&amp;base=LAW&amp;n=156526&amp;date=30.06.2026&amp;dst=100016&amp;field=134" TargetMode = "External"/><Relationship Id="rId470" Type="http://schemas.openxmlformats.org/officeDocument/2006/relationships/hyperlink" Target="https://login.consultant.ru/link/?req=doc&amp;base=LAW&amp;n=421832&amp;date=30.06.2026&amp;dst=100015&amp;field=134" TargetMode = "External"/><Relationship Id="rId471" Type="http://schemas.openxmlformats.org/officeDocument/2006/relationships/hyperlink" Target="https://login.consultant.ru/link/?req=doc&amp;base=LAW&amp;n=421832&amp;date=30.06.2026&amp;dst=100016&amp;field=134" TargetMode = "External"/><Relationship Id="rId472" Type="http://schemas.openxmlformats.org/officeDocument/2006/relationships/hyperlink" Target="https://login.consultant.ru/link/?req=doc&amp;base=LAW&amp;n=358780&amp;date=30.06.2026&amp;dst=100019&amp;field=134" TargetMode = "External"/><Relationship Id="rId473" Type="http://schemas.openxmlformats.org/officeDocument/2006/relationships/hyperlink" Target="https://login.consultant.ru/link/?req=doc&amp;base=LAW&amp;n=330027&amp;date=30.06.2026&amp;dst=100017&amp;field=134" TargetMode = "External"/><Relationship Id="rId474" Type="http://schemas.openxmlformats.org/officeDocument/2006/relationships/hyperlink" Target="https://login.consultant.ru/link/?req=doc&amp;base=LAW&amp;n=286530&amp;date=30.06.2026&amp;dst=100010&amp;field=134" TargetMode = "External"/><Relationship Id="rId475" Type="http://schemas.openxmlformats.org/officeDocument/2006/relationships/hyperlink" Target="https://login.consultant.ru/link/?req=doc&amp;base=LAW&amp;n=489353&amp;date=30.06.2026&amp;dst=100020&amp;field=134" TargetMode = "External"/><Relationship Id="rId476" Type="http://schemas.openxmlformats.org/officeDocument/2006/relationships/hyperlink" Target="https://login.consultant.ru/link/?req=doc&amp;base=LAW&amp;n=501446&amp;date=30.06.2026&amp;dst=100036&amp;field=134" TargetMode = "External"/><Relationship Id="rId477" Type="http://schemas.openxmlformats.org/officeDocument/2006/relationships/hyperlink" Target="https://login.consultant.ru/link/?req=doc&amp;base=LAW&amp;n=501446&amp;date=30.06.2026&amp;dst=100085&amp;field=134" TargetMode = "External"/><Relationship Id="rId478" Type="http://schemas.openxmlformats.org/officeDocument/2006/relationships/hyperlink" Target="https://login.consultant.ru/link/?req=doc&amp;base=LAW&amp;n=453900&amp;date=30.06.2026&amp;dst=100027&amp;field=134" TargetMode = "External"/><Relationship Id="rId479" Type="http://schemas.openxmlformats.org/officeDocument/2006/relationships/hyperlink" Target="https://login.consultant.ru/link/?req=doc&amp;base=LAW&amp;n=312200&amp;date=30.06.2026&amp;dst=100028&amp;field=134" TargetMode = "External"/><Relationship Id="rId480" Type="http://schemas.openxmlformats.org/officeDocument/2006/relationships/hyperlink" Target="https://login.consultant.ru/link/?req=doc&amp;base=LAW&amp;n=453900&amp;date=30.06.2026&amp;dst=100028&amp;field=134" TargetMode = "External"/><Relationship Id="rId481" Type="http://schemas.openxmlformats.org/officeDocument/2006/relationships/hyperlink" Target="https://login.consultant.ru/link/?req=doc&amp;base=LAW&amp;n=453900&amp;date=30.06.2026&amp;dst=100029&amp;field=134" TargetMode = "External"/><Relationship Id="rId482" Type="http://schemas.openxmlformats.org/officeDocument/2006/relationships/hyperlink" Target="https://login.consultant.ru/link/?req=doc&amp;base=LAW&amp;n=454086&amp;date=30.06.2026&amp;dst=100359&amp;field=134" TargetMode = "External"/><Relationship Id="rId483" Type="http://schemas.openxmlformats.org/officeDocument/2006/relationships/hyperlink" Target="https://login.consultant.ru/link/?req=doc&amp;base=LAW&amp;n=454086&amp;date=30.06.2026&amp;dst=100360&amp;field=134" TargetMode = "External"/><Relationship Id="rId484" Type="http://schemas.openxmlformats.org/officeDocument/2006/relationships/hyperlink" Target="https://login.consultant.ru/link/?req=doc&amp;base=LAW&amp;n=528668&amp;date=30.06.2026&amp;dst=101324&amp;field=134" TargetMode = "External"/><Relationship Id="rId485" Type="http://schemas.openxmlformats.org/officeDocument/2006/relationships/hyperlink" Target="https://login.consultant.ru/link/?req=doc&amp;base=LAW&amp;n=536357&amp;date=30.06.2026&amp;dst=102268&amp;field=134" TargetMode = "External"/><Relationship Id="rId486" Type="http://schemas.openxmlformats.org/officeDocument/2006/relationships/hyperlink" Target="https://login.consultant.ru/link/?req=doc&amp;base=LAW&amp;n=536357&amp;date=30.06.2026&amp;dst=100216&amp;field=134" TargetMode = "External"/><Relationship Id="rId487" Type="http://schemas.openxmlformats.org/officeDocument/2006/relationships/hyperlink" Target="https://login.consultant.ru/link/?req=doc&amp;base=LAW&amp;n=312200&amp;date=30.06.2026&amp;dst=100031&amp;field=134" TargetMode = "External"/><Relationship Id="rId488" Type="http://schemas.openxmlformats.org/officeDocument/2006/relationships/hyperlink" Target="https://login.consultant.ru/link/?req=doc&amp;base=LAW&amp;n=388855&amp;date=30.06.2026&amp;dst=100014&amp;field=134" TargetMode = "External"/><Relationship Id="rId489" Type="http://schemas.openxmlformats.org/officeDocument/2006/relationships/hyperlink" Target="https://login.consultant.ru/link/?req=doc&amp;base=LAW&amp;n=431883&amp;date=30.06.2026&amp;dst=100027&amp;field=134" TargetMode = "External"/><Relationship Id="rId490" Type="http://schemas.openxmlformats.org/officeDocument/2006/relationships/hyperlink" Target="https://login.consultant.ru/link/?req=doc&amp;base=LAW&amp;n=431883&amp;date=30.06.2026&amp;dst=100028&amp;field=134" TargetMode = "External"/><Relationship Id="rId491" Type="http://schemas.openxmlformats.org/officeDocument/2006/relationships/hyperlink" Target="https://login.consultant.ru/link/?req=doc&amp;base=LAW&amp;n=431883&amp;date=30.06.2026&amp;dst=100032&amp;field=134" TargetMode = "External"/><Relationship Id="rId492" Type="http://schemas.openxmlformats.org/officeDocument/2006/relationships/hyperlink" Target="https://login.consultant.ru/link/?req=doc&amp;base=LAW&amp;n=431883&amp;date=30.06.2026&amp;dst=100033&amp;field=134" TargetMode = "External"/><Relationship Id="rId493" Type="http://schemas.openxmlformats.org/officeDocument/2006/relationships/hyperlink" Target="https://login.consultant.ru/link/?req=doc&amp;base=LAW&amp;n=312200&amp;date=30.06.2026&amp;dst=100032&amp;field=134" TargetMode = "External"/><Relationship Id="rId494" Type="http://schemas.openxmlformats.org/officeDocument/2006/relationships/hyperlink" Target="https://login.consultant.ru/link/?req=doc&amp;base=LAW&amp;n=453900&amp;date=30.06.2026&amp;dst=100032&amp;field=134" TargetMode = "External"/><Relationship Id="rId495" Type="http://schemas.openxmlformats.org/officeDocument/2006/relationships/hyperlink" Target="https://login.consultant.ru/link/?req=doc&amp;base=LAW&amp;n=536357&amp;date=30.06.2026&amp;dst=101996&amp;field=134" TargetMode = "External"/><Relationship Id="rId496" Type="http://schemas.openxmlformats.org/officeDocument/2006/relationships/hyperlink" Target="https://login.consultant.ru/link/?req=doc&amp;base=LAW&amp;n=453900&amp;date=30.06.2026&amp;dst=100033&amp;field=134" TargetMode = "External"/><Relationship Id="rId497" Type="http://schemas.openxmlformats.org/officeDocument/2006/relationships/hyperlink" Target="https://login.consultant.ru/link/?req=doc&amp;base=LAW&amp;n=312200&amp;date=30.06.2026&amp;dst=100033&amp;field=134" TargetMode = "External"/><Relationship Id="rId498" Type="http://schemas.openxmlformats.org/officeDocument/2006/relationships/hyperlink" Target="https://login.consultant.ru/link/?req=doc&amp;base=LAW&amp;n=312200&amp;date=30.06.2026&amp;dst=100037&amp;field=134" TargetMode = "External"/><Relationship Id="rId499" Type="http://schemas.openxmlformats.org/officeDocument/2006/relationships/hyperlink" Target="https://login.consultant.ru/link/?req=doc&amp;base=LAW&amp;n=312200&amp;date=30.06.2026&amp;dst=100038&amp;field=134" TargetMode = "External"/><Relationship Id="rId500" Type="http://schemas.openxmlformats.org/officeDocument/2006/relationships/hyperlink" Target="https://login.consultant.ru/link/?req=doc&amp;base=LAW&amp;n=454086&amp;date=30.06.2026&amp;dst=100381&amp;field=134" TargetMode = "External"/><Relationship Id="rId501" Type="http://schemas.openxmlformats.org/officeDocument/2006/relationships/hyperlink" Target="https://login.consultant.ru/link/?req=doc&amp;base=LAW&amp;n=501446&amp;date=30.06.2026&amp;dst=100088&amp;field=134" TargetMode = "External"/><Relationship Id="rId502" Type="http://schemas.openxmlformats.org/officeDocument/2006/relationships/hyperlink" Target="https://login.consultant.ru/link/?req=doc&amp;base=LAW&amp;n=501446&amp;date=30.06.2026&amp;dst=100089&amp;field=134" TargetMode = "External"/><Relationship Id="rId503" Type="http://schemas.openxmlformats.org/officeDocument/2006/relationships/hyperlink" Target="https://login.consultant.ru/link/?req=doc&amp;base=LAW&amp;n=525280&amp;date=30.06.2026&amp;dst=101121&amp;field=134" TargetMode = "External"/><Relationship Id="rId504" Type="http://schemas.openxmlformats.org/officeDocument/2006/relationships/hyperlink" Target="https://login.consultant.ru/link/?req=doc&amp;base=LAW&amp;n=501446&amp;date=30.06.2026&amp;dst=100099&amp;field=134" TargetMode = "External"/><Relationship Id="rId505" Type="http://schemas.openxmlformats.org/officeDocument/2006/relationships/hyperlink" Target="https://login.consultant.ru/link/?req=doc&amp;base=LAW&amp;n=453900&amp;date=30.06.2026&amp;dst=100036&amp;field=134" TargetMode = "External"/><Relationship Id="rId506" Type="http://schemas.openxmlformats.org/officeDocument/2006/relationships/hyperlink" Target="https://login.consultant.ru/link/?req=doc&amp;base=LAW&amp;n=525280&amp;date=30.06.2026&amp;dst=100011&amp;field=134" TargetMode = "External"/><Relationship Id="rId507" Type="http://schemas.openxmlformats.org/officeDocument/2006/relationships/hyperlink" Target="https://login.consultant.ru/link/?req=doc&amp;base=LAW&amp;n=453900&amp;date=30.06.2026&amp;dst=100037&amp;field=134" TargetMode = "External"/><Relationship Id="rId508" Type="http://schemas.openxmlformats.org/officeDocument/2006/relationships/hyperlink" Target="https://login.consultant.ru/link/?req=doc&amp;base=LAW&amp;n=312200&amp;date=30.06.2026&amp;dst=100039&amp;field=134" TargetMode = "External"/><Relationship Id="rId509" Type="http://schemas.openxmlformats.org/officeDocument/2006/relationships/hyperlink" Target="https://login.consultant.ru/link/?req=doc&amp;base=LAW&amp;n=453900&amp;date=30.06.2026&amp;dst=100038&amp;field=134" TargetMode = "External"/><Relationship Id="rId510" Type="http://schemas.openxmlformats.org/officeDocument/2006/relationships/hyperlink" Target="https://login.consultant.ru/link/?req=doc&amp;base=LAW&amp;n=454086&amp;date=30.06.2026&amp;dst=100437&amp;field=134" TargetMode = "External"/><Relationship Id="rId511" Type="http://schemas.openxmlformats.org/officeDocument/2006/relationships/hyperlink" Target="https://login.consultant.ru/link/?req=doc&amp;base=LAW&amp;n=454086&amp;date=30.06.2026&amp;dst=100439&amp;field=134" TargetMode = "External"/><Relationship Id="rId512" Type="http://schemas.openxmlformats.org/officeDocument/2006/relationships/hyperlink" Target="https://login.consultant.ru/link/?req=doc&amp;base=LAW&amp;n=171504&amp;date=30.06.2026&amp;dst=100115&amp;field=134" TargetMode = "External"/><Relationship Id="rId513" Type="http://schemas.openxmlformats.org/officeDocument/2006/relationships/hyperlink" Target="https://login.consultant.ru/link/?req=doc&amp;base=LAW&amp;n=454086&amp;date=30.06.2026&amp;dst=100440&amp;field=134" TargetMode = "External"/><Relationship Id="rId514" Type="http://schemas.openxmlformats.org/officeDocument/2006/relationships/hyperlink" Target="https://login.consultant.ru/link/?req=doc&amp;base=LAW&amp;n=454086&amp;date=30.06.2026&amp;dst=100442&amp;field=134" TargetMode = "External"/><Relationship Id="rId515" Type="http://schemas.openxmlformats.org/officeDocument/2006/relationships/hyperlink" Target="https://login.consultant.ru/link/?req=doc&amp;base=LAW&amp;n=501446&amp;date=30.06.2026&amp;dst=100100&amp;field=134" TargetMode = "External"/><Relationship Id="rId516" Type="http://schemas.openxmlformats.org/officeDocument/2006/relationships/hyperlink" Target="https://login.consultant.ru/link/?req=doc&amp;base=LAW&amp;n=454086&amp;date=30.06.2026&amp;dst=100444&amp;field=134" TargetMode = "External"/><Relationship Id="rId517" Type="http://schemas.openxmlformats.org/officeDocument/2006/relationships/hyperlink" Target="https://login.consultant.ru/link/?req=doc&amp;base=LAW&amp;n=454088&amp;date=30.06.2026&amp;dst=100015&amp;field=134" TargetMode = "External"/><Relationship Id="rId518" Type="http://schemas.openxmlformats.org/officeDocument/2006/relationships/hyperlink" Target="https://login.consultant.ru/link/?req=doc&amp;base=LAW&amp;n=454086&amp;date=30.06.2026&amp;dst=100446&amp;field=134" TargetMode = "External"/><Relationship Id="rId519" Type="http://schemas.openxmlformats.org/officeDocument/2006/relationships/hyperlink" Target="https://login.consultant.ru/link/?req=doc&amp;base=LAW&amp;n=454086&amp;date=30.06.2026&amp;dst=100448&amp;field=134" TargetMode = "External"/><Relationship Id="rId520" Type="http://schemas.openxmlformats.org/officeDocument/2006/relationships/hyperlink" Target="https://login.consultant.ru/link/?req=doc&amp;base=LAW&amp;n=171504&amp;date=30.06.2026&amp;dst=100117&amp;field=134" TargetMode = "External"/><Relationship Id="rId521" Type="http://schemas.openxmlformats.org/officeDocument/2006/relationships/hyperlink" Target="https://login.consultant.ru/link/?req=doc&amp;base=LAW&amp;n=150299&amp;date=30.06.2026&amp;dst=100038&amp;field=134" TargetMode = "External"/><Relationship Id="rId522" Type="http://schemas.openxmlformats.org/officeDocument/2006/relationships/hyperlink" Target="https://login.consultant.ru/link/?req=doc&amp;base=LAW&amp;n=454086&amp;date=30.06.2026&amp;dst=100449&amp;field=134" TargetMode = "External"/><Relationship Id="rId523" Type="http://schemas.openxmlformats.org/officeDocument/2006/relationships/hyperlink" Target="https://login.consultant.ru/link/?req=doc&amp;base=LAW&amp;n=527216&amp;date=30.06.2026&amp;dst=100420&amp;field=134" TargetMode = "External"/><Relationship Id="rId524" Type="http://schemas.openxmlformats.org/officeDocument/2006/relationships/hyperlink" Target="https://login.consultant.ru/link/?req=doc&amp;base=LAW&amp;n=220702&amp;date=30.06.2026&amp;dst=100016&amp;field=134" TargetMode = "External"/><Relationship Id="rId525" Type="http://schemas.openxmlformats.org/officeDocument/2006/relationships/hyperlink" Target="https://login.consultant.ru/link/?req=doc&amp;base=LAW&amp;n=489353&amp;date=30.06.2026&amp;dst=100022&amp;field=134" TargetMode = "External"/><Relationship Id="rId526" Type="http://schemas.openxmlformats.org/officeDocument/2006/relationships/hyperlink" Target="https://login.consultant.ru/link/?req=doc&amp;base=LAW&amp;n=454086&amp;date=30.06.2026&amp;dst=100450&amp;field=134" TargetMode = "External"/><Relationship Id="rId527" Type="http://schemas.openxmlformats.org/officeDocument/2006/relationships/hyperlink" Target="https://login.consultant.ru/link/?req=doc&amp;base=LAW&amp;n=454086&amp;date=30.06.2026&amp;dst=100454&amp;field=134" TargetMode = "External"/><Relationship Id="rId528" Type="http://schemas.openxmlformats.org/officeDocument/2006/relationships/hyperlink" Target="https://login.consultant.ru/link/?req=doc&amp;base=LAW&amp;n=532255&amp;date=30.06.2026&amp;dst=100008&amp;field=134" TargetMode = "External"/><Relationship Id="rId529" Type="http://schemas.openxmlformats.org/officeDocument/2006/relationships/hyperlink" Target="https://login.consultant.ru/link/?req=doc&amp;base=LAW&amp;n=532255&amp;date=30.06.2026&amp;dst=189&amp;field=134" TargetMode = "External"/><Relationship Id="rId530" Type="http://schemas.openxmlformats.org/officeDocument/2006/relationships/hyperlink" Target="https://login.consultant.ru/link/?req=doc&amp;base=LAW&amp;n=454086&amp;date=30.06.2026&amp;dst=100464&amp;field=134" TargetMode = "External"/><Relationship Id="rId531" Type="http://schemas.openxmlformats.org/officeDocument/2006/relationships/hyperlink" Target="https://login.consultant.ru/link/?req=doc&amp;base=LAW&amp;n=454086&amp;date=30.06.2026&amp;dst=100467&amp;field=134" TargetMode = "External"/><Relationship Id="rId532" Type="http://schemas.openxmlformats.org/officeDocument/2006/relationships/hyperlink" Target="https://login.consultant.ru/link/?req=doc&amp;base=LAW&amp;n=454086&amp;date=30.06.2026&amp;dst=100469&amp;field=134" TargetMode = "External"/><Relationship Id="rId533" Type="http://schemas.openxmlformats.org/officeDocument/2006/relationships/hyperlink" Target="https://login.consultant.ru/link/?req=doc&amp;base=LAW&amp;n=454086&amp;date=30.06.2026&amp;dst=100470&amp;field=134" TargetMode = "External"/><Relationship Id="rId534" Type="http://schemas.openxmlformats.org/officeDocument/2006/relationships/hyperlink" Target="https://login.consultant.ru/link/?req=doc&amp;base=LAW&amp;n=501446&amp;date=30.06.2026&amp;dst=100102&amp;field=134" TargetMode = "External"/><Relationship Id="rId535" Type="http://schemas.openxmlformats.org/officeDocument/2006/relationships/hyperlink" Target="https://login.consultant.ru/link/?req=doc&amp;base=LAW&amp;n=325891&amp;date=30.06.2026&amp;dst=100101&amp;field=134" TargetMode = "External"/><Relationship Id="rId536" Type="http://schemas.openxmlformats.org/officeDocument/2006/relationships/hyperlink" Target="https://login.consultant.ru/link/?req=doc&amp;base=LAW&amp;n=454086&amp;date=30.06.2026&amp;dst=100470&amp;field=134" TargetMode = "External"/><Relationship Id="rId537" Type="http://schemas.openxmlformats.org/officeDocument/2006/relationships/hyperlink" Target="https://login.consultant.ru/link/?req=doc&amp;base=LAW&amp;n=501446&amp;date=30.06.2026&amp;dst=100103&amp;field=134" TargetMode = "External"/><Relationship Id="rId538" Type="http://schemas.openxmlformats.org/officeDocument/2006/relationships/hyperlink" Target="https://login.consultant.ru/link/?req=doc&amp;base=LAW&amp;n=454086&amp;date=30.06.2026&amp;dst=100471&amp;field=134" TargetMode = "External"/><Relationship Id="rId539" Type="http://schemas.openxmlformats.org/officeDocument/2006/relationships/hyperlink" Target="https://login.consultant.ru/link/?req=doc&amp;base=LAW&amp;n=431883&amp;date=30.06.2026&amp;dst=100036&amp;field=134" TargetMode = "External"/><Relationship Id="rId540" Type="http://schemas.openxmlformats.org/officeDocument/2006/relationships/hyperlink" Target="https://login.consultant.ru/link/?req=doc&amp;base=LAW&amp;n=402003&amp;date=30.06.2026&amp;dst=100010&amp;field=134" TargetMode = "External"/><Relationship Id="rId541" Type="http://schemas.openxmlformats.org/officeDocument/2006/relationships/hyperlink" Target="https://login.consultant.ru/link/?req=doc&amp;base=LAW&amp;n=494368&amp;date=30.06.2026&amp;dst=100010&amp;field=134" TargetMode = "External"/><Relationship Id="rId542" Type="http://schemas.openxmlformats.org/officeDocument/2006/relationships/hyperlink" Target="https://login.consultant.ru/link/?req=doc&amp;base=LAW&amp;n=501480&amp;date=30.06.2026&amp;dst=100680&amp;field=134" TargetMode = "External"/><Relationship Id="rId543" Type="http://schemas.openxmlformats.org/officeDocument/2006/relationships/hyperlink" Target="https://login.consultant.ru/link/?req=doc&amp;base=LAW&amp;n=501480&amp;date=30.06.2026&amp;dst=962&amp;field=134" TargetMode = "External"/><Relationship Id="rId544" Type="http://schemas.openxmlformats.org/officeDocument/2006/relationships/hyperlink" Target="https://login.consultant.ru/link/?req=doc&amp;base=LAW&amp;n=531468&amp;date=30.06.2026&amp;dst=100995&amp;field=134" TargetMode = "External"/><Relationship Id="rId545" Type="http://schemas.openxmlformats.org/officeDocument/2006/relationships/hyperlink" Target="https://login.consultant.ru/link/?req=doc&amp;base=LAW&amp;n=357761&amp;date=30.06.2026&amp;dst=100011&amp;field=134" TargetMode = "External"/><Relationship Id="rId546" Type="http://schemas.openxmlformats.org/officeDocument/2006/relationships/hyperlink" Target="https://login.consultant.ru/link/?req=doc&amp;base=LAW&amp;n=221533&amp;date=30.06.2026&amp;dst=100010&amp;field=134" TargetMode = "External"/><Relationship Id="rId547" Type="http://schemas.openxmlformats.org/officeDocument/2006/relationships/hyperlink" Target="https://login.consultant.ru/link/?req=doc&amp;base=LAW&amp;n=454086&amp;date=30.06.2026&amp;dst=100480&amp;field=134" TargetMode = "External"/><Relationship Id="rId548" Type="http://schemas.openxmlformats.org/officeDocument/2006/relationships/hyperlink" Target="https://login.consultant.ru/link/?req=doc&amp;base=LAW&amp;n=501446&amp;date=30.06.2026&amp;dst=100105&amp;field=134" TargetMode = "External"/><Relationship Id="rId549" Type="http://schemas.openxmlformats.org/officeDocument/2006/relationships/hyperlink" Target="https://login.consultant.ru/link/?req=doc&amp;base=LAW&amp;n=454086&amp;date=30.06.2026&amp;dst=100486&amp;field=134" TargetMode = "External"/><Relationship Id="rId550" Type="http://schemas.openxmlformats.org/officeDocument/2006/relationships/hyperlink" Target="https://login.consultant.ru/link/?req=doc&amp;base=LAW&amp;n=454086&amp;date=30.06.2026&amp;dst=100489&amp;field=134" TargetMode = "External"/><Relationship Id="rId551" Type="http://schemas.openxmlformats.org/officeDocument/2006/relationships/hyperlink" Target="https://login.consultant.ru/link/?req=doc&amp;base=LAW&amp;n=221530&amp;date=30.06.2026&amp;dst=100015&amp;field=134" TargetMode = "External"/><Relationship Id="rId552" Type="http://schemas.openxmlformats.org/officeDocument/2006/relationships/hyperlink" Target="https://login.consultant.ru/link/?req=doc&amp;base=LAW&amp;n=454087&amp;date=30.06.2026&amp;dst=100014&amp;field=134" TargetMode = "External"/><Relationship Id="rId553" Type="http://schemas.openxmlformats.org/officeDocument/2006/relationships/hyperlink" Target="https://login.consultant.ru/link/?req=doc&amp;base=LAW&amp;n=365276&amp;date=30.06.2026&amp;dst=100030&amp;field=134" TargetMode = "External"/><Relationship Id="rId554" Type="http://schemas.openxmlformats.org/officeDocument/2006/relationships/hyperlink" Target="https://login.consultant.ru/link/?req=doc&amp;base=LAW&amp;n=454086&amp;date=30.06.2026&amp;dst=100497&amp;field=134" TargetMode = "External"/><Relationship Id="rId555" Type="http://schemas.openxmlformats.org/officeDocument/2006/relationships/hyperlink" Target="https://login.consultant.ru/link/?req=doc&amp;base=LAW&amp;n=532255&amp;date=30.06.2026&amp;dst=189&amp;field=134" TargetMode = "External"/><Relationship Id="rId556" Type="http://schemas.openxmlformats.org/officeDocument/2006/relationships/hyperlink" Target="https://login.consultant.ru/link/?req=doc&amp;base=LAW&amp;n=454086&amp;date=30.06.2026&amp;dst=100500&amp;field=134" TargetMode = "External"/><Relationship Id="rId557" Type="http://schemas.openxmlformats.org/officeDocument/2006/relationships/hyperlink" Target="https://login.consultant.ru/link/?req=doc&amp;base=LAW&amp;n=464265&amp;date=30.06.2026&amp;dst=100184&amp;field=134" TargetMode = "External"/><Relationship Id="rId558" Type="http://schemas.openxmlformats.org/officeDocument/2006/relationships/hyperlink" Target="https://login.consultant.ru/link/?req=doc&amp;base=LAW&amp;n=520133&amp;date=30.06.2026&amp;dst=100012&amp;field=134" TargetMode = "External"/><Relationship Id="rId559" Type="http://schemas.openxmlformats.org/officeDocument/2006/relationships/hyperlink" Target="https://login.consultant.ru/link/?req=doc&amp;base=LAW&amp;n=365276&amp;date=30.06.2026&amp;dst=100034&amp;field=134" TargetMode = "External"/><Relationship Id="rId560" Type="http://schemas.openxmlformats.org/officeDocument/2006/relationships/hyperlink" Target="https://login.consultant.ru/link/?req=doc&amp;base=LAW&amp;n=513721&amp;date=30.06.2026&amp;dst=100019&amp;field=134" TargetMode = "External"/><Relationship Id="rId561" Type="http://schemas.openxmlformats.org/officeDocument/2006/relationships/hyperlink" Target="https://login.consultant.ru/link/?req=doc&amp;base=LAW&amp;n=480790&amp;date=30.06.2026&amp;dst=100012&amp;field=134" TargetMode = "External"/><Relationship Id="rId562" Type="http://schemas.openxmlformats.org/officeDocument/2006/relationships/hyperlink" Target="https://login.consultant.ru/link/?req=doc&amp;base=LAW&amp;n=489350&amp;date=30.06.2026&amp;dst=100010&amp;field=134" TargetMode = "External"/><Relationship Id="rId563" Type="http://schemas.openxmlformats.org/officeDocument/2006/relationships/hyperlink" Target="https://login.consultant.ru/link/?req=doc&amp;base=LAW&amp;n=532255&amp;date=30.06.2026&amp;dst=5588&amp;field=134" TargetMode = "External"/><Relationship Id="rId564" Type="http://schemas.openxmlformats.org/officeDocument/2006/relationships/hyperlink" Target="https://login.consultant.ru/link/?req=doc&amp;base=LAW&amp;n=480790&amp;date=30.06.2026&amp;dst=100014&amp;field=134" TargetMode = "External"/><Relationship Id="rId565" Type="http://schemas.openxmlformats.org/officeDocument/2006/relationships/hyperlink" Target="https://login.consultant.ru/link/?req=doc&amp;base=LAW&amp;n=480790&amp;date=30.06.2026&amp;dst=100015&amp;field=134" TargetMode = "External"/><Relationship Id="rId566" Type="http://schemas.openxmlformats.org/officeDocument/2006/relationships/hyperlink" Target="https://login.consultant.ru/link/?req=doc&amp;base=LAW&amp;n=532255&amp;date=30.06.2026&amp;dst=5659&amp;field=134" TargetMode = "External"/><Relationship Id="rId567" Type="http://schemas.openxmlformats.org/officeDocument/2006/relationships/hyperlink" Target="https://login.consultant.ru/link/?req=doc&amp;base=LAW&amp;n=480790&amp;date=30.06.2026&amp;dst=100016&amp;field=134" TargetMode = "External"/><Relationship Id="rId568" Type="http://schemas.openxmlformats.org/officeDocument/2006/relationships/hyperlink" Target="https://login.consultant.ru/link/?req=doc&amp;base=LAW&amp;n=453900&amp;date=30.06.2026&amp;dst=100039&amp;field=134" TargetMode = "External"/><Relationship Id="rId569" Type="http://schemas.openxmlformats.org/officeDocument/2006/relationships/hyperlink" Target="https://login.consultant.ru/link/?req=doc&amp;base=LAW&amp;n=529660&amp;date=30.06.2026&amp;dst=100769&amp;field=134" TargetMode = "External"/><Relationship Id="rId570" Type="http://schemas.openxmlformats.org/officeDocument/2006/relationships/hyperlink" Target="https://login.consultant.ru/link/?req=doc&amp;base=LAW&amp;n=480790&amp;date=30.06.2026&amp;dst=100018&amp;field=134" TargetMode = "External"/><Relationship Id="rId571" Type="http://schemas.openxmlformats.org/officeDocument/2006/relationships/hyperlink" Target="https://login.consultant.ru/link/?req=doc&amp;base=LAW&amp;n=388855&amp;date=30.06.2026&amp;dst=100017&amp;field=134" TargetMode = "External"/><Relationship Id="rId572" Type="http://schemas.openxmlformats.org/officeDocument/2006/relationships/hyperlink" Target="https://login.consultant.ru/link/?req=doc&amp;base=LAW&amp;n=401699&amp;date=30.06.2026&amp;dst=100027&amp;field=134" TargetMode = "External"/><Relationship Id="rId573" Type="http://schemas.openxmlformats.org/officeDocument/2006/relationships/hyperlink" Target="https://login.consultant.ru/link/?req=doc&amp;base=LAW&amp;n=528610&amp;date=30.06.2026&amp;dst=100052&amp;field=134" TargetMode = "External"/><Relationship Id="rId574" Type="http://schemas.openxmlformats.org/officeDocument/2006/relationships/hyperlink" Target="https://login.consultant.ru/link/?req=doc&amp;base=LAW&amp;n=453900&amp;date=30.06.2026&amp;dst=100041&amp;field=134" TargetMode = "External"/><Relationship Id="rId575" Type="http://schemas.openxmlformats.org/officeDocument/2006/relationships/hyperlink" Target="https://login.consultant.ru/link/?req=doc&amp;base=LAW&amp;n=453900&amp;date=30.06.2026&amp;dst=100042&amp;field=134" TargetMode = "External"/><Relationship Id="rId576" Type="http://schemas.openxmlformats.org/officeDocument/2006/relationships/hyperlink" Target="https://login.consultant.ru/link/?req=doc&amp;base=LAW&amp;n=508289&amp;date=30.06.2026&amp;dst=100013&amp;field=134" TargetMode = "External"/><Relationship Id="rId577" Type="http://schemas.openxmlformats.org/officeDocument/2006/relationships/hyperlink" Target="https://login.consultant.ru/link/?req=doc&amp;base=LAW&amp;n=486275&amp;date=30.06.2026&amp;dst=100009&amp;field=134" TargetMode = "External"/><Relationship Id="rId578" Type="http://schemas.openxmlformats.org/officeDocument/2006/relationships/hyperlink" Target="https://login.consultant.ru/link/?req=doc&amp;base=LAW&amp;n=532255&amp;date=30.06.2026&amp;dst=100008&amp;field=134" TargetMode = "External"/><Relationship Id="rId579" Type="http://schemas.openxmlformats.org/officeDocument/2006/relationships/hyperlink" Target="https://login.consultant.ru/link/?req=doc&amp;base=LAW&amp;n=520149&amp;date=30.06.2026&amp;dst=100017&amp;field=134" TargetMode = "External"/><Relationship Id="rId580" Type="http://schemas.openxmlformats.org/officeDocument/2006/relationships/hyperlink" Target="https://login.consultant.ru/link/?req=doc&amp;base=LAW&amp;n=529660&amp;date=30.06.2026&amp;dst=100010&amp;field=134" TargetMode = "External"/><Relationship Id="rId581" Type="http://schemas.openxmlformats.org/officeDocument/2006/relationships/hyperlink" Target="https://login.consultant.ru/link/?req=doc&amp;base=LAW&amp;n=489353&amp;date=30.06.2026&amp;dst=100023&amp;field=134" TargetMode = "External"/><Relationship Id="rId582" Type="http://schemas.openxmlformats.org/officeDocument/2006/relationships/hyperlink" Target="https://login.consultant.ru/link/?req=doc&amp;base=LAW&amp;n=536617&amp;date=30.06.2026&amp;dst=100009&amp;field=134" TargetMode = "External"/><Relationship Id="rId583" Type="http://schemas.openxmlformats.org/officeDocument/2006/relationships/hyperlink" Target="https://login.consultant.ru/link/?req=doc&amp;base=LAW&amp;n=454086&amp;date=30.06.2026&amp;dst=100505&amp;field=134" TargetMode = "External"/><Relationship Id="rId584" Type="http://schemas.openxmlformats.org/officeDocument/2006/relationships/hyperlink" Target="https://login.consultant.ru/link/?req=doc&amp;base=LAW&amp;n=532255&amp;date=30.06.2026&amp;dst=61&amp;field=134" TargetMode = "External"/><Relationship Id="rId585" Type="http://schemas.openxmlformats.org/officeDocument/2006/relationships/hyperlink" Target="https://login.consultant.ru/link/?req=doc&amp;base=LAW&amp;n=532255&amp;date=30.06.2026&amp;dst=82&amp;field=134" TargetMode = "External"/><Relationship Id="rId586" Type="http://schemas.openxmlformats.org/officeDocument/2006/relationships/hyperlink" Target="https://login.consultant.ru/link/?req=doc&amp;base=LAW&amp;n=520133&amp;date=30.06.2026&amp;dst=100013&amp;field=134" TargetMode = "External"/><Relationship Id="rId587" Type="http://schemas.openxmlformats.org/officeDocument/2006/relationships/hyperlink" Target="https://login.consultant.ru/link/?req=doc&amp;base=LAW&amp;n=533486&amp;date=30.06.2026" TargetMode = "External"/><Relationship Id="rId588" Type="http://schemas.openxmlformats.org/officeDocument/2006/relationships/hyperlink" Target="https://login.consultant.ru/link/?req=doc&amp;base=LAW&amp;n=527216&amp;date=30.06.2026&amp;dst=100422&amp;field=134" TargetMode = "External"/><Relationship Id="rId589" Type="http://schemas.openxmlformats.org/officeDocument/2006/relationships/hyperlink" Target="https://login.consultant.ru/link/?req=doc&amp;base=LAW&amp;n=220378&amp;date=30.06.2026&amp;dst=100011&amp;field=134" TargetMode = "External"/><Relationship Id="rId590" Type="http://schemas.openxmlformats.org/officeDocument/2006/relationships/hyperlink" Target="https://login.consultant.ru/link/?req=doc&amp;base=LAW&amp;n=200721&amp;date=30.06.2026&amp;dst=100011&amp;field=134" TargetMode = "External"/><Relationship Id="rId591" Type="http://schemas.openxmlformats.org/officeDocument/2006/relationships/hyperlink" Target="https://login.consultant.ru/link/?req=doc&amp;base=LAW&amp;n=520031&amp;date=30.06.2026&amp;dst=100012&amp;field=134" TargetMode = "External"/><Relationship Id="rId592" Type="http://schemas.openxmlformats.org/officeDocument/2006/relationships/hyperlink" Target="https://login.consultant.ru/link/?req=doc&amp;base=LAW&amp;n=533486&amp;date=30.06.2026" TargetMode = "External"/><Relationship Id="rId593" Type="http://schemas.openxmlformats.org/officeDocument/2006/relationships/hyperlink" Target="https://login.consultant.ru/link/?req=doc&amp;base=LAW&amp;n=527216&amp;date=30.06.2026&amp;dst=100424&amp;field=134" TargetMode = "External"/><Relationship Id="rId594" Type="http://schemas.openxmlformats.org/officeDocument/2006/relationships/hyperlink" Target="https://login.consultant.ru/link/?req=doc&amp;base=LAW&amp;n=156526&amp;date=30.06.2026&amp;dst=100018&amp;field=134" TargetMode = "External"/><Relationship Id="rId595" Type="http://schemas.openxmlformats.org/officeDocument/2006/relationships/hyperlink" Target="https://login.consultant.ru/link/?req=doc&amp;base=LAW&amp;n=220378&amp;date=30.06.2026&amp;dst=100012&amp;field=134" TargetMode = "External"/><Relationship Id="rId596" Type="http://schemas.openxmlformats.org/officeDocument/2006/relationships/hyperlink" Target="https://login.consultant.ru/link/?req=doc&amp;base=LAW&amp;n=200721&amp;date=30.06.2026&amp;dst=100012&amp;field=134" TargetMode = "External"/><Relationship Id="rId597" Type="http://schemas.openxmlformats.org/officeDocument/2006/relationships/hyperlink" Target="https://login.consultant.ru/link/?req=doc&amp;base=LAW&amp;n=520031&amp;date=30.06.2026&amp;dst=100013&amp;field=134" TargetMode = "External"/><Relationship Id="rId598" Type="http://schemas.openxmlformats.org/officeDocument/2006/relationships/hyperlink" Target="https://login.consultant.ru/link/?req=doc&amp;base=LAW&amp;n=527216&amp;date=30.06.2026&amp;dst=100425&amp;field=134" TargetMode = "External"/><Relationship Id="rId599" Type="http://schemas.openxmlformats.org/officeDocument/2006/relationships/hyperlink" Target="https://login.consultant.ru/link/?req=doc&amp;base=LAW&amp;n=357761&amp;date=30.06.2026&amp;dst=100012&amp;field=134" TargetMode = "External"/><Relationship Id="rId600" Type="http://schemas.openxmlformats.org/officeDocument/2006/relationships/hyperlink" Target="https://login.consultant.ru/link/?req=doc&amp;base=LAW&amp;n=527216&amp;date=30.06.2026&amp;dst=100426&amp;field=134" TargetMode = "External"/><Relationship Id="rId601" Type="http://schemas.openxmlformats.org/officeDocument/2006/relationships/hyperlink" Target="https://login.consultant.ru/link/?req=doc&amp;base=LAW&amp;n=312200&amp;date=30.06.2026&amp;dst=100041&amp;field=134" TargetMode = "External"/><Relationship Id="rId602" Type="http://schemas.openxmlformats.org/officeDocument/2006/relationships/hyperlink" Target="https://login.consultant.ru/link/?req=doc&amp;base=LAW&amp;n=454086&amp;date=30.06.2026&amp;dst=100522&amp;field=134" TargetMode = "External"/><Relationship Id="rId603" Type="http://schemas.openxmlformats.org/officeDocument/2006/relationships/hyperlink" Target="https://login.consultant.ru/link/?req=doc&amp;base=LAW&amp;n=533486&amp;date=30.06.2026" TargetMode = "External"/><Relationship Id="rId604" Type="http://schemas.openxmlformats.org/officeDocument/2006/relationships/hyperlink" Target="https://login.consultant.ru/link/?req=doc&amp;base=LAW&amp;n=527216&amp;date=30.06.2026&amp;dst=100428&amp;field=134" TargetMode = "External"/><Relationship Id="rId605" Type="http://schemas.openxmlformats.org/officeDocument/2006/relationships/hyperlink" Target="https://login.consultant.ru/link/?req=doc&amp;base=LAW&amp;n=220378&amp;date=30.06.2026&amp;dst=100014&amp;field=134" TargetMode = "External"/><Relationship Id="rId606" Type="http://schemas.openxmlformats.org/officeDocument/2006/relationships/hyperlink" Target="https://login.consultant.ru/link/?req=doc&amp;base=LAW&amp;n=200721&amp;date=30.06.2026&amp;dst=100014&amp;field=134" TargetMode = "External"/><Relationship Id="rId607" Type="http://schemas.openxmlformats.org/officeDocument/2006/relationships/hyperlink" Target="https://login.consultant.ru/link/?req=doc&amp;base=LAW&amp;n=520031&amp;date=30.06.2026&amp;dst=100015&amp;field=134" TargetMode = "External"/><Relationship Id="rId608" Type="http://schemas.openxmlformats.org/officeDocument/2006/relationships/hyperlink" Target="https://login.consultant.ru/link/?req=doc&amp;base=LAW&amp;n=527216&amp;date=30.06.2026&amp;dst=100429&amp;field=134" TargetMode = "External"/><Relationship Id="rId609" Type="http://schemas.openxmlformats.org/officeDocument/2006/relationships/hyperlink" Target="https://login.consultant.ru/link/?req=doc&amp;base=LAW&amp;n=527216&amp;date=30.06.2026&amp;dst=100430&amp;field=134" TargetMode = "External"/><Relationship Id="rId610" Type="http://schemas.openxmlformats.org/officeDocument/2006/relationships/hyperlink" Target="https://login.consultant.ru/link/?req=doc&amp;base=LAW&amp;n=533486&amp;date=30.06.2026" TargetMode = "External"/><Relationship Id="rId611" Type="http://schemas.openxmlformats.org/officeDocument/2006/relationships/hyperlink" Target="https://login.consultant.ru/link/?req=doc&amp;base=LAW&amp;n=527216&amp;date=30.06.2026&amp;dst=100431&amp;field=134" TargetMode = "External"/><Relationship Id="rId612" Type="http://schemas.openxmlformats.org/officeDocument/2006/relationships/hyperlink" Target="https://login.consultant.ru/link/?req=doc&amp;base=LAW&amp;n=220378&amp;date=30.06.2026&amp;dst=100015&amp;field=134" TargetMode = "External"/><Relationship Id="rId613" Type="http://schemas.openxmlformats.org/officeDocument/2006/relationships/hyperlink" Target="https://login.consultant.ru/link/?req=doc&amp;base=LAW&amp;n=200721&amp;date=30.06.2026&amp;dst=100015&amp;field=134" TargetMode = "External"/><Relationship Id="rId614" Type="http://schemas.openxmlformats.org/officeDocument/2006/relationships/hyperlink" Target="https://login.consultant.ru/link/?req=doc&amp;base=LAW&amp;n=520031&amp;date=30.06.2026&amp;dst=100016&amp;field=134" TargetMode = "External"/><Relationship Id="rId615" Type="http://schemas.openxmlformats.org/officeDocument/2006/relationships/hyperlink" Target="https://login.consultant.ru/link/?req=doc&amp;base=LAW&amp;n=454086&amp;date=30.06.2026&amp;dst=100531&amp;field=134" TargetMode = "External"/><Relationship Id="rId616" Type="http://schemas.openxmlformats.org/officeDocument/2006/relationships/hyperlink" Target="https://login.consultant.ru/link/?req=doc&amp;base=LAW&amp;n=171504&amp;date=30.06.2026&amp;dst=100147&amp;field=134" TargetMode = "External"/><Relationship Id="rId617" Type="http://schemas.openxmlformats.org/officeDocument/2006/relationships/hyperlink" Target="https://login.consultant.ru/link/?req=doc&amp;base=LAW&amp;n=480790&amp;date=30.06.2026&amp;dst=100020&amp;field=134" TargetMode = "External"/><Relationship Id="rId618" Type="http://schemas.openxmlformats.org/officeDocument/2006/relationships/hyperlink" Target="https://login.consultant.ru/link/?req=doc&amp;base=LAW&amp;n=322491&amp;date=30.06.2026&amp;dst=100010&amp;field=134" TargetMode = "External"/><Relationship Id="rId619" Type="http://schemas.openxmlformats.org/officeDocument/2006/relationships/hyperlink" Target="https://login.consultant.ru/link/?req=doc&amp;base=LAW&amp;n=536797&amp;date=30.06.2026" TargetMode = "External"/><Relationship Id="rId620" Type="http://schemas.openxmlformats.org/officeDocument/2006/relationships/hyperlink" Target="https://login.consultant.ru/link/?req=doc&amp;base=LAW&amp;n=401699&amp;date=30.06.2026&amp;dst=100035&amp;field=134" TargetMode = "External"/><Relationship Id="rId621" Type="http://schemas.openxmlformats.org/officeDocument/2006/relationships/hyperlink" Target="https://login.consultant.ru/link/?req=doc&amp;base=LAW&amp;n=508289&amp;date=30.06.2026&amp;dst=100016&amp;field=134" TargetMode = "External"/><Relationship Id="rId622" Type="http://schemas.openxmlformats.org/officeDocument/2006/relationships/hyperlink" Target="https://login.consultant.ru/link/?req=doc&amp;base=LAW&amp;n=520031&amp;date=30.06.2026&amp;dst=100018&amp;field=134" TargetMode = "External"/><Relationship Id="rId623" Type="http://schemas.openxmlformats.org/officeDocument/2006/relationships/hyperlink" Target="https://login.consultant.ru/link/?req=doc&amp;base=LAW&amp;n=453900&amp;date=30.06.2026&amp;dst=100044&amp;field=134" TargetMode = "External"/><Relationship Id="rId624" Type="http://schemas.openxmlformats.org/officeDocument/2006/relationships/hyperlink" Target="https://login.consultant.ru/link/?req=doc&amp;base=LAW&amp;n=536797&amp;date=30.06.2026" TargetMode = "External"/><Relationship Id="rId625" Type="http://schemas.openxmlformats.org/officeDocument/2006/relationships/hyperlink" Target="https://login.consultant.ru/link/?req=doc&amp;base=LAW&amp;n=454087&amp;date=30.06.2026&amp;dst=100017&amp;field=134" TargetMode = "External"/><Relationship Id="rId626" Type="http://schemas.openxmlformats.org/officeDocument/2006/relationships/hyperlink" Target="https://login.consultant.ru/link/?req=doc&amp;base=LAW&amp;n=520031&amp;date=30.06.2026&amp;dst=100019&amp;field=134" TargetMode = "External"/><Relationship Id="rId627" Type="http://schemas.openxmlformats.org/officeDocument/2006/relationships/hyperlink" Target="https://login.consultant.ru/link/?req=doc&amp;base=LAW&amp;n=454087&amp;date=30.06.2026&amp;dst=100018&amp;field=134" TargetMode = "External"/><Relationship Id="rId628" Type="http://schemas.openxmlformats.org/officeDocument/2006/relationships/hyperlink" Target="https://login.consultant.ru/link/?req=doc&amp;base=LAW&amp;n=536797&amp;date=30.06.2026&amp;dst=100915&amp;field=134" TargetMode = "External"/><Relationship Id="rId629" Type="http://schemas.openxmlformats.org/officeDocument/2006/relationships/hyperlink" Target="https://login.consultant.ru/link/?req=doc&amp;base=LAW&amp;n=536797&amp;date=30.06.2026&amp;dst=10635&amp;field=134" TargetMode = "External"/><Relationship Id="rId630" Type="http://schemas.openxmlformats.org/officeDocument/2006/relationships/hyperlink" Target="https://login.consultant.ru/link/?req=doc&amp;base=LAW&amp;n=520031&amp;date=30.06.2026&amp;dst=100020&amp;field=134" TargetMode = "External"/><Relationship Id="rId631" Type="http://schemas.openxmlformats.org/officeDocument/2006/relationships/hyperlink" Target="https://login.consultant.ru/link/?req=doc&amp;base=LAW&amp;n=494368&amp;date=30.06.2026&amp;dst=100011&amp;field=134" TargetMode = "External"/><Relationship Id="rId632" Type="http://schemas.openxmlformats.org/officeDocument/2006/relationships/hyperlink" Target="https://login.consultant.ru/link/?req=doc&amp;base=LAW&amp;n=536797&amp;date=30.06.2026" TargetMode = "External"/><Relationship Id="rId633" Type="http://schemas.openxmlformats.org/officeDocument/2006/relationships/hyperlink" Target="https://login.consultant.ru/link/?req=doc&amp;base=LAW&amp;n=453900&amp;date=30.06.2026&amp;dst=100045&amp;field=134" TargetMode = "External"/><Relationship Id="rId634" Type="http://schemas.openxmlformats.org/officeDocument/2006/relationships/hyperlink" Target="https://login.consultant.ru/link/?req=doc&amp;base=LAW&amp;n=536797&amp;date=30.06.2026" TargetMode = "External"/><Relationship Id="rId635" Type="http://schemas.openxmlformats.org/officeDocument/2006/relationships/hyperlink" Target="https://login.consultant.ru/link/?req=doc&amp;base=LAW&amp;n=520031&amp;date=30.06.2026&amp;dst=100021&amp;field=134" TargetMode = "External"/><Relationship Id="rId636" Type="http://schemas.openxmlformats.org/officeDocument/2006/relationships/hyperlink" Target="https://login.consultant.ru/link/?req=doc&amp;base=LAW&amp;n=536797&amp;date=30.06.2026" TargetMode = "External"/><Relationship Id="rId637" Type="http://schemas.openxmlformats.org/officeDocument/2006/relationships/hyperlink" Target="https://login.consultant.ru/link/?req=doc&amp;base=LAW&amp;n=358780&amp;date=30.06.2026&amp;dst=100021&amp;field=134" TargetMode = "External"/><Relationship Id="rId638" Type="http://schemas.openxmlformats.org/officeDocument/2006/relationships/hyperlink" Target="https://login.consultant.ru/link/?req=doc&amp;base=LAW&amp;n=401699&amp;date=30.06.2026&amp;dst=100036&amp;field=134" TargetMode = "External"/><Relationship Id="rId639" Type="http://schemas.openxmlformats.org/officeDocument/2006/relationships/hyperlink" Target="https://login.consultant.ru/link/?req=doc&amp;base=LAW&amp;n=520031&amp;date=30.06.2026&amp;dst=100023&amp;field=134" TargetMode = "External"/><Relationship Id="rId640" Type="http://schemas.openxmlformats.org/officeDocument/2006/relationships/hyperlink" Target="https://login.consultant.ru/link/?req=doc&amp;base=LAW&amp;n=363675&amp;date=30.06.2026&amp;dst=100017&amp;field=134" TargetMode = "External"/><Relationship Id="rId641" Type="http://schemas.openxmlformats.org/officeDocument/2006/relationships/hyperlink" Target="https://login.consultant.ru/link/?req=doc&amp;base=LAW&amp;n=536797&amp;date=30.06.2026" TargetMode = "External"/><Relationship Id="rId642" Type="http://schemas.openxmlformats.org/officeDocument/2006/relationships/hyperlink" Target="https://login.consultant.ru/link/?req=doc&amp;base=LAW&amp;n=536797&amp;date=30.06.2026" TargetMode = "External"/><Relationship Id="rId643" Type="http://schemas.openxmlformats.org/officeDocument/2006/relationships/hyperlink" Target="https://login.consultant.ru/link/?req=doc&amp;base=LAW&amp;n=358780&amp;date=30.06.2026&amp;dst=100022&amp;field=134" TargetMode = "External"/><Relationship Id="rId644" Type="http://schemas.openxmlformats.org/officeDocument/2006/relationships/hyperlink" Target="https://login.consultant.ru/link/?req=doc&amp;base=LAW&amp;n=536797&amp;date=30.06.2026" TargetMode = "External"/><Relationship Id="rId645" Type="http://schemas.openxmlformats.org/officeDocument/2006/relationships/hyperlink" Target="https://login.consultant.ru/link/?req=doc&amp;base=LAW&amp;n=401699&amp;date=30.06.2026&amp;dst=100037&amp;field=134" TargetMode = "External"/><Relationship Id="rId646" Type="http://schemas.openxmlformats.org/officeDocument/2006/relationships/hyperlink" Target="https://login.consultant.ru/link/?req=doc&amp;base=LAW&amp;n=508289&amp;date=30.06.2026&amp;dst=100017&amp;field=134" TargetMode = "External"/><Relationship Id="rId647" Type="http://schemas.openxmlformats.org/officeDocument/2006/relationships/hyperlink" Target="https://login.consultant.ru/link/?req=doc&amp;base=LAW&amp;n=536797&amp;date=30.06.2026" TargetMode = "External"/><Relationship Id="rId648" Type="http://schemas.openxmlformats.org/officeDocument/2006/relationships/hyperlink" Target="https://login.consultant.ru/link/?req=doc&amp;base=LAW&amp;n=536592&amp;date=30.06.2026" TargetMode = "External"/><Relationship Id="rId649" Type="http://schemas.openxmlformats.org/officeDocument/2006/relationships/hyperlink" Target="https://login.consultant.ru/link/?req=doc&amp;base=LAW&amp;n=520138&amp;date=30.06.2026" TargetMode = "External"/><Relationship Id="rId650" Type="http://schemas.openxmlformats.org/officeDocument/2006/relationships/hyperlink" Target="https://login.consultant.ru/link/?req=doc&amp;base=LAW&amp;n=531302&amp;date=30.06.2026" TargetMode = "External"/><Relationship Id="rId651" Type="http://schemas.openxmlformats.org/officeDocument/2006/relationships/hyperlink" Target="https://login.consultant.ru/link/?req=doc&amp;base=LAW&amp;n=531297&amp;date=30.06.2026" TargetMode = "External"/><Relationship Id="rId652" Type="http://schemas.openxmlformats.org/officeDocument/2006/relationships/hyperlink" Target="https://login.consultant.ru/link/?req=doc&amp;base=LAW&amp;n=536586&amp;date=30.06.2026" TargetMode = "External"/><Relationship Id="rId653" Type="http://schemas.openxmlformats.org/officeDocument/2006/relationships/hyperlink" Target="https://login.consultant.ru/link/?req=doc&amp;base=LAW&amp;n=532255&amp;date=30.06.2026" TargetMode = "External"/><Relationship Id="rId654" Type="http://schemas.openxmlformats.org/officeDocument/2006/relationships/hyperlink" Target="https://login.consultant.ru/link/?req=doc&amp;base=LAW&amp;n=480790&amp;date=30.06.2026&amp;dst=100021&amp;field=134" TargetMode = "External"/><Relationship Id="rId655" Type="http://schemas.openxmlformats.org/officeDocument/2006/relationships/hyperlink" Target="https://login.consultant.ru/link/?req=doc&amp;base=LAW&amp;n=529660&amp;date=30.06.2026&amp;dst=101077&amp;field=134" TargetMode = "External"/><Relationship Id="rId656" Type="http://schemas.openxmlformats.org/officeDocument/2006/relationships/hyperlink" Target="https://login.consultant.ru/link/?req=doc&amp;base=LAW&amp;n=358780&amp;date=30.06.2026&amp;dst=100024&amp;field=134" TargetMode = "External"/><Relationship Id="rId657" Type="http://schemas.openxmlformats.org/officeDocument/2006/relationships/hyperlink" Target="https://login.consultant.ru/link/?req=doc&amp;base=LAW&amp;n=401699&amp;date=30.06.2026&amp;dst=100039&amp;field=134" TargetMode = "External"/><Relationship Id="rId658" Type="http://schemas.openxmlformats.org/officeDocument/2006/relationships/hyperlink" Target="https://login.consultant.ru/link/?req=doc&amp;base=LAW&amp;n=489353&amp;date=30.06.2026&amp;dst=100027&amp;field=134" TargetMode = "External"/><Relationship Id="rId659" Type="http://schemas.openxmlformats.org/officeDocument/2006/relationships/hyperlink" Target="https://login.consultant.ru/link/?req=doc&amp;base=LAW&amp;n=363675&amp;date=30.06.2026&amp;dst=100018&amp;field=134" TargetMode = "External"/><Relationship Id="rId660" Type="http://schemas.openxmlformats.org/officeDocument/2006/relationships/hyperlink" Target="https://login.consultant.ru/link/?req=doc&amp;base=LAW&amp;n=489353&amp;date=30.06.2026&amp;dst=100028&amp;field=134" TargetMode = "External"/><Relationship Id="rId661" Type="http://schemas.openxmlformats.org/officeDocument/2006/relationships/hyperlink" Target="https://login.consultant.ru/link/?req=doc&amp;base=LAW&amp;n=489353&amp;date=30.06.2026&amp;dst=100029&amp;field=134" TargetMode = "External"/><Relationship Id="rId662" Type="http://schemas.openxmlformats.org/officeDocument/2006/relationships/hyperlink" Target="https://login.consultant.ru/link/?req=doc&amp;base=LAW&amp;n=363675&amp;date=30.06.2026&amp;dst=100019&amp;field=134" TargetMode = "External"/><Relationship Id="rId663" Type="http://schemas.openxmlformats.org/officeDocument/2006/relationships/hyperlink" Target="https://login.consultant.ru/link/?req=doc&amp;base=LAW&amp;n=363675&amp;date=30.06.2026&amp;dst=100020&amp;field=134" TargetMode = "External"/><Relationship Id="rId664" Type="http://schemas.openxmlformats.org/officeDocument/2006/relationships/hyperlink" Target="https://login.consultant.ru/link/?req=doc&amp;base=LAW&amp;n=358780&amp;date=30.06.2026&amp;dst=100025&amp;field=134" TargetMode = "External"/><Relationship Id="rId665" Type="http://schemas.openxmlformats.org/officeDocument/2006/relationships/hyperlink" Target="https://login.consultant.ru/link/?req=doc&amp;base=LAW&amp;n=489353&amp;date=30.06.2026&amp;dst=100031&amp;field=134" TargetMode = "External"/><Relationship Id="rId666" Type="http://schemas.openxmlformats.org/officeDocument/2006/relationships/hyperlink" Target="https://login.consultant.ru/link/?req=doc&amp;base=LAW&amp;n=358780&amp;date=30.06.2026&amp;dst=100027&amp;field=134" TargetMode = "External"/><Relationship Id="rId667" Type="http://schemas.openxmlformats.org/officeDocument/2006/relationships/hyperlink" Target="https://login.consultant.ru/link/?req=doc&amp;base=LAW&amp;n=489353&amp;date=30.06.2026&amp;dst=100032&amp;field=134" TargetMode = "External"/><Relationship Id="rId668" Type="http://schemas.openxmlformats.org/officeDocument/2006/relationships/hyperlink" Target="https://login.consultant.ru/link/?req=doc&amp;base=LAW&amp;n=388855&amp;date=30.06.2026&amp;dst=100021&amp;field=134" TargetMode = "External"/><Relationship Id="rId669" Type="http://schemas.openxmlformats.org/officeDocument/2006/relationships/hyperlink" Target="https://login.consultant.ru/link/?req=doc&amp;base=LAW&amp;n=171504&amp;date=30.06.2026&amp;dst=100148&amp;field=134" TargetMode = "External"/><Relationship Id="rId670" Type="http://schemas.openxmlformats.org/officeDocument/2006/relationships/hyperlink" Target="https://login.consultant.ru/link/?req=doc&amp;base=LAW&amp;n=532255&amp;date=30.06.2026&amp;dst=100008&amp;field=134" TargetMode = "External"/><Relationship Id="rId671" Type="http://schemas.openxmlformats.org/officeDocument/2006/relationships/hyperlink" Target="https://login.consultant.ru/link/?req=doc&amp;base=LAW&amp;n=454086&amp;date=30.06.2026&amp;dst=100558&amp;field=134" TargetMode = "External"/><Relationship Id="rId672" Type="http://schemas.openxmlformats.org/officeDocument/2006/relationships/hyperlink" Target="https://login.consultant.ru/link/?req=doc&amp;base=LAW&amp;n=454086&amp;date=30.06.2026&amp;dst=100559&amp;field=134" TargetMode = "External"/><Relationship Id="rId673" Type="http://schemas.openxmlformats.org/officeDocument/2006/relationships/hyperlink" Target="https://login.consultant.ru/link/?req=doc&amp;base=LAW&amp;n=312200&amp;date=30.06.2026&amp;dst=100049&amp;field=134" TargetMode = "External"/><Relationship Id="rId674" Type="http://schemas.openxmlformats.org/officeDocument/2006/relationships/hyperlink" Target="https://login.consultant.ru/link/?req=doc&amp;base=LAW&amp;n=480790&amp;date=30.06.2026&amp;dst=100027&amp;field=134" TargetMode = "External"/><Relationship Id="rId675" Type="http://schemas.openxmlformats.org/officeDocument/2006/relationships/hyperlink" Target="https://login.consultant.ru/link/?req=doc&amp;base=LAW&amp;n=523972&amp;date=30.06.2026&amp;dst=8201&amp;field=134" TargetMode = "External"/><Relationship Id="rId676" Type="http://schemas.openxmlformats.org/officeDocument/2006/relationships/hyperlink" Target="https://login.consultant.ru/link/?req=doc&amp;base=LAW&amp;n=401699&amp;date=30.06.2026&amp;dst=100041&amp;field=134" TargetMode = "External"/><Relationship Id="rId677" Type="http://schemas.openxmlformats.org/officeDocument/2006/relationships/hyperlink" Target="https://login.consultant.ru/link/?req=doc&amp;base=LAW&amp;n=520031&amp;date=30.06.2026&amp;dst=100024&amp;field=134" TargetMode = "External"/><Relationship Id="rId678" Type="http://schemas.openxmlformats.org/officeDocument/2006/relationships/hyperlink" Target="https://login.consultant.ru/link/?req=doc&amp;base=LAW&amp;n=531424&amp;date=30.06.2026&amp;dst=100016&amp;field=134" TargetMode = "External"/><Relationship Id="rId679" Type="http://schemas.openxmlformats.org/officeDocument/2006/relationships/hyperlink" Target="https://login.consultant.ru/link/?req=doc&amp;base=LAW&amp;n=531424&amp;date=30.06.2026&amp;dst=100063&amp;field=134" TargetMode = "External"/><Relationship Id="rId680" Type="http://schemas.openxmlformats.org/officeDocument/2006/relationships/hyperlink" Target="https://login.consultant.ru/link/?req=doc&amp;base=LAW&amp;n=454087&amp;date=30.06.2026&amp;dst=100021&amp;field=134" TargetMode = "External"/><Relationship Id="rId681" Type="http://schemas.openxmlformats.org/officeDocument/2006/relationships/hyperlink" Target="https://login.consultant.ru/link/?req=doc&amp;base=LAW&amp;n=476616&amp;date=30.06.2026&amp;dst=100013&amp;field=134" TargetMode = "External"/><Relationship Id="rId682" Type="http://schemas.openxmlformats.org/officeDocument/2006/relationships/hyperlink" Target="https://login.consultant.ru/link/?req=doc&amp;base=LAW&amp;n=454087&amp;date=30.06.2026&amp;dst=100022&amp;field=134" TargetMode = "External"/><Relationship Id="rId683" Type="http://schemas.openxmlformats.org/officeDocument/2006/relationships/hyperlink" Target="https://login.consultant.ru/link/?req=doc&amp;base=LAW&amp;n=220365&amp;date=30.06.2026&amp;dst=100010&amp;field=134" TargetMode = "External"/><Relationship Id="rId684" Type="http://schemas.openxmlformats.org/officeDocument/2006/relationships/hyperlink" Target="https://login.consultant.ru/link/?req=doc&amp;base=LAW&amp;n=531302&amp;date=30.06.2026&amp;dst=101300&amp;field=134" TargetMode = "External"/><Relationship Id="rId685" Type="http://schemas.openxmlformats.org/officeDocument/2006/relationships/hyperlink" Target="https://login.consultant.ru/link/?req=doc&amp;base=LAW&amp;n=536594&amp;date=30.06.2026" TargetMode = "External"/><Relationship Id="rId686" Type="http://schemas.openxmlformats.org/officeDocument/2006/relationships/hyperlink" Target="https://login.consultant.ru/link/?req=doc&amp;base=LAW&amp;n=489353&amp;date=30.06.2026&amp;dst=100034&amp;field=134" TargetMode = "External"/><Relationship Id="rId687" Type="http://schemas.openxmlformats.org/officeDocument/2006/relationships/hyperlink" Target="https://login.consultant.ru/link/?req=doc&amp;base=LAW&amp;n=489353&amp;date=30.06.2026&amp;dst=100036&amp;field=134" TargetMode = "External"/><Relationship Id="rId688" Type="http://schemas.openxmlformats.org/officeDocument/2006/relationships/hyperlink" Target="https://login.consultant.ru/link/?req=doc&amp;base=LAW&amp;n=349578&amp;date=30.06.2026&amp;dst=100013&amp;field=134" TargetMode = "External"/><Relationship Id="rId689" Type="http://schemas.openxmlformats.org/officeDocument/2006/relationships/hyperlink" Target="https://login.consultant.ru/link/?req=doc&amp;base=LAW&amp;n=489353&amp;date=30.06.2026&amp;dst=100037&amp;field=134" TargetMode = "External"/><Relationship Id="rId690" Type="http://schemas.openxmlformats.org/officeDocument/2006/relationships/hyperlink" Target="https://login.consultant.ru/link/?req=doc&amp;base=LAW&amp;n=532961&amp;date=30.06.2026&amp;dst=100348&amp;field=134" TargetMode = "External"/><Relationship Id="rId691" Type="http://schemas.openxmlformats.org/officeDocument/2006/relationships/hyperlink" Target="https://login.consultant.ru/link/?req=doc&amp;base=LAW&amp;n=532961&amp;date=30.06.2026&amp;dst=900&amp;field=134" TargetMode = "External"/><Relationship Id="rId692" Type="http://schemas.openxmlformats.org/officeDocument/2006/relationships/hyperlink" Target="https://login.consultant.ru/link/?req=doc&amp;base=LAW&amp;n=536594&amp;date=30.06.2026&amp;dst=102529&amp;field=134" TargetMode = "External"/><Relationship Id="rId693" Type="http://schemas.openxmlformats.org/officeDocument/2006/relationships/hyperlink" Target="https://login.consultant.ru/link/?req=doc&amp;base=LAW&amp;n=489353&amp;date=30.06.2026&amp;dst=100039&amp;field=134" TargetMode = "External"/><Relationship Id="rId694" Type="http://schemas.openxmlformats.org/officeDocument/2006/relationships/hyperlink" Target="https://login.consultant.ru/link/?req=doc&amp;base=LAW&amp;n=489353&amp;date=30.06.2026&amp;dst=100040&amp;field=134" TargetMode = "External"/><Relationship Id="rId695" Type="http://schemas.openxmlformats.org/officeDocument/2006/relationships/hyperlink" Target="https://login.consultant.ru/link/?req=doc&amp;base=LAW&amp;n=532961&amp;date=30.06.2026&amp;dst=100348&amp;field=134" TargetMode = "External"/><Relationship Id="rId696" Type="http://schemas.openxmlformats.org/officeDocument/2006/relationships/hyperlink" Target="https://login.consultant.ru/link/?req=doc&amp;base=LAW&amp;n=532961&amp;date=30.06.2026&amp;dst=100349&amp;field=134" TargetMode = "External"/><Relationship Id="rId697" Type="http://schemas.openxmlformats.org/officeDocument/2006/relationships/hyperlink" Target="https://login.consultant.ru/link/?req=doc&amp;base=LAW&amp;n=511359&amp;date=30.06.2026" TargetMode = "External"/><Relationship Id="rId698" Type="http://schemas.openxmlformats.org/officeDocument/2006/relationships/hyperlink" Target="https://login.consultant.ru/link/?req=doc&amp;base=LAW&amp;n=349578&amp;date=30.06.2026&amp;dst=100017&amp;field=134" TargetMode = "External"/><Relationship Id="rId699" Type="http://schemas.openxmlformats.org/officeDocument/2006/relationships/hyperlink" Target="https://login.consultant.ru/link/?req=doc&amp;base=LAW&amp;n=536797&amp;date=30.06.2026&amp;dst=102910&amp;field=134" TargetMode = "External"/><Relationship Id="rId700" Type="http://schemas.openxmlformats.org/officeDocument/2006/relationships/hyperlink" Target="https://login.consultant.ru/link/?req=doc&amp;base=LAW&amp;n=349578&amp;date=30.06.2026&amp;dst=100019&amp;field=134" TargetMode = "External"/><Relationship Id="rId701" Type="http://schemas.openxmlformats.org/officeDocument/2006/relationships/hyperlink" Target="https://login.consultant.ru/link/?req=doc&amp;base=LAW&amp;n=487880&amp;date=30.06.2026&amp;dst=100010&amp;field=134" TargetMode = "External"/><Relationship Id="rId702" Type="http://schemas.openxmlformats.org/officeDocument/2006/relationships/hyperlink" Target="https://login.consultant.ru/link/?req=doc&amp;base=LAW&amp;n=532255&amp;date=30.06.2026&amp;dst=100114&amp;field=134" TargetMode = "External"/><Relationship Id="rId703" Type="http://schemas.openxmlformats.org/officeDocument/2006/relationships/hyperlink" Target="https://login.consultant.ru/link/?req=doc&amp;base=LAW&amp;n=520149&amp;date=30.06.2026&amp;dst=100017&amp;field=134" TargetMode = "External"/><Relationship Id="rId704" Type="http://schemas.openxmlformats.org/officeDocument/2006/relationships/hyperlink" Target="https://login.consultant.ru/link/?req=doc&amp;base=LAW&amp;n=529660&amp;date=30.06.2026&amp;dst=100010&amp;field=134" TargetMode = "External"/><Relationship Id="rId705" Type="http://schemas.openxmlformats.org/officeDocument/2006/relationships/hyperlink" Target="https://login.consultant.ru/link/?req=doc&amp;base=LAW&amp;n=200726&amp;date=30.06.2026&amp;dst=100012&amp;field=134" TargetMode = "External"/><Relationship Id="rId706" Type="http://schemas.openxmlformats.org/officeDocument/2006/relationships/hyperlink" Target="https://login.consultant.ru/link/?req=doc&amp;base=LAW&amp;n=286467&amp;date=30.06.2026&amp;dst=100011&amp;field=134" TargetMode = "External"/><Relationship Id="rId707" Type="http://schemas.openxmlformats.org/officeDocument/2006/relationships/hyperlink" Target="https://login.consultant.ru/link/?req=doc&amp;base=LAW&amp;n=431883&amp;date=30.06.2026&amp;dst=100037&amp;field=134" TargetMode = "External"/><Relationship Id="rId708" Type="http://schemas.openxmlformats.org/officeDocument/2006/relationships/hyperlink" Target="https://login.consultant.ru/link/?req=doc&amp;base=LAW&amp;n=349578&amp;date=30.06.2026&amp;dst=100021&amp;field=134" TargetMode = "External"/><Relationship Id="rId709" Type="http://schemas.openxmlformats.org/officeDocument/2006/relationships/hyperlink" Target="https://login.consultant.ru/link/?req=doc&amp;base=LAW&amp;n=171504&amp;date=30.06.2026&amp;dst=100154&amp;field=134" TargetMode = "External"/><Relationship Id="rId710" Type="http://schemas.openxmlformats.org/officeDocument/2006/relationships/hyperlink" Target="https://login.consultant.ru/link/?req=doc&amp;base=LAW&amp;n=171504&amp;date=30.06.2026&amp;dst=100154&amp;field=134" TargetMode = "External"/><Relationship Id="rId711" Type="http://schemas.openxmlformats.org/officeDocument/2006/relationships/hyperlink" Target="https://login.consultant.ru/link/?req=doc&amp;base=LAW&amp;n=171504&amp;date=30.06.2026&amp;dst=100155&amp;field=134" TargetMode = "External"/><Relationship Id="rId712" Type="http://schemas.openxmlformats.org/officeDocument/2006/relationships/hyperlink" Target="https://login.consultant.ru/link/?req=doc&amp;base=LAW&amp;n=535146&amp;date=30.06.2026&amp;dst=4394&amp;field=134" TargetMode = "External"/><Relationship Id="rId713" Type="http://schemas.openxmlformats.org/officeDocument/2006/relationships/hyperlink" Target="https://login.consultant.ru/link/?req=doc&amp;base=LAW&amp;n=370212&amp;date=30.06.2026" TargetMode = "External"/><Relationship Id="rId714" Type="http://schemas.openxmlformats.org/officeDocument/2006/relationships/hyperlink" Target="https://login.consultant.ru/link/?req=doc&amp;base=LAW&amp;n=489350&amp;date=30.06.2026&amp;dst=100012&amp;field=134" TargetMode = "External"/><Relationship Id="rId715" Type="http://schemas.openxmlformats.org/officeDocument/2006/relationships/hyperlink" Target="https://login.consultant.ru/link/?req=doc&amp;base=LAW&amp;n=322491&amp;date=30.06.2026&amp;dst=100051&amp;field=134" TargetMode = "External"/><Relationship Id="rId716" Type="http://schemas.openxmlformats.org/officeDocument/2006/relationships/hyperlink" Target="https://login.consultant.ru/link/?req=doc&amp;base=LAW&amp;n=480790&amp;date=30.06.2026&amp;dst=100028&amp;field=134" TargetMode = "External"/><Relationship Id="rId717" Type="http://schemas.openxmlformats.org/officeDocument/2006/relationships/hyperlink" Target="https://login.consultant.ru/link/?req=doc&amp;base=LAW&amp;n=221531&amp;date=30.06.2026&amp;dst=100011&amp;field=134" TargetMode = "External"/><Relationship Id="rId718" Type="http://schemas.openxmlformats.org/officeDocument/2006/relationships/hyperlink" Target="https://login.consultant.ru/link/?req=doc&amp;base=LAW&amp;n=221530&amp;date=30.06.2026&amp;dst=100016&amp;field=134" TargetMode = "External"/><Relationship Id="rId719" Type="http://schemas.openxmlformats.org/officeDocument/2006/relationships/hyperlink" Target="https://login.consultant.ru/link/?req=doc&amp;base=LAW&amp;n=388930&amp;date=30.06.2026&amp;dst=100012&amp;field=134" TargetMode = "External"/><Relationship Id="rId720" Type="http://schemas.openxmlformats.org/officeDocument/2006/relationships/hyperlink" Target="https://login.consultant.ru/link/?req=doc&amp;base=LAW&amp;n=286467&amp;date=30.06.2026&amp;dst=100013&amp;field=134" TargetMode = "External"/><Relationship Id="rId721" Type="http://schemas.openxmlformats.org/officeDocument/2006/relationships/hyperlink" Target="https://login.consultant.ru/link/?req=doc&amp;base=LAW&amp;n=454088&amp;date=30.06.2026&amp;dst=100020&amp;field=134" TargetMode = "External"/><Relationship Id="rId722" Type="http://schemas.openxmlformats.org/officeDocument/2006/relationships/hyperlink" Target="https://login.consultant.ru/link/?req=doc&amp;base=LAW&amp;n=105316&amp;date=30.06.2026&amp;dst=100010&amp;field=134" TargetMode = "External"/><Relationship Id="rId723" Type="http://schemas.openxmlformats.org/officeDocument/2006/relationships/hyperlink" Target="https://login.consultant.ru/link/?req=doc&amp;base=LAW&amp;n=170106&amp;date=30.06.2026&amp;dst=100010&amp;field=134" TargetMode = "External"/><Relationship Id="rId724" Type="http://schemas.openxmlformats.org/officeDocument/2006/relationships/hyperlink" Target="https://login.consultant.ru/link/?req=doc&amp;base=LAW&amp;n=401697&amp;date=30.06.2026&amp;dst=100011&amp;field=134" TargetMode = "External"/><Relationship Id="rId725" Type="http://schemas.openxmlformats.org/officeDocument/2006/relationships/hyperlink" Target="https://login.consultant.ru/link/?req=doc&amp;base=LAW&amp;n=454088&amp;date=30.06.2026&amp;dst=100021&amp;field=134" TargetMode = "External"/><Relationship Id="rId726" Type="http://schemas.openxmlformats.org/officeDocument/2006/relationships/hyperlink" Target="https://login.consultant.ru/link/?req=doc&amp;base=LAW&amp;n=520031&amp;date=30.06.2026&amp;dst=100027&amp;field=134" TargetMode = "External"/><Relationship Id="rId727" Type="http://schemas.openxmlformats.org/officeDocument/2006/relationships/hyperlink" Target="https://login.consultant.ru/link/?req=doc&amp;base=LAW&amp;n=513051&amp;date=30.06.2026&amp;dst=100350&amp;field=134" TargetMode = "External"/><Relationship Id="rId728" Type="http://schemas.openxmlformats.org/officeDocument/2006/relationships/hyperlink" Target="https://login.consultant.ru/link/?req=doc&amp;base=LAW&amp;n=513051&amp;date=30.06.2026&amp;dst=100352&amp;field=134" TargetMode = "External"/><Relationship Id="rId729" Type="http://schemas.openxmlformats.org/officeDocument/2006/relationships/hyperlink" Target="https://login.consultant.ru/link/?req=doc&amp;base=LAW&amp;n=464265&amp;date=30.06.2026&amp;dst=100190&amp;field=134" TargetMode = "External"/><Relationship Id="rId730" Type="http://schemas.openxmlformats.org/officeDocument/2006/relationships/hyperlink" Target="https://login.consultant.ru/link/?req=doc&amp;base=LAW&amp;n=221684&amp;date=30.06.2026&amp;dst=100542&amp;field=134" TargetMode = "External"/><Relationship Id="rId731" Type="http://schemas.openxmlformats.org/officeDocument/2006/relationships/hyperlink" Target="https://login.consultant.ru/link/?req=doc&amp;base=LAW&amp;n=165843&amp;date=30.06.2026&amp;dst=100011&amp;field=134" TargetMode = "External"/><Relationship Id="rId732" Type="http://schemas.openxmlformats.org/officeDocument/2006/relationships/hyperlink" Target="https://login.consultant.ru/link/?req=doc&amp;base=LAW&amp;n=171489&amp;date=30.06.2026&amp;dst=100055&amp;field=134" TargetMode = "External"/><Relationship Id="rId733" Type="http://schemas.openxmlformats.org/officeDocument/2006/relationships/hyperlink" Target="https://login.consultant.ru/link/?req=doc&amp;base=LAW&amp;n=312210&amp;date=30.06.2026&amp;dst=100011&amp;field=134" TargetMode = "External"/><Relationship Id="rId734" Type="http://schemas.openxmlformats.org/officeDocument/2006/relationships/hyperlink" Target="https://login.consultant.ru/link/?req=doc&amp;base=LAW&amp;n=363675&amp;date=30.06.2026&amp;dst=100021&amp;field=134" TargetMode = "External"/><Relationship Id="rId735" Type="http://schemas.openxmlformats.org/officeDocument/2006/relationships/hyperlink" Target="https://login.consultant.ru/link/?req=doc&amp;base=LAW&amp;n=171221&amp;date=30.06.2026&amp;dst=100010&amp;field=134" TargetMode = "External"/><Relationship Id="rId736" Type="http://schemas.openxmlformats.org/officeDocument/2006/relationships/hyperlink" Target="https://login.consultant.ru/link/?req=doc&amp;base=LAW&amp;n=165843&amp;date=30.06.2026&amp;dst=100012&amp;field=134" TargetMode = "External"/><Relationship Id="rId737" Type="http://schemas.openxmlformats.org/officeDocument/2006/relationships/hyperlink" Target="https://login.consultant.ru/link/?req=doc&amp;base=LAW&amp;n=312210&amp;date=30.06.2026&amp;dst=100012&amp;field=134" TargetMode = "External"/><Relationship Id="rId738" Type="http://schemas.openxmlformats.org/officeDocument/2006/relationships/hyperlink" Target="https://login.consultant.ru/link/?req=doc&amp;base=LAW&amp;n=388930&amp;date=30.06.2026&amp;dst=100013&amp;field=134" TargetMode = "External"/><Relationship Id="rId739" Type="http://schemas.openxmlformats.org/officeDocument/2006/relationships/hyperlink" Target="https://login.consultant.ru/link/?req=doc&amp;base=LAW&amp;n=388930&amp;date=30.06.2026&amp;dst=100015&amp;field=134" TargetMode = "External"/><Relationship Id="rId740" Type="http://schemas.openxmlformats.org/officeDocument/2006/relationships/hyperlink" Target="https://login.consultant.ru/link/?req=doc&amp;base=LAW&amp;n=388930&amp;date=30.06.2026&amp;dst=100016&amp;field=134" TargetMode = "External"/><Relationship Id="rId741" Type="http://schemas.openxmlformats.org/officeDocument/2006/relationships/hyperlink" Target="https://login.consultant.ru/link/?req=doc&amp;base=LAW&amp;n=401697&amp;date=30.06.2026&amp;dst=100012&amp;field=134" TargetMode = "External"/><Relationship Id="rId742" Type="http://schemas.openxmlformats.org/officeDocument/2006/relationships/hyperlink" Target="https://login.consultant.ru/link/?req=doc&amp;base=LAW&amp;n=401697&amp;date=30.06.2026&amp;dst=100014&amp;field=134" TargetMode = "External"/><Relationship Id="rId743" Type="http://schemas.openxmlformats.org/officeDocument/2006/relationships/hyperlink" Target="https://login.consultant.ru/link/?req=doc&amp;base=LAW&amp;n=489353&amp;date=30.06.2026&amp;dst=100043&amp;field=134" TargetMode = "External"/><Relationship Id="rId744" Type="http://schemas.openxmlformats.org/officeDocument/2006/relationships/hyperlink" Target="https://login.consultant.ru/link/?req=doc&amp;base=LAW&amp;n=401697&amp;date=30.06.2026&amp;dst=100016&amp;field=134" TargetMode = "External"/><Relationship Id="rId745" Type="http://schemas.openxmlformats.org/officeDocument/2006/relationships/hyperlink" Target="https://login.consultant.ru/link/?req=doc&amp;base=LAW&amp;n=535146&amp;date=30.06.2026&amp;dst=21197&amp;field=134" TargetMode = "External"/><Relationship Id="rId746" Type="http://schemas.openxmlformats.org/officeDocument/2006/relationships/hyperlink" Target="https://login.consultant.ru/link/?req=doc&amp;base=LAW&amp;n=388855&amp;date=30.06.2026&amp;dst=100025&amp;field=134" TargetMode = "External"/><Relationship Id="rId747" Type="http://schemas.openxmlformats.org/officeDocument/2006/relationships/hyperlink" Target="https://login.consultant.ru/link/?req=doc&amp;base=LAW&amp;n=489353&amp;date=30.06.2026&amp;dst=100044&amp;field=134" TargetMode = "External"/><Relationship Id="rId748" Type="http://schemas.openxmlformats.org/officeDocument/2006/relationships/hyperlink" Target="https://login.consultant.ru/link/?req=doc&amp;base=LAW&amp;n=454088&amp;date=30.06.2026&amp;dst=100022&amp;field=134" TargetMode = "External"/><Relationship Id="rId749" Type="http://schemas.openxmlformats.org/officeDocument/2006/relationships/hyperlink" Target="https://login.consultant.ru/link/?req=doc&amp;base=LAW&amp;n=454088&amp;date=30.06.2026&amp;dst=100024&amp;field=134" TargetMode = "External"/><Relationship Id="rId750" Type="http://schemas.openxmlformats.org/officeDocument/2006/relationships/hyperlink" Target="https://login.consultant.ru/link/?req=doc&amp;base=LAW&amp;n=454088&amp;date=30.06.2026&amp;dst=100025&amp;field=134" TargetMode = "External"/><Relationship Id="rId751" Type="http://schemas.openxmlformats.org/officeDocument/2006/relationships/hyperlink" Target="https://login.consultant.ru/link/?req=doc&amp;base=LAW&amp;n=454088&amp;date=30.06.2026&amp;dst=100026&amp;field=134" TargetMode = "External"/><Relationship Id="rId752" Type="http://schemas.openxmlformats.org/officeDocument/2006/relationships/hyperlink" Target="https://login.consultant.ru/link/?req=doc&amp;base=LAW&amp;n=454088&amp;date=30.06.2026&amp;dst=100027&amp;field=134" TargetMode = "External"/><Relationship Id="rId753" Type="http://schemas.openxmlformats.org/officeDocument/2006/relationships/hyperlink" Target="https://login.consultant.ru/link/?req=doc&amp;base=LAW&amp;n=520125&amp;date=30.06.2026" TargetMode = "External"/><Relationship Id="rId754" Type="http://schemas.openxmlformats.org/officeDocument/2006/relationships/hyperlink" Target="https://login.consultant.ru/link/?req=doc&amp;base=LAW&amp;n=410238&amp;date=30.06.2026&amp;dst=100010&amp;field=134" TargetMode = "External"/><Relationship Id="rId755" Type="http://schemas.openxmlformats.org/officeDocument/2006/relationships/hyperlink" Target="https://login.consultant.ru/link/?req=doc&amp;base=LAW&amp;n=453900&amp;date=30.06.2026&amp;dst=100047&amp;field=134" TargetMode = "External"/><Relationship Id="rId756" Type="http://schemas.openxmlformats.org/officeDocument/2006/relationships/hyperlink" Target="https://login.consultant.ru/link/?req=doc&amp;base=LAW&amp;n=489353&amp;date=30.06.2026&amp;dst=100045&amp;field=134" TargetMode = "External"/><Relationship Id="rId757" Type="http://schemas.openxmlformats.org/officeDocument/2006/relationships/hyperlink" Target="https://login.consultant.ru/link/?req=doc&amp;base=LAW&amp;n=489353&amp;date=30.06.2026&amp;dst=100047&amp;field=134" TargetMode = "External"/><Relationship Id="rId758" Type="http://schemas.openxmlformats.org/officeDocument/2006/relationships/hyperlink" Target="https://login.consultant.ru/link/?req=doc&amp;base=LAW&amp;n=489353&amp;date=30.06.2026&amp;dst=100048&amp;field=134" TargetMode = "External"/><Relationship Id="rId759" Type="http://schemas.openxmlformats.org/officeDocument/2006/relationships/hyperlink" Target="https://login.consultant.ru/link/?req=doc&amp;base=LAW&amp;n=489353&amp;date=30.06.2026&amp;dst=100049&amp;field=134" TargetMode = "External"/><Relationship Id="rId760" Type="http://schemas.openxmlformats.org/officeDocument/2006/relationships/hyperlink" Target="https://login.consultant.ru/link/?req=doc&amp;base=LAW&amp;n=535146&amp;date=30.06.2026&amp;dst=19941&amp;field=134" TargetMode = "External"/><Relationship Id="rId761" Type="http://schemas.openxmlformats.org/officeDocument/2006/relationships/hyperlink" Target="https://login.consultant.ru/link/?req=doc&amp;base=LAW&amp;n=535146&amp;date=30.06.2026&amp;dst=24083&amp;field=134" TargetMode = "External"/><Relationship Id="rId762" Type="http://schemas.openxmlformats.org/officeDocument/2006/relationships/hyperlink" Target="https://login.consultant.ru/link/?req=doc&amp;base=LAW&amp;n=489353&amp;date=30.06.2026&amp;dst=100050&amp;field=134" TargetMode = "External"/><Relationship Id="rId763" Type="http://schemas.openxmlformats.org/officeDocument/2006/relationships/hyperlink" Target="https://login.consultant.ru/link/?req=doc&amp;base=LAW&amp;n=535146&amp;date=30.06.2026&amp;dst=26064&amp;field=134" TargetMode = "External"/><Relationship Id="rId764" Type="http://schemas.openxmlformats.org/officeDocument/2006/relationships/hyperlink" Target="https://login.consultant.ru/link/?req=doc&amp;base=LAW&amp;n=535146&amp;date=30.06.2026&amp;dst=26074&amp;field=134" TargetMode = "External"/><Relationship Id="rId765" Type="http://schemas.openxmlformats.org/officeDocument/2006/relationships/hyperlink" Target="https://login.consultant.ru/link/?req=doc&amp;base=LAW&amp;n=489353&amp;date=30.06.2026&amp;dst=100051&amp;field=134" TargetMode = "External"/><Relationship Id="rId766" Type="http://schemas.openxmlformats.org/officeDocument/2006/relationships/hyperlink" Target="https://login.consultant.ru/link/?req=doc&amp;base=LAW&amp;n=489353&amp;date=30.06.2026&amp;dst=100052&amp;field=134" TargetMode = "External"/><Relationship Id="rId767" Type="http://schemas.openxmlformats.org/officeDocument/2006/relationships/hyperlink" Target="https://login.consultant.ru/link/?req=doc&amp;base=LAW&amp;n=489353&amp;date=30.06.2026&amp;dst=100053&amp;field=134" TargetMode = "External"/><Relationship Id="rId768" Type="http://schemas.openxmlformats.org/officeDocument/2006/relationships/hyperlink" Target="https://login.consultant.ru/link/?req=doc&amp;base=LAW&amp;n=489353&amp;date=30.06.2026&amp;dst=100054&amp;field=134" TargetMode = "External"/><Relationship Id="rId769" Type="http://schemas.openxmlformats.org/officeDocument/2006/relationships/hyperlink" Target="https://login.consultant.ru/link/?req=doc&amp;base=LAW&amp;n=489353&amp;date=30.06.2026&amp;dst=100055&amp;field=134" TargetMode = "External"/><Relationship Id="rId770" Type="http://schemas.openxmlformats.org/officeDocument/2006/relationships/hyperlink" Target="https://login.consultant.ru/link/?req=doc&amp;base=LAW&amp;n=535146&amp;date=30.06.2026&amp;dst=25403&amp;field=134" TargetMode = "External"/><Relationship Id="rId771" Type="http://schemas.openxmlformats.org/officeDocument/2006/relationships/hyperlink" Target="https://login.consultant.ru/link/?req=doc&amp;base=LAW&amp;n=535146&amp;date=30.06.2026&amp;dst=101238&amp;field=134" TargetMode = "External"/><Relationship Id="rId772" Type="http://schemas.openxmlformats.org/officeDocument/2006/relationships/hyperlink" Target="https://login.consultant.ru/link/?req=doc&amp;base=LAW&amp;n=535146&amp;date=30.06.2026&amp;dst=9540&amp;field=134" TargetMode = "External"/><Relationship Id="rId773" Type="http://schemas.openxmlformats.org/officeDocument/2006/relationships/hyperlink" Target="https://login.consultant.ru/link/?req=doc&amp;base=LAW&amp;n=535146&amp;date=30.06.2026&amp;dst=25426&amp;field=134" TargetMode = "External"/><Relationship Id="rId774" Type="http://schemas.openxmlformats.org/officeDocument/2006/relationships/hyperlink" Target="https://login.consultant.ru/link/?req=doc&amp;base=LAW&amp;n=489353&amp;date=30.06.2026&amp;dst=100056&amp;field=134" TargetMode = "External"/><Relationship Id="rId775" Type="http://schemas.openxmlformats.org/officeDocument/2006/relationships/hyperlink" Target="https://login.consultant.ru/link/?req=doc&amp;base=LAW&amp;n=489350&amp;date=30.06.2026&amp;dst=100014&amp;field=134" TargetMode = "External"/><Relationship Id="rId776" Type="http://schemas.openxmlformats.org/officeDocument/2006/relationships/hyperlink" Target="https://login.consultant.ru/link/?req=doc&amp;base=LAW&amp;n=520031&amp;date=30.06.2026&amp;dst=100028&amp;field=134" TargetMode = "External"/><Relationship Id="rId777" Type="http://schemas.openxmlformats.org/officeDocument/2006/relationships/hyperlink" Target="https://login.consultant.ru/link/?req=doc&amp;base=LAW&amp;n=520031&amp;date=30.06.2026&amp;dst=100030&amp;field=134" TargetMode = "External"/><Relationship Id="rId778" Type="http://schemas.openxmlformats.org/officeDocument/2006/relationships/hyperlink" Target="https://login.consultant.ru/link/?req=doc&amp;base=LAW&amp;n=533486&amp;date=30.06.2026" TargetMode = "External"/><Relationship Id="rId779" Type="http://schemas.openxmlformats.org/officeDocument/2006/relationships/hyperlink" Target="https://login.consultant.ru/link/?req=doc&amp;base=LAW&amp;n=520031&amp;date=30.06.2026&amp;dst=100032&amp;field=134" TargetMode = "External"/><Relationship Id="rId780" Type="http://schemas.openxmlformats.org/officeDocument/2006/relationships/hyperlink" Target="https://login.consultant.ru/link/?req=doc&amp;base=LAW&amp;n=533486&amp;date=30.06.2026" TargetMode = "External"/><Relationship Id="rId781" Type="http://schemas.openxmlformats.org/officeDocument/2006/relationships/hyperlink" Target="https://login.consultant.ru/link/?req=doc&amp;base=LAW&amp;n=520031&amp;date=30.06.2026&amp;dst=100033&amp;field=134" TargetMode = "External"/><Relationship Id="rId782" Type="http://schemas.openxmlformats.org/officeDocument/2006/relationships/hyperlink" Target="https://login.consultant.ru/link/?req=doc&amp;base=LAW&amp;n=322491&amp;date=30.06.2026&amp;dst=100053&amp;field=134" TargetMode = "External"/><Relationship Id="rId783" Type="http://schemas.openxmlformats.org/officeDocument/2006/relationships/hyperlink" Target="https://login.consultant.ru/link/?req=doc&amp;base=LAW&amp;n=469657&amp;date=30.06.2026&amp;dst=100009&amp;field=134" TargetMode = "External"/><Relationship Id="rId784" Type="http://schemas.openxmlformats.org/officeDocument/2006/relationships/hyperlink" Target="https://login.consultant.ru/link/?req=doc&amp;base=LAW&amp;n=388855&amp;date=30.06.2026&amp;dst=100028&amp;field=134" TargetMode = "External"/><Relationship Id="rId785" Type="http://schemas.openxmlformats.org/officeDocument/2006/relationships/hyperlink" Target="https://login.consultant.ru/link/?req=doc&amp;base=LAW&amp;n=489353&amp;date=30.06.2026&amp;dst=100057&amp;field=134" TargetMode = "External"/><Relationship Id="rId786" Type="http://schemas.openxmlformats.org/officeDocument/2006/relationships/hyperlink" Target="https://login.consultant.ru/link/?req=doc&amp;base=LAW&amp;n=388855&amp;date=30.06.2026&amp;dst=100029&amp;field=134" TargetMode = "External"/><Relationship Id="rId787" Type="http://schemas.openxmlformats.org/officeDocument/2006/relationships/hyperlink" Target="https://login.consultant.ru/link/?req=doc&amp;base=LAW&amp;n=322491&amp;date=30.06.2026&amp;dst=100054&amp;field=134" TargetMode = "External"/><Relationship Id="rId788" Type="http://schemas.openxmlformats.org/officeDocument/2006/relationships/hyperlink" Target="https://login.consultant.ru/link/?req=doc&amp;base=LAW&amp;n=388855&amp;date=30.06.2026&amp;dst=100030&amp;field=134" TargetMode = "External"/><Relationship Id="rId789" Type="http://schemas.openxmlformats.org/officeDocument/2006/relationships/hyperlink" Target="https://login.consultant.ru/link/?req=doc&amp;base=LAW&amp;n=388855&amp;date=30.06.2026&amp;dst=100032&amp;field=134" TargetMode = "External"/><Relationship Id="rId790" Type="http://schemas.openxmlformats.org/officeDocument/2006/relationships/hyperlink" Target="https://login.consultant.ru/link/?req=doc&amp;base=LAW&amp;n=489350&amp;date=30.06.2026&amp;dst=100016&amp;field=134" TargetMode = "External"/><Relationship Id="rId791" Type="http://schemas.openxmlformats.org/officeDocument/2006/relationships/hyperlink" Target="https://login.consultant.ru/link/?req=doc&amp;base=LAW&amp;n=489350&amp;date=30.06.2026&amp;dst=100018&amp;field=134" TargetMode = "External"/><Relationship Id="rId792" Type="http://schemas.openxmlformats.org/officeDocument/2006/relationships/hyperlink" Target="https://login.consultant.ru/link/?req=doc&amp;base=LAW&amp;n=453900&amp;date=30.06.2026&amp;dst=100049&amp;field=134" TargetMode = "External"/><Relationship Id="rId793" Type="http://schemas.openxmlformats.org/officeDocument/2006/relationships/hyperlink" Target="https://login.consultant.ru/link/?req=doc&amp;base=LAW&amp;n=312210&amp;date=30.06.2026&amp;dst=100014&amp;field=134" TargetMode = "External"/><Relationship Id="rId794" Type="http://schemas.openxmlformats.org/officeDocument/2006/relationships/hyperlink" Target="https://login.consultant.ru/link/?req=doc&amp;base=LAW&amp;n=536597&amp;date=30.06.2026&amp;dst=100223&amp;field=134" TargetMode = "External"/><Relationship Id="rId795" Type="http://schemas.openxmlformats.org/officeDocument/2006/relationships/hyperlink" Target="https://login.consultant.ru/link/?req=doc&amp;base=LAW&amp;n=283672&amp;date=30.06.2026&amp;dst=101760&amp;field=134" TargetMode = "External"/><Relationship Id="rId796" Type="http://schemas.openxmlformats.org/officeDocument/2006/relationships/hyperlink" Target="https://login.consultant.ru/link/?req=doc&amp;base=LAW&amp;n=454086&amp;date=30.06.2026&amp;dst=100572&amp;field=134" TargetMode = "External"/><Relationship Id="rId797" Type="http://schemas.openxmlformats.org/officeDocument/2006/relationships/hyperlink" Target="https://login.consultant.ru/link/?req=doc&amp;base=LAW&amp;n=279121&amp;date=30.06.2026&amp;dst=100042&amp;field=134" TargetMode = "External"/><Relationship Id="rId798" Type="http://schemas.openxmlformats.org/officeDocument/2006/relationships/hyperlink" Target="https://login.consultant.ru/link/?req=doc&amp;base=LAW&amp;n=312200&amp;date=30.06.2026&amp;dst=100070&amp;field=134" TargetMode = "External"/><Relationship Id="rId799" Type="http://schemas.openxmlformats.org/officeDocument/2006/relationships/hyperlink" Target="https://login.consultant.ru/link/?req=doc&amp;base=LAW&amp;n=312200&amp;date=30.06.2026&amp;dst=100072&amp;field=134" TargetMode = "External"/><Relationship Id="rId800" Type="http://schemas.openxmlformats.org/officeDocument/2006/relationships/hyperlink" Target="https://login.consultant.ru/link/?req=doc&amp;base=LAW&amp;n=171504&amp;date=30.06.2026&amp;dst=100193&amp;field=134" TargetMode = "External"/><Relationship Id="rId801" Type="http://schemas.openxmlformats.org/officeDocument/2006/relationships/hyperlink" Target="https://login.consultant.ru/link/?req=doc&amp;base=LAW&amp;n=358780&amp;date=30.06.2026&amp;dst=100028&amp;field=134" TargetMode = "External"/><Relationship Id="rId802" Type="http://schemas.openxmlformats.org/officeDocument/2006/relationships/hyperlink" Target="https://login.consultant.ru/link/?req=doc&amp;base=LAW&amp;n=454086&amp;date=30.06.2026&amp;dst=100578&amp;field=134" TargetMode = "External"/><Relationship Id="rId803" Type="http://schemas.openxmlformats.org/officeDocument/2006/relationships/hyperlink" Target="https://login.consultant.ru/link/?req=doc&amp;base=LAW&amp;n=171504&amp;date=30.06.2026&amp;dst=100193&amp;field=134" TargetMode = "External"/><Relationship Id="rId804" Type="http://schemas.openxmlformats.org/officeDocument/2006/relationships/hyperlink" Target="https://login.consultant.ru/link/?req=doc&amp;base=LAW&amp;n=171504&amp;date=30.06.2026&amp;dst=100194&amp;field=134" TargetMode = "External"/><Relationship Id="rId805" Type="http://schemas.openxmlformats.org/officeDocument/2006/relationships/hyperlink" Target="https://login.consultant.ru/link/?req=doc&amp;base=LAW&amp;n=520031&amp;date=30.06.2026&amp;dst=100035&amp;field=134" TargetMode = "External"/><Relationship Id="rId806" Type="http://schemas.openxmlformats.org/officeDocument/2006/relationships/hyperlink" Target="https://login.consultant.ru/link/?req=doc&amp;base=LAW&amp;n=535146&amp;date=30.06.2026&amp;dst=4395&amp;field=134" TargetMode = "External"/><Relationship Id="rId807" Type="http://schemas.openxmlformats.org/officeDocument/2006/relationships/hyperlink" Target="https://login.consultant.ru/link/?req=doc&amp;base=LAW&amp;n=370212&amp;date=30.06.2026" TargetMode = "External"/><Relationship Id="rId808" Type="http://schemas.openxmlformats.org/officeDocument/2006/relationships/hyperlink" Target="https://login.consultant.ru/link/?req=doc&amp;base=LAW&amp;n=489350&amp;date=30.06.2026&amp;dst=100020&amp;field=134" TargetMode = "External"/><Relationship Id="rId809" Type="http://schemas.openxmlformats.org/officeDocument/2006/relationships/hyperlink" Target="https://login.consultant.ru/link/?req=doc&amp;base=LAW&amp;n=501452&amp;date=30.06.2026&amp;dst=100208&amp;field=134" TargetMode = "External"/><Relationship Id="rId810" Type="http://schemas.openxmlformats.org/officeDocument/2006/relationships/hyperlink" Target="https://login.consultant.ru/link/?req=doc&amp;base=LAW&amp;n=220702&amp;date=30.06.2026&amp;dst=100017&amp;field=134" TargetMode = "External"/><Relationship Id="rId811" Type="http://schemas.openxmlformats.org/officeDocument/2006/relationships/hyperlink" Target="https://login.consultant.ru/link/?req=doc&amp;base=LAW&amp;n=401697&amp;date=30.06.2026&amp;dst=100018&amp;field=134" TargetMode = "External"/><Relationship Id="rId812" Type="http://schemas.openxmlformats.org/officeDocument/2006/relationships/hyperlink" Target="https://login.consultant.ru/link/?req=doc&amp;base=LAW&amp;n=388855&amp;date=30.06.2026&amp;dst=100034&amp;field=134" TargetMode = "External"/><Relationship Id="rId813" Type="http://schemas.openxmlformats.org/officeDocument/2006/relationships/hyperlink" Target="https://login.consultant.ru/link/?req=doc&amp;base=LAW&amp;n=489353&amp;date=30.06.2026&amp;dst=100059&amp;field=134" TargetMode = "External"/><Relationship Id="rId814" Type="http://schemas.openxmlformats.org/officeDocument/2006/relationships/hyperlink" Target="https://login.consultant.ru/link/?req=doc&amp;base=LAW&amp;n=201287&amp;date=30.06.2026&amp;dst=100207&amp;field=134" TargetMode = "External"/><Relationship Id="rId815" Type="http://schemas.openxmlformats.org/officeDocument/2006/relationships/hyperlink" Target="https://login.consultant.ru/link/?req=doc&amp;base=LAW&amp;n=421038&amp;date=30.06.2026&amp;dst=100027&amp;field=134" TargetMode = "External"/><Relationship Id="rId816" Type="http://schemas.openxmlformats.org/officeDocument/2006/relationships/hyperlink" Target="https://login.consultant.ru/link/?req=doc&amp;base=LAW&amp;n=171221&amp;date=30.06.2026&amp;dst=100011&amp;field=134" TargetMode = "External"/><Relationship Id="rId817" Type="http://schemas.openxmlformats.org/officeDocument/2006/relationships/hyperlink" Target="https://login.consultant.ru/link/?req=doc&amp;base=LAW&amp;n=322491&amp;date=30.06.2026&amp;dst=100058&amp;field=134" TargetMode = "External"/><Relationship Id="rId818" Type="http://schemas.openxmlformats.org/officeDocument/2006/relationships/hyperlink" Target="https://login.consultant.ru/link/?req=doc&amp;base=LAW&amp;n=322491&amp;date=30.06.2026&amp;dst=100059&amp;field=134" TargetMode = "External"/><Relationship Id="rId819" Type="http://schemas.openxmlformats.org/officeDocument/2006/relationships/hyperlink" Target="https://login.consultant.ru/link/?req=doc&amp;base=LAW&amp;n=520130&amp;date=30.06.2026&amp;dst=100130&amp;field=134" TargetMode = "External"/><Relationship Id="rId820" Type="http://schemas.openxmlformats.org/officeDocument/2006/relationships/hyperlink" Target="https://login.consultant.ru/link/?req=doc&amp;base=LAW&amp;n=221530&amp;date=30.06.2026&amp;dst=100017&amp;field=134" TargetMode = "External"/><Relationship Id="rId821" Type="http://schemas.openxmlformats.org/officeDocument/2006/relationships/hyperlink" Target="https://login.consultant.ru/link/?req=doc&amp;base=LAW&amp;n=190488&amp;date=30.06.2026&amp;dst=100018&amp;field=134" TargetMode = "External"/><Relationship Id="rId822" Type="http://schemas.openxmlformats.org/officeDocument/2006/relationships/hyperlink" Target="https://login.consultant.ru/link/?req=doc&amp;base=LAW&amp;n=221531&amp;date=30.06.2026&amp;dst=100012&amp;field=134" TargetMode = "External"/><Relationship Id="rId823" Type="http://schemas.openxmlformats.org/officeDocument/2006/relationships/hyperlink" Target="https://login.consultant.ru/link/?req=doc&amp;base=LAW&amp;n=312200&amp;date=30.06.2026&amp;dst=100075&amp;field=134" TargetMode = "External"/><Relationship Id="rId824" Type="http://schemas.openxmlformats.org/officeDocument/2006/relationships/hyperlink" Target="https://login.consultant.ru/link/?req=doc&amp;base=LAW&amp;n=198197&amp;date=30.06.2026&amp;dst=100014&amp;field=134" TargetMode = "External"/><Relationship Id="rId825" Type="http://schemas.openxmlformats.org/officeDocument/2006/relationships/hyperlink" Target="https://login.consultant.ru/link/?req=doc&amp;base=LAW&amp;n=388930&amp;date=30.06.2026&amp;dst=100018&amp;field=134" TargetMode = "External"/><Relationship Id="rId826" Type="http://schemas.openxmlformats.org/officeDocument/2006/relationships/hyperlink" Target="https://login.consultant.ru/link/?req=doc&amp;base=LAW&amp;n=454088&amp;date=30.06.2026&amp;dst=100030&amp;field=134" TargetMode = "External"/><Relationship Id="rId827" Type="http://schemas.openxmlformats.org/officeDocument/2006/relationships/hyperlink" Target="https://login.consultant.ru/link/?req=doc&amp;base=LAW&amp;n=480790&amp;date=30.06.2026&amp;dst=100032&amp;field=134" TargetMode = "External"/><Relationship Id="rId828" Type="http://schemas.openxmlformats.org/officeDocument/2006/relationships/hyperlink" Target="https://login.consultant.ru/link/?req=doc&amp;base=LAW&amp;n=480790&amp;date=30.06.2026&amp;dst=100034&amp;field=134" TargetMode = "External"/><Relationship Id="rId829" Type="http://schemas.openxmlformats.org/officeDocument/2006/relationships/hyperlink" Target="https://login.consultant.ru/link/?req=doc&amp;base=LAW&amp;n=105316&amp;date=30.06.2026&amp;dst=100011&amp;field=134" TargetMode = "External"/><Relationship Id="rId830" Type="http://schemas.openxmlformats.org/officeDocument/2006/relationships/hyperlink" Target="https://login.consultant.ru/link/?req=doc&amp;base=LAW&amp;n=421038&amp;date=30.06.2026&amp;dst=100031&amp;field=134" TargetMode = "External"/><Relationship Id="rId831" Type="http://schemas.openxmlformats.org/officeDocument/2006/relationships/hyperlink" Target="https://login.consultant.ru/link/?req=doc&amp;base=LAW&amp;n=480790&amp;date=30.06.2026&amp;dst=100035&amp;field=134" TargetMode = "External"/><Relationship Id="rId832" Type="http://schemas.openxmlformats.org/officeDocument/2006/relationships/hyperlink" Target="https://login.consultant.ru/link/?req=doc&amp;base=LAW&amp;n=401697&amp;date=30.06.2026&amp;dst=100019&amp;field=134" TargetMode = "External"/><Relationship Id="rId833" Type="http://schemas.openxmlformats.org/officeDocument/2006/relationships/hyperlink" Target="https://login.consultant.ru/link/?req=doc&amp;base=LAW&amp;n=454088&amp;date=30.06.2026&amp;dst=100032&amp;field=134" TargetMode = "External"/><Relationship Id="rId834" Type="http://schemas.openxmlformats.org/officeDocument/2006/relationships/hyperlink" Target="https://login.consultant.ru/link/?req=doc&amp;base=LAW&amp;n=520031&amp;date=30.06.2026&amp;dst=100037&amp;field=134" TargetMode = "External"/><Relationship Id="rId835" Type="http://schemas.openxmlformats.org/officeDocument/2006/relationships/hyperlink" Target="https://login.consultant.ru/link/?req=doc&amp;base=LAW&amp;n=513051&amp;date=30.06.2026&amp;dst=100354&amp;field=134" TargetMode = "External"/><Relationship Id="rId836" Type="http://schemas.openxmlformats.org/officeDocument/2006/relationships/hyperlink" Target="https://login.consultant.ru/link/?req=doc&amp;base=LAW&amp;n=513051&amp;date=30.06.2026&amp;dst=100356&amp;field=134" TargetMode = "External"/><Relationship Id="rId837" Type="http://schemas.openxmlformats.org/officeDocument/2006/relationships/hyperlink" Target="https://login.consultant.ru/link/?req=doc&amp;base=LAW&amp;n=464265&amp;date=30.06.2026&amp;dst=100192&amp;field=134" TargetMode = "External"/><Relationship Id="rId838" Type="http://schemas.openxmlformats.org/officeDocument/2006/relationships/hyperlink" Target="https://login.consultant.ru/link/?req=doc&amp;base=LAW&amp;n=388933&amp;date=30.06.2026&amp;dst=100019&amp;field=134" TargetMode = "External"/><Relationship Id="rId839" Type="http://schemas.openxmlformats.org/officeDocument/2006/relationships/hyperlink" Target="https://login.consultant.ru/link/?req=doc&amp;base=LAW&amp;n=389292&amp;date=30.06.2026&amp;dst=100372&amp;field=134" TargetMode = "External"/><Relationship Id="rId840" Type="http://schemas.openxmlformats.org/officeDocument/2006/relationships/hyperlink" Target="https://login.consultant.ru/link/?req=doc&amp;base=LAW&amp;n=388933&amp;date=30.06.2026&amp;dst=100020&amp;field=134" TargetMode = "External"/><Relationship Id="rId841" Type="http://schemas.openxmlformats.org/officeDocument/2006/relationships/hyperlink" Target="https://login.consultant.ru/link/?req=doc&amp;base=LAW&amp;n=389292&amp;date=30.06.2026&amp;dst=100372&amp;field=134" TargetMode = "External"/><Relationship Id="rId842" Type="http://schemas.openxmlformats.org/officeDocument/2006/relationships/hyperlink" Target="https://login.consultant.ru/link/?req=doc&amp;base=LAW&amp;n=508289&amp;date=30.06.2026&amp;dst=100020&amp;field=134" TargetMode = "External"/><Relationship Id="rId843" Type="http://schemas.openxmlformats.org/officeDocument/2006/relationships/hyperlink" Target="https://login.consultant.ru/link/?req=doc&amp;base=LAW&amp;n=421793&amp;date=30.06.2026&amp;dst=100009&amp;field=134" TargetMode = "External"/><Relationship Id="rId844" Type="http://schemas.openxmlformats.org/officeDocument/2006/relationships/hyperlink" Target="https://login.consultant.ru/link/?req=doc&amp;base=LAW&amp;n=508289&amp;date=30.06.2026&amp;dst=100022&amp;field=134" TargetMode = "External"/><Relationship Id="rId845" Type="http://schemas.openxmlformats.org/officeDocument/2006/relationships/hyperlink" Target="https://login.consultant.ru/link/?req=doc&amp;base=LAW&amp;n=508289&amp;date=30.06.2026&amp;dst=100023&amp;field=134" TargetMode = "External"/><Relationship Id="rId846" Type="http://schemas.openxmlformats.org/officeDocument/2006/relationships/hyperlink" Target="https://login.consultant.ru/link/?req=doc&amp;base=LAW&amp;n=508289&amp;date=30.06.2026&amp;dst=100025&amp;field=134" TargetMode = "External"/><Relationship Id="rId847" Type="http://schemas.openxmlformats.org/officeDocument/2006/relationships/hyperlink" Target="https://login.consultant.ru/link/?req=doc&amp;base=LAW&amp;n=508289&amp;date=30.06.2026&amp;dst=100026&amp;field=134" TargetMode = "External"/><Relationship Id="rId848" Type="http://schemas.openxmlformats.org/officeDocument/2006/relationships/hyperlink" Target="https://login.consultant.ru/link/?req=doc&amp;base=LAW&amp;n=508289&amp;date=30.06.2026&amp;dst=100027&amp;field=134" TargetMode = "External"/><Relationship Id="rId849" Type="http://schemas.openxmlformats.org/officeDocument/2006/relationships/hyperlink" Target="https://login.consultant.ru/link/?req=doc&amp;base=LAW&amp;n=508289&amp;date=30.06.2026&amp;dst=100029&amp;field=134" TargetMode = "External"/><Relationship Id="rId850" Type="http://schemas.openxmlformats.org/officeDocument/2006/relationships/hyperlink" Target="https://login.consultant.ru/link/?req=doc&amp;base=LAW&amp;n=508289&amp;date=30.06.2026&amp;dst=100030&amp;field=134" TargetMode = "External"/><Relationship Id="rId851" Type="http://schemas.openxmlformats.org/officeDocument/2006/relationships/hyperlink" Target="https://login.consultant.ru/link/?req=doc&amp;base=LAW&amp;n=508289&amp;date=30.06.2026&amp;dst=100031&amp;field=134" TargetMode = "External"/><Relationship Id="rId852" Type="http://schemas.openxmlformats.org/officeDocument/2006/relationships/hyperlink" Target="https://login.consultant.ru/link/?req=doc&amp;base=LAW&amp;n=508289&amp;date=30.06.2026&amp;dst=100033&amp;field=134" TargetMode = "External"/><Relationship Id="rId853" Type="http://schemas.openxmlformats.org/officeDocument/2006/relationships/hyperlink" Target="https://login.consultant.ru/link/?req=doc&amp;base=LAW&amp;n=508289&amp;date=30.06.2026&amp;dst=100034&amp;field=134" TargetMode = "External"/><Relationship Id="rId854" Type="http://schemas.openxmlformats.org/officeDocument/2006/relationships/hyperlink" Target="https://login.consultant.ru/link/?req=doc&amp;base=LAW&amp;n=421038&amp;date=30.06.2026&amp;dst=100034&amp;field=134" TargetMode = "External"/><Relationship Id="rId855" Type="http://schemas.openxmlformats.org/officeDocument/2006/relationships/hyperlink" Target="https://login.consultant.ru/link/?req=doc&amp;base=LAW&amp;n=508289&amp;date=30.06.2026&amp;dst=100034&amp;field=134" TargetMode = "External"/><Relationship Id="rId856" Type="http://schemas.openxmlformats.org/officeDocument/2006/relationships/hyperlink" Target="https://login.consultant.ru/link/?req=doc&amp;base=LAW&amp;n=165843&amp;date=30.06.2026&amp;dst=100019&amp;field=134" TargetMode = "External"/><Relationship Id="rId857" Type="http://schemas.openxmlformats.org/officeDocument/2006/relationships/hyperlink" Target="https://login.consultant.ru/link/?req=doc&amp;base=LAW&amp;n=312200&amp;date=30.06.2026&amp;dst=100079&amp;field=134" TargetMode = "External"/><Relationship Id="rId858" Type="http://schemas.openxmlformats.org/officeDocument/2006/relationships/hyperlink" Target="https://login.consultant.ru/link/?req=doc&amp;base=LAW&amp;n=312210&amp;date=30.06.2026&amp;dst=100042&amp;field=134" TargetMode = "External"/><Relationship Id="rId859" Type="http://schemas.openxmlformats.org/officeDocument/2006/relationships/hyperlink" Target="https://login.consultant.ru/link/?req=doc&amp;base=LAW&amp;n=311971&amp;date=30.06.2026&amp;dst=100010&amp;field=134" TargetMode = "External"/><Relationship Id="rId860" Type="http://schemas.openxmlformats.org/officeDocument/2006/relationships/hyperlink" Target="https://login.consultant.ru/link/?req=doc&amp;base=LAW&amp;n=508289&amp;date=30.06.2026&amp;dst=100034&amp;field=134" TargetMode = "External"/><Relationship Id="rId861" Type="http://schemas.openxmlformats.org/officeDocument/2006/relationships/hyperlink" Target="https://login.consultant.ru/link/?req=doc&amp;base=LAW&amp;n=489353&amp;date=30.06.2026&amp;dst=100060&amp;field=134" TargetMode = "External"/><Relationship Id="rId862" Type="http://schemas.openxmlformats.org/officeDocument/2006/relationships/hyperlink" Target="https://login.consultant.ru/link/?req=doc&amp;base=LAW&amp;n=401697&amp;date=30.06.2026&amp;dst=100022&amp;field=134" TargetMode = "External"/><Relationship Id="rId863" Type="http://schemas.openxmlformats.org/officeDocument/2006/relationships/hyperlink" Target="https://login.consultant.ru/link/?req=doc&amp;base=LAW&amp;n=454088&amp;date=30.06.2026&amp;dst=100033&amp;field=134" TargetMode = "External"/><Relationship Id="rId864" Type="http://schemas.openxmlformats.org/officeDocument/2006/relationships/hyperlink" Target="https://login.consultant.ru/link/?req=doc&amp;base=LAW&amp;n=454088&amp;date=30.06.2026&amp;dst=100035&amp;field=134" TargetMode = "External"/><Relationship Id="rId865" Type="http://schemas.openxmlformats.org/officeDocument/2006/relationships/hyperlink" Target="https://login.consultant.ru/link/?req=doc&amp;base=LAW&amp;n=454088&amp;date=30.06.2026&amp;dst=100036&amp;field=134" TargetMode = "External"/><Relationship Id="rId866" Type="http://schemas.openxmlformats.org/officeDocument/2006/relationships/hyperlink" Target="https://login.consultant.ru/link/?req=doc&amp;base=LAW&amp;n=454088&amp;date=30.06.2026&amp;dst=100037&amp;field=134" TargetMode = "External"/><Relationship Id="rId867" Type="http://schemas.openxmlformats.org/officeDocument/2006/relationships/hyperlink" Target="https://login.consultant.ru/link/?req=doc&amp;base=LAW&amp;n=454088&amp;date=30.06.2026&amp;dst=100038&amp;field=134" TargetMode = "External"/><Relationship Id="rId868" Type="http://schemas.openxmlformats.org/officeDocument/2006/relationships/hyperlink" Target="https://login.consultant.ru/link/?req=doc&amp;base=LAW&amp;n=520125&amp;date=30.06.2026" TargetMode = "External"/><Relationship Id="rId869" Type="http://schemas.openxmlformats.org/officeDocument/2006/relationships/hyperlink" Target="https://login.consultant.ru/link/?req=doc&amp;base=LAW&amp;n=410238&amp;date=30.06.2026&amp;dst=100012&amp;field=134" TargetMode = "External"/><Relationship Id="rId870" Type="http://schemas.openxmlformats.org/officeDocument/2006/relationships/hyperlink" Target="https://login.consultant.ru/link/?req=doc&amp;base=LAW&amp;n=489353&amp;date=30.06.2026&amp;dst=100061&amp;field=134" TargetMode = "External"/><Relationship Id="rId871" Type="http://schemas.openxmlformats.org/officeDocument/2006/relationships/hyperlink" Target="https://login.consultant.ru/link/?req=doc&amp;base=LAW&amp;n=489353&amp;date=30.06.2026&amp;dst=100063&amp;field=134" TargetMode = "External"/><Relationship Id="rId872" Type="http://schemas.openxmlformats.org/officeDocument/2006/relationships/hyperlink" Target="https://login.consultant.ru/link/?req=doc&amp;base=LAW&amp;n=489353&amp;date=30.06.2026&amp;dst=100064&amp;field=134" TargetMode = "External"/><Relationship Id="rId873" Type="http://schemas.openxmlformats.org/officeDocument/2006/relationships/hyperlink" Target="https://login.consultant.ru/link/?req=doc&amp;base=LAW&amp;n=489353&amp;date=30.06.2026&amp;dst=100065&amp;field=134" TargetMode = "External"/><Relationship Id="rId874" Type="http://schemas.openxmlformats.org/officeDocument/2006/relationships/hyperlink" Target="https://login.consultant.ru/link/?req=doc&amp;base=LAW&amp;n=535146&amp;date=30.06.2026&amp;dst=19941&amp;field=134" TargetMode = "External"/><Relationship Id="rId875" Type="http://schemas.openxmlformats.org/officeDocument/2006/relationships/hyperlink" Target="https://login.consultant.ru/link/?req=doc&amp;base=LAW&amp;n=535146&amp;date=30.06.2026&amp;dst=24083&amp;field=134" TargetMode = "External"/><Relationship Id="rId876" Type="http://schemas.openxmlformats.org/officeDocument/2006/relationships/hyperlink" Target="https://login.consultant.ru/link/?req=doc&amp;base=LAW&amp;n=489353&amp;date=30.06.2026&amp;dst=100066&amp;field=134" TargetMode = "External"/><Relationship Id="rId877" Type="http://schemas.openxmlformats.org/officeDocument/2006/relationships/hyperlink" Target="https://login.consultant.ru/link/?req=doc&amp;base=LAW&amp;n=535146&amp;date=30.06.2026&amp;dst=26064&amp;field=134" TargetMode = "External"/><Relationship Id="rId878" Type="http://schemas.openxmlformats.org/officeDocument/2006/relationships/hyperlink" Target="https://login.consultant.ru/link/?req=doc&amp;base=LAW&amp;n=535146&amp;date=30.06.2026&amp;dst=26074&amp;field=134" TargetMode = "External"/><Relationship Id="rId879" Type="http://schemas.openxmlformats.org/officeDocument/2006/relationships/hyperlink" Target="https://login.consultant.ru/link/?req=doc&amp;base=LAW&amp;n=489353&amp;date=30.06.2026&amp;dst=100067&amp;field=134" TargetMode = "External"/><Relationship Id="rId880" Type="http://schemas.openxmlformats.org/officeDocument/2006/relationships/hyperlink" Target="https://login.consultant.ru/link/?req=doc&amp;base=LAW&amp;n=535146&amp;date=30.06.2026&amp;dst=26064&amp;field=134" TargetMode = "External"/><Relationship Id="rId881" Type="http://schemas.openxmlformats.org/officeDocument/2006/relationships/hyperlink" Target="https://login.consultant.ru/link/?req=doc&amp;base=LAW&amp;n=535146&amp;date=30.06.2026&amp;dst=26074&amp;field=134" TargetMode = "External"/><Relationship Id="rId882" Type="http://schemas.openxmlformats.org/officeDocument/2006/relationships/hyperlink" Target="https://login.consultant.ru/link/?req=doc&amp;base=LAW&amp;n=489353&amp;date=30.06.2026&amp;dst=100068&amp;field=134" TargetMode = "External"/><Relationship Id="rId883" Type="http://schemas.openxmlformats.org/officeDocument/2006/relationships/hyperlink" Target="https://login.consultant.ru/link/?req=doc&amp;base=LAW&amp;n=489353&amp;date=30.06.2026&amp;dst=100069&amp;field=134" TargetMode = "External"/><Relationship Id="rId884" Type="http://schemas.openxmlformats.org/officeDocument/2006/relationships/hyperlink" Target="https://login.consultant.ru/link/?req=doc&amp;base=LAW&amp;n=489350&amp;date=30.06.2026&amp;dst=100022&amp;field=134" TargetMode = "External"/><Relationship Id="rId885" Type="http://schemas.openxmlformats.org/officeDocument/2006/relationships/hyperlink" Target="https://login.consultant.ru/link/?req=doc&amp;base=LAW&amp;n=520031&amp;date=30.06.2026&amp;dst=100038&amp;field=134" TargetMode = "External"/><Relationship Id="rId886" Type="http://schemas.openxmlformats.org/officeDocument/2006/relationships/hyperlink" Target="https://login.consultant.ru/link/?req=doc&amp;base=LAW&amp;n=534992&amp;date=30.06.2026&amp;dst=100482&amp;field=134" TargetMode = "External"/><Relationship Id="rId887" Type="http://schemas.openxmlformats.org/officeDocument/2006/relationships/hyperlink" Target="https://login.consultant.ru/link/?req=doc&amp;base=LAW&amp;n=520057&amp;date=30.06.2026&amp;dst=100025&amp;field=134" TargetMode = "External"/><Relationship Id="rId888" Type="http://schemas.openxmlformats.org/officeDocument/2006/relationships/hyperlink" Target="https://login.consultant.ru/link/?req=doc&amp;base=LAW&amp;n=480790&amp;date=30.06.2026&amp;dst=100037&amp;field=134" TargetMode = "External"/><Relationship Id="rId889" Type="http://schemas.openxmlformats.org/officeDocument/2006/relationships/hyperlink" Target="https://login.consultant.ru/link/?req=doc&amp;base=LAW&amp;n=480790&amp;date=30.06.2026&amp;dst=100039&amp;field=134" TargetMode = "External"/><Relationship Id="rId890" Type="http://schemas.openxmlformats.org/officeDocument/2006/relationships/hyperlink" Target="https://login.consultant.ru/link/?req=doc&amp;base=LAW&amp;n=322491&amp;date=30.06.2026&amp;dst=100060&amp;field=134" TargetMode = "External"/><Relationship Id="rId891" Type="http://schemas.openxmlformats.org/officeDocument/2006/relationships/hyperlink" Target="https://login.consultant.ru/link/?req=doc&amp;base=LAW&amp;n=480790&amp;date=30.06.2026&amp;dst=100040&amp;field=134" TargetMode = "External"/><Relationship Id="rId892" Type="http://schemas.openxmlformats.org/officeDocument/2006/relationships/hyperlink" Target="https://login.consultant.ru/link/?req=doc&amp;base=LAW&amp;n=454088&amp;date=30.06.2026&amp;dst=100039&amp;field=134" TargetMode = "External"/><Relationship Id="rId893" Type="http://schemas.openxmlformats.org/officeDocument/2006/relationships/hyperlink" Target="https://login.consultant.ru/link/?req=doc&amp;base=LAW&amp;n=312200&amp;date=30.06.2026&amp;dst=100083&amp;field=134" TargetMode = "External"/><Relationship Id="rId894" Type="http://schemas.openxmlformats.org/officeDocument/2006/relationships/hyperlink" Target="https://login.consultant.ru/link/?req=doc&amp;base=LAW&amp;n=520133&amp;date=30.06.2026&amp;dst=100014&amp;field=134" TargetMode = "External"/><Relationship Id="rId895" Type="http://schemas.openxmlformats.org/officeDocument/2006/relationships/hyperlink" Target="https://login.consultant.ru/link/?req=doc&amp;base=LAW&amp;n=454086&amp;date=30.06.2026&amp;dst=100594&amp;field=134" TargetMode = "External"/><Relationship Id="rId896" Type="http://schemas.openxmlformats.org/officeDocument/2006/relationships/hyperlink" Target="https://login.consultant.ru/link/?req=doc&amp;base=LAW&amp;n=501446&amp;date=30.06.2026&amp;dst=100137&amp;field=134" TargetMode = "External"/><Relationship Id="rId897" Type="http://schemas.openxmlformats.org/officeDocument/2006/relationships/hyperlink" Target="https://login.consultant.ru/link/?req=doc&amp;base=LAW&amp;n=171504&amp;date=30.06.2026&amp;dst=100194&amp;field=134" TargetMode = "External"/><Relationship Id="rId898" Type="http://schemas.openxmlformats.org/officeDocument/2006/relationships/hyperlink" Target="https://login.consultant.ru/link/?req=doc&amp;base=LAW&amp;n=494368&amp;date=30.06.2026&amp;dst=100015&amp;field=134" TargetMode = "External"/><Relationship Id="rId899" Type="http://schemas.openxmlformats.org/officeDocument/2006/relationships/hyperlink" Target="https://login.consultant.ru/link/?req=doc&amp;base=LAW&amp;n=388855&amp;date=30.06.2026&amp;dst=100040&amp;field=134" TargetMode = "External"/><Relationship Id="rId900" Type="http://schemas.openxmlformats.org/officeDocument/2006/relationships/hyperlink" Target="https://login.consultant.ru/link/?req=doc&amp;base=LAW&amp;n=388855&amp;date=30.06.2026&amp;dst=100041&amp;field=134" TargetMode = "External"/><Relationship Id="rId901" Type="http://schemas.openxmlformats.org/officeDocument/2006/relationships/hyperlink" Target="https://login.consultant.ru/link/?req=doc&amp;base=LAW&amp;n=489353&amp;date=30.06.2026&amp;dst=100070&amp;field=134" TargetMode = "External"/><Relationship Id="rId902" Type="http://schemas.openxmlformats.org/officeDocument/2006/relationships/hyperlink" Target="https://login.consultant.ru/link/?req=doc&amp;base=LAW&amp;n=454087&amp;date=30.06.2026&amp;dst=100033&amp;field=134" TargetMode = "External"/><Relationship Id="rId903" Type="http://schemas.openxmlformats.org/officeDocument/2006/relationships/hyperlink" Target="https://login.consultant.ru/link/?req=doc&amp;base=LAW&amp;n=454087&amp;date=30.06.2026&amp;dst=100034&amp;field=134" TargetMode = "External"/><Relationship Id="rId904" Type="http://schemas.openxmlformats.org/officeDocument/2006/relationships/hyperlink" Target="https://login.consultant.ru/link/?req=doc&amp;base=LAW&amp;n=388855&amp;date=30.06.2026&amp;dst=100042&amp;field=134" TargetMode = "External"/><Relationship Id="rId905" Type="http://schemas.openxmlformats.org/officeDocument/2006/relationships/hyperlink" Target="https://login.consultant.ru/link/?req=doc&amp;base=LAW&amp;n=388855&amp;date=30.06.2026&amp;dst=100044&amp;field=134" TargetMode = "External"/><Relationship Id="rId906" Type="http://schemas.openxmlformats.org/officeDocument/2006/relationships/hyperlink" Target="https://login.consultant.ru/link/?req=doc&amp;base=LAW&amp;n=489350&amp;date=30.06.2026&amp;dst=100024&amp;field=134" TargetMode = "External"/><Relationship Id="rId907" Type="http://schemas.openxmlformats.org/officeDocument/2006/relationships/hyperlink" Target="https://login.consultant.ru/link/?req=doc&amp;base=LAW&amp;n=312210&amp;date=30.06.2026&amp;dst=100044&amp;field=134" TargetMode = "External"/><Relationship Id="rId908" Type="http://schemas.openxmlformats.org/officeDocument/2006/relationships/hyperlink" Target="https://login.consultant.ru/link/?req=doc&amp;base=LAW&amp;n=312200&amp;date=30.06.2026&amp;dst=100095&amp;field=134" TargetMode = "External"/><Relationship Id="rId909" Type="http://schemas.openxmlformats.org/officeDocument/2006/relationships/hyperlink" Target="https://login.consultant.ru/link/?req=doc&amp;base=LAW&amp;n=421038&amp;date=30.06.2026&amp;dst=100041&amp;field=134" TargetMode = "External"/><Relationship Id="rId910" Type="http://schemas.openxmlformats.org/officeDocument/2006/relationships/hyperlink" Target="https://login.consultant.ru/link/?req=doc&amp;base=LAW&amp;n=322491&amp;date=30.06.2026&amp;dst=100062&amp;field=134" TargetMode = "External"/><Relationship Id="rId911" Type="http://schemas.openxmlformats.org/officeDocument/2006/relationships/hyperlink" Target="https://login.consultant.ru/link/?req=doc&amp;base=LAW&amp;n=312200&amp;date=30.06.2026&amp;dst=100096&amp;field=134" TargetMode = "External"/><Relationship Id="rId912" Type="http://schemas.openxmlformats.org/officeDocument/2006/relationships/hyperlink" Target="https://login.consultant.ru/link/?req=doc&amp;base=LAW&amp;n=312200&amp;date=30.06.2026&amp;dst=100097&amp;field=134" TargetMode = "External"/><Relationship Id="rId913" Type="http://schemas.openxmlformats.org/officeDocument/2006/relationships/hyperlink" Target="https://login.consultant.ru/link/?req=doc&amp;base=LAW&amp;n=533486&amp;date=30.06.2026&amp;dst=100284&amp;field=134" TargetMode = "External"/><Relationship Id="rId914" Type="http://schemas.openxmlformats.org/officeDocument/2006/relationships/hyperlink" Target="https://login.consultant.ru/link/?req=doc&amp;base=LAW&amp;n=533486&amp;date=30.06.2026&amp;dst=100286&amp;field=134" TargetMode = "External"/><Relationship Id="rId915" Type="http://schemas.openxmlformats.org/officeDocument/2006/relationships/hyperlink" Target="https://login.consultant.ru/link/?req=doc&amp;base=LAW&amp;n=168207&amp;date=30.06.2026&amp;dst=100009&amp;field=134" TargetMode = "External"/><Relationship Id="rId916" Type="http://schemas.openxmlformats.org/officeDocument/2006/relationships/hyperlink" Target="https://login.consultant.ru/link/?req=doc&amp;base=LAW&amp;n=191583&amp;date=30.06.2026&amp;dst=100019&amp;field=134" TargetMode = "External"/><Relationship Id="rId917" Type="http://schemas.openxmlformats.org/officeDocument/2006/relationships/hyperlink" Target="https://login.consultant.ru/link/?req=doc&amp;base=LAW&amp;n=191583&amp;date=30.06.2026&amp;dst=100021&amp;field=134" TargetMode = "External"/><Relationship Id="rId918" Type="http://schemas.openxmlformats.org/officeDocument/2006/relationships/hyperlink" Target="https://login.consultant.ru/link/?req=doc&amp;base=LAW&amp;n=220365&amp;date=30.06.2026&amp;dst=100036&amp;field=134" TargetMode = "External"/><Relationship Id="rId919" Type="http://schemas.openxmlformats.org/officeDocument/2006/relationships/hyperlink" Target="https://login.consultant.ru/link/?req=doc&amp;base=LAW&amp;n=191583&amp;date=30.06.2026&amp;dst=100022&amp;field=134" TargetMode = "External"/><Relationship Id="rId920" Type="http://schemas.openxmlformats.org/officeDocument/2006/relationships/hyperlink" Target="https://login.consultant.ru/link/?req=doc&amp;base=LAW&amp;n=191583&amp;date=30.06.2026&amp;dst=100023&amp;field=134" TargetMode = "External"/><Relationship Id="rId921" Type="http://schemas.openxmlformats.org/officeDocument/2006/relationships/hyperlink" Target="https://login.consultant.ru/link/?req=doc&amp;base=LAW&amp;n=454087&amp;date=30.06.2026&amp;dst=100035&amp;field=134" TargetMode = "External"/><Relationship Id="rId922" Type="http://schemas.openxmlformats.org/officeDocument/2006/relationships/hyperlink" Target="https://login.consultant.ru/link/?req=doc&amp;base=LAW&amp;n=388855&amp;date=30.06.2026&amp;dst=100045&amp;field=134" TargetMode = "External"/><Relationship Id="rId923" Type="http://schemas.openxmlformats.org/officeDocument/2006/relationships/hyperlink" Target="https://login.consultant.ru/link/?req=doc&amp;base=LAW&amp;n=388855&amp;date=30.06.2026&amp;dst=100047&amp;field=134" TargetMode = "External"/><Relationship Id="rId924" Type="http://schemas.openxmlformats.org/officeDocument/2006/relationships/hyperlink" Target="https://login.consultant.ru/link/?req=doc&amp;base=LAW&amp;n=454086&amp;date=30.06.2026&amp;dst=100613&amp;field=134" TargetMode = "External"/><Relationship Id="rId925" Type="http://schemas.openxmlformats.org/officeDocument/2006/relationships/hyperlink" Target="https://login.consultant.ru/link/?req=doc&amp;base=LAW&amp;n=330709&amp;date=30.06.2026&amp;dst=100033&amp;field=134" TargetMode = "External"/><Relationship Id="rId926" Type="http://schemas.openxmlformats.org/officeDocument/2006/relationships/hyperlink" Target="https://login.consultant.ru/link/?req=doc&amp;base=LAW&amp;n=454086&amp;date=30.06.2026&amp;dst=100619&amp;field=134" TargetMode = "External"/><Relationship Id="rId927" Type="http://schemas.openxmlformats.org/officeDocument/2006/relationships/hyperlink" Target="https://login.consultant.ru/link/?req=doc&amp;base=LAW&amp;n=330709&amp;date=30.06.2026&amp;dst=100036&amp;field=134" TargetMode = "External"/><Relationship Id="rId928" Type="http://schemas.openxmlformats.org/officeDocument/2006/relationships/hyperlink" Target="https://login.consultant.ru/link/?req=doc&amp;base=LAW&amp;n=171504&amp;date=30.06.2026&amp;dst=100233&amp;field=134" TargetMode = "External"/><Relationship Id="rId929" Type="http://schemas.openxmlformats.org/officeDocument/2006/relationships/hyperlink" Target="https://login.consultant.ru/link/?req=doc&amp;base=LAW&amp;n=454086&amp;date=30.06.2026&amp;dst=100621&amp;field=134" TargetMode = "External"/><Relationship Id="rId930" Type="http://schemas.openxmlformats.org/officeDocument/2006/relationships/hyperlink" Target="https://login.consultant.ru/link/?req=doc&amp;base=LAW&amp;n=532255&amp;date=30.06.2026&amp;dst=100008&amp;field=134" TargetMode = "External"/><Relationship Id="rId931" Type="http://schemas.openxmlformats.org/officeDocument/2006/relationships/hyperlink" Target="https://login.consultant.ru/link/?req=doc&amp;base=LAW&amp;n=171489&amp;date=30.06.2026&amp;dst=100058&amp;field=134" TargetMode = "External"/><Relationship Id="rId932" Type="http://schemas.openxmlformats.org/officeDocument/2006/relationships/hyperlink" Target="https://login.consultant.ru/link/?req=doc&amp;base=LAW&amp;n=171489&amp;date=30.06.2026&amp;dst=100059&amp;field=134" TargetMode = "External"/><Relationship Id="rId933" Type="http://schemas.openxmlformats.org/officeDocument/2006/relationships/hyperlink" Target="https://login.consultant.ru/link/?req=doc&amp;base=LAW&amp;n=470150&amp;date=30.06.2026&amp;dst=100029&amp;field=134" TargetMode = "External"/><Relationship Id="rId934" Type="http://schemas.openxmlformats.org/officeDocument/2006/relationships/hyperlink" Target="https://login.consultant.ru/link/?req=doc&amp;base=LAW&amp;n=363675&amp;date=30.06.2026&amp;dst=100024&amp;field=134" TargetMode = "External"/><Relationship Id="rId935" Type="http://schemas.openxmlformats.org/officeDocument/2006/relationships/hyperlink" Target="https://login.consultant.ru/link/?req=doc&amp;base=LAW&amp;n=470150&amp;date=30.06.2026&amp;dst=100030&amp;field=134" TargetMode = "External"/><Relationship Id="rId936" Type="http://schemas.openxmlformats.org/officeDocument/2006/relationships/hyperlink" Target="https://login.consultant.ru/link/?req=doc&amp;base=LAW&amp;n=171489&amp;date=30.06.2026&amp;dst=100062&amp;field=134" TargetMode = "External"/><Relationship Id="rId937" Type="http://schemas.openxmlformats.org/officeDocument/2006/relationships/hyperlink" Target="https://login.consultant.ru/link/?req=doc&amp;base=LAW&amp;n=171489&amp;date=30.06.2026&amp;dst=100064&amp;field=134" TargetMode = "External"/><Relationship Id="rId938" Type="http://schemas.openxmlformats.org/officeDocument/2006/relationships/hyperlink" Target="https://login.consultant.ru/link/?req=doc&amp;base=LAW&amp;n=421038&amp;date=30.06.2026&amp;dst=100043&amp;field=134" TargetMode = "External"/><Relationship Id="rId939" Type="http://schemas.openxmlformats.org/officeDocument/2006/relationships/hyperlink" Target="https://login.consultant.ru/link/?req=doc&amp;base=LAW&amp;n=171489&amp;date=30.06.2026&amp;dst=100065&amp;field=134" TargetMode = "External"/><Relationship Id="rId940" Type="http://schemas.openxmlformats.org/officeDocument/2006/relationships/hyperlink" Target="https://login.consultant.ru/link/?req=doc&amp;base=LAW&amp;n=363675&amp;date=30.06.2026&amp;dst=100027&amp;field=134" TargetMode = "External"/><Relationship Id="rId941" Type="http://schemas.openxmlformats.org/officeDocument/2006/relationships/hyperlink" Target="https://login.consultant.ru/link/?req=doc&amp;base=LAW&amp;n=454086&amp;date=30.06.2026&amp;dst=100622&amp;field=134" TargetMode = "External"/><Relationship Id="rId942" Type="http://schemas.openxmlformats.org/officeDocument/2006/relationships/hyperlink" Target="https://login.consultant.ru/link/?req=doc&amp;base=LAW&amp;n=171489&amp;date=30.06.2026&amp;dst=100066&amp;field=134" TargetMode = "External"/><Relationship Id="rId943" Type="http://schemas.openxmlformats.org/officeDocument/2006/relationships/hyperlink" Target="https://login.consultant.ru/link/?req=doc&amp;base=LAW&amp;n=501452&amp;date=30.06.2026&amp;dst=100209&amp;field=134" TargetMode = "External"/><Relationship Id="rId944" Type="http://schemas.openxmlformats.org/officeDocument/2006/relationships/hyperlink" Target="https://login.consultant.ru/link/?req=doc&amp;base=LAW&amp;n=220702&amp;date=30.06.2026&amp;dst=100018&amp;field=134" TargetMode = "External"/><Relationship Id="rId945" Type="http://schemas.openxmlformats.org/officeDocument/2006/relationships/hyperlink" Target="https://login.consultant.ru/link/?req=doc&amp;base=LAW&amp;n=489353&amp;date=30.06.2026&amp;dst=100071&amp;field=134" TargetMode = "External"/><Relationship Id="rId946" Type="http://schemas.openxmlformats.org/officeDocument/2006/relationships/hyperlink" Target="https://login.consultant.ru/link/?req=doc&amp;base=LAW&amp;n=312200&amp;date=30.06.2026&amp;dst=100100&amp;field=134" TargetMode = "External"/><Relationship Id="rId947" Type="http://schemas.openxmlformats.org/officeDocument/2006/relationships/hyperlink" Target="https://login.consultant.ru/link/?req=doc&amp;base=LAW&amp;n=171489&amp;date=30.06.2026&amp;dst=100068&amp;field=134" TargetMode = "External"/><Relationship Id="rId948" Type="http://schemas.openxmlformats.org/officeDocument/2006/relationships/hyperlink" Target="https://login.consultant.ru/link/?req=doc&amp;base=LAW&amp;n=312200&amp;date=30.06.2026&amp;dst=100101&amp;field=134" TargetMode = "External"/><Relationship Id="rId949" Type="http://schemas.openxmlformats.org/officeDocument/2006/relationships/hyperlink" Target="https://login.consultant.ru/link/?req=doc&amp;base=LAW&amp;n=421038&amp;date=30.06.2026&amp;dst=100045&amp;field=134" TargetMode = "External"/><Relationship Id="rId950" Type="http://schemas.openxmlformats.org/officeDocument/2006/relationships/hyperlink" Target="https://login.consultant.ru/link/?req=doc&amp;base=LAW&amp;n=536797&amp;date=30.06.2026" TargetMode = "External"/><Relationship Id="rId951" Type="http://schemas.openxmlformats.org/officeDocument/2006/relationships/hyperlink" Target="https://login.consultant.ru/link/?req=doc&amp;base=LAW&amp;n=494368&amp;date=30.06.2026&amp;dst=100017&amp;field=134" TargetMode = "External"/><Relationship Id="rId952" Type="http://schemas.openxmlformats.org/officeDocument/2006/relationships/hyperlink" Target="https://login.consultant.ru/link/?req=doc&amp;base=LAW&amp;n=330709&amp;date=30.06.2026&amp;dst=100037&amp;field=134" TargetMode = "External"/><Relationship Id="rId953" Type="http://schemas.openxmlformats.org/officeDocument/2006/relationships/hyperlink" Target="https://login.consultant.ru/link/?req=doc&amp;base=LAW&amp;n=363675&amp;date=30.06.2026&amp;dst=100028&amp;field=134" TargetMode = "External"/><Relationship Id="rId954" Type="http://schemas.openxmlformats.org/officeDocument/2006/relationships/hyperlink" Target="https://login.consultant.ru/link/?req=doc&amp;base=LAW&amp;n=480790&amp;date=30.06.2026&amp;dst=100041&amp;field=134" TargetMode = "External"/><Relationship Id="rId955" Type="http://schemas.openxmlformats.org/officeDocument/2006/relationships/hyperlink" Target="https://login.consultant.ru/link/?req=doc&amp;base=LAW&amp;n=435711&amp;date=30.06.2026&amp;dst=100011&amp;field=134" TargetMode = "External"/><Relationship Id="rId956" Type="http://schemas.openxmlformats.org/officeDocument/2006/relationships/hyperlink" Target="https://login.consultant.ru/link/?req=doc&amp;base=LAW&amp;n=494368&amp;date=30.06.2026&amp;dst=100018&amp;field=134" TargetMode = "External"/><Relationship Id="rId957" Type="http://schemas.openxmlformats.org/officeDocument/2006/relationships/hyperlink" Target="https://login.consultant.ru/link/?req=doc&amp;base=LAW&amp;n=312200&amp;date=30.06.2026&amp;dst=100103&amp;field=134" TargetMode = "External"/><Relationship Id="rId958" Type="http://schemas.openxmlformats.org/officeDocument/2006/relationships/hyperlink" Target="https://login.consultant.ru/link/?req=doc&amp;base=LAW&amp;n=330709&amp;date=30.06.2026&amp;dst=100042&amp;field=134" TargetMode = "External"/><Relationship Id="rId959" Type="http://schemas.openxmlformats.org/officeDocument/2006/relationships/hyperlink" Target="https://login.consultant.ru/link/?req=doc&amp;base=LAW&amp;n=435711&amp;date=30.06.2026&amp;dst=100014&amp;field=134" TargetMode = "External"/><Relationship Id="rId960" Type="http://schemas.openxmlformats.org/officeDocument/2006/relationships/hyperlink" Target="https://login.consultant.ru/link/?req=doc&amp;base=LAW&amp;n=358780&amp;date=30.06.2026&amp;dst=100037&amp;field=134" TargetMode = "External"/><Relationship Id="rId961" Type="http://schemas.openxmlformats.org/officeDocument/2006/relationships/hyperlink" Target="https://login.consultant.ru/link/?req=doc&amp;base=LAW&amp;n=171504&amp;date=30.06.2026&amp;dst=100243&amp;field=134" TargetMode = "External"/><Relationship Id="rId962" Type="http://schemas.openxmlformats.org/officeDocument/2006/relationships/hyperlink" Target="https://login.consultant.ru/link/?req=doc&amp;base=LAW&amp;n=171489&amp;date=30.06.2026&amp;dst=100070&amp;field=134" TargetMode = "External"/><Relationship Id="rId963" Type="http://schemas.openxmlformats.org/officeDocument/2006/relationships/hyperlink" Target="https://login.consultant.ru/link/?req=doc&amp;base=LAW&amp;n=171504&amp;date=30.06.2026&amp;dst=100244&amp;field=134" TargetMode = "External"/><Relationship Id="rId964" Type="http://schemas.openxmlformats.org/officeDocument/2006/relationships/hyperlink" Target="https://login.consultant.ru/link/?req=doc&amp;base=LAW&amp;n=532255&amp;date=30.06.2026&amp;dst=100008&amp;field=134" TargetMode = "External"/><Relationship Id="rId965" Type="http://schemas.openxmlformats.org/officeDocument/2006/relationships/hyperlink" Target="https://login.consultant.ru/link/?req=doc&amp;base=LAW&amp;n=171489&amp;date=30.06.2026&amp;dst=100071&amp;field=134" TargetMode = "External"/><Relationship Id="rId966" Type="http://schemas.openxmlformats.org/officeDocument/2006/relationships/hyperlink" Target="https://login.consultant.ru/link/?req=doc&amp;base=LAW&amp;n=489353&amp;date=30.06.2026&amp;dst=100074&amp;field=134" TargetMode = "External"/><Relationship Id="rId967" Type="http://schemas.openxmlformats.org/officeDocument/2006/relationships/hyperlink" Target="https://login.consultant.ru/link/?req=doc&amp;base=LAW&amp;n=482524&amp;date=30.06.2026&amp;dst=100011&amp;field=134" TargetMode = "External"/><Relationship Id="rId968" Type="http://schemas.openxmlformats.org/officeDocument/2006/relationships/hyperlink" Target="https://login.consultant.ru/link/?req=doc&amp;base=LAW&amp;n=535146&amp;date=30.06.2026&amp;dst=19941&amp;field=134" TargetMode = "External"/><Relationship Id="rId969" Type="http://schemas.openxmlformats.org/officeDocument/2006/relationships/hyperlink" Target="https://login.consultant.ru/link/?req=doc&amp;base=LAW&amp;n=535146&amp;date=30.06.2026&amp;dst=24083&amp;field=134" TargetMode = "External"/><Relationship Id="rId970" Type="http://schemas.openxmlformats.org/officeDocument/2006/relationships/hyperlink" Target="https://login.consultant.ru/link/?req=doc&amp;base=LAW&amp;n=535146&amp;date=30.06.2026&amp;dst=26064&amp;field=134" TargetMode = "External"/><Relationship Id="rId971" Type="http://schemas.openxmlformats.org/officeDocument/2006/relationships/hyperlink" Target="https://login.consultant.ru/link/?req=doc&amp;base=LAW&amp;n=535146&amp;date=30.06.2026&amp;dst=26074&amp;field=134" TargetMode = "External"/><Relationship Id="rId972" Type="http://schemas.openxmlformats.org/officeDocument/2006/relationships/hyperlink" Target="https://login.consultant.ru/link/?req=doc&amp;base=LAW&amp;n=535146&amp;date=30.06.2026&amp;dst=26064&amp;field=134" TargetMode = "External"/><Relationship Id="rId973" Type="http://schemas.openxmlformats.org/officeDocument/2006/relationships/hyperlink" Target="https://login.consultant.ru/link/?req=doc&amp;base=LAW&amp;n=535146&amp;date=30.06.2026&amp;dst=26074&amp;field=134" TargetMode = "External"/><Relationship Id="rId974" Type="http://schemas.openxmlformats.org/officeDocument/2006/relationships/hyperlink" Target="https://login.consultant.ru/link/?req=doc&amp;base=LAW&amp;n=489353&amp;date=30.06.2026&amp;dst=100076&amp;field=134" TargetMode = "External"/><Relationship Id="rId975" Type="http://schemas.openxmlformats.org/officeDocument/2006/relationships/hyperlink" Target="https://login.consultant.ru/link/?req=doc&amp;base=LAW&amp;n=454086&amp;date=30.06.2026&amp;dst=100633&amp;field=134" TargetMode = "External"/><Relationship Id="rId976" Type="http://schemas.openxmlformats.org/officeDocument/2006/relationships/hyperlink" Target="https://login.consultant.ru/link/?req=doc&amp;base=LAW&amp;n=171489&amp;date=30.06.2026&amp;dst=100075&amp;field=134" TargetMode = "External"/><Relationship Id="rId977" Type="http://schemas.openxmlformats.org/officeDocument/2006/relationships/hyperlink" Target="https://login.consultant.ru/link/?req=doc&amp;base=LAW&amp;n=454086&amp;date=30.06.2026&amp;dst=100634&amp;field=134" TargetMode = "External"/><Relationship Id="rId978" Type="http://schemas.openxmlformats.org/officeDocument/2006/relationships/hyperlink" Target="https://login.consultant.ru/link/?req=doc&amp;base=LAW&amp;n=171489&amp;date=30.06.2026&amp;dst=100076&amp;field=134" TargetMode = "External"/><Relationship Id="rId979" Type="http://schemas.openxmlformats.org/officeDocument/2006/relationships/hyperlink" Target="https://login.consultant.ru/link/?req=doc&amp;base=LAW&amp;n=171489&amp;date=30.06.2026&amp;dst=100078&amp;field=134" TargetMode = "External"/><Relationship Id="rId980" Type="http://schemas.openxmlformats.org/officeDocument/2006/relationships/hyperlink" Target="https://login.consultant.ru/link/?req=doc&amp;base=LAW&amp;n=171504&amp;date=30.06.2026&amp;dst=100254&amp;field=134" TargetMode = "External"/><Relationship Id="rId981" Type="http://schemas.openxmlformats.org/officeDocument/2006/relationships/hyperlink" Target="https://login.consultant.ru/link/?req=doc&amp;base=LAW&amp;n=532255&amp;date=30.06.2026&amp;dst=100008&amp;field=134" TargetMode = "External"/><Relationship Id="rId982" Type="http://schemas.openxmlformats.org/officeDocument/2006/relationships/hyperlink" Target="https://login.consultant.ru/link/?req=doc&amp;base=LAW&amp;n=489353&amp;date=30.06.2026&amp;dst=100089&amp;field=134" TargetMode = "External"/><Relationship Id="rId983" Type="http://schemas.openxmlformats.org/officeDocument/2006/relationships/hyperlink" Target="https://login.consultant.ru/link/?req=doc&amp;base=LAW&amp;n=454086&amp;date=30.06.2026&amp;dst=100637&amp;field=134" TargetMode = "External"/><Relationship Id="rId984" Type="http://schemas.openxmlformats.org/officeDocument/2006/relationships/hyperlink" Target="https://login.consultant.ru/link/?req=doc&amp;base=LAW&amp;n=171489&amp;date=30.06.2026&amp;dst=100080&amp;field=134" TargetMode = "External"/><Relationship Id="rId985" Type="http://schemas.openxmlformats.org/officeDocument/2006/relationships/hyperlink" Target="https://login.consultant.ru/link/?req=doc&amp;base=LAW&amp;n=401697&amp;date=30.06.2026&amp;dst=100028&amp;field=134" TargetMode = "External"/><Relationship Id="rId986" Type="http://schemas.openxmlformats.org/officeDocument/2006/relationships/hyperlink" Target="https://login.consultant.ru/link/?req=doc&amp;base=LAW&amp;n=388855&amp;date=30.06.2026&amp;dst=100050&amp;field=134" TargetMode = "External"/><Relationship Id="rId987" Type="http://schemas.openxmlformats.org/officeDocument/2006/relationships/hyperlink" Target="https://login.consultant.ru/link/?req=doc&amp;base=LAW&amp;n=489353&amp;date=30.06.2026&amp;dst=100092&amp;field=134" TargetMode = "External"/><Relationship Id="rId988" Type="http://schemas.openxmlformats.org/officeDocument/2006/relationships/hyperlink" Target="https://login.consultant.ru/link/?req=doc&amp;base=LAW&amp;n=171489&amp;date=30.06.2026&amp;dst=100082&amp;field=134" TargetMode = "External"/><Relationship Id="rId989" Type="http://schemas.openxmlformats.org/officeDocument/2006/relationships/hyperlink" Target="https://login.consultant.ru/link/?req=doc&amp;base=LAW&amp;n=401697&amp;date=30.06.2026&amp;dst=100029&amp;field=134" TargetMode = "External"/><Relationship Id="rId990" Type="http://schemas.openxmlformats.org/officeDocument/2006/relationships/hyperlink" Target="https://login.consultant.ru/link/?req=doc&amp;base=LAW&amp;n=388855&amp;date=30.06.2026&amp;dst=100051&amp;field=134" TargetMode = "External"/><Relationship Id="rId991" Type="http://schemas.openxmlformats.org/officeDocument/2006/relationships/hyperlink" Target="https://login.consultant.ru/link/?req=doc&amp;base=LAW&amp;n=489353&amp;date=30.06.2026&amp;dst=100093&amp;field=134" TargetMode = "External"/><Relationship Id="rId992" Type="http://schemas.openxmlformats.org/officeDocument/2006/relationships/hyperlink" Target="https://login.consultant.ru/link/?req=doc&amp;base=LAW&amp;n=454086&amp;date=30.06.2026&amp;dst=100638&amp;field=134" TargetMode = "External"/><Relationship Id="rId993" Type="http://schemas.openxmlformats.org/officeDocument/2006/relationships/hyperlink" Target="https://login.consultant.ru/link/?req=doc&amp;base=LAW&amp;n=501452&amp;date=30.06.2026&amp;dst=100212&amp;field=134" TargetMode = "External"/><Relationship Id="rId994" Type="http://schemas.openxmlformats.org/officeDocument/2006/relationships/hyperlink" Target="https://login.consultant.ru/link/?req=doc&amp;base=LAW&amp;n=220702&amp;date=30.06.2026&amp;dst=100021&amp;field=134" TargetMode = "External"/><Relationship Id="rId995" Type="http://schemas.openxmlformats.org/officeDocument/2006/relationships/hyperlink" Target="https://login.consultant.ru/link/?req=doc&amp;base=LAW&amp;n=401697&amp;date=30.06.2026&amp;dst=100030&amp;field=134" TargetMode = "External"/><Relationship Id="rId996" Type="http://schemas.openxmlformats.org/officeDocument/2006/relationships/hyperlink" Target="https://login.consultant.ru/link/?req=doc&amp;base=LAW&amp;n=388855&amp;date=30.06.2026&amp;dst=100052&amp;field=134" TargetMode = "External"/><Relationship Id="rId997" Type="http://schemas.openxmlformats.org/officeDocument/2006/relationships/hyperlink" Target="https://login.consultant.ru/link/?req=doc&amp;base=LAW&amp;n=489353&amp;date=30.06.2026&amp;dst=100094&amp;field=134" TargetMode = "External"/><Relationship Id="rId998" Type="http://schemas.openxmlformats.org/officeDocument/2006/relationships/hyperlink" Target="https://login.consultant.ru/link/?req=doc&amp;base=LAW&amp;n=464265&amp;date=30.06.2026&amp;dst=100198&amp;field=134" TargetMode = "External"/><Relationship Id="rId999" Type="http://schemas.openxmlformats.org/officeDocument/2006/relationships/hyperlink" Target="https://login.consultant.ru/link/?req=doc&amp;base=LAW&amp;n=171489&amp;date=30.06.2026&amp;dst=100085&amp;field=134" TargetMode = "External"/><Relationship Id="rId1000" Type="http://schemas.openxmlformats.org/officeDocument/2006/relationships/hyperlink" Target="https://login.consultant.ru/link/?req=doc&amp;base=LAW&amp;n=171489&amp;date=30.06.2026&amp;dst=100087&amp;field=134" TargetMode = "External"/><Relationship Id="rId1001" Type="http://schemas.openxmlformats.org/officeDocument/2006/relationships/hyperlink" Target="https://login.consultant.ru/link/?req=doc&amp;base=LAW&amp;n=454086&amp;date=30.06.2026&amp;dst=100641&amp;field=134" TargetMode = "External"/><Relationship Id="rId1002" Type="http://schemas.openxmlformats.org/officeDocument/2006/relationships/hyperlink" Target="https://login.consultant.ru/link/?req=doc&amp;base=LAW&amp;n=464265&amp;date=30.06.2026&amp;dst=100200&amp;field=134" TargetMode = "External"/><Relationship Id="rId1003" Type="http://schemas.openxmlformats.org/officeDocument/2006/relationships/hyperlink" Target="https://login.consultant.ru/link/?req=doc&amp;base=LAW&amp;n=389292&amp;date=30.06.2026&amp;dst=100376&amp;field=134" TargetMode = "External"/><Relationship Id="rId1004" Type="http://schemas.openxmlformats.org/officeDocument/2006/relationships/hyperlink" Target="https://login.consultant.ru/link/?req=doc&amp;base=LAW&amp;n=454086&amp;date=30.06.2026&amp;dst=100643&amp;field=134" TargetMode = "External"/><Relationship Id="rId1005" Type="http://schemas.openxmlformats.org/officeDocument/2006/relationships/hyperlink" Target="https://login.consultant.ru/link/?req=doc&amp;base=LAW&amp;n=454086&amp;date=30.06.2026&amp;dst=100644&amp;field=134" TargetMode = "External"/><Relationship Id="rId1006" Type="http://schemas.openxmlformats.org/officeDocument/2006/relationships/hyperlink" Target="https://login.consultant.ru/link/?req=doc&amp;base=LAW&amp;n=454086&amp;date=30.06.2026&amp;dst=100645&amp;field=134" TargetMode = "External"/><Relationship Id="rId1007" Type="http://schemas.openxmlformats.org/officeDocument/2006/relationships/hyperlink" Target="https://login.consultant.ru/link/?req=doc&amp;base=LAW&amp;n=454086&amp;date=30.06.2026&amp;dst=100646&amp;field=134" TargetMode = "External"/><Relationship Id="rId1008" Type="http://schemas.openxmlformats.org/officeDocument/2006/relationships/hyperlink" Target="https://login.consultant.ru/link/?req=doc&amp;base=LAW&amp;n=221684&amp;date=30.06.2026&amp;dst=100555&amp;field=134" TargetMode = "External"/><Relationship Id="rId1009" Type="http://schemas.openxmlformats.org/officeDocument/2006/relationships/hyperlink" Target="https://login.consultant.ru/link/?req=doc&amp;base=LAW&amp;n=431879&amp;date=30.06.2026&amp;dst=100013&amp;field=134" TargetMode = "External"/><Relationship Id="rId1010" Type="http://schemas.openxmlformats.org/officeDocument/2006/relationships/hyperlink" Target="https://login.consultant.ru/link/?req=doc&amp;base=LAW&amp;n=453900&amp;date=30.06.2026&amp;dst=100051&amp;field=134" TargetMode = "External"/><Relationship Id="rId1011" Type="http://schemas.openxmlformats.org/officeDocument/2006/relationships/hyperlink" Target="https://login.consultant.ru/link/?req=doc&amp;base=LAW&amp;n=454086&amp;date=30.06.2026&amp;dst=100647&amp;field=134" TargetMode = "External"/><Relationship Id="rId1012" Type="http://schemas.openxmlformats.org/officeDocument/2006/relationships/hyperlink" Target="https://login.consultant.ru/link/?req=doc&amp;base=LAW&amp;n=73129&amp;date=30.06.2026&amp;dst=100038&amp;field=134" TargetMode = "External"/><Relationship Id="rId1013" Type="http://schemas.openxmlformats.org/officeDocument/2006/relationships/hyperlink" Target="https://login.consultant.ru/link/?req=doc&amp;base=LAW&amp;n=482524&amp;date=30.06.2026&amp;dst=100012&amp;field=134" TargetMode = "External"/><Relationship Id="rId1014" Type="http://schemas.openxmlformats.org/officeDocument/2006/relationships/hyperlink" Target="https://login.consultant.ru/link/?req=doc&amp;base=LAW&amp;n=329957&amp;date=30.06.2026&amp;dst=100009&amp;field=134" TargetMode = "External"/><Relationship Id="rId1015" Type="http://schemas.openxmlformats.org/officeDocument/2006/relationships/hyperlink" Target="https://login.consultant.ru/link/?req=doc&amp;base=LAW&amp;n=389292&amp;date=30.06.2026&amp;dst=100377&amp;field=134" TargetMode = "External"/><Relationship Id="rId1016" Type="http://schemas.openxmlformats.org/officeDocument/2006/relationships/hyperlink" Target="https://login.consultant.ru/link/?req=doc&amp;base=LAW&amp;n=489353&amp;date=30.06.2026&amp;dst=100095&amp;field=134" TargetMode = "External"/><Relationship Id="rId1017" Type="http://schemas.openxmlformats.org/officeDocument/2006/relationships/hyperlink" Target="https://login.consultant.ru/link/?req=doc&amp;base=LAW&amp;n=489353&amp;date=30.06.2026&amp;dst=100096&amp;field=134" TargetMode = "External"/><Relationship Id="rId1018" Type="http://schemas.openxmlformats.org/officeDocument/2006/relationships/hyperlink" Target="https://login.consultant.ru/link/?req=doc&amp;base=LAW&amp;n=489353&amp;date=30.06.2026&amp;dst=100098&amp;field=134" TargetMode = "External"/><Relationship Id="rId1019" Type="http://schemas.openxmlformats.org/officeDocument/2006/relationships/hyperlink" Target="https://login.consultant.ru/link/?req=doc&amp;base=LAW&amp;n=489353&amp;date=30.06.2026&amp;dst=100099&amp;field=134" TargetMode = "External"/><Relationship Id="rId1020" Type="http://schemas.openxmlformats.org/officeDocument/2006/relationships/hyperlink" Target="https://login.consultant.ru/link/?req=doc&amp;base=LAW&amp;n=489353&amp;date=30.06.2026&amp;dst=100100&amp;field=134" TargetMode = "External"/><Relationship Id="rId1021" Type="http://schemas.openxmlformats.org/officeDocument/2006/relationships/hyperlink" Target="https://login.consultant.ru/link/?req=doc&amp;base=LAW&amp;n=535146&amp;date=30.06.2026&amp;dst=19941&amp;field=134" TargetMode = "External"/><Relationship Id="rId1022" Type="http://schemas.openxmlformats.org/officeDocument/2006/relationships/hyperlink" Target="https://login.consultant.ru/link/?req=doc&amp;base=LAW&amp;n=535146&amp;date=30.06.2026&amp;dst=24083&amp;field=134" TargetMode = "External"/><Relationship Id="rId1023" Type="http://schemas.openxmlformats.org/officeDocument/2006/relationships/hyperlink" Target="https://login.consultant.ru/link/?req=doc&amp;base=LAW&amp;n=489353&amp;date=30.06.2026&amp;dst=100101&amp;field=134" TargetMode = "External"/><Relationship Id="rId1024" Type="http://schemas.openxmlformats.org/officeDocument/2006/relationships/hyperlink" Target="https://login.consultant.ru/link/?req=doc&amp;base=LAW&amp;n=535146&amp;date=30.06.2026&amp;dst=26064&amp;field=134" TargetMode = "External"/><Relationship Id="rId1025" Type="http://schemas.openxmlformats.org/officeDocument/2006/relationships/hyperlink" Target="https://login.consultant.ru/link/?req=doc&amp;base=LAW&amp;n=535146&amp;date=30.06.2026&amp;dst=26074&amp;field=134" TargetMode = "External"/><Relationship Id="rId1026" Type="http://schemas.openxmlformats.org/officeDocument/2006/relationships/hyperlink" Target="https://login.consultant.ru/link/?req=doc&amp;base=LAW&amp;n=489353&amp;date=30.06.2026&amp;dst=100102&amp;field=134" TargetMode = "External"/><Relationship Id="rId1027" Type="http://schemas.openxmlformats.org/officeDocument/2006/relationships/hyperlink" Target="https://login.consultant.ru/link/?req=doc&amp;base=LAW&amp;n=535146&amp;date=30.06.2026&amp;dst=26064&amp;field=134" TargetMode = "External"/><Relationship Id="rId1028" Type="http://schemas.openxmlformats.org/officeDocument/2006/relationships/hyperlink" Target="https://login.consultant.ru/link/?req=doc&amp;base=LAW&amp;n=535146&amp;date=30.06.2026&amp;dst=26074&amp;field=134" TargetMode = "External"/><Relationship Id="rId1029" Type="http://schemas.openxmlformats.org/officeDocument/2006/relationships/hyperlink" Target="https://login.consultant.ru/link/?req=doc&amp;base=LAW&amp;n=489353&amp;date=30.06.2026&amp;dst=100103&amp;field=134" TargetMode = "External"/><Relationship Id="rId1030" Type="http://schemas.openxmlformats.org/officeDocument/2006/relationships/hyperlink" Target="https://login.consultant.ru/link/?req=doc&amp;base=LAW&amp;n=489353&amp;date=30.06.2026&amp;dst=100104&amp;field=134" TargetMode = "External"/><Relationship Id="rId1031" Type="http://schemas.openxmlformats.org/officeDocument/2006/relationships/hyperlink" Target="https://login.consultant.ru/link/?req=doc&amp;base=LAW&amp;n=489353&amp;date=30.06.2026&amp;dst=100105&amp;field=134" TargetMode = "External"/><Relationship Id="rId1032" Type="http://schemas.openxmlformats.org/officeDocument/2006/relationships/hyperlink" Target="https://login.consultant.ru/link/?req=doc&amp;base=LAW&amp;n=489353&amp;date=30.06.2026&amp;dst=100106&amp;field=134" TargetMode = "External"/><Relationship Id="rId1033" Type="http://schemas.openxmlformats.org/officeDocument/2006/relationships/hyperlink" Target="https://login.consultant.ru/link/?req=doc&amp;base=LAW&amp;n=489353&amp;date=30.06.2026&amp;dst=100107&amp;field=134" TargetMode = "External"/><Relationship Id="rId1034" Type="http://schemas.openxmlformats.org/officeDocument/2006/relationships/hyperlink" Target="https://login.consultant.ru/link/?req=doc&amp;base=LAW&amp;n=535146&amp;date=30.06.2026&amp;dst=19941&amp;field=134" TargetMode = "External"/><Relationship Id="rId1035" Type="http://schemas.openxmlformats.org/officeDocument/2006/relationships/hyperlink" Target="https://login.consultant.ru/link/?req=doc&amp;base=LAW&amp;n=535146&amp;date=30.06.2026&amp;dst=24083&amp;field=134" TargetMode = "External"/><Relationship Id="rId1036" Type="http://schemas.openxmlformats.org/officeDocument/2006/relationships/hyperlink" Target="https://login.consultant.ru/link/?req=doc&amp;base=LAW&amp;n=489353&amp;date=30.06.2026&amp;dst=100108&amp;field=134" TargetMode = "External"/><Relationship Id="rId1037" Type="http://schemas.openxmlformats.org/officeDocument/2006/relationships/hyperlink" Target="https://login.consultant.ru/link/?req=doc&amp;base=LAW&amp;n=535146&amp;date=30.06.2026&amp;dst=26064&amp;field=134" TargetMode = "External"/><Relationship Id="rId1038" Type="http://schemas.openxmlformats.org/officeDocument/2006/relationships/hyperlink" Target="https://login.consultant.ru/link/?req=doc&amp;base=LAW&amp;n=535146&amp;date=30.06.2026&amp;dst=26074&amp;field=134" TargetMode = "External"/><Relationship Id="rId1039" Type="http://schemas.openxmlformats.org/officeDocument/2006/relationships/hyperlink" Target="https://login.consultant.ru/link/?req=doc&amp;base=LAW&amp;n=489353&amp;date=30.06.2026&amp;dst=100109&amp;field=134" TargetMode = "External"/><Relationship Id="rId1040" Type="http://schemas.openxmlformats.org/officeDocument/2006/relationships/hyperlink" Target="https://login.consultant.ru/link/?req=doc&amp;base=LAW&amp;n=535146&amp;date=30.06.2026&amp;dst=26064&amp;field=134" TargetMode = "External"/><Relationship Id="rId1041" Type="http://schemas.openxmlformats.org/officeDocument/2006/relationships/hyperlink" Target="https://login.consultant.ru/link/?req=doc&amp;base=LAW&amp;n=535146&amp;date=30.06.2026&amp;dst=26074&amp;field=134" TargetMode = "External"/><Relationship Id="rId1042" Type="http://schemas.openxmlformats.org/officeDocument/2006/relationships/hyperlink" Target="https://login.consultant.ru/link/?req=doc&amp;base=LAW&amp;n=489353&amp;date=30.06.2026&amp;dst=100110&amp;field=134" TargetMode = "External"/><Relationship Id="rId1043" Type="http://schemas.openxmlformats.org/officeDocument/2006/relationships/hyperlink" Target="https://login.consultant.ru/link/?req=doc&amp;base=LAW&amp;n=489353&amp;date=30.06.2026&amp;dst=100111&amp;field=134" TargetMode = "External"/><Relationship Id="rId1044" Type="http://schemas.openxmlformats.org/officeDocument/2006/relationships/hyperlink" Target="https://login.consultant.ru/link/?req=doc&amp;base=LAW&amp;n=489353&amp;date=30.06.2026&amp;dst=100112&amp;field=134" TargetMode = "External"/><Relationship Id="rId1045" Type="http://schemas.openxmlformats.org/officeDocument/2006/relationships/hyperlink" Target="https://login.consultant.ru/link/?req=doc&amp;base=LAW&amp;n=489353&amp;date=30.06.2026&amp;dst=100113&amp;field=134" TargetMode = "External"/><Relationship Id="rId1046" Type="http://schemas.openxmlformats.org/officeDocument/2006/relationships/hyperlink" Target="https://login.consultant.ru/link/?req=doc&amp;base=LAW&amp;n=489353&amp;date=30.06.2026&amp;dst=100114&amp;field=134" TargetMode = "External"/><Relationship Id="rId1047" Type="http://schemas.openxmlformats.org/officeDocument/2006/relationships/hyperlink" Target="https://login.consultant.ru/link/?req=doc&amp;base=LAW&amp;n=535146&amp;date=30.06.2026&amp;dst=19941&amp;field=134" TargetMode = "External"/><Relationship Id="rId1048" Type="http://schemas.openxmlformats.org/officeDocument/2006/relationships/hyperlink" Target="https://login.consultant.ru/link/?req=doc&amp;base=LAW&amp;n=535146&amp;date=30.06.2026&amp;dst=24083&amp;field=134" TargetMode = "External"/><Relationship Id="rId1049" Type="http://schemas.openxmlformats.org/officeDocument/2006/relationships/hyperlink" Target="https://login.consultant.ru/link/?req=doc&amp;base=LAW&amp;n=489353&amp;date=30.06.2026&amp;dst=100115&amp;field=134" TargetMode = "External"/><Relationship Id="rId1050" Type="http://schemas.openxmlformats.org/officeDocument/2006/relationships/hyperlink" Target="https://login.consultant.ru/link/?req=doc&amp;base=LAW&amp;n=535146&amp;date=30.06.2026&amp;dst=26064&amp;field=134" TargetMode = "External"/><Relationship Id="rId1051" Type="http://schemas.openxmlformats.org/officeDocument/2006/relationships/hyperlink" Target="https://login.consultant.ru/link/?req=doc&amp;base=LAW&amp;n=535146&amp;date=30.06.2026&amp;dst=26074&amp;field=134" TargetMode = "External"/><Relationship Id="rId1052" Type="http://schemas.openxmlformats.org/officeDocument/2006/relationships/hyperlink" Target="https://login.consultant.ru/link/?req=doc&amp;base=LAW&amp;n=489353&amp;date=30.06.2026&amp;dst=100116&amp;field=134" TargetMode = "External"/><Relationship Id="rId1053" Type="http://schemas.openxmlformats.org/officeDocument/2006/relationships/hyperlink" Target="https://login.consultant.ru/link/?req=doc&amp;base=LAW&amp;n=535146&amp;date=30.06.2026&amp;dst=26064&amp;field=134" TargetMode = "External"/><Relationship Id="rId1054" Type="http://schemas.openxmlformats.org/officeDocument/2006/relationships/hyperlink" Target="https://login.consultant.ru/link/?req=doc&amp;base=LAW&amp;n=535146&amp;date=30.06.2026&amp;dst=26074&amp;field=134" TargetMode = "External"/><Relationship Id="rId1055" Type="http://schemas.openxmlformats.org/officeDocument/2006/relationships/hyperlink" Target="https://login.consultant.ru/link/?req=doc&amp;base=LAW&amp;n=489353&amp;date=30.06.2026&amp;dst=100117&amp;field=134" TargetMode = "External"/><Relationship Id="rId1056" Type="http://schemas.openxmlformats.org/officeDocument/2006/relationships/hyperlink" Target="https://login.consultant.ru/link/?req=doc&amp;base=LAW&amp;n=221684&amp;date=30.06.2026&amp;dst=100557&amp;field=134" TargetMode = "External"/><Relationship Id="rId1057" Type="http://schemas.openxmlformats.org/officeDocument/2006/relationships/hyperlink" Target="https://login.consultant.ru/link/?req=doc&amp;base=LAW&amp;n=312200&amp;date=30.06.2026&amp;dst=100104&amp;field=134" TargetMode = "External"/><Relationship Id="rId1058" Type="http://schemas.openxmlformats.org/officeDocument/2006/relationships/hyperlink" Target="https://login.consultant.ru/link/?req=doc&amp;base=LAW&amp;n=171489&amp;date=30.06.2026&amp;dst=100090&amp;field=134" TargetMode = "External"/><Relationship Id="rId1059" Type="http://schemas.openxmlformats.org/officeDocument/2006/relationships/hyperlink" Target="https://login.consultant.ru/link/?req=doc&amp;base=LAW&amp;n=363675&amp;date=30.06.2026&amp;dst=100031&amp;field=134" TargetMode = "External"/><Relationship Id="rId1060" Type="http://schemas.openxmlformats.org/officeDocument/2006/relationships/hyperlink" Target="https://login.consultant.ru/link/?req=doc&amp;base=LAW&amp;n=454086&amp;date=30.06.2026&amp;dst=100648&amp;field=134" TargetMode = "External"/><Relationship Id="rId1061" Type="http://schemas.openxmlformats.org/officeDocument/2006/relationships/hyperlink" Target="https://login.consultant.ru/link/?req=doc&amp;base=LAW&amp;n=171489&amp;date=30.06.2026&amp;dst=100091&amp;field=134" TargetMode = "External"/><Relationship Id="rId1062" Type="http://schemas.openxmlformats.org/officeDocument/2006/relationships/hyperlink" Target="https://login.consultant.ru/link/?req=doc&amp;base=LAW&amp;n=171504&amp;date=30.06.2026&amp;dst=100270&amp;field=134" TargetMode = "External"/><Relationship Id="rId1063" Type="http://schemas.openxmlformats.org/officeDocument/2006/relationships/hyperlink" Target="https://login.consultant.ru/link/?req=doc&amp;base=LAW&amp;n=532255&amp;date=30.06.2026&amp;dst=100008&amp;field=134" TargetMode = "External"/><Relationship Id="rId1064" Type="http://schemas.openxmlformats.org/officeDocument/2006/relationships/hyperlink" Target="https://login.consultant.ru/link/?req=doc&amp;base=LAW&amp;n=489353&amp;date=30.06.2026&amp;dst=100119&amp;field=134" TargetMode = "External"/><Relationship Id="rId1065" Type="http://schemas.openxmlformats.org/officeDocument/2006/relationships/hyperlink" Target="https://login.consultant.ru/link/?req=doc&amp;base=LAW&amp;n=454086&amp;date=30.06.2026&amp;dst=100650&amp;field=134" TargetMode = "External"/><Relationship Id="rId1066" Type="http://schemas.openxmlformats.org/officeDocument/2006/relationships/hyperlink" Target="https://login.consultant.ru/link/?req=doc&amp;base=LAW&amp;n=501452&amp;date=30.06.2026&amp;dst=100213&amp;field=134" TargetMode = "External"/><Relationship Id="rId1067" Type="http://schemas.openxmlformats.org/officeDocument/2006/relationships/hyperlink" Target="https://login.consultant.ru/link/?req=doc&amp;base=LAW&amp;n=220702&amp;date=30.06.2026&amp;dst=100022&amp;field=134" TargetMode = "External"/><Relationship Id="rId1068" Type="http://schemas.openxmlformats.org/officeDocument/2006/relationships/hyperlink" Target="https://login.consultant.ru/link/?req=doc&amp;base=LAW&amp;n=401697&amp;date=30.06.2026&amp;dst=100037&amp;field=134" TargetMode = "External"/><Relationship Id="rId1069" Type="http://schemas.openxmlformats.org/officeDocument/2006/relationships/hyperlink" Target="https://login.consultant.ru/link/?req=doc&amp;base=LAW&amp;n=388855&amp;date=30.06.2026&amp;dst=100053&amp;field=134" TargetMode = "External"/><Relationship Id="rId1070" Type="http://schemas.openxmlformats.org/officeDocument/2006/relationships/hyperlink" Target="https://login.consultant.ru/link/?req=doc&amp;base=LAW&amp;n=489353&amp;date=30.06.2026&amp;dst=100122&amp;field=134" TargetMode = "External"/><Relationship Id="rId1071" Type="http://schemas.openxmlformats.org/officeDocument/2006/relationships/hyperlink" Target="https://login.consultant.ru/link/?req=doc&amp;base=LAW&amp;n=464265&amp;date=30.06.2026&amp;dst=100202&amp;field=134" TargetMode = "External"/><Relationship Id="rId1072" Type="http://schemas.openxmlformats.org/officeDocument/2006/relationships/hyperlink" Target="https://login.consultant.ru/link/?req=doc&amp;base=LAW&amp;n=464265&amp;date=30.06.2026&amp;dst=100203&amp;field=134" TargetMode = "External"/><Relationship Id="rId1073" Type="http://schemas.openxmlformats.org/officeDocument/2006/relationships/hyperlink" Target="https://login.consultant.ru/link/?req=doc&amp;base=LAW&amp;n=389292&amp;date=30.06.2026&amp;dst=100380&amp;field=134" TargetMode = "External"/><Relationship Id="rId1074" Type="http://schemas.openxmlformats.org/officeDocument/2006/relationships/hyperlink" Target="https://login.consultant.ru/link/?req=doc&amp;base=LAW&amp;n=389292&amp;date=30.06.2026&amp;dst=100381&amp;field=134" TargetMode = "External"/><Relationship Id="rId1075" Type="http://schemas.openxmlformats.org/officeDocument/2006/relationships/hyperlink" Target="https://login.consultant.ru/link/?req=doc&amp;base=LAW&amp;n=489353&amp;date=30.06.2026&amp;dst=100123&amp;field=134" TargetMode = "External"/><Relationship Id="rId1076" Type="http://schemas.openxmlformats.org/officeDocument/2006/relationships/hyperlink" Target="https://login.consultant.ru/link/?req=doc&amp;base=LAW&amp;n=489353&amp;date=30.06.2026&amp;dst=100124&amp;field=134" TargetMode = "External"/><Relationship Id="rId1077" Type="http://schemas.openxmlformats.org/officeDocument/2006/relationships/hyperlink" Target="https://login.consultant.ru/link/?req=doc&amp;base=LAW&amp;n=489353&amp;date=30.06.2026&amp;dst=100126&amp;field=134" TargetMode = "External"/><Relationship Id="rId1078" Type="http://schemas.openxmlformats.org/officeDocument/2006/relationships/hyperlink" Target="https://login.consultant.ru/link/?req=doc&amp;base=LAW&amp;n=489353&amp;date=30.06.2026&amp;dst=100127&amp;field=134" TargetMode = "External"/><Relationship Id="rId1079" Type="http://schemas.openxmlformats.org/officeDocument/2006/relationships/hyperlink" Target="https://login.consultant.ru/link/?req=doc&amp;base=LAW&amp;n=489353&amp;date=30.06.2026&amp;dst=100128&amp;field=134" TargetMode = "External"/><Relationship Id="rId1080" Type="http://schemas.openxmlformats.org/officeDocument/2006/relationships/hyperlink" Target="https://login.consultant.ru/link/?req=doc&amp;base=LAW&amp;n=535146&amp;date=30.06.2026&amp;dst=19941&amp;field=134" TargetMode = "External"/><Relationship Id="rId1081" Type="http://schemas.openxmlformats.org/officeDocument/2006/relationships/hyperlink" Target="https://login.consultant.ru/link/?req=doc&amp;base=LAW&amp;n=535146&amp;date=30.06.2026&amp;dst=24083&amp;field=134" TargetMode = "External"/><Relationship Id="rId1082" Type="http://schemas.openxmlformats.org/officeDocument/2006/relationships/hyperlink" Target="https://login.consultant.ru/link/?req=doc&amp;base=LAW&amp;n=489353&amp;date=30.06.2026&amp;dst=100129&amp;field=134" TargetMode = "External"/><Relationship Id="rId1083" Type="http://schemas.openxmlformats.org/officeDocument/2006/relationships/hyperlink" Target="https://login.consultant.ru/link/?req=doc&amp;base=LAW&amp;n=535146&amp;date=30.06.2026&amp;dst=26064&amp;field=134" TargetMode = "External"/><Relationship Id="rId1084" Type="http://schemas.openxmlformats.org/officeDocument/2006/relationships/hyperlink" Target="https://login.consultant.ru/link/?req=doc&amp;base=LAW&amp;n=535146&amp;date=30.06.2026&amp;dst=26074&amp;field=134" TargetMode = "External"/><Relationship Id="rId1085" Type="http://schemas.openxmlformats.org/officeDocument/2006/relationships/hyperlink" Target="https://login.consultant.ru/link/?req=doc&amp;base=LAW&amp;n=489353&amp;date=30.06.2026&amp;dst=100130&amp;field=134" TargetMode = "External"/><Relationship Id="rId1086" Type="http://schemas.openxmlformats.org/officeDocument/2006/relationships/hyperlink" Target="https://login.consultant.ru/link/?req=doc&amp;base=LAW&amp;n=535146&amp;date=30.06.2026&amp;dst=26064&amp;field=134" TargetMode = "External"/><Relationship Id="rId1087" Type="http://schemas.openxmlformats.org/officeDocument/2006/relationships/hyperlink" Target="https://login.consultant.ru/link/?req=doc&amp;base=LAW&amp;n=535146&amp;date=30.06.2026&amp;dst=26074&amp;field=134" TargetMode = "External"/><Relationship Id="rId1088" Type="http://schemas.openxmlformats.org/officeDocument/2006/relationships/hyperlink" Target="https://login.consultant.ru/link/?req=doc&amp;base=LAW&amp;n=489353&amp;date=30.06.2026&amp;dst=100131&amp;field=134" TargetMode = "External"/><Relationship Id="rId1089" Type="http://schemas.openxmlformats.org/officeDocument/2006/relationships/hyperlink" Target="https://login.consultant.ru/link/?req=doc&amp;base=LAW&amp;n=454086&amp;date=30.06.2026&amp;dst=100651&amp;field=134" TargetMode = "External"/><Relationship Id="rId1090" Type="http://schemas.openxmlformats.org/officeDocument/2006/relationships/hyperlink" Target="https://login.consultant.ru/link/?req=doc&amp;base=LAW&amp;n=171489&amp;date=30.06.2026&amp;dst=100093&amp;field=134" TargetMode = "External"/><Relationship Id="rId1091" Type="http://schemas.openxmlformats.org/officeDocument/2006/relationships/hyperlink" Target="https://login.consultant.ru/link/?req=doc&amp;base=LAW&amp;n=489353&amp;date=30.06.2026&amp;dst=100133&amp;field=134" TargetMode = "External"/><Relationship Id="rId1092" Type="http://schemas.openxmlformats.org/officeDocument/2006/relationships/hyperlink" Target="https://login.consultant.ru/link/?req=doc&amp;base=LAW&amp;n=401697&amp;date=30.06.2026&amp;dst=100041&amp;field=134" TargetMode = "External"/><Relationship Id="rId1093" Type="http://schemas.openxmlformats.org/officeDocument/2006/relationships/hyperlink" Target="https://login.consultant.ru/link/?req=doc&amp;base=LAW&amp;n=388855&amp;date=30.06.2026&amp;dst=100054&amp;field=134" TargetMode = "External"/><Relationship Id="rId1094" Type="http://schemas.openxmlformats.org/officeDocument/2006/relationships/hyperlink" Target="https://login.consultant.ru/link/?req=doc&amp;base=LAW&amp;n=489353&amp;date=30.06.2026&amp;dst=100136&amp;field=134" TargetMode = "External"/><Relationship Id="rId1095" Type="http://schemas.openxmlformats.org/officeDocument/2006/relationships/hyperlink" Target="https://login.consultant.ru/link/?req=doc&amp;base=LAW&amp;n=489353&amp;date=30.06.2026&amp;dst=100137&amp;field=134" TargetMode = "External"/><Relationship Id="rId1096" Type="http://schemas.openxmlformats.org/officeDocument/2006/relationships/hyperlink" Target="https://login.consultant.ru/link/?req=doc&amp;base=LAW&amp;n=489353&amp;date=30.06.2026&amp;dst=100138&amp;field=134" TargetMode = "External"/><Relationship Id="rId1097" Type="http://schemas.openxmlformats.org/officeDocument/2006/relationships/hyperlink" Target="https://login.consultant.ru/link/?req=doc&amp;base=LAW&amp;n=489353&amp;date=30.06.2026&amp;dst=100140&amp;field=134" TargetMode = "External"/><Relationship Id="rId1098" Type="http://schemas.openxmlformats.org/officeDocument/2006/relationships/hyperlink" Target="https://login.consultant.ru/link/?req=doc&amp;base=LAW&amp;n=489353&amp;date=30.06.2026&amp;dst=100141&amp;field=134" TargetMode = "External"/><Relationship Id="rId1099" Type="http://schemas.openxmlformats.org/officeDocument/2006/relationships/hyperlink" Target="https://login.consultant.ru/link/?req=doc&amp;base=LAW&amp;n=489353&amp;date=30.06.2026&amp;dst=100142&amp;field=134" TargetMode = "External"/><Relationship Id="rId1100" Type="http://schemas.openxmlformats.org/officeDocument/2006/relationships/hyperlink" Target="https://login.consultant.ru/link/?req=doc&amp;base=LAW&amp;n=535146&amp;date=30.06.2026&amp;dst=19941&amp;field=134" TargetMode = "External"/><Relationship Id="rId1101" Type="http://schemas.openxmlformats.org/officeDocument/2006/relationships/hyperlink" Target="https://login.consultant.ru/link/?req=doc&amp;base=LAW&amp;n=535146&amp;date=30.06.2026&amp;dst=24083&amp;field=134" TargetMode = "External"/><Relationship Id="rId1102" Type="http://schemas.openxmlformats.org/officeDocument/2006/relationships/hyperlink" Target="https://login.consultant.ru/link/?req=doc&amp;base=LAW&amp;n=489353&amp;date=30.06.2026&amp;dst=100143&amp;field=134" TargetMode = "External"/><Relationship Id="rId1103" Type="http://schemas.openxmlformats.org/officeDocument/2006/relationships/hyperlink" Target="https://login.consultant.ru/link/?req=doc&amp;base=LAW&amp;n=535146&amp;date=30.06.2026&amp;dst=26064&amp;field=134" TargetMode = "External"/><Relationship Id="rId1104" Type="http://schemas.openxmlformats.org/officeDocument/2006/relationships/hyperlink" Target="https://login.consultant.ru/link/?req=doc&amp;base=LAW&amp;n=535146&amp;date=30.06.2026&amp;dst=26074&amp;field=134" TargetMode = "External"/><Relationship Id="rId1105" Type="http://schemas.openxmlformats.org/officeDocument/2006/relationships/hyperlink" Target="https://login.consultant.ru/link/?req=doc&amp;base=LAW&amp;n=489353&amp;date=30.06.2026&amp;dst=100144&amp;field=134" TargetMode = "External"/><Relationship Id="rId1106" Type="http://schemas.openxmlformats.org/officeDocument/2006/relationships/hyperlink" Target="https://login.consultant.ru/link/?req=doc&amp;base=LAW&amp;n=535146&amp;date=30.06.2026&amp;dst=26064&amp;field=134" TargetMode = "External"/><Relationship Id="rId1107" Type="http://schemas.openxmlformats.org/officeDocument/2006/relationships/hyperlink" Target="https://login.consultant.ru/link/?req=doc&amp;base=LAW&amp;n=535146&amp;date=30.06.2026&amp;dst=26074&amp;field=134" TargetMode = "External"/><Relationship Id="rId1108" Type="http://schemas.openxmlformats.org/officeDocument/2006/relationships/hyperlink" Target="https://login.consultant.ru/link/?req=doc&amp;base=LAW&amp;n=489353&amp;date=30.06.2026&amp;dst=100145&amp;field=134" TargetMode = "External"/><Relationship Id="rId1109" Type="http://schemas.openxmlformats.org/officeDocument/2006/relationships/hyperlink" Target="https://login.consultant.ru/link/?req=doc&amp;base=LAW&amp;n=171489&amp;date=30.06.2026&amp;dst=100107&amp;field=134" TargetMode = "External"/><Relationship Id="rId1110" Type="http://schemas.openxmlformats.org/officeDocument/2006/relationships/hyperlink" Target="https://login.consultant.ru/link/?req=doc&amp;base=LAW&amp;n=489353&amp;date=30.06.2026&amp;dst=100146&amp;field=134" TargetMode = "External"/><Relationship Id="rId1111" Type="http://schemas.openxmlformats.org/officeDocument/2006/relationships/hyperlink" Target="https://login.consultant.ru/link/?req=doc&amp;base=LAW&amp;n=171489&amp;date=30.06.2026&amp;dst=100114&amp;field=134" TargetMode = "External"/><Relationship Id="rId1112" Type="http://schemas.openxmlformats.org/officeDocument/2006/relationships/hyperlink" Target="https://login.consultant.ru/link/?req=doc&amp;base=LAW&amp;n=489353&amp;date=30.06.2026&amp;dst=100149&amp;field=134" TargetMode = "External"/><Relationship Id="rId1113" Type="http://schemas.openxmlformats.org/officeDocument/2006/relationships/hyperlink" Target="https://login.consultant.ru/link/?req=doc&amp;base=LAW&amp;n=401697&amp;date=30.06.2026&amp;dst=100044&amp;field=134" TargetMode = "External"/><Relationship Id="rId1114" Type="http://schemas.openxmlformats.org/officeDocument/2006/relationships/hyperlink" Target="https://login.consultant.ru/link/?req=doc&amp;base=LAW&amp;n=388855&amp;date=30.06.2026&amp;dst=100055&amp;field=134" TargetMode = "External"/><Relationship Id="rId1115" Type="http://schemas.openxmlformats.org/officeDocument/2006/relationships/hyperlink" Target="https://login.consultant.ru/link/?req=doc&amp;base=LAW&amp;n=489353&amp;date=30.06.2026&amp;dst=100151&amp;field=134" TargetMode = "External"/><Relationship Id="rId1116" Type="http://schemas.openxmlformats.org/officeDocument/2006/relationships/hyperlink" Target="https://login.consultant.ru/link/?req=doc&amp;base=LAW&amp;n=482524&amp;date=30.06.2026&amp;dst=100013&amp;field=134" TargetMode = "External"/><Relationship Id="rId1117" Type="http://schemas.openxmlformats.org/officeDocument/2006/relationships/hyperlink" Target="https://login.consultant.ru/link/?req=doc&amp;base=LAW&amp;n=363675&amp;date=30.06.2026&amp;dst=100032&amp;field=134" TargetMode = "External"/><Relationship Id="rId1118" Type="http://schemas.openxmlformats.org/officeDocument/2006/relationships/hyperlink" Target="https://login.consultant.ru/link/?req=doc&amp;base=LAW&amp;n=489353&amp;date=30.06.2026&amp;dst=100153&amp;field=134" TargetMode = "External"/><Relationship Id="rId1119" Type="http://schemas.openxmlformats.org/officeDocument/2006/relationships/hyperlink" Target="https://login.consultant.ru/link/?req=doc&amp;base=LAW&amp;n=401697&amp;date=30.06.2026&amp;dst=100046&amp;field=134" TargetMode = "External"/><Relationship Id="rId1120" Type="http://schemas.openxmlformats.org/officeDocument/2006/relationships/hyperlink" Target="https://login.consultant.ru/link/?req=doc&amp;base=LAW&amp;n=388855&amp;date=30.06.2026&amp;dst=100056&amp;field=134" TargetMode = "External"/><Relationship Id="rId1121" Type="http://schemas.openxmlformats.org/officeDocument/2006/relationships/hyperlink" Target="https://login.consultant.ru/link/?req=doc&amp;base=LAW&amp;n=489353&amp;date=30.06.2026&amp;dst=100156&amp;field=134" TargetMode = "External"/><Relationship Id="rId1122" Type="http://schemas.openxmlformats.org/officeDocument/2006/relationships/hyperlink" Target="https://login.consultant.ru/link/?req=doc&amp;base=LAW&amp;n=489353&amp;date=30.06.2026&amp;dst=100157&amp;field=134" TargetMode = "External"/><Relationship Id="rId1123" Type="http://schemas.openxmlformats.org/officeDocument/2006/relationships/hyperlink" Target="https://login.consultant.ru/link/?req=doc&amp;base=LAW&amp;n=489353&amp;date=30.06.2026&amp;dst=100158&amp;field=134" TargetMode = "External"/><Relationship Id="rId1124" Type="http://schemas.openxmlformats.org/officeDocument/2006/relationships/hyperlink" Target="https://login.consultant.ru/link/?req=doc&amp;base=LAW&amp;n=489353&amp;date=30.06.2026&amp;dst=100160&amp;field=134" TargetMode = "External"/><Relationship Id="rId1125" Type="http://schemas.openxmlformats.org/officeDocument/2006/relationships/hyperlink" Target="https://login.consultant.ru/link/?req=doc&amp;base=LAW&amp;n=489353&amp;date=30.06.2026&amp;dst=100161&amp;field=134" TargetMode = "External"/><Relationship Id="rId1126" Type="http://schemas.openxmlformats.org/officeDocument/2006/relationships/hyperlink" Target="https://login.consultant.ru/link/?req=doc&amp;base=LAW&amp;n=489353&amp;date=30.06.2026&amp;dst=100162&amp;field=134" TargetMode = "External"/><Relationship Id="rId1127" Type="http://schemas.openxmlformats.org/officeDocument/2006/relationships/hyperlink" Target="https://login.consultant.ru/link/?req=doc&amp;base=LAW&amp;n=535146&amp;date=30.06.2026&amp;dst=19941&amp;field=134" TargetMode = "External"/><Relationship Id="rId1128" Type="http://schemas.openxmlformats.org/officeDocument/2006/relationships/hyperlink" Target="https://login.consultant.ru/link/?req=doc&amp;base=LAW&amp;n=535146&amp;date=30.06.2026&amp;dst=24083&amp;field=134" TargetMode = "External"/><Relationship Id="rId1129" Type="http://schemas.openxmlformats.org/officeDocument/2006/relationships/hyperlink" Target="https://login.consultant.ru/link/?req=doc&amp;base=LAW&amp;n=489353&amp;date=30.06.2026&amp;dst=100163&amp;field=134" TargetMode = "External"/><Relationship Id="rId1130" Type="http://schemas.openxmlformats.org/officeDocument/2006/relationships/hyperlink" Target="https://login.consultant.ru/link/?req=doc&amp;base=LAW&amp;n=535146&amp;date=30.06.2026&amp;dst=26064&amp;field=134" TargetMode = "External"/><Relationship Id="rId1131" Type="http://schemas.openxmlformats.org/officeDocument/2006/relationships/hyperlink" Target="https://login.consultant.ru/link/?req=doc&amp;base=LAW&amp;n=535146&amp;date=30.06.2026&amp;dst=26074&amp;field=134" TargetMode = "External"/><Relationship Id="rId1132" Type="http://schemas.openxmlformats.org/officeDocument/2006/relationships/hyperlink" Target="https://login.consultant.ru/link/?req=doc&amp;base=LAW&amp;n=489353&amp;date=30.06.2026&amp;dst=100164&amp;field=134" TargetMode = "External"/><Relationship Id="rId1133" Type="http://schemas.openxmlformats.org/officeDocument/2006/relationships/hyperlink" Target="https://login.consultant.ru/link/?req=doc&amp;base=LAW&amp;n=535146&amp;date=30.06.2026&amp;dst=26064&amp;field=134" TargetMode = "External"/><Relationship Id="rId1134" Type="http://schemas.openxmlformats.org/officeDocument/2006/relationships/hyperlink" Target="https://login.consultant.ru/link/?req=doc&amp;base=LAW&amp;n=535146&amp;date=30.06.2026&amp;dst=26074&amp;field=134" TargetMode = "External"/><Relationship Id="rId1135" Type="http://schemas.openxmlformats.org/officeDocument/2006/relationships/hyperlink" Target="https://login.consultant.ru/link/?req=doc&amp;base=LAW&amp;n=489353&amp;date=30.06.2026&amp;dst=100165&amp;field=134" TargetMode = "External"/><Relationship Id="rId1136" Type="http://schemas.openxmlformats.org/officeDocument/2006/relationships/hyperlink" Target="https://login.consultant.ru/link/?req=doc&amp;base=LAW&amp;n=454086&amp;date=30.06.2026&amp;dst=100652&amp;field=134" TargetMode = "External"/><Relationship Id="rId1137" Type="http://schemas.openxmlformats.org/officeDocument/2006/relationships/hyperlink" Target="https://login.consultant.ru/link/?req=doc&amp;base=LAW&amp;n=330709&amp;date=30.06.2026&amp;dst=100044&amp;field=134" TargetMode = "External"/><Relationship Id="rId1138" Type="http://schemas.openxmlformats.org/officeDocument/2006/relationships/hyperlink" Target="https://login.consultant.ru/link/?req=doc&amp;base=LAW&amp;n=527216&amp;date=30.06.2026&amp;dst=100440&amp;field=134" TargetMode = "External"/><Relationship Id="rId1139" Type="http://schemas.openxmlformats.org/officeDocument/2006/relationships/hyperlink" Target="https://login.consultant.ru/link/?req=doc&amp;base=LAW&amp;n=527216&amp;date=30.06.2026&amp;dst=100441&amp;field=134" TargetMode = "External"/><Relationship Id="rId1140" Type="http://schemas.openxmlformats.org/officeDocument/2006/relationships/hyperlink" Target="https://login.consultant.ru/link/?req=doc&amp;base=LAW&amp;n=156526&amp;date=30.06.2026&amp;dst=100027&amp;field=134" TargetMode = "External"/><Relationship Id="rId1141" Type="http://schemas.openxmlformats.org/officeDocument/2006/relationships/hyperlink" Target="https://login.consultant.ru/link/?req=doc&amp;base=LAW&amp;n=527216&amp;date=30.06.2026&amp;dst=100442&amp;field=134" TargetMode = "External"/><Relationship Id="rId1142" Type="http://schemas.openxmlformats.org/officeDocument/2006/relationships/hyperlink" Target="https://login.consultant.ru/link/?req=doc&amp;base=LAW&amp;n=421038&amp;date=30.06.2026&amp;dst=100052&amp;field=134" TargetMode = "External"/><Relationship Id="rId1143" Type="http://schemas.openxmlformats.org/officeDocument/2006/relationships/hyperlink" Target="https://login.consultant.ru/link/?req=doc&amp;base=LAW&amp;n=191583&amp;date=30.06.2026&amp;dst=100025&amp;field=134" TargetMode = "External"/><Relationship Id="rId1144" Type="http://schemas.openxmlformats.org/officeDocument/2006/relationships/hyperlink" Target="https://login.consultant.ru/link/?req=doc&amp;base=LAW&amp;n=191583&amp;date=30.06.2026&amp;dst=100027&amp;field=134" TargetMode = "External"/><Relationship Id="rId1145" Type="http://schemas.openxmlformats.org/officeDocument/2006/relationships/hyperlink" Target="https://login.consultant.ru/link/?req=doc&amp;base=LAW&amp;n=220365&amp;date=30.06.2026&amp;dst=100038&amp;field=134" TargetMode = "External"/><Relationship Id="rId1146" Type="http://schemas.openxmlformats.org/officeDocument/2006/relationships/hyperlink" Target="https://login.consultant.ru/link/?req=doc&amp;base=LAW&amp;n=200721&amp;date=30.06.2026&amp;dst=100019&amp;field=134" TargetMode = "External"/><Relationship Id="rId1147" Type="http://schemas.openxmlformats.org/officeDocument/2006/relationships/hyperlink" Target="https://login.consultant.ru/link/?req=doc&amp;base=LAW&amp;n=363675&amp;date=30.06.2026&amp;dst=100045&amp;field=134" TargetMode = "External"/><Relationship Id="rId1148" Type="http://schemas.openxmlformats.org/officeDocument/2006/relationships/hyperlink" Target="https://login.consultant.ru/link/?req=doc&amp;base=LAW&amp;n=388855&amp;date=30.06.2026&amp;dst=100058&amp;field=134" TargetMode = "External"/><Relationship Id="rId1149" Type="http://schemas.openxmlformats.org/officeDocument/2006/relationships/hyperlink" Target="https://login.consultant.ru/link/?req=doc&amp;base=LAW&amp;n=494368&amp;date=30.06.2026&amp;dst=100020&amp;field=134" TargetMode = "External"/><Relationship Id="rId1150" Type="http://schemas.openxmlformats.org/officeDocument/2006/relationships/hyperlink" Target="https://login.consultant.ru/link/?req=doc&amp;base=LAW&amp;n=221684&amp;date=30.06.2026&amp;dst=100559&amp;field=134" TargetMode = "External"/><Relationship Id="rId1151" Type="http://schemas.openxmlformats.org/officeDocument/2006/relationships/hyperlink" Target="https://login.consultant.ru/link/?req=doc&amp;base=LAW&amp;n=171489&amp;date=30.06.2026&amp;dst=100129&amp;field=134" TargetMode = "External"/><Relationship Id="rId1152" Type="http://schemas.openxmlformats.org/officeDocument/2006/relationships/hyperlink" Target="https://login.consultant.ru/link/?req=doc&amp;base=LAW&amp;n=363675&amp;date=30.06.2026&amp;dst=100048&amp;field=134" TargetMode = "External"/><Relationship Id="rId1153" Type="http://schemas.openxmlformats.org/officeDocument/2006/relationships/hyperlink" Target="https://login.consultant.ru/link/?req=doc&amp;base=LAW&amp;n=421038&amp;date=30.06.2026&amp;dst=100056&amp;field=134" TargetMode = "External"/><Relationship Id="rId1154" Type="http://schemas.openxmlformats.org/officeDocument/2006/relationships/hyperlink" Target="https://login.consultant.ru/link/?req=doc&amp;base=LAW&amp;n=171489&amp;date=30.06.2026&amp;dst=100130&amp;field=134" TargetMode = "External"/><Relationship Id="rId1155" Type="http://schemas.openxmlformats.org/officeDocument/2006/relationships/hyperlink" Target="https://login.consultant.ru/link/?req=doc&amp;base=LAW&amp;n=363675&amp;date=30.06.2026&amp;dst=100049&amp;field=134" TargetMode = "External"/><Relationship Id="rId1156" Type="http://schemas.openxmlformats.org/officeDocument/2006/relationships/hyperlink" Target="https://login.consultant.ru/link/?req=doc&amp;base=LAW&amp;n=421038&amp;date=30.06.2026&amp;dst=100057&amp;field=134" TargetMode = "External"/><Relationship Id="rId1157" Type="http://schemas.openxmlformats.org/officeDocument/2006/relationships/hyperlink" Target="https://login.consultant.ru/link/?req=doc&amp;base=LAW&amp;n=171489&amp;date=30.06.2026&amp;dst=100131&amp;field=134" TargetMode = "External"/><Relationship Id="rId1158" Type="http://schemas.openxmlformats.org/officeDocument/2006/relationships/hyperlink" Target="https://login.consultant.ru/link/?req=doc&amp;base=LAW&amp;n=363675&amp;date=30.06.2026&amp;dst=100050&amp;field=134" TargetMode = "External"/><Relationship Id="rId1159" Type="http://schemas.openxmlformats.org/officeDocument/2006/relationships/hyperlink" Target="https://login.consultant.ru/link/?req=doc&amp;base=LAW&amp;n=191583&amp;date=30.06.2026&amp;dst=100028&amp;field=134" TargetMode = "External"/><Relationship Id="rId1160" Type="http://schemas.openxmlformats.org/officeDocument/2006/relationships/hyperlink" Target="https://login.consultant.ru/link/?req=doc&amp;base=LAW&amp;n=363675&amp;date=30.06.2026&amp;dst=100051&amp;field=134" TargetMode = "External"/><Relationship Id="rId1161" Type="http://schemas.openxmlformats.org/officeDocument/2006/relationships/hyperlink" Target="https://login.consultant.ru/link/?req=doc&amp;base=LAW&amp;n=220365&amp;date=30.06.2026&amp;dst=100039&amp;field=134" TargetMode = "External"/><Relationship Id="rId1162" Type="http://schemas.openxmlformats.org/officeDocument/2006/relationships/hyperlink" Target="https://login.consultant.ru/link/?req=doc&amp;base=LAW&amp;n=171489&amp;date=30.06.2026&amp;dst=100133&amp;field=134" TargetMode = "External"/><Relationship Id="rId1163" Type="http://schemas.openxmlformats.org/officeDocument/2006/relationships/hyperlink" Target="https://login.consultant.ru/link/?req=doc&amp;base=LAW&amp;n=171489&amp;date=30.06.2026&amp;dst=100134&amp;field=134" TargetMode = "External"/><Relationship Id="rId1164" Type="http://schemas.openxmlformats.org/officeDocument/2006/relationships/hyperlink" Target="https://login.consultant.ru/link/?req=doc&amp;base=LAW&amp;n=171489&amp;date=30.06.2026&amp;dst=100135&amp;field=134" TargetMode = "External"/><Relationship Id="rId1165" Type="http://schemas.openxmlformats.org/officeDocument/2006/relationships/hyperlink" Target="https://login.consultant.ru/link/?req=doc&amp;base=LAW&amp;n=171489&amp;date=30.06.2026&amp;dst=100136&amp;field=134" TargetMode = "External"/><Relationship Id="rId1166" Type="http://schemas.openxmlformats.org/officeDocument/2006/relationships/hyperlink" Target="https://login.consultant.ru/link/?req=doc&amp;base=LAW&amp;n=191583&amp;date=30.06.2026&amp;dst=100031&amp;field=134" TargetMode = "External"/><Relationship Id="rId1167" Type="http://schemas.openxmlformats.org/officeDocument/2006/relationships/hyperlink" Target="https://login.consultant.ru/link/?req=doc&amp;base=LAW&amp;n=191583&amp;date=30.06.2026&amp;dst=100033&amp;field=134" TargetMode = "External"/><Relationship Id="rId1168" Type="http://schemas.openxmlformats.org/officeDocument/2006/relationships/hyperlink" Target="https://login.consultant.ru/link/?req=doc&amp;base=LAW&amp;n=220365&amp;date=30.06.2026&amp;dst=100040&amp;field=134" TargetMode = "External"/><Relationship Id="rId1169" Type="http://schemas.openxmlformats.org/officeDocument/2006/relationships/hyperlink" Target="https://login.consultant.ru/link/?req=doc&amp;base=LAW&amp;n=191583&amp;date=30.06.2026&amp;dst=100034&amp;field=134" TargetMode = "External"/><Relationship Id="rId1170" Type="http://schemas.openxmlformats.org/officeDocument/2006/relationships/hyperlink" Target="https://login.consultant.ru/link/?req=doc&amp;base=LAW&amp;n=191583&amp;date=30.06.2026&amp;dst=100035&amp;field=134" TargetMode = "External"/><Relationship Id="rId1171" Type="http://schemas.openxmlformats.org/officeDocument/2006/relationships/hyperlink" Target="https://login.consultant.ru/link/?req=doc&amp;base=LAW&amp;n=388855&amp;date=30.06.2026&amp;dst=100060&amp;field=134" TargetMode = "External"/><Relationship Id="rId1172" Type="http://schemas.openxmlformats.org/officeDocument/2006/relationships/hyperlink" Target="https://login.consultant.ru/link/?req=doc&amp;base=LAW&amp;n=388855&amp;date=30.06.2026&amp;dst=100062&amp;field=134" TargetMode = "External"/><Relationship Id="rId1173" Type="http://schemas.openxmlformats.org/officeDocument/2006/relationships/hyperlink" Target="https://login.consultant.ru/link/?req=doc&amp;base=LAW&amp;n=171489&amp;date=30.06.2026&amp;dst=100138&amp;field=134" TargetMode = "External"/><Relationship Id="rId1174" Type="http://schemas.openxmlformats.org/officeDocument/2006/relationships/hyperlink" Target="https://login.consultant.ru/link/?req=doc&amp;base=LAW&amp;n=171489&amp;date=30.06.2026&amp;dst=100139&amp;field=134" TargetMode = "External"/><Relationship Id="rId1175" Type="http://schemas.openxmlformats.org/officeDocument/2006/relationships/hyperlink" Target="https://login.consultant.ru/link/?req=doc&amp;base=LAW&amp;n=171489&amp;date=30.06.2026&amp;dst=100140&amp;field=134" TargetMode = "External"/><Relationship Id="rId1176" Type="http://schemas.openxmlformats.org/officeDocument/2006/relationships/hyperlink" Target="https://login.consultant.ru/link/?req=doc&amp;base=LAW&amp;n=191583&amp;date=30.06.2026&amp;dst=100036&amp;field=134" TargetMode = "External"/><Relationship Id="rId1177" Type="http://schemas.openxmlformats.org/officeDocument/2006/relationships/hyperlink" Target="https://login.consultant.ru/link/?req=doc&amp;base=LAW&amp;n=191583&amp;date=30.06.2026&amp;dst=100038&amp;field=134" TargetMode = "External"/><Relationship Id="rId1178" Type="http://schemas.openxmlformats.org/officeDocument/2006/relationships/hyperlink" Target="https://login.consultant.ru/link/?req=doc&amp;base=LAW&amp;n=220365&amp;date=30.06.2026&amp;dst=100041&amp;field=134" TargetMode = "External"/><Relationship Id="rId1179" Type="http://schemas.openxmlformats.org/officeDocument/2006/relationships/hyperlink" Target="https://login.consultant.ru/link/?req=doc&amp;base=LAW&amp;n=388855&amp;date=30.06.2026&amp;dst=100063&amp;field=134" TargetMode = "External"/><Relationship Id="rId1180" Type="http://schemas.openxmlformats.org/officeDocument/2006/relationships/hyperlink" Target="https://login.consultant.ru/link/?req=doc&amp;base=LAW&amp;n=171489&amp;date=30.06.2026&amp;dst=100141&amp;field=134" TargetMode = "External"/><Relationship Id="rId1181" Type="http://schemas.openxmlformats.org/officeDocument/2006/relationships/hyperlink" Target="https://login.consultant.ru/link/?req=doc&amp;base=LAW&amp;n=363675&amp;date=30.06.2026&amp;dst=100052&amp;field=134" TargetMode = "External"/><Relationship Id="rId1182" Type="http://schemas.openxmlformats.org/officeDocument/2006/relationships/hyperlink" Target="https://login.consultant.ru/link/?req=doc&amp;base=LAW&amp;n=171489&amp;date=30.06.2026&amp;dst=100143&amp;field=134" TargetMode = "External"/><Relationship Id="rId1183" Type="http://schemas.openxmlformats.org/officeDocument/2006/relationships/hyperlink" Target="https://login.consultant.ru/link/?req=doc&amp;base=LAW&amp;n=363675&amp;date=30.06.2026&amp;dst=100054&amp;field=134" TargetMode = "External"/><Relationship Id="rId1184" Type="http://schemas.openxmlformats.org/officeDocument/2006/relationships/hyperlink" Target="https://login.consultant.ru/link/?req=doc&amp;base=LAW&amp;n=171489&amp;date=30.06.2026&amp;dst=100144&amp;field=134" TargetMode = "External"/><Relationship Id="rId1185" Type="http://schemas.openxmlformats.org/officeDocument/2006/relationships/hyperlink" Target="https://login.consultant.ru/link/?req=doc&amp;base=LAW&amp;n=363675&amp;date=30.06.2026&amp;dst=100055&amp;field=134" TargetMode = "External"/><Relationship Id="rId1186" Type="http://schemas.openxmlformats.org/officeDocument/2006/relationships/hyperlink" Target="https://login.consultant.ru/link/?req=doc&amp;base=LAW&amp;n=171489&amp;date=30.06.2026&amp;dst=100145&amp;field=134" TargetMode = "External"/><Relationship Id="rId1187" Type="http://schemas.openxmlformats.org/officeDocument/2006/relationships/hyperlink" Target="https://login.consultant.ru/link/?req=doc&amp;base=LAW&amp;n=363675&amp;date=30.06.2026&amp;dst=100056&amp;field=134" TargetMode = "External"/><Relationship Id="rId1188" Type="http://schemas.openxmlformats.org/officeDocument/2006/relationships/hyperlink" Target="https://login.consultant.ru/link/?req=doc&amp;base=LAW&amp;n=171489&amp;date=30.06.2026&amp;dst=100146&amp;field=134" TargetMode = "External"/><Relationship Id="rId1189" Type="http://schemas.openxmlformats.org/officeDocument/2006/relationships/hyperlink" Target="https://login.consultant.ru/link/?req=doc&amp;base=LAW&amp;n=363675&amp;date=30.06.2026&amp;dst=100057&amp;field=134" TargetMode = "External"/><Relationship Id="rId1190" Type="http://schemas.openxmlformats.org/officeDocument/2006/relationships/hyperlink" Target="https://login.consultant.ru/link/?req=doc&amp;base=LAW&amp;n=191583&amp;date=30.06.2026&amp;dst=100039&amp;field=134" TargetMode = "External"/><Relationship Id="rId1191" Type="http://schemas.openxmlformats.org/officeDocument/2006/relationships/hyperlink" Target="https://login.consultant.ru/link/?req=doc&amp;base=LAW&amp;n=363675&amp;date=30.06.2026&amp;dst=100058&amp;field=134" TargetMode = "External"/><Relationship Id="rId1192" Type="http://schemas.openxmlformats.org/officeDocument/2006/relationships/hyperlink" Target="https://login.consultant.ru/link/?req=doc&amp;base=LAW&amp;n=191583&amp;date=30.06.2026&amp;dst=100041&amp;field=134" TargetMode = "External"/><Relationship Id="rId1193" Type="http://schemas.openxmlformats.org/officeDocument/2006/relationships/hyperlink" Target="https://login.consultant.ru/link/?req=doc&amp;base=LAW&amp;n=363675&amp;date=30.06.2026&amp;dst=100059&amp;field=134" TargetMode = "External"/><Relationship Id="rId1194" Type="http://schemas.openxmlformats.org/officeDocument/2006/relationships/hyperlink" Target="https://login.consultant.ru/link/?req=doc&amp;base=LAW&amp;n=454087&amp;date=30.06.2026&amp;dst=100037&amp;field=134" TargetMode = "External"/><Relationship Id="rId1195" Type="http://schemas.openxmlformats.org/officeDocument/2006/relationships/hyperlink" Target="https://login.consultant.ru/link/?req=doc&amp;base=LAW&amp;n=388855&amp;date=30.06.2026&amp;dst=100065&amp;field=134" TargetMode = "External"/><Relationship Id="rId1196" Type="http://schemas.openxmlformats.org/officeDocument/2006/relationships/hyperlink" Target="https://login.consultant.ru/link/?req=doc&amp;base=LAW&amp;n=533486&amp;date=30.06.2026&amp;dst=100288&amp;field=134" TargetMode = "External"/><Relationship Id="rId1197" Type="http://schemas.openxmlformats.org/officeDocument/2006/relationships/hyperlink" Target="https://login.consultant.ru/link/?req=doc&amp;base=LAW&amp;n=191583&amp;date=30.06.2026&amp;dst=100042&amp;field=134" TargetMode = "External"/><Relationship Id="rId1198" Type="http://schemas.openxmlformats.org/officeDocument/2006/relationships/hyperlink" Target="https://login.consultant.ru/link/?req=doc&amp;base=LAW&amp;n=191583&amp;date=30.06.2026&amp;dst=100044&amp;field=134" TargetMode = "External"/><Relationship Id="rId1199" Type="http://schemas.openxmlformats.org/officeDocument/2006/relationships/hyperlink" Target="https://login.consultant.ru/link/?req=doc&amp;base=LAW&amp;n=454087&amp;date=30.06.2026&amp;dst=100038&amp;field=134" TargetMode = "External"/><Relationship Id="rId1200" Type="http://schemas.openxmlformats.org/officeDocument/2006/relationships/hyperlink" Target="https://login.consultant.ru/link/?req=doc&amp;base=LAW&amp;n=388855&amp;date=30.06.2026&amp;dst=100067&amp;field=134" TargetMode = "External"/><Relationship Id="rId1201" Type="http://schemas.openxmlformats.org/officeDocument/2006/relationships/hyperlink" Target="https://login.consultant.ru/link/?req=doc&amp;base=LAW&amp;n=533486&amp;date=30.06.2026&amp;dst=100293&amp;field=134" TargetMode = "External"/><Relationship Id="rId1202" Type="http://schemas.openxmlformats.org/officeDocument/2006/relationships/hyperlink" Target="https://login.consultant.ru/link/?req=doc&amp;base=LAW&amp;n=171489&amp;date=30.06.2026&amp;dst=100148&amp;field=134" TargetMode = "External"/><Relationship Id="rId1203" Type="http://schemas.openxmlformats.org/officeDocument/2006/relationships/hyperlink" Target="https://login.consultant.ru/link/?req=doc&amp;base=LAW&amp;n=171489&amp;date=30.06.2026&amp;dst=100149&amp;field=134" TargetMode = "External"/><Relationship Id="rId1204" Type="http://schemas.openxmlformats.org/officeDocument/2006/relationships/hyperlink" Target="https://login.consultant.ru/link/?req=doc&amp;base=LAW&amp;n=171489&amp;date=30.06.2026&amp;dst=100150&amp;field=134" TargetMode = "External"/><Relationship Id="rId1205" Type="http://schemas.openxmlformats.org/officeDocument/2006/relationships/hyperlink" Target="https://login.consultant.ru/link/?req=doc&amp;base=LAW&amp;n=171489&amp;date=30.06.2026&amp;dst=100151&amp;field=134" TargetMode = "External"/><Relationship Id="rId1206" Type="http://schemas.openxmlformats.org/officeDocument/2006/relationships/hyperlink" Target="https://login.consultant.ru/link/?req=doc&amp;base=LAW&amp;n=191583&amp;date=30.06.2026&amp;dst=100045&amp;field=134" TargetMode = "External"/><Relationship Id="rId1207" Type="http://schemas.openxmlformats.org/officeDocument/2006/relationships/hyperlink" Target="https://login.consultant.ru/link/?req=doc&amp;base=LAW&amp;n=191583&amp;date=30.06.2026&amp;dst=100047&amp;field=134" TargetMode = "External"/><Relationship Id="rId1208" Type="http://schemas.openxmlformats.org/officeDocument/2006/relationships/hyperlink" Target="https://login.consultant.ru/link/?req=doc&amp;base=LAW&amp;n=454087&amp;date=30.06.2026&amp;dst=100039&amp;field=134" TargetMode = "External"/><Relationship Id="rId1209" Type="http://schemas.openxmlformats.org/officeDocument/2006/relationships/hyperlink" Target="https://login.consultant.ru/link/?req=doc&amp;base=LAW&amp;n=388855&amp;date=30.06.2026&amp;dst=100069&amp;field=134" TargetMode = "External"/><Relationship Id="rId1210" Type="http://schemas.openxmlformats.org/officeDocument/2006/relationships/hyperlink" Target="https://login.consultant.ru/link/?req=doc&amp;base=LAW&amp;n=533486&amp;date=30.06.2026&amp;dst=100297&amp;field=134" TargetMode = "External"/><Relationship Id="rId1211" Type="http://schemas.openxmlformats.org/officeDocument/2006/relationships/hyperlink" Target="https://login.consultant.ru/link/?req=doc&amp;base=LAW&amp;n=330709&amp;date=30.06.2026&amp;dst=100045&amp;field=134" TargetMode = "External"/><Relationship Id="rId1212" Type="http://schemas.openxmlformats.org/officeDocument/2006/relationships/hyperlink" Target="https://login.consultant.ru/link/?req=doc&amp;base=LAW&amp;n=330709&amp;date=30.06.2026&amp;dst=100047&amp;field=134" TargetMode = "External"/><Relationship Id="rId1213" Type="http://schemas.openxmlformats.org/officeDocument/2006/relationships/hyperlink" Target="https://login.consultant.ru/link/?req=doc&amp;base=LAW&amp;n=454086&amp;date=30.06.2026&amp;dst=100674&amp;field=134" TargetMode = "External"/><Relationship Id="rId1214" Type="http://schemas.openxmlformats.org/officeDocument/2006/relationships/hyperlink" Target="https://login.consultant.ru/link/?req=doc&amp;base=LAW&amp;n=171489&amp;date=30.06.2026&amp;dst=100153&amp;field=134" TargetMode = "External"/><Relationship Id="rId1215" Type="http://schemas.openxmlformats.org/officeDocument/2006/relationships/hyperlink" Target="https://login.consultant.ru/link/?req=doc&amp;base=LAW&amp;n=330709&amp;date=30.06.2026&amp;dst=100049&amp;field=134" TargetMode = "External"/><Relationship Id="rId1216" Type="http://schemas.openxmlformats.org/officeDocument/2006/relationships/hyperlink" Target="https://login.consultant.ru/link/?req=doc&amp;base=LAW&amp;n=171504&amp;date=30.06.2026&amp;dst=100285&amp;field=134" TargetMode = "External"/><Relationship Id="rId1217" Type="http://schemas.openxmlformats.org/officeDocument/2006/relationships/hyperlink" Target="https://login.consultant.ru/link/?req=doc&amp;base=LAW&amp;n=454086&amp;date=30.06.2026&amp;dst=100675&amp;field=134" TargetMode = "External"/><Relationship Id="rId1218" Type="http://schemas.openxmlformats.org/officeDocument/2006/relationships/hyperlink" Target="https://login.consultant.ru/link/?req=doc&amp;base=LAW&amp;n=171489&amp;date=30.06.2026&amp;dst=100154&amp;field=134" TargetMode = "External"/><Relationship Id="rId1219" Type="http://schemas.openxmlformats.org/officeDocument/2006/relationships/hyperlink" Target="https://login.consultant.ru/link/?req=doc&amp;base=LAW&amp;n=171489&amp;date=30.06.2026&amp;dst=100155&amp;field=134" TargetMode = "External"/><Relationship Id="rId1220" Type="http://schemas.openxmlformats.org/officeDocument/2006/relationships/hyperlink" Target="https://login.consultant.ru/link/?req=doc&amp;base=LAW&amp;n=536797&amp;date=30.06.2026" TargetMode = "External"/><Relationship Id="rId1221" Type="http://schemas.openxmlformats.org/officeDocument/2006/relationships/hyperlink" Target="https://login.consultant.ru/link/?req=doc&amp;base=LAW&amp;n=494368&amp;date=30.06.2026&amp;dst=100022&amp;field=134" TargetMode = "External"/><Relationship Id="rId1222" Type="http://schemas.openxmlformats.org/officeDocument/2006/relationships/hyperlink" Target="https://login.consultant.ru/link/?req=doc&amp;base=LAW&amp;n=330709&amp;date=30.06.2026&amp;dst=100050&amp;field=134" TargetMode = "External"/><Relationship Id="rId1223" Type="http://schemas.openxmlformats.org/officeDocument/2006/relationships/hyperlink" Target="https://login.consultant.ru/link/?req=doc&amp;base=LAW&amp;n=536797&amp;date=30.06.2026" TargetMode = "External"/><Relationship Id="rId1224" Type="http://schemas.openxmlformats.org/officeDocument/2006/relationships/hyperlink" Target="https://login.consultant.ru/link/?req=doc&amp;base=LAW&amp;n=494368&amp;date=30.06.2026&amp;dst=100023&amp;field=134" TargetMode = "External"/><Relationship Id="rId1225" Type="http://schemas.openxmlformats.org/officeDocument/2006/relationships/hyperlink" Target="https://login.consultant.ru/link/?req=doc&amp;base=LAW&amp;n=330709&amp;date=30.06.2026&amp;dst=100055&amp;field=134" TargetMode = "External"/><Relationship Id="rId1226" Type="http://schemas.openxmlformats.org/officeDocument/2006/relationships/hyperlink" Target="https://login.consultant.ru/link/?req=doc&amp;base=LAW&amp;n=330709&amp;date=30.06.2026&amp;dst=100060&amp;field=134" TargetMode = "External"/><Relationship Id="rId1227" Type="http://schemas.openxmlformats.org/officeDocument/2006/relationships/hyperlink" Target="https://login.consultant.ru/link/?req=doc&amp;base=LAW&amp;n=171489&amp;date=30.06.2026&amp;dst=100157&amp;field=134" TargetMode = "External"/><Relationship Id="rId1228" Type="http://schemas.openxmlformats.org/officeDocument/2006/relationships/hyperlink" Target="https://login.consultant.ru/link/?req=doc&amp;base=LAW&amp;n=330709&amp;date=30.06.2026&amp;dst=100061&amp;field=134" TargetMode = "External"/><Relationship Id="rId1229" Type="http://schemas.openxmlformats.org/officeDocument/2006/relationships/hyperlink" Target="https://login.consultant.ru/link/?req=doc&amp;base=LAW&amp;n=536797&amp;date=30.06.2026" TargetMode = "External"/><Relationship Id="rId1230" Type="http://schemas.openxmlformats.org/officeDocument/2006/relationships/hyperlink" Target="https://login.consultant.ru/link/?req=doc&amp;base=LAW&amp;n=494368&amp;date=30.06.2026&amp;dst=100024&amp;field=134" TargetMode = "External"/><Relationship Id="rId1231" Type="http://schemas.openxmlformats.org/officeDocument/2006/relationships/hyperlink" Target="https://login.consultant.ru/link/?req=doc&amp;base=LAW&amp;n=330709&amp;date=30.06.2026&amp;dst=100062&amp;field=134" TargetMode = "External"/><Relationship Id="rId1232" Type="http://schemas.openxmlformats.org/officeDocument/2006/relationships/hyperlink" Target="https://login.consultant.ru/link/?req=doc&amp;base=LAW&amp;n=358780&amp;date=30.06.2026&amp;dst=100037&amp;field=134" TargetMode = "External"/><Relationship Id="rId1233" Type="http://schemas.openxmlformats.org/officeDocument/2006/relationships/hyperlink" Target="https://login.consultant.ru/link/?req=doc&amp;base=LAW&amp;n=171504&amp;date=30.06.2026&amp;dst=100289&amp;field=134" TargetMode = "External"/><Relationship Id="rId1234" Type="http://schemas.openxmlformats.org/officeDocument/2006/relationships/hyperlink" Target="https://login.consultant.ru/link/?req=doc&amp;base=LAW&amp;n=454086&amp;date=30.06.2026&amp;dst=100683&amp;field=134" TargetMode = "External"/><Relationship Id="rId1235" Type="http://schemas.openxmlformats.org/officeDocument/2006/relationships/hyperlink" Target="https://login.consultant.ru/link/?req=doc&amp;base=LAW&amp;n=454086&amp;date=30.06.2026&amp;dst=100684&amp;field=134" TargetMode = "External"/><Relationship Id="rId1236" Type="http://schemas.openxmlformats.org/officeDocument/2006/relationships/hyperlink" Target="https://login.consultant.ru/link/?req=doc&amp;base=LAW&amp;n=454086&amp;date=30.06.2026&amp;dst=100685&amp;field=134" TargetMode = "External"/><Relationship Id="rId1237" Type="http://schemas.openxmlformats.org/officeDocument/2006/relationships/hyperlink" Target="https://login.consultant.ru/link/?req=doc&amp;base=LAW&amp;n=221530&amp;date=30.06.2026&amp;dst=100019&amp;field=134" TargetMode = "External"/><Relationship Id="rId1238" Type="http://schemas.openxmlformats.org/officeDocument/2006/relationships/hyperlink" Target="https://login.consultant.ru/link/?req=doc&amp;base=LAW&amp;n=501446&amp;date=30.06.2026&amp;dst=100139&amp;field=134" TargetMode = "External"/><Relationship Id="rId1239" Type="http://schemas.openxmlformats.org/officeDocument/2006/relationships/hyperlink" Target="https://login.consultant.ru/link/?req=doc&amp;base=LAW&amp;n=156526&amp;date=30.06.2026&amp;dst=100028&amp;field=134" TargetMode = "External"/><Relationship Id="rId1240" Type="http://schemas.openxmlformats.org/officeDocument/2006/relationships/hyperlink" Target="https://login.consultant.ru/link/?req=doc&amp;base=LAW&amp;n=501446&amp;date=30.06.2026&amp;dst=100140&amp;field=134" TargetMode = "External"/><Relationship Id="rId1241" Type="http://schemas.openxmlformats.org/officeDocument/2006/relationships/hyperlink" Target="https://login.consultant.ru/link/?req=doc&amp;base=LAW&amp;n=220702&amp;date=30.06.2026&amp;dst=100023&amp;field=134" TargetMode = "External"/><Relationship Id="rId1242" Type="http://schemas.openxmlformats.org/officeDocument/2006/relationships/hyperlink" Target="https://login.consultant.ru/link/?req=doc&amp;base=LAW&amp;n=221530&amp;date=30.06.2026&amp;dst=100021&amp;field=134" TargetMode = "External"/><Relationship Id="rId1243" Type="http://schemas.openxmlformats.org/officeDocument/2006/relationships/hyperlink" Target="https://login.consultant.ru/link/?req=doc&amp;base=LAW&amp;n=454086&amp;date=30.06.2026&amp;dst=100696&amp;field=134" TargetMode = "External"/><Relationship Id="rId1244" Type="http://schemas.openxmlformats.org/officeDocument/2006/relationships/hyperlink" Target="https://login.consultant.ru/link/?req=doc&amp;base=LAW&amp;n=221530&amp;date=30.06.2026&amp;dst=100022&amp;field=134" TargetMode = "External"/><Relationship Id="rId1245" Type="http://schemas.openxmlformats.org/officeDocument/2006/relationships/hyperlink" Target="https://login.consultant.ru/link/?req=doc&amp;base=LAW&amp;n=527216&amp;date=30.06.2026&amp;dst=100444&amp;field=134" TargetMode = "External"/><Relationship Id="rId1246" Type="http://schemas.openxmlformats.org/officeDocument/2006/relationships/hyperlink" Target="https://login.consultant.ru/link/?req=doc&amp;base=LAW&amp;n=501446&amp;date=30.06.2026&amp;dst=100142&amp;field=134" TargetMode = "External"/><Relationship Id="rId1247" Type="http://schemas.openxmlformats.org/officeDocument/2006/relationships/hyperlink" Target="https://login.consultant.ru/link/?req=doc&amp;base=LAW&amp;n=527216&amp;date=30.06.2026&amp;dst=100448&amp;field=134" TargetMode = "External"/><Relationship Id="rId1248" Type="http://schemas.openxmlformats.org/officeDocument/2006/relationships/hyperlink" Target="https://login.consultant.ru/link/?req=doc&amp;base=LAW&amp;n=527216&amp;date=30.06.2026&amp;dst=100450&amp;field=134" TargetMode = "External"/><Relationship Id="rId1249" Type="http://schemas.openxmlformats.org/officeDocument/2006/relationships/hyperlink" Target="https://login.consultant.ru/link/?req=doc&amp;base=LAW&amp;n=501446&amp;date=30.06.2026&amp;dst=100144&amp;field=134" TargetMode = "External"/><Relationship Id="rId1250" Type="http://schemas.openxmlformats.org/officeDocument/2006/relationships/hyperlink" Target="https://login.consultant.ru/link/?req=doc&amp;base=LAW&amp;n=527216&amp;date=30.06.2026&amp;dst=100452&amp;field=134" TargetMode = "External"/><Relationship Id="rId1251" Type="http://schemas.openxmlformats.org/officeDocument/2006/relationships/hyperlink" Target="https://login.consultant.ru/link/?req=doc&amp;base=LAW&amp;n=501446&amp;date=30.06.2026&amp;dst=100145&amp;field=134" TargetMode = "External"/><Relationship Id="rId1252" Type="http://schemas.openxmlformats.org/officeDocument/2006/relationships/hyperlink" Target="https://login.consultant.ru/link/?req=doc&amp;base=LAW&amp;n=156526&amp;date=30.06.2026&amp;dst=100030&amp;field=134" TargetMode = "External"/><Relationship Id="rId1253" Type="http://schemas.openxmlformats.org/officeDocument/2006/relationships/hyperlink" Target="https://login.consultant.ru/link/?req=doc&amp;base=LAW&amp;n=357040&amp;date=30.06.2026&amp;dst=100010&amp;field=134" TargetMode = "External"/><Relationship Id="rId1254" Type="http://schemas.openxmlformats.org/officeDocument/2006/relationships/hyperlink" Target="https://login.consultant.ru/link/?req=doc&amp;base=LAW&amp;n=527216&amp;date=30.06.2026&amp;dst=100454&amp;field=134" TargetMode = "External"/><Relationship Id="rId1255" Type="http://schemas.openxmlformats.org/officeDocument/2006/relationships/hyperlink" Target="https://login.consultant.ru/link/?req=doc&amp;base=LAW&amp;n=357040&amp;date=30.06.2026&amp;dst=100011&amp;field=134" TargetMode = "External"/><Relationship Id="rId1256" Type="http://schemas.openxmlformats.org/officeDocument/2006/relationships/hyperlink" Target="https://login.consultant.ru/link/?req=doc&amp;base=LAW&amp;n=454086&amp;date=30.06.2026&amp;dst=100696&amp;field=134" TargetMode = "External"/><Relationship Id="rId1257" Type="http://schemas.openxmlformats.org/officeDocument/2006/relationships/hyperlink" Target="https://login.consultant.ru/link/?req=doc&amp;base=LAW&amp;n=527216&amp;date=30.06.2026&amp;dst=100458&amp;field=134" TargetMode = "External"/><Relationship Id="rId1258" Type="http://schemas.openxmlformats.org/officeDocument/2006/relationships/hyperlink" Target="https://login.consultant.ru/link/?req=doc&amp;base=LAW&amp;n=527216&amp;date=30.06.2026&amp;dst=100459&amp;field=134" TargetMode = "External"/><Relationship Id="rId1259" Type="http://schemas.openxmlformats.org/officeDocument/2006/relationships/hyperlink" Target="https://login.consultant.ru/link/?req=doc&amp;base=LAW&amp;n=527216&amp;date=30.06.2026&amp;dst=100460&amp;field=134" TargetMode = "External"/><Relationship Id="rId1260" Type="http://schemas.openxmlformats.org/officeDocument/2006/relationships/hyperlink" Target="https://login.consultant.ru/link/?req=doc&amp;base=LAW&amp;n=221530&amp;date=30.06.2026&amp;dst=100024&amp;field=134" TargetMode = "External"/><Relationship Id="rId1261" Type="http://schemas.openxmlformats.org/officeDocument/2006/relationships/hyperlink" Target="https://login.consultant.ru/link/?req=doc&amp;base=LAW&amp;n=527216&amp;date=30.06.2026&amp;dst=100461&amp;field=134" TargetMode = "External"/><Relationship Id="rId1262" Type="http://schemas.openxmlformats.org/officeDocument/2006/relationships/hyperlink" Target="https://login.consultant.ru/link/?req=doc&amp;base=LAW&amp;n=521255&amp;date=30.06.2026&amp;dst=100024&amp;field=134" TargetMode = "External"/><Relationship Id="rId1263" Type="http://schemas.openxmlformats.org/officeDocument/2006/relationships/hyperlink" Target="https://login.consultant.ru/link/?req=doc&amp;base=LAW&amp;n=527216&amp;date=30.06.2026&amp;dst=100463&amp;field=134" TargetMode = "External"/><Relationship Id="rId1264" Type="http://schemas.openxmlformats.org/officeDocument/2006/relationships/hyperlink" Target="https://login.consultant.ru/link/?req=doc&amp;base=LAW&amp;n=220702&amp;date=30.06.2026&amp;dst=100025&amp;field=134" TargetMode = "External"/><Relationship Id="rId1265" Type="http://schemas.openxmlformats.org/officeDocument/2006/relationships/hyperlink" Target="https://login.consultant.ru/link/?req=doc&amp;base=LAW&amp;n=286530&amp;date=30.06.2026&amp;dst=100015&amp;field=134" TargetMode = "External"/><Relationship Id="rId1266" Type="http://schemas.openxmlformats.org/officeDocument/2006/relationships/hyperlink" Target="https://login.consultant.ru/link/?req=doc&amp;base=LAW&amp;n=454087&amp;date=30.06.2026&amp;dst=100042&amp;field=134" TargetMode = "External"/><Relationship Id="rId1267" Type="http://schemas.openxmlformats.org/officeDocument/2006/relationships/hyperlink" Target="https://login.consultant.ru/link/?req=doc&amp;base=LAW&amp;n=448406&amp;date=30.06.2026&amp;dst=100025&amp;field=134" TargetMode = "External"/><Relationship Id="rId1268" Type="http://schemas.openxmlformats.org/officeDocument/2006/relationships/hyperlink" Target="https://login.consultant.ru/link/?req=doc&amp;base=LAW&amp;n=286530&amp;date=30.06.2026&amp;dst=100016&amp;field=134" TargetMode = "External"/><Relationship Id="rId1269" Type="http://schemas.openxmlformats.org/officeDocument/2006/relationships/hyperlink" Target="https://login.consultant.ru/link/?req=doc&amp;base=LAW&amp;n=448406&amp;date=30.06.2026&amp;dst=100069&amp;field=134" TargetMode = "External"/><Relationship Id="rId1270" Type="http://schemas.openxmlformats.org/officeDocument/2006/relationships/hyperlink" Target="https://login.consultant.ru/link/?req=doc&amp;base=LAW&amp;n=286530&amp;date=30.06.2026&amp;dst=100018&amp;field=134" TargetMode = "External"/><Relationship Id="rId1271" Type="http://schemas.openxmlformats.org/officeDocument/2006/relationships/hyperlink" Target="https://login.consultant.ru/link/?req=doc&amp;base=LAW&amp;n=286530&amp;date=30.06.2026&amp;dst=100020&amp;field=134" TargetMode = "External"/><Relationship Id="rId1272" Type="http://schemas.openxmlformats.org/officeDocument/2006/relationships/hyperlink" Target="https://login.consultant.ru/link/?req=doc&amp;base=LAW&amp;n=454087&amp;date=30.06.2026&amp;dst=100043&amp;field=134" TargetMode = "External"/><Relationship Id="rId1273" Type="http://schemas.openxmlformats.org/officeDocument/2006/relationships/hyperlink" Target="https://login.consultant.ru/link/?req=doc&amp;base=LAW&amp;n=378381&amp;date=30.06.2026&amp;dst=100009&amp;field=134" TargetMode = "External"/><Relationship Id="rId1274" Type="http://schemas.openxmlformats.org/officeDocument/2006/relationships/hyperlink" Target="https://login.consultant.ru/link/?req=doc&amp;base=LAW&amp;n=286530&amp;date=30.06.2026&amp;dst=100021&amp;field=134" TargetMode = "External"/><Relationship Id="rId1275" Type="http://schemas.openxmlformats.org/officeDocument/2006/relationships/hyperlink" Target="https://login.consultant.ru/link/?req=doc&amp;base=LAW&amp;n=527216&amp;date=30.06.2026&amp;dst=100465&amp;field=134" TargetMode = "External"/><Relationship Id="rId1276" Type="http://schemas.openxmlformats.org/officeDocument/2006/relationships/hyperlink" Target="https://login.consultant.ru/link/?req=doc&amp;base=LAW&amp;n=286530&amp;date=30.06.2026&amp;dst=100023&amp;field=134" TargetMode = "External"/><Relationship Id="rId1277" Type="http://schemas.openxmlformats.org/officeDocument/2006/relationships/hyperlink" Target="https://login.consultant.ru/link/?req=doc&amp;base=LAW&amp;n=521255&amp;date=30.06.2026&amp;dst=100024&amp;field=134" TargetMode = "External"/><Relationship Id="rId1278" Type="http://schemas.openxmlformats.org/officeDocument/2006/relationships/hyperlink" Target="https://login.consultant.ru/link/?req=doc&amp;base=LAW&amp;n=454087&amp;date=30.06.2026&amp;dst=100044&amp;field=134" TargetMode = "External"/><Relationship Id="rId1279" Type="http://schemas.openxmlformats.org/officeDocument/2006/relationships/hyperlink" Target="https://login.consultant.ru/link/?req=doc&amp;base=LAW&amp;n=152678&amp;date=30.06.2026&amp;dst=100962&amp;field=134" TargetMode = "External"/><Relationship Id="rId1280" Type="http://schemas.openxmlformats.org/officeDocument/2006/relationships/hyperlink" Target="https://login.consultant.ru/link/?req=doc&amp;base=LAW&amp;n=220702&amp;date=30.06.2026&amp;dst=100031&amp;field=134" TargetMode = "External"/><Relationship Id="rId1281" Type="http://schemas.openxmlformats.org/officeDocument/2006/relationships/hyperlink" Target="https://login.consultant.ru/link/?req=doc&amp;base=LAW&amp;n=220702&amp;date=30.06.2026&amp;dst=100033&amp;field=134" TargetMode = "External"/><Relationship Id="rId1282" Type="http://schemas.openxmlformats.org/officeDocument/2006/relationships/hyperlink" Target="https://login.consultant.ru/link/?req=doc&amp;base=LAW&amp;n=286530&amp;date=30.06.2026&amp;dst=100024&amp;field=134" TargetMode = "External"/><Relationship Id="rId1283" Type="http://schemas.openxmlformats.org/officeDocument/2006/relationships/hyperlink" Target="https://login.consultant.ru/link/?req=doc&amp;base=LAW&amp;n=220365&amp;date=30.06.2026&amp;dst=100042&amp;field=134" TargetMode = "External"/><Relationship Id="rId1284" Type="http://schemas.openxmlformats.org/officeDocument/2006/relationships/hyperlink" Target="https://login.consultant.ru/link/?req=doc&amp;base=LAW&amp;n=520034&amp;date=30.06.2026&amp;dst=100122&amp;field=134" TargetMode = "External"/><Relationship Id="rId1285" Type="http://schemas.openxmlformats.org/officeDocument/2006/relationships/hyperlink" Target="https://login.consultant.ru/link/?req=doc&amp;base=LAW&amp;n=286530&amp;date=30.06.2026&amp;dst=100025&amp;field=134" TargetMode = "External"/><Relationship Id="rId1286" Type="http://schemas.openxmlformats.org/officeDocument/2006/relationships/hyperlink" Target="https://login.consultant.ru/link/?req=doc&amp;base=LAW&amp;n=527216&amp;date=30.06.2026&amp;dst=100468&amp;field=134" TargetMode = "External"/><Relationship Id="rId1287" Type="http://schemas.openxmlformats.org/officeDocument/2006/relationships/hyperlink" Target="https://login.consultant.ru/link/?req=doc&amp;base=LAW&amp;n=454086&amp;date=30.06.2026&amp;dst=100719&amp;field=134" TargetMode = "External"/><Relationship Id="rId1288" Type="http://schemas.openxmlformats.org/officeDocument/2006/relationships/hyperlink" Target="https://login.consultant.ru/link/?req=doc&amp;base=LAW&amp;n=527216&amp;date=30.06.2026&amp;dst=100469&amp;field=134" TargetMode = "External"/><Relationship Id="rId1289" Type="http://schemas.openxmlformats.org/officeDocument/2006/relationships/hyperlink" Target="https://login.consultant.ru/link/?req=doc&amp;base=LAW&amp;n=527216&amp;date=30.06.2026&amp;dst=100470&amp;field=134" TargetMode = "External"/><Relationship Id="rId1290" Type="http://schemas.openxmlformats.org/officeDocument/2006/relationships/hyperlink" Target="https://login.consultant.ru/link/?req=doc&amp;base=LAW&amp;n=156526&amp;date=30.06.2026&amp;dst=100031&amp;field=134" TargetMode = "External"/><Relationship Id="rId1291" Type="http://schemas.openxmlformats.org/officeDocument/2006/relationships/hyperlink" Target="https://login.consultant.ru/link/?req=doc&amp;base=LAW&amp;n=527216&amp;date=30.06.2026&amp;dst=100471&amp;field=134" TargetMode = "External"/><Relationship Id="rId1292" Type="http://schemas.openxmlformats.org/officeDocument/2006/relationships/hyperlink" Target="https://login.consultant.ru/link/?req=doc&amp;base=LAW&amp;n=454086&amp;date=30.06.2026&amp;dst=100726&amp;field=134" TargetMode = "External"/><Relationship Id="rId1293" Type="http://schemas.openxmlformats.org/officeDocument/2006/relationships/hyperlink" Target="https://login.consultant.ru/link/?req=doc&amp;base=LAW&amp;n=156526&amp;date=30.06.2026&amp;dst=100034&amp;field=134" TargetMode = "External"/><Relationship Id="rId1294" Type="http://schemas.openxmlformats.org/officeDocument/2006/relationships/hyperlink" Target="https://login.consultant.ru/link/?req=doc&amp;base=LAW&amp;n=454086&amp;date=30.06.2026&amp;dst=100727&amp;field=134" TargetMode = "External"/><Relationship Id="rId1295" Type="http://schemas.openxmlformats.org/officeDocument/2006/relationships/hyperlink" Target="https://login.consultant.ru/link/?req=doc&amp;base=LAW&amp;n=495181&amp;date=30.06.2026&amp;dst=100122&amp;field=134" TargetMode = "External"/><Relationship Id="rId1296" Type="http://schemas.openxmlformats.org/officeDocument/2006/relationships/hyperlink" Target="https://login.consultant.ru/link/?req=doc&amp;base=LAW&amp;n=156526&amp;date=30.06.2026&amp;dst=100036&amp;field=134" TargetMode = "External"/><Relationship Id="rId1297" Type="http://schemas.openxmlformats.org/officeDocument/2006/relationships/hyperlink" Target="https://login.consultant.ru/link/?req=doc&amp;base=LAW&amp;n=495181&amp;date=30.06.2026&amp;dst=1355&amp;field=134" TargetMode = "External"/><Relationship Id="rId1298" Type="http://schemas.openxmlformats.org/officeDocument/2006/relationships/hyperlink" Target="https://login.consultant.ru/link/?req=doc&amp;base=LAW&amp;n=489353&amp;date=30.06.2026&amp;dst=100167&amp;field=134" TargetMode = "External"/><Relationship Id="rId1299" Type="http://schemas.openxmlformats.org/officeDocument/2006/relationships/hyperlink" Target="https://login.consultant.ru/link/?req=doc&amp;base=LAW&amp;n=486494&amp;date=30.06.2026&amp;dst=100016&amp;field=134" TargetMode = "External"/><Relationship Id="rId1300" Type="http://schemas.openxmlformats.org/officeDocument/2006/relationships/hyperlink" Target="https://login.consultant.ru/link/?req=doc&amp;base=LAW&amp;n=454087&amp;date=30.06.2026&amp;dst=100046&amp;field=134" TargetMode = "External"/><Relationship Id="rId1301" Type="http://schemas.openxmlformats.org/officeDocument/2006/relationships/hyperlink" Target="https://login.consultant.ru/link/?req=doc&amp;base=LAW&amp;n=489353&amp;date=30.06.2026&amp;dst=100169&amp;field=134" TargetMode = "External"/><Relationship Id="rId1302" Type="http://schemas.openxmlformats.org/officeDocument/2006/relationships/hyperlink" Target="https://login.consultant.ru/link/?req=doc&amp;base=LAW&amp;n=286530&amp;date=30.06.2026&amp;dst=100027&amp;field=134" TargetMode = "External"/><Relationship Id="rId1303" Type="http://schemas.openxmlformats.org/officeDocument/2006/relationships/hyperlink" Target="https://login.consultant.ru/link/?req=doc&amp;base=LAW&amp;n=501446&amp;date=30.06.2026&amp;dst=100146&amp;field=134" TargetMode = "External"/><Relationship Id="rId1304" Type="http://schemas.openxmlformats.org/officeDocument/2006/relationships/hyperlink" Target="https://login.consultant.ru/link/?req=doc&amp;base=LAW&amp;n=520031&amp;date=30.06.2026&amp;dst=100040&amp;field=134" TargetMode = "External"/><Relationship Id="rId1305" Type="http://schemas.openxmlformats.org/officeDocument/2006/relationships/hyperlink" Target="https://login.consultant.ru/link/?req=doc&amp;base=LAW&amp;n=527216&amp;date=30.06.2026&amp;dst=100472&amp;field=134" TargetMode = "External"/><Relationship Id="rId1306" Type="http://schemas.openxmlformats.org/officeDocument/2006/relationships/hyperlink" Target="https://login.consultant.ru/link/?req=doc&amp;base=LAW&amp;n=501482&amp;date=30.06.2026&amp;dst=100218&amp;field=134" TargetMode = "External"/><Relationship Id="rId1307" Type="http://schemas.openxmlformats.org/officeDocument/2006/relationships/hyperlink" Target="https://login.consultant.ru/link/?req=doc&amp;base=LAW&amp;n=501482&amp;date=30.06.2026&amp;dst=100220&amp;field=134" TargetMode = "External"/><Relationship Id="rId1308" Type="http://schemas.openxmlformats.org/officeDocument/2006/relationships/hyperlink" Target="https://login.consultant.ru/link/?req=doc&amp;base=LAW&amp;n=454086&amp;date=30.06.2026&amp;dst=100732&amp;field=134" TargetMode = "External"/><Relationship Id="rId1309" Type="http://schemas.openxmlformats.org/officeDocument/2006/relationships/hyperlink" Target="https://login.consultant.ru/link/?req=doc&amp;base=LAW&amp;n=454087&amp;date=30.06.2026&amp;dst=100048&amp;field=134" TargetMode = "External"/><Relationship Id="rId1310" Type="http://schemas.openxmlformats.org/officeDocument/2006/relationships/hyperlink" Target="https://login.consultant.ru/link/?req=doc&amp;base=LAW&amp;n=312199&amp;date=30.06.2026&amp;dst=100010&amp;field=134" TargetMode = "External"/><Relationship Id="rId1311" Type="http://schemas.openxmlformats.org/officeDocument/2006/relationships/hyperlink" Target="https://login.consultant.ru/link/?req=doc&amp;base=LAW&amp;n=454086&amp;date=30.06.2026&amp;dst=100738&amp;field=134" TargetMode = "External"/><Relationship Id="rId1312" Type="http://schemas.openxmlformats.org/officeDocument/2006/relationships/hyperlink" Target="https://login.consultant.ru/link/?req=doc&amp;base=LAW&amp;n=501446&amp;date=30.06.2026&amp;dst=100153&amp;field=134" TargetMode = "External"/><Relationship Id="rId1313" Type="http://schemas.openxmlformats.org/officeDocument/2006/relationships/hyperlink" Target="https://login.consultant.ru/link/?req=doc&amp;base=LAW&amp;n=520130&amp;date=30.06.2026&amp;dst=100140&amp;field=134" TargetMode = "External"/><Relationship Id="rId1314" Type="http://schemas.openxmlformats.org/officeDocument/2006/relationships/hyperlink" Target="https://login.consultant.ru/link/?req=doc&amp;base=LAW&amp;n=520034&amp;date=30.06.2026&amp;dst=100054&amp;field=134" TargetMode = "External"/><Relationship Id="rId1315" Type="http://schemas.openxmlformats.org/officeDocument/2006/relationships/hyperlink" Target="https://login.consultant.ru/link/?req=doc&amp;base=LAW&amp;n=501446&amp;date=30.06.2026&amp;dst=100155&amp;field=134" TargetMode = "External"/><Relationship Id="rId1316" Type="http://schemas.openxmlformats.org/officeDocument/2006/relationships/hyperlink" Target="https://login.consultant.ru/link/?req=doc&amp;base=LAW&amp;n=454086&amp;date=30.06.2026&amp;dst=100743&amp;field=134" TargetMode = "External"/><Relationship Id="rId1317" Type="http://schemas.openxmlformats.org/officeDocument/2006/relationships/hyperlink" Target="https://login.consultant.ru/link/?req=doc&amp;base=LAW&amp;n=220361&amp;date=30.06.2026&amp;dst=100011&amp;field=134" TargetMode = "External"/><Relationship Id="rId1318" Type="http://schemas.openxmlformats.org/officeDocument/2006/relationships/hyperlink" Target="https://login.consultant.ru/link/?req=doc&amp;base=LAW&amp;n=454086&amp;date=30.06.2026&amp;dst=100746&amp;field=134" TargetMode = "External"/><Relationship Id="rId1319" Type="http://schemas.openxmlformats.org/officeDocument/2006/relationships/hyperlink" Target="https://login.consultant.ru/link/?req=doc&amp;base=LAW&amp;n=513031&amp;date=30.06.2026&amp;dst=100005&amp;field=134" TargetMode = "External"/><Relationship Id="rId1320" Type="http://schemas.openxmlformats.org/officeDocument/2006/relationships/hyperlink" Target="https://login.consultant.ru/link/?req=doc&amp;base=LAW&amp;n=489353&amp;date=30.06.2026&amp;dst=100172&amp;field=134" TargetMode = "External"/><Relationship Id="rId1321" Type="http://schemas.openxmlformats.org/officeDocument/2006/relationships/hyperlink" Target="https://login.consultant.ru/link/?req=doc&amp;base=LAW&amp;n=520034&amp;date=30.06.2026&amp;dst=100123&amp;field=134" TargetMode = "External"/><Relationship Id="rId1322" Type="http://schemas.openxmlformats.org/officeDocument/2006/relationships/hyperlink" Target="https://login.consultant.ru/link/?req=doc&amp;base=LAW&amp;n=220361&amp;date=30.06.2026&amp;dst=100014&amp;field=134" TargetMode = "External"/><Relationship Id="rId1323" Type="http://schemas.openxmlformats.org/officeDocument/2006/relationships/hyperlink" Target="https://login.consultant.ru/link/?req=doc&amp;base=LAW&amp;n=220365&amp;date=30.06.2026&amp;dst=100051&amp;field=134" TargetMode = "External"/><Relationship Id="rId1324" Type="http://schemas.openxmlformats.org/officeDocument/2006/relationships/hyperlink" Target="https://login.consultant.ru/link/?req=doc&amp;base=LAW&amp;n=286530&amp;date=30.06.2026&amp;dst=100030&amp;field=134" TargetMode = "External"/><Relationship Id="rId1325" Type="http://schemas.openxmlformats.org/officeDocument/2006/relationships/hyperlink" Target="https://login.consultant.ru/link/?req=doc&amp;base=LAW&amp;n=314640&amp;date=30.06.2026&amp;dst=100012&amp;field=134" TargetMode = "External"/><Relationship Id="rId1326" Type="http://schemas.openxmlformats.org/officeDocument/2006/relationships/hyperlink" Target="https://login.consultant.ru/link/?req=doc&amp;base=LAW&amp;n=220361&amp;date=30.06.2026&amp;dst=100015&amp;field=134" TargetMode = "External"/><Relationship Id="rId1327" Type="http://schemas.openxmlformats.org/officeDocument/2006/relationships/hyperlink" Target="https://login.consultant.ru/link/?req=doc&amp;base=LAW&amp;n=444744&amp;date=30.06.2026&amp;dst=100012&amp;field=134" TargetMode = "External"/><Relationship Id="rId1328" Type="http://schemas.openxmlformats.org/officeDocument/2006/relationships/hyperlink" Target="https://login.consultant.ru/link/?req=doc&amp;base=LAW&amp;n=520031&amp;date=30.06.2026&amp;dst=100042&amp;field=134" TargetMode = "External"/><Relationship Id="rId1329" Type="http://schemas.openxmlformats.org/officeDocument/2006/relationships/hyperlink" Target="https://login.consultant.ru/link/?req=doc&amp;base=LAW&amp;n=220361&amp;date=30.06.2026&amp;dst=100016&amp;field=134" TargetMode = "External"/><Relationship Id="rId1330" Type="http://schemas.openxmlformats.org/officeDocument/2006/relationships/hyperlink" Target="https://login.consultant.ru/link/?req=doc&amp;base=LAW&amp;n=444744&amp;date=30.06.2026&amp;dst=100013&amp;field=134" TargetMode = "External"/><Relationship Id="rId1331" Type="http://schemas.openxmlformats.org/officeDocument/2006/relationships/hyperlink" Target="https://login.consultant.ru/link/?req=doc&amp;base=LAW&amp;n=454087&amp;date=30.06.2026&amp;dst=100050&amp;field=134" TargetMode = "External"/><Relationship Id="rId1332" Type="http://schemas.openxmlformats.org/officeDocument/2006/relationships/hyperlink" Target="https://login.consultant.ru/link/?req=doc&amp;base=LAW&amp;n=220361&amp;date=30.06.2026&amp;dst=100017&amp;field=134" TargetMode = "External"/><Relationship Id="rId1333" Type="http://schemas.openxmlformats.org/officeDocument/2006/relationships/hyperlink" Target="https://login.consultant.ru/link/?req=doc&amp;base=LAW&amp;n=444744&amp;date=30.06.2026&amp;dst=100014&amp;field=134" TargetMode = "External"/><Relationship Id="rId1334" Type="http://schemas.openxmlformats.org/officeDocument/2006/relationships/hyperlink" Target="https://login.consultant.ru/link/?req=doc&amp;base=LAW&amp;n=528081&amp;date=30.06.2026&amp;dst=100032&amp;field=134" TargetMode = "External"/><Relationship Id="rId1335" Type="http://schemas.openxmlformats.org/officeDocument/2006/relationships/hyperlink" Target="https://login.consultant.ru/link/?req=doc&amp;base=LAW&amp;n=444744&amp;date=30.06.2026&amp;dst=100015&amp;field=134" TargetMode = "External"/><Relationship Id="rId1336" Type="http://schemas.openxmlformats.org/officeDocument/2006/relationships/hyperlink" Target="https://login.consultant.ru/link/?req=doc&amp;base=LAW&amp;n=528132&amp;date=30.06.2026&amp;dst=100026&amp;field=134" TargetMode = "External"/><Relationship Id="rId1337" Type="http://schemas.openxmlformats.org/officeDocument/2006/relationships/hyperlink" Target="https://login.consultant.ru/link/?req=doc&amp;base=LAW&amp;n=220361&amp;date=30.06.2026&amp;dst=100018&amp;field=134" TargetMode = "External"/><Relationship Id="rId1338" Type="http://schemas.openxmlformats.org/officeDocument/2006/relationships/hyperlink" Target="https://login.consultant.ru/link/?req=doc&amp;base=LAW&amp;n=200721&amp;date=30.06.2026&amp;dst=100020&amp;field=134" TargetMode = "External"/><Relationship Id="rId1339" Type="http://schemas.openxmlformats.org/officeDocument/2006/relationships/hyperlink" Target="https://login.consultant.ru/link/?req=doc&amp;base=LAW&amp;n=444744&amp;date=30.06.2026&amp;dst=100017&amp;field=134" TargetMode = "External"/><Relationship Id="rId1340" Type="http://schemas.openxmlformats.org/officeDocument/2006/relationships/hyperlink" Target="https://login.consultant.ru/link/?req=doc&amp;base=LAW&amp;n=454088&amp;date=30.06.2026&amp;dst=100042&amp;field=134" TargetMode = "External"/><Relationship Id="rId1341" Type="http://schemas.openxmlformats.org/officeDocument/2006/relationships/hyperlink" Target="https://login.consultant.ru/link/?req=doc&amp;base=LAW&amp;n=501446&amp;date=30.06.2026&amp;dst=100158&amp;field=134" TargetMode = "External"/><Relationship Id="rId1342" Type="http://schemas.openxmlformats.org/officeDocument/2006/relationships/hyperlink" Target="https://login.consultant.ru/link/?req=doc&amp;base=LAW&amp;n=286530&amp;date=30.06.2026&amp;dst=100031&amp;field=134" TargetMode = "External"/><Relationship Id="rId1343" Type="http://schemas.openxmlformats.org/officeDocument/2006/relationships/hyperlink" Target="https://login.consultant.ru/link/?req=doc&amp;base=LAW&amp;n=454088&amp;date=30.06.2026&amp;dst=100043&amp;field=134" TargetMode = "External"/><Relationship Id="rId1344" Type="http://schemas.openxmlformats.org/officeDocument/2006/relationships/hyperlink" Target="https://login.consultant.ru/link/?req=doc&amp;base=LAW&amp;n=193984&amp;date=30.06.2026&amp;dst=100011&amp;field=134" TargetMode = "External"/><Relationship Id="rId1345" Type="http://schemas.openxmlformats.org/officeDocument/2006/relationships/hyperlink" Target="https://login.consultant.ru/link/?req=doc&amp;base=LAW&amp;n=286530&amp;date=30.06.2026&amp;dst=100033&amp;field=134" TargetMode = "External"/><Relationship Id="rId1346" Type="http://schemas.openxmlformats.org/officeDocument/2006/relationships/hyperlink" Target="https://login.consultant.ru/link/?req=doc&amp;base=LAW&amp;n=314640&amp;date=30.06.2026&amp;dst=100013&amp;field=134" TargetMode = "External"/><Relationship Id="rId1347" Type="http://schemas.openxmlformats.org/officeDocument/2006/relationships/hyperlink" Target="https://login.consultant.ru/link/?req=doc&amp;base=LAW&amp;n=417183&amp;date=30.06.2026&amp;dst=100010&amp;field=134" TargetMode = "External"/><Relationship Id="rId1348" Type="http://schemas.openxmlformats.org/officeDocument/2006/relationships/hyperlink" Target="https://login.consultant.ru/link/?req=doc&amp;base=LAW&amp;n=501458&amp;date=30.06.2026&amp;dst=100023&amp;field=134" TargetMode = "External"/><Relationship Id="rId1349" Type="http://schemas.openxmlformats.org/officeDocument/2006/relationships/hyperlink" Target="https://login.consultant.ru/link/?req=doc&amp;base=LAW&amp;n=511259&amp;date=30.06.2026&amp;dst=100178&amp;field=134" TargetMode = "External"/><Relationship Id="rId1350" Type="http://schemas.openxmlformats.org/officeDocument/2006/relationships/hyperlink" Target="https://login.consultant.ru/link/?req=doc&amp;base=LAW&amp;n=314640&amp;date=30.06.2026&amp;dst=100014&amp;field=134" TargetMode = "External"/><Relationship Id="rId1351" Type="http://schemas.openxmlformats.org/officeDocument/2006/relationships/hyperlink" Target="https://login.consultant.ru/link/?req=doc&amp;base=LAW&amp;n=350891&amp;date=30.06.2026&amp;dst=100010&amp;field=134" TargetMode = "External"/><Relationship Id="rId1352" Type="http://schemas.openxmlformats.org/officeDocument/2006/relationships/hyperlink" Target="https://login.consultant.ru/link/?req=doc&amp;base=LAW&amp;n=286530&amp;date=30.06.2026&amp;dst=100034&amp;field=134" TargetMode = "External"/><Relationship Id="rId1353" Type="http://schemas.openxmlformats.org/officeDocument/2006/relationships/hyperlink" Target="https://login.consultant.ru/link/?req=doc&amp;base=LAW&amp;n=286467&amp;date=30.06.2026&amp;dst=100025&amp;field=134" TargetMode = "External"/><Relationship Id="rId1354" Type="http://schemas.openxmlformats.org/officeDocument/2006/relationships/hyperlink" Target="https://login.consultant.ru/link/?req=doc&amp;base=LAW&amp;n=314640&amp;date=30.06.2026&amp;dst=100017&amp;field=134" TargetMode = "External"/><Relationship Id="rId1355" Type="http://schemas.openxmlformats.org/officeDocument/2006/relationships/hyperlink" Target="https://login.consultant.ru/link/?req=doc&amp;base=LAW&amp;n=454088&amp;date=30.06.2026&amp;dst=100045&amp;field=134" TargetMode = "External"/><Relationship Id="rId1356" Type="http://schemas.openxmlformats.org/officeDocument/2006/relationships/hyperlink" Target="https://login.consultant.ru/link/?req=doc&amp;base=LAW&amp;n=193984&amp;date=30.06.2026&amp;dst=100013&amp;field=134" TargetMode = "External"/><Relationship Id="rId1357" Type="http://schemas.openxmlformats.org/officeDocument/2006/relationships/hyperlink" Target="https://login.consultant.ru/link/?req=doc&amp;base=LAW&amp;n=286467&amp;date=30.06.2026&amp;dst=100026&amp;field=134" TargetMode = "External"/><Relationship Id="rId1358" Type="http://schemas.openxmlformats.org/officeDocument/2006/relationships/hyperlink" Target="https://login.consultant.ru/link/?req=doc&amp;base=LAW&amp;n=454088&amp;date=30.06.2026&amp;dst=100046&amp;field=134" TargetMode = "External"/><Relationship Id="rId1359" Type="http://schemas.openxmlformats.org/officeDocument/2006/relationships/hyperlink" Target="https://login.consultant.ru/link/?req=doc&amp;base=LAW&amp;n=489353&amp;date=30.06.2026&amp;dst=100174&amp;field=134" TargetMode = "External"/><Relationship Id="rId1360" Type="http://schemas.openxmlformats.org/officeDocument/2006/relationships/hyperlink" Target="https://login.consultant.ru/link/?req=doc&amp;base=LAW&amp;n=454088&amp;date=30.06.2026&amp;dst=100047&amp;field=134" TargetMode = "External"/><Relationship Id="rId1361" Type="http://schemas.openxmlformats.org/officeDocument/2006/relationships/hyperlink" Target="https://login.consultant.ru/link/?req=doc&amp;base=LAW&amp;n=520034&amp;date=30.06.2026&amp;dst=100123&amp;field=134" TargetMode = "External"/><Relationship Id="rId1362" Type="http://schemas.openxmlformats.org/officeDocument/2006/relationships/hyperlink" Target="https://login.consultant.ru/link/?req=doc&amp;base=LAW&amp;n=444744&amp;date=30.06.2026&amp;dst=100018&amp;field=134" TargetMode = "External"/><Relationship Id="rId1363" Type="http://schemas.openxmlformats.org/officeDocument/2006/relationships/hyperlink" Target="https://login.consultant.ru/link/?req=doc&amp;base=LAW&amp;n=520034&amp;date=30.06.2026&amp;dst=100123&amp;field=134" TargetMode = "External"/><Relationship Id="rId1364" Type="http://schemas.openxmlformats.org/officeDocument/2006/relationships/hyperlink" Target="https://login.consultant.ru/link/?req=doc&amp;base=LAW&amp;n=349047&amp;date=30.06.2026&amp;dst=100012&amp;field=134" TargetMode = "External"/><Relationship Id="rId1365" Type="http://schemas.openxmlformats.org/officeDocument/2006/relationships/hyperlink" Target="https://login.consultant.ru/link/?req=doc&amp;base=LAW&amp;n=520031&amp;date=30.06.2026&amp;dst=100248&amp;field=134" TargetMode = "External"/><Relationship Id="rId1366" Type="http://schemas.openxmlformats.org/officeDocument/2006/relationships/hyperlink" Target="https://login.consultant.ru/link/?req=doc&amp;base=LAW&amp;n=534725&amp;date=30.06.2026&amp;dst=100147&amp;field=134" TargetMode = "External"/><Relationship Id="rId1367" Type="http://schemas.openxmlformats.org/officeDocument/2006/relationships/hyperlink" Target="https://login.consultant.ru/link/?req=doc&amp;base=LAW&amp;n=358868&amp;date=30.06.2026&amp;dst=100010&amp;field=134" TargetMode = "External"/><Relationship Id="rId1368" Type="http://schemas.openxmlformats.org/officeDocument/2006/relationships/hyperlink" Target="https://login.consultant.ru/link/?req=doc&amp;base=LAW&amp;n=349047&amp;date=30.06.2026&amp;dst=100013&amp;field=134" TargetMode = "External"/><Relationship Id="rId1369" Type="http://schemas.openxmlformats.org/officeDocument/2006/relationships/hyperlink" Target="https://login.consultant.ru/link/?req=doc&amp;base=LAW&amp;n=454088&amp;date=30.06.2026&amp;dst=100049&amp;field=134" TargetMode = "External"/><Relationship Id="rId1370" Type="http://schemas.openxmlformats.org/officeDocument/2006/relationships/hyperlink" Target="https://login.consultant.ru/link/?req=doc&amp;base=LAW&amp;n=454087&amp;date=30.06.2026&amp;dst=100055&amp;field=134" TargetMode = "External"/><Relationship Id="rId1371" Type="http://schemas.openxmlformats.org/officeDocument/2006/relationships/hyperlink" Target="https://login.consultant.ru/link/?req=doc&amp;base=LAW&amp;n=520031&amp;date=30.06.2026&amp;dst=100049&amp;field=134" TargetMode = "External"/><Relationship Id="rId1372" Type="http://schemas.openxmlformats.org/officeDocument/2006/relationships/hyperlink" Target="https://login.consultant.ru/link/?req=doc&amp;base=LAW&amp;n=396428&amp;date=30.06.2026&amp;dst=100009&amp;field=134" TargetMode = "External"/><Relationship Id="rId1373" Type="http://schemas.openxmlformats.org/officeDocument/2006/relationships/hyperlink" Target="https://login.consultant.ru/link/?req=doc&amp;base=LAW&amp;n=349047&amp;date=30.06.2026&amp;dst=100014&amp;field=134" TargetMode = "External"/><Relationship Id="rId1374" Type="http://schemas.openxmlformats.org/officeDocument/2006/relationships/hyperlink" Target="https://login.consultant.ru/link/?req=doc&amp;base=LAW&amp;n=534725&amp;date=30.06.2026&amp;dst=100147&amp;field=134" TargetMode = "External"/><Relationship Id="rId1375" Type="http://schemas.openxmlformats.org/officeDocument/2006/relationships/hyperlink" Target="https://login.consultant.ru/link/?req=doc&amp;base=LAW&amp;n=454087&amp;date=30.06.2026&amp;dst=100056&amp;field=134" TargetMode = "External"/><Relationship Id="rId1376" Type="http://schemas.openxmlformats.org/officeDocument/2006/relationships/hyperlink" Target="https://login.consultant.ru/link/?req=doc&amp;base=LAW&amp;n=286530&amp;date=30.06.2026&amp;dst=100037&amp;field=134" TargetMode = "External"/><Relationship Id="rId1377" Type="http://schemas.openxmlformats.org/officeDocument/2006/relationships/hyperlink" Target="https://login.consultant.ru/link/?req=doc&amp;base=LAW&amp;n=349047&amp;date=30.06.2026&amp;dst=100016&amp;field=134" TargetMode = "External"/><Relationship Id="rId1378" Type="http://schemas.openxmlformats.org/officeDocument/2006/relationships/hyperlink" Target="https://login.consultant.ru/link/?req=doc&amp;base=LAW&amp;n=349047&amp;date=30.06.2026&amp;dst=100017&amp;field=134" TargetMode = "External"/><Relationship Id="rId1379" Type="http://schemas.openxmlformats.org/officeDocument/2006/relationships/hyperlink" Target="https://login.consultant.ru/link/?req=doc&amp;base=LAW&amp;n=454087&amp;date=30.06.2026&amp;dst=100057&amp;field=134" TargetMode = "External"/><Relationship Id="rId1380" Type="http://schemas.openxmlformats.org/officeDocument/2006/relationships/hyperlink" Target="https://login.consultant.ru/link/?req=doc&amp;base=LAW&amp;n=349047&amp;date=30.06.2026&amp;dst=100018&amp;field=134" TargetMode = "External"/><Relationship Id="rId1381" Type="http://schemas.openxmlformats.org/officeDocument/2006/relationships/hyperlink" Target="https://login.consultant.ru/link/?req=doc&amp;base=LAW&amp;n=314640&amp;date=30.06.2026&amp;dst=100019&amp;field=134" TargetMode = "External"/><Relationship Id="rId1382" Type="http://schemas.openxmlformats.org/officeDocument/2006/relationships/hyperlink" Target="https://login.consultant.ru/link/?req=doc&amp;base=LAW&amp;n=314640&amp;date=30.06.2026&amp;dst=100023&amp;field=134" TargetMode = "External"/><Relationship Id="rId1383" Type="http://schemas.openxmlformats.org/officeDocument/2006/relationships/hyperlink" Target="https://login.consultant.ru/link/?req=doc&amp;base=LAW&amp;n=349047&amp;date=30.06.2026&amp;dst=100019&amp;field=134" TargetMode = "External"/><Relationship Id="rId1384" Type="http://schemas.openxmlformats.org/officeDocument/2006/relationships/hyperlink" Target="https://login.consultant.ru/link/?req=doc&amp;base=LAW&amp;n=454087&amp;date=30.06.2026&amp;dst=100058&amp;field=134" TargetMode = "External"/><Relationship Id="rId1385" Type="http://schemas.openxmlformats.org/officeDocument/2006/relationships/hyperlink" Target="https://login.consultant.ru/link/?req=doc&amp;base=LAW&amp;n=349047&amp;date=30.06.2026&amp;dst=100021&amp;field=134" TargetMode = "External"/><Relationship Id="rId1386" Type="http://schemas.openxmlformats.org/officeDocument/2006/relationships/hyperlink" Target="https://login.consultant.ru/link/?req=doc&amp;base=LAW&amp;n=349047&amp;date=30.06.2026&amp;dst=100022&amp;field=134" TargetMode = "External"/><Relationship Id="rId1387" Type="http://schemas.openxmlformats.org/officeDocument/2006/relationships/hyperlink" Target="https://login.consultant.ru/link/?req=doc&amp;base=LAW&amp;n=349047&amp;date=30.06.2026&amp;dst=100023&amp;field=134" TargetMode = "External"/><Relationship Id="rId1388" Type="http://schemas.openxmlformats.org/officeDocument/2006/relationships/hyperlink" Target="https://login.consultant.ru/link/?req=doc&amp;base=LAW&amp;n=529678&amp;date=30.06.2026&amp;dst=4448&amp;field=134" TargetMode = "External"/><Relationship Id="rId1389" Type="http://schemas.openxmlformats.org/officeDocument/2006/relationships/hyperlink" Target="https://login.consultant.ru/link/?req=doc&amp;base=LAW&amp;n=349047&amp;date=30.06.2026&amp;dst=100024&amp;field=134" TargetMode = "External"/><Relationship Id="rId1390" Type="http://schemas.openxmlformats.org/officeDocument/2006/relationships/hyperlink" Target="https://login.consultant.ru/link/?req=doc&amp;base=LAW&amp;n=349047&amp;date=30.06.2026&amp;dst=100025&amp;field=134" TargetMode = "External"/><Relationship Id="rId1391" Type="http://schemas.openxmlformats.org/officeDocument/2006/relationships/hyperlink" Target="https://login.consultant.ru/link/?req=doc&amp;base=LAW&amp;n=314640&amp;date=30.06.2026&amp;dst=100024&amp;field=134" TargetMode = "External"/><Relationship Id="rId1392" Type="http://schemas.openxmlformats.org/officeDocument/2006/relationships/hyperlink" Target="https://login.consultant.ru/link/?req=doc&amp;base=LAW&amp;n=314640&amp;date=30.06.2026&amp;dst=100032&amp;field=134" TargetMode = "External"/><Relationship Id="rId1393" Type="http://schemas.openxmlformats.org/officeDocument/2006/relationships/hyperlink" Target="https://login.consultant.ru/link/?req=doc&amp;base=LAW&amp;n=349047&amp;date=30.06.2026&amp;dst=100027&amp;field=134" TargetMode = "External"/><Relationship Id="rId1394" Type="http://schemas.openxmlformats.org/officeDocument/2006/relationships/hyperlink" Target="https://login.consultant.ru/link/?req=doc&amp;base=LAW&amp;n=523214&amp;date=30.06.2026" TargetMode = "External"/><Relationship Id="rId1395" Type="http://schemas.openxmlformats.org/officeDocument/2006/relationships/hyperlink" Target="https://login.consultant.ru/link/?req=doc&amp;base=LAW&amp;n=486494&amp;date=30.06.2026&amp;dst=100016&amp;field=134" TargetMode = "External"/><Relationship Id="rId1396" Type="http://schemas.openxmlformats.org/officeDocument/2006/relationships/hyperlink" Target="https://login.consultant.ru/link/?req=doc&amp;base=LAW&amp;n=314640&amp;date=30.06.2026&amp;dst=100033&amp;field=134" TargetMode = "External"/><Relationship Id="rId1397" Type="http://schemas.openxmlformats.org/officeDocument/2006/relationships/hyperlink" Target="https://login.consultant.ru/link/?req=doc&amp;base=LAW&amp;n=330666&amp;date=30.06.2026&amp;dst=100008&amp;field=134" TargetMode = "External"/><Relationship Id="rId1398" Type="http://schemas.openxmlformats.org/officeDocument/2006/relationships/hyperlink" Target="https://login.consultant.ru/link/?req=doc&amp;base=LAW&amp;n=401697&amp;date=30.06.2026&amp;dst=100049&amp;field=134" TargetMode = "External"/><Relationship Id="rId1399" Type="http://schemas.openxmlformats.org/officeDocument/2006/relationships/hyperlink" Target="https://login.consultant.ru/link/?req=doc&amp;base=LAW&amp;n=383348&amp;date=30.06.2026&amp;dst=100011&amp;field=134" TargetMode = "External"/><Relationship Id="rId1400" Type="http://schemas.openxmlformats.org/officeDocument/2006/relationships/hyperlink" Target="https://login.consultant.ru/link/?req=doc&amp;base=LAW&amp;n=454087&amp;date=30.06.2026&amp;dst=100059&amp;field=134" TargetMode = "External"/><Relationship Id="rId1401" Type="http://schemas.openxmlformats.org/officeDocument/2006/relationships/hyperlink" Target="https://login.consultant.ru/link/?req=doc&amp;base=LAW&amp;n=518230&amp;date=30.06.2026" TargetMode = "External"/><Relationship Id="rId1402" Type="http://schemas.openxmlformats.org/officeDocument/2006/relationships/hyperlink" Target="https://login.consultant.ru/link/?req=doc&amp;base=LAW&amp;n=383348&amp;date=30.06.2026&amp;dst=100012&amp;field=134" TargetMode = "External"/><Relationship Id="rId1403" Type="http://schemas.openxmlformats.org/officeDocument/2006/relationships/hyperlink" Target="https://login.consultant.ru/link/?req=doc&amp;base=LAW&amp;n=396428&amp;date=30.06.2026" TargetMode = "External"/><Relationship Id="rId1404" Type="http://schemas.openxmlformats.org/officeDocument/2006/relationships/hyperlink" Target="https://login.consultant.ru/link/?req=doc&amp;base=LAW&amp;n=314640&amp;date=30.06.2026&amp;dst=100035&amp;field=134" TargetMode = "External"/><Relationship Id="rId1405" Type="http://schemas.openxmlformats.org/officeDocument/2006/relationships/hyperlink" Target="https://login.consultant.ru/link/?req=doc&amp;base=LAW&amp;n=383348&amp;date=30.06.2026&amp;dst=100014&amp;field=134" TargetMode = "External"/><Relationship Id="rId1406" Type="http://schemas.openxmlformats.org/officeDocument/2006/relationships/hyperlink" Target="https://login.consultant.ru/link/?req=doc&amp;base=LAW&amp;n=286530&amp;date=30.06.2026&amp;dst=100042&amp;field=134" TargetMode = "External"/><Relationship Id="rId1407" Type="http://schemas.openxmlformats.org/officeDocument/2006/relationships/hyperlink" Target="https://login.consultant.ru/link/?req=doc&amp;base=LAW&amp;n=357040&amp;date=30.06.2026&amp;dst=100013&amp;field=134" TargetMode = "External"/><Relationship Id="rId1408" Type="http://schemas.openxmlformats.org/officeDocument/2006/relationships/hyperlink" Target="https://login.consultant.ru/link/?req=doc&amp;base=LAW&amp;n=420371&amp;date=30.06.2026&amp;dst=100010&amp;field=134" TargetMode = "External"/><Relationship Id="rId1409" Type="http://schemas.openxmlformats.org/officeDocument/2006/relationships/hyperlink" Target="https://login.consultant.ru/link/?req=doc&amp;base=LAW&amp;n=444744&amp;date=30.06.2026&amp;dst=100024&amp;field=134" TargetMode = "External"/><Relationship Id="rId1410" Type="http://schemas.openxmlformats.org/officeDocument/2006/relationships/hyperlink" Target="https://login.consultant.ru/link/?req=doc&amp;base=LAW&amp;n=534907&amp;date=30.06.2026&amp;dst=100029&amp;field=134" TargetMode = "External"/><Relationship Id="rId1411" Type="http://schemas.openxmlformats.org/officeDocument/2006/relationships/hyperlink" Target="https://login.consultant.ru/link/?req=doc&amp;base=LAW&amp;n=534907&amp;date=30.06.2026&amp;dst=100010&amp;field=134" TargetMode = "External"/><Relationship Id="rId1412" Type="http://schemas.openxmlformats.org/officeDocument/2006/relationships/hyperlink" Target="https://login.consultant.ru/link/?req=doc&amp;base=LAW&amp;n=523014&amp;date=30.06.2026&amp;dst=100010&amp;field=134" TargetMode = "External"/><Relationship Id="rId1413" Type="http://schemas.openxmlformats.org/officeDocument/2006/relationships/hyperlink" Target="https://login.consultant.ru/link/?req=doc&amp;base=LAW&amp;n=527216&amp;date=30.06.2026&amp;dst=100475&amp;field=134" TargetMode = "External"/><Relationship Id="rId1414" Type="http://schemas.openxmlformats.org/officeDocument/2006/relationships/hyperlink" Target="https://login.consultant.ru/link/?req=doc&amp;base=LAW&amp;n=156526&amp;date=30.06.2026&amp;dst=100042&amp;field=134" TargetMode = "External"/><Relationship Id="rId1415" Type="http://schemas.openxmlformats.org/officeDocument/2006/relationships/hyperlink" Target="https://login.consultant.ru/link/?req=doc&amp;base=LAW&amp;n=454086&amp;date=30.06.2026&amp;dst=100757&amp;field=134" TargetMode = "External"/><Relationship Id="rId1416" Type="http://schemas.openxmlformats.org/officeDocument/2006/relationships/hyperlink" Target="https://login.consultant.ru/link/?req=doc&amp;base=LAW&amp;n=501446&amp;date=30.06.2026&amp;dst=100166&amp;field=134" TargetMode = "External"/><Relationship Id="rId1417" Type="http://schemas.openxmlformats.org/officeDocument/2006/relationships/hyperlink" Target="https://login.consultant.ru/link/?req=doc&amp;base=LAW&amp;n=357040&amp;date=30.06.2026&amp;dst=100017&amp;field=134" TargetMode = "External"/><Relationship Id="rId1418" Type="http://schemas.openxmlformats.org/officeDocument/2006/relationships/hyperlink" Target="https://login.consultant.ru/link/?req=doc&amp;base=LAW&amp;n=489353&amp;date=30.06.2026&amp;dst=100177&amp;field=134" TargetMode = "External"/><Relationship Id="rId1419" Type="http://schemas.openxmlformats.org/officeDocument/2006/relationships/hyperlink" Target="https://login.consultant.ru/link/?req=doc&amp;base=LAW&amp;n=451587&amp;date=30.06.2026&amp;dst=100008&amp;field=134" TargetMode = "External"/><Relationship Id="rId1420" Type="http://schemas.openxmlformats.org/officeDocument/2006/relationships/hyperlink" Target="https://login.consultant.ru/link/?req=doc&amp;base=LAW&amp;n=501446&amp;date=30.06.2026&amp;dst=100168&amp;field=134" TargetMode = "External"/><Relationship Id="rId1421" Type="http://schemas.openxmlformats.org/officeDocument/2006/relationships/hyperlink" Target="https://login.consultant.ru/link/?req=doc&amp;base=LAW&amp;n=220361&amp;date=30.06.2026&amp;dst=100028&amp;field=134" TargetMode = "External"/><Relationship Id="rId1422" Type="http://schemas.openxmlformats.org/officeDocument/2006/relationships/hyperlink" Target="https://login.consultant.ru/link/?req=doc&amp;base=LAW&amp;n=454087&amp;date=30.06.2026&amp;dst=100062&amp;field=134" TargetMode = "External"/><Relationship Id="rId1423" Type="http://schemas.openxmlformats.org/officeDocument/2006/relationships/hyperlink" Target="https://login.consultant.ru/link/?req=doc&amp;base=LAW&amp;n=485676&amp;date=30.06.2026&amp;dst=100011&amp;field=134" TargetMode = "External"/><Relationship Id="rId1424" Type="http://schemas.openxmlformats.org/officeDocument/2006/relationships/hyperlink" Target="https://login.consultant.ru/link/?req=doc&amp;base=LAW&amp;n=220361&amp;date=30.06.2026&amp;dst=100029&amp;field=134" TargetMode = "External"/><Relationship Id="rId1425" Type="http://schemas.openxmlformats.org/officeDocument/2006/relationships/hyperlink" Target="https://login.consultant.ru/link/?req=doc&amp;base=LAW&amp;n=365276&amp;date=30.06.2026&amp;dst=100040&amp;field=134" TargetMode = "External"/><Relationship Id="rId1426" Type="http://schemas.openxmlformats.org/officeDocument/2006/relationships/hyperlink" Target="https://login.consultant.ru/link/?req=doc&amp;base=LAW&amp;n=357040&amp;date=30.06.2026&amp;dst=100018&amp;field=134" TargetMode = "External"/><Relationship Id="rId1427" Type="http://schemas.openxmlformats.org/officeDocument/2006/relationships/hyperlink" Target="https://login.consultant.ru/link/?req=doc&amp;base=LAW&amp;n=454087&amp;date=30.06.2026&amp;dst=100063&amp;field=134" TargetMode = "External"/><Relationship Id="rId1428" Type="http://schemas.openxmlformats.org/officeDocument/2006/relationships/hyperlink" Target="https://login.consultant.ru/link/?req=doc&amp;base=LAW&amp;n=93375&amp;date=30.06.2026&amp;dst=100008&amp;field=134" TargetMode = "External"/><Relationship Id="rId1429" Type="http://schemas.openxmlformats.org/officeDocument/2006/relationships/hyperlink" Target="https://login.consultant.ru/link/?req=doc&amp;base=LAW&amp;n=200710&amp;date=30.06.2026&amp;dst=100009&amp;field=134" TargetMode = "External"/><Relationship Id="rId1430" Type="http://schemas.openxmlformats.org/officeDocument/2006/relationships/hyperlink" Target="https://login.consultant.ru/link/?req=doc&amp;base=LAW&amp;n=489353&amp;date=30.06.2026&amp;dst=100178&amp;field=134" TargetMode = "External"/><Relationship Id="rId1431" Type="http://schemas.openxmlformats.org/officeDocument/2006/relationships/hyperlink" Target="https://login.consultant.ru/link/?req=doc&amp;base=LAW&amp;n=200721&amp;date=30.06.2026&amp;dst=100021&amp;field=134" TargetMode = "External"/><Relationship Id="rId1432" Type="http://schemas.openxmlformats.org/officeDocument/2006/relationships/hyperlink" Target="https://login.consultant.ru/link/?req=doc&amp;base=LAW&amp;n=489353&amp;date=30.06.2026&amp;dst=100180&amp;field=134" TargetMode = "External"/><Relationship Id="rId1433" Type="http://schemas.openxmlformats.org/officeDocument/2006/relationships/hyperlink" Target="https://login.consultant.ru/link/?req=doc&amp;base=LAW&amp;n=396428&amp;date=30.06.2026" TargetMode = "External"/><Relationship Id="rId1434" Type="http://schemas.openxmlformats.org/officeDocument/2006/relationships/hyperlink" Target="https://login.consultant.ru/link/?req=doc&amp;base=LAW&amp;n=200721&amp;date=30.06.2026&amp;dst=100023&amp;field=134" TargetMode = "External"/><Relationship Id="rId1435" Type="http://schemas.openxmlformats.org/officeDocument/2006/relationships/hyperlink" Target="https://login.consultant.ru/link/?req=doc&amp;base=LAW&amp;n=520031&amp;date=30.06.2026&amp;dst=100050&amp;field=134" TargetMode = "External"/><Relationship Id="rId1436" Type="http://schemas.openxmlformats.org/officeDocument/2006/relationships/hyperlink" Target="https://login.consultant.ru/link/?req=doc&amp;base=LAW&amp;n=527216&amp;date=30.06.2026&amp;dst=100476&amp;field=134" TargetMode = "External"/><Relationship Id="rId1437" Type="http://schemas.openxmlformats.org/officeDocument/2006/relationships/hyperlink" Target="https://login.consultant.ru/link/?req=doc&amp;base=LAW&amp;n=520034&amp;date=30.06.2026&amp;dst=100123&amp;field=134" TargetMode = "External"/><Relationship Id="rId1438" Type="http://schemas.openxmlformats.org/officeDocument/2006/relationships/hyperlink" Target="https://login.consultant.ru/link/?req=doc&amp;base=LAW&amp;n=507523&amp;date=30.06.2026&amp;dst=100611&amp;field=134" TargetMode = "External"/><Relationship Id="rId1439" Type="http://schemas.openxmlformats.org/officeDocument/2006/relationships/hyperlink" Target="https://login.consultant.ru/link/?req=doc&amp;base=LAW&amp;n=527216&amp;date=30.06.2026&amp;dst=100481&amp;field=134" TargetMode = "External"/><Relationship Id="rId1440" Type="http://schemas.openxmlformats.org/officeDocument/2006/relationships/hyperlink" Target="https://login.consultant.ru/link/?req=doc&amp;base=LAW&amp;n=286530&amp;date=30.06.2026&amp;dst=100045&amp;field=134" TargetMode = "External"/><Relationship Id="rId1441" Type="http://schemas.openxmlformats.org/officeDocument/2006/relationships/hyperlink" Target="https://login.consultant.ru/link/?req=doc&amp;base=LAW&amp;n=527216&amp;date=30.06.2026&amp;dst=100482&amp;field=134" TargetMode = "External"/><Relationship Id="rId1442" Type="http://schemas.openxmlformats.org/officeDocument/2006/relationships/hyperlink" Target="https://login.consultant.ru/link/?req=doc&amp;base=LAW&amp;n=444744&amp;date=30.06.2026&amp;dst=100027&amp;field=134" TargetMode = "External"/><Relationship Id="rId1443" Type="http://schemas.openxmlformats.org/officeDocument/2006/relationships/hyperlink" Target="https://login.consultant.ru/link/?req=doc&amp;base=LAW&amp;n=444744&amp;date=30.06.2026&amp;dst=100028&amp;field=134" TargetMode = "External"/><Relationship Id="rId1444" Type="http://schemas.openxmlformats.org/officeDocument/2006/relationships/hyperlink" Target="https://login.consultant.ru/link/?req=doc&amp;base=LAW&amp;n=489353&amp;date=30.06.2026&amp;dst=100181&amp;field=134" TargetMode = "External"/><Relationship Id="rId1445" Type="http://schemas.openxmlformats.org/officeDocument/2006/relationships/hyperlink" Target="https://login.consultant.ru/link/?req=doc&amp;base=LAW&amp;n=444744&amp;date=30.06.2026&amp;dst=100030&amp;field=134" TargetMode = "External"/><Relationship Id="rId1446" Type="http://schemas.openxmlformats.org/officeDocument/2006/relationships/hyperlink" Target="https://login.consultant.ru/link/?req=doc&amp;base=LAW&amp;n=444744&amp;date=30.06.2026&amp;dst=100088&amp;field=134" TargetMode = "External"/><Relationship Id="rId1447" Type="http://schemas.openxmlformats.org/officeDocument/2006/relationships/hyperlink" Target="https://login.consultant.ru/link/?req=doc&amp;base=LAW&amp;n=444744&amp;date=30.06.2026&amp;dst=100032&amp;field=134" TargetMode = "External"/><Relationship Id="rId1448" Type="http://schemas.openxmlformats.org/officeDocument/2006/relationships/hyperlink" Target="https://login.consultant.ru/link/?req=doc&amp;base=LAW&amp;n=528081&amp;date=30.06.2026&amp;dst=100032&amp;field=134" TargetMode = "External"/><Relationship Id="rId1449" Type="http://schemas.openxmlformats.org/officeDocument/2006/relationships/hyperlink" Target="https://login.consultant.ru/link/?req=doc&amp;base=LAW&amp;n=444744&amp;date=30.06.2026&amp;dst=100033&amp;field=134" TargetMode = "External"/><Relationship Id="rId1450" Type="http://schemas.openxmlformats.org/officeDocument/2006/relationships/hyperlink" Target="https://login.consultant.ru/link/?req=doc&amp;base=LAW&amp;n=528132&amp;date=30.06.2026&amp;dst=100026&amp;field=134" TargetMode = "External"/><Relationship Id="rId1451" Type="http://schemas.openxmlformats.org/officeDocument/2006/relationships/hyperlink" Target="https://login.consultant.ru/link/?req=doc&amp;base=LAW&amp;n=444744&amp;date=30.06.2026&amp;dst=100035&amp;field=134" TargetMode = "External"/><Relationship Id="rId1452" Type="http://schemas.openxmlformats.org/officeDocument/2006/relationships/hyperlink" Target="https://login.consultant.ru/link/?req=doc&amp;base=LAW&amp;n=501446&amp;date=30.06.2026&amp;dst=100170&amp;field=134" TargetMode = "External"/><Relationship Id="rId1453" Type="http://schemas.openxmlformats.org/officeDocument/2006/relationships/hyperlink" Target="https://login.consultant.ru/link/?req=doc&amp;base=LAW&amp;n=193984&amp;date=30.06.2026&amp;dst=100016&amp;field=134" TargetMode = "External"/><Relationship Id="rId1454" Type="http://schemas.openxmlformats.org/officeDocument/2006/relationships/hyperlink" Target="https://login.consultant.ru/link/?req=doc&amp;base=LAW&amp;n=286530&amp;date=30.06.2026&amp;dst=100047&amp;field=134" TargetMode = "External"/><Relationship Id="rId1455" Type="http://schemas.openxmlformats.org/officeDocument/2006/relationships/hyperlink" Target="https://login.consultant.ru/link/?req=doc&amp;base=LAW&amp;n=286467&amp;date=30.06.2026&amp;dst=100027&amp;field=134" TargetMode = "External"/><Relationship Id="rId1456" Type="http://schemas.openxmlformats.org/officeDocument/2006/relationships/hyperlink" Target="https://login.consultant.ru/link/?req=doc&amp;base=LAW&amp;n=314640&amp;date=30.06.2026&amp;dst=100038&amp;field=134" TargetMode = "External"/><Relationship Id="rId1457" Type="http://schemas.openxmlformats.org/officeDocument/2006/relationships/hyperlink" Target="https://login.consultant.ru/link/?req=doc&amp;base=LAW&amp;n=358780&amp;date=30.06.2026&amp;dst=100039&amp;field=134" TargetMode = "External"/><Relationship Id="rId1458" Type="http://schemas.openxmlformats.org/officeDocument/2006/relationships/hyperlink" Target="https://login.consultant.ru/link/?req=doc&amp;base=LAW&amp;n=454088&amp;date=30.06.2026&amp;dst=100052&amp;field=134" TargetMode = "External"/><Relationship Id="rId1459" Type="http://schemas.openxmlformats.org/officeDocument/2006/relationships/hyperlink" Target="https://login.consultant.ru/link/?req=doc&amp;base=LAW&amp;n=444744&amp;date=30.06.2026&amp;dst=100036&amp;field=134" TargetMode = "External"/><Relationship Id="rId1460" Type="http://schemas.openxmlformats.org/officeDocument/2006/relationships/hyperlink" Target="https://login.consultant.ru/link/?req=doc&amp;base=LAW&amp;n=454087&amp;date=30.06.2026&amp;dst=100065&amp;field=134" TargetMode = "External"/><Relationship Id="rId1461" Type="http://schemas.openxmlformats.org/officeDocument/2006/relationships/hyperlink" Target="https://login.consultant.ru/link/?req=doc&amp;base=LAW&amp;n=489353&amp;date=30.06.2026&amp;dst=100182&amp;field=134" TargetMode = "External"/><Relationship Id="rId1462" Type="http://schemas.openxmlformats.org/officeDocument/2006/relationships/hyperlink" Target="https://login.consultant.ru/link/?req=doc&amp;base=LAW&amp;n=520034&amp;date=30.06.2026&amp;dst=100123&amp;field=134" TargetMode = "External"/><Relationship Id="rId1463" Type="http://schemas.openxmlformats.org/officeDocument/2006/relationships/hyperlink" Target="https://login.consultant.ru/link/?req=doc&amp;base=LAW&amp;n=444744&amp;date=30.06.2026&amp;dst=100037&amp;field=134" TargetMode = "External"/><Relationship Id="rId1464" Type="http://schemas.openxmlformats.org/officeDocument/2006/relationships/hyperlink" Target="https://login.consultant.ru/link/?req=doc&amp;base=LAW&amp;n=193984&amp;date=30.06.2026&amp;dst=100017&amp;field=134" TargetMode = "External"/><Relationship Id="rId1465" Type="http://schemas.openxmlformats.org/officeDocument/2006/relationships/hyperlink" Target="https://login.consultant.ru/link/?req=doc&amp;base=LAW&amp;n=396428&amp;date=30.06.2026" TargetMode = "External"/><Relationship Id="rId1466" Type="http://schemas.openxmlformats.org/officeDocument/2006/relationships/hyperlink" Target="https://login.consultant.ru/link/?req=doc&amp;base=LAW&amp;n=314640&amp;date=30.06.2026&amp;dst=100040&amp;field=134" TargetMode = "External"/><Relationship Id="rId1467" Type="http://schemas.openxmlformats.org/officeDocument/2006/relationships/hyperlink" Target="https://login.consultant.ru/link/?req=doc&amp;base=LAW&amp;n=357040&amp;date=30.06.2026&amp;dst=100019&amp;field=134" TargetMode = "External"/><Relationship Id="rId1468" Type="http://schemas.openxmlformats.org/officeDocument/2006/relationships/hyperlink" Target="https://login.consultant.ru/link/?req=doc&amp;base=LAW&amp;n=358780&amp;date=30.06.2026&amp;dst=100040&amp;field=134" TargetMode = "External"/><Relationship Id="rId1469" Type="http://schemas.openxmlformats.org/officeDocument/2006/relationships/hyperlink" Target="https://login.consultant.ru/link/?req=doc&amp;base=LAW&amp;n=454087&amp;date=30.06.2026&amp;dst=100069&amp;field=134" TargetMode = "External"/><Relationship Id="rId1470" Type="http://schemas.openxmlformats.org/officeDocument/2006/relationships/hyperlink" Target="https://login.consultant.ru/link/?req=doc&amp;base=LAW&amp;n=420371&amp;date=30.06.2026&amp;dst=100012&amp;field=134" TargetMode = "External"/><Relationship Id="rId1471" Type="http://schemas.openxmlformats.org/officeDocument/2006/relationships/hyperlink" Target="https://login.consultant.ru/link/?req=doc&amp;base=LAW&amp;n=444744&amp;date=30.06.2026&amp;dst=100043&amp;field=134" TargetMode = "External"/><Relationship Id="rId1472" Type="http://schemas.openxmlformats.org/officeDocument/2006/relationships/hyperlink" Target="https://login.consultant.ru/link/?req=doc&amp;base=LAW&amp;n=534907&amp;date=30.06.2026&amp;dst=100029&amp;field=134" TargetMode = "External"/><Relationship Id="rId1473" Type="http://schemas.openxmlformats.org/officeDocument/2006/relationships/hyperlink" Target="https://login.consultant.ru/link/?req=doc&amp;base=LAW&amp;n=534907&amp;date=30.06.2026&amp;dst=100012&amp;field=134" TargetMode = "External"/><Relationship Id="rId1474" Type="http://schemas.openxmlformats.org/officeDocument/2006/relationships/hyperlink" Target="https://login.consultant.ru/link/?req=doc&amp;base=LAW&amp;n=523014&amp;date=30.06.2026&amp;dst=100014&amp;field=134" TargetMode = "External"/><Relationship Id="rId1475" Type="http://schemas.openxmlformats.org/officeDocument/2006/relationships/hyperlink" Target="https://login.consultant.ru/link/?req=doc&amp;base=LAW&amp;n=156526&amp;date=30.06.2026&amp;dst=100044&amp;field=134" TargetMode = "External"/><Relationship Id="rId1476" Type="http://schemas.openxmlformats.org/officeDocument/2006/relationships/hyperlink" Target="https://login.consultant.ru/link/?req=doc&amp;base=LAW&amp;n=286530&amp;date=30.06.2026&amp;dst=100049&amp;field=134" TargetMode = "External"/><Relationship Id="rId1477" Type="http://schemas.openxmlformats.org/officeDocument/2006/relationships/hyperlink" Target="https://login.consultant.ru/link/?req=doc&amp;base=LAW&amp;n=465417&amp;date=30.06.2026&amp;dst=100011&amp;field=134" TargetMode = "External"/><Relationship Id="rId1478" Type="http://schemas.openxmlformats.org/officeDocument/2006/relationships/hyperlink" Target="https://login.consultant.ru/link/?req=doc&amp;base=LAW&amp;n=312200&amp;date=30.06.2026&amp;dst=100107&amp;field=134" TargetMode = "External"/><Relationship Id="rId1479" Type="http://schemas.openxmlformats.org/officeDocument/2006/relationships/hyperlink" Target="https://login.consultant.ru/link/?req=doc&amp;base=LAW&amp;n=454087&amp;date=30.06.2026&amp;dst=100071&amp;field=134" TargetMode = "External"/><Relationship Id="rId1480" Type="http://schemas.openxmlformats.org/officeDocument/2006/relationships/hyperlink" Target="https://login.consultant.ru/link/?req=doc&amp;base=LAW&amp;n=520031&amp;date=30.06.2026&amp;dst=100248&amp;field=134" TargetMode = "External"/><Relationship Id="rId1481" Type="http://schemas.openxmlformats.org/officeDocument/2006/relationships/hyperlink" Target="https://login.consultant.ru/link/?req=doc&amp;base=LAW&amp;n=312200&amp;date=30.06.2026&amp;dst=100108&amp;field=134" TargetMode = "External"/><Relationship Id="rId1482" Type="http://schemas.openxmlformats.org/officeDocument/2006/relationships/hyperlink" Target="https://login.consultant.ru/link/?req=doc&amp;base=LAW&amp;n=371689&amp;date=30.06.2026&amp;dst=100011&amp;field=134" TargetMode = "External"/><Relationship Id="rId1483" Type="http://schemas.openxmlformats.org/officeDocument/2006/relationships/hyperlink" Target="https://login.consultant.ru/link/?req=doc&amp;base=LAW&amp;n=520031&amp;date=30.06.2026&amp;dst=100052&amp;field=134" TargetMode = "External"/><Relationship Id="rId1484" Type="http://schemas.openxmlformats.org/officeDocument/2006/relationships/hyperlink" Target="https://login.consultant.ru/link/?req=doc&amp;base=LAW&amp;n=465417&amp;date=30.06.2026&amp;dst=100012&amp;field=134" TargetMode = "External"/><Relationship Id="rId1485" Type="http://schemas.openxmlformats.org/officeDocument/2006/relationships/hyperlink" Target="https://login.consultant.ru/link/?req=doc&amp;base=LAW&amp;n=371689&amp;date=30.06.2026&amp;dst=100013&amp;field=134" TargetMode = "External"/><Relationship Id="rId1486" Type="http://schemas.openxmlformats.org/officeDocument/2006/relationships/hyperlink" Target="https://login.consultant.ru/link/?req=doc&amp;base=LAW&amp;n=463708&amp;date=30.06.2026&amp;dst=100010&amp;field=134" TargetMode = "External"/><Relationship Id="rId1487" Type="http://schemas.openxmlformats.org/officeDocument/2006/relationships/hyperlink" Target="https://login.consultant.ru/link/?req=doc&amp;base=LAW&amp;n=454087&amp;date=30.06.2026&amp;dst=100072&amp;field=134" TargetMode = "External"/><Relationship Id="rId1488" Type="http://schemas.openxmlformats.org/officeDocument/2006/relationships/hyperlink" Target="https://login.consultant.ru/link/?req=doc&amp;base=LAW&amp;n=358868&amp;date=30.06.2026&amp;dst=100011&amp;field=134" TargetMode = "External"/><Relationship Id="rId1489" Type="http://schemas.openxmlformats.org/officeDocument/2006/relationships/hyperlink" Target="https://login.consultant.ru/link/?req=doc&amp;base=LAW&amp;n=396428&amp;date=30.06.2026&amp;dst=100005&amp;field=134" TargetMode = "External"/><Relationship Id="rId1490" Type="http://schemas.openxmlformats.org/officeDocument/2006/relationships/hyperlink" Target="https://login.consultant.ru/link/?req=doc&amp;base=LAW&amp;n=465417&amp;date=30.06.2026&amp;dst=100015&amp;field=134" TargetMode = "External"/><Relationship Id="rId1491" Type="http://schemas.openxmlformats.org/officeDocument/2006/relationships/hyperlink" Target="https://login.consultant.ru/link/?req=doc&amp;base=LAW&amp;n=495181&amp;date=30.06.2026&amp;dst=100122&amp;field=134" TargetMode = "External"/><Relationship Id="rId1492" Type="http://schemas.openxmlformats.org/officeDocument/2006/relationships/hyperlink" Target="https://login.consultant.ru/link/?req=doc&amp;base=LAW&amp;n=312200&amp;date=30.06.2026&amp;dst=100110&amp;field=134" TargetMode = "External"/><Relationship Id="rId1493" Type="http://schemas.openxmlformats.org/officeDocument/2006/relationships/hyperlink" Target="https://login.consultant.ru/link/?req=doc&amp;base=LAW&amp;n=286530&amp;date=30.06.2026&amp;dst=100050&amp;field=134" TargetMode = "External"/><Relationship Id="rId1494" Type="http://schemas.openxmlformats.org/officeDocument/2006/relationships/hyperlink" Target="https://login.consultant.ru/link/?req=doc&amp;base=LAW&amp;n=401699&amp;date=30.06.2026&amp;dst=100044&amp;field=134" TargetMode = "External"/><Relationship Id="rId1495" Type="http://schemas.openxmlformats.org/officeDocument/2006/relationships/hyperlink" Target="https://login.consultant.ru/link/?req=doc&amp;base=LAW&amp;n=454087&amp;date=30.06.2026&amp;dst=100074&amp;field=134" TargetMode = "External"/><Relationship Id="rId1496" Type="http://schemas.openxmlformats.org/officeDocument/2006/relationships/hyperlink" Target="https://login.consultant.ru/link/?req=doc&amp;base=LAW&amp;n=454087&amp;date=30.06.2026&amp;dst=100075&amp;field=134" TargetMode = "External"/><Relationship Id="rId1497" Type="http://schemas.openxmlformats.org/officeDocument/2006/relationships/hyperlink" Target="https://login.consultant.ru/link/?req=doc&amp;base=LAW&amp;n=486494&amp;date=30.06.2026&amp;dst=100016&amp;field=134" TargetMode = "External"/><Relationship Id="rId1498" Type="http://schemas.openxmlformats.org/officeDocument/2006/relationships/hyperlink" Target="https://login.consultant.ru/link/?req=doc&amp;base=LAW&amp;n=454087&amp;date=30.06.2026&amp;dst=100076&amp;field=134" TargetMode = "External"/><Relationship Id="rId1499" Type="http://schemas.openxmlformats.org/officeDocument/2006/relationships/hyperlink" Target="https://login.consultant.ru/link/?req=doc&amp;base=LAW&amp;n=286431&amp;date=30.06.2026&amp;dst=4&amp;field=134" TargetMode = "External"/><Relationship Id="rId1500" Type="http://schemas.openxmlformats.org/officeDocument/2006/relationships/hyperlink" Target="https://login.consultant.ru/link/?req=doc&amp;base=LAW&amp;n=312200&amp;date=30.06.2026&amp;dst=100112&amp;field=134" TargetMode = "External"/><Relationship Id="rId1501" Type="http://schemas.openxmlformats.org/officeDocument/2006/relationships/hyperlink" Target="https://login.consultant.ru/link/?req=doc&amp;base=LAW&amp;n=465417&amp;date=30.06.2026&amp;dst=100016&amp;field=134" TargetMode = "External"/><Relationship Id="rId1502" Type="http://schemas.openxmlformats.org/officeDocument/2006/relationships/hyperlink" Target="https://login.consultant.ru/link/?req=doc&amp;base=LAW&amp;n=520031&amp;date=30.06.2026&amp;dst=100053&amp;field=134" TargetMode = "External"/><Relationship Id="rId1503" Type="http://schemas.openxmlformats.org/officeDocument/2006/relationships/hyperlink" Target="https://login.consultant.ru/link/?req=doc&amp;base=LAW&amp;n=193984&amp;date=30.06.2026&amp;dst=100020&amp;field=134" TargetMode = "External"/><Relationship Id="rId1504" Type="http://schemas.openxmlformats.org/officeDocument/2006/relationships/hyperlink" Target="https://login.consultant.ru/link/?req=doc&amp;base=LAW&amp;n=220365&amp;date=30.06.2026&amp;dst=100056&amp;field=134" TargetMode = "External"/><Relationship Id="rId1505" Type="http://schemas.openxmlformats.org/officeDocument/2006/relationships/hyperlink" Target="https://login.consultant.ru/link/?req=doc&amp;base=LAW&amp;n=220365&amp;date=30.06.2026&amp;dst=100057&amp;field=134" TargetMode = "External"/><Relationship Id="rId1506" Type="http://schemas.openxmlformats.org/officeDocument/2006/relationships/hyperlink" Target="https://login.consultant.ru/link/?req=doc&amp;base=LAW&amp;n=286530&amp;date=30.06.2026&amp;dst=100051&amp;field=134" TargetMode = "External"/><Relationship Id="rId1507" Type="http://schemas.openxmlformats.org/officeDocument/2006/relationships/hyperlink" Target="https://login.consultant.ru/link/?req=doc&amp;base=LAW&amp;n=349047&amp;date=30.06.2026&amp;dst=100030&amp;field=134" TargetMode = "External"/><Relationship Id="rId1508" Type="http://schemas.openxmlformats.org/officeDocument/2006/relationships/hyperlink" Target="https://login.consultant.ru/link/?req=doc&amp;base=LAW&amp;n=507523&amp;date=30.06.2026" TargetMode = "External"/><Relationship Id="rId1509" Type="http://schemas.openxmlformats.org/officeDocument/2006/relationships/hyperlink" Target="https://login.consultant.ru/link/?req=doc&amp;base=LAW&amp;n=516410&amp;date=30.06.2026" TargetMode = "External"/><Relationship Id="rId1510" Type="http://schemas.openxmlformats.org/officeDocument/2006/relationships/hyperlink" Target="https://login.consultant.ru/link/?req=doc&amp;base=LAW&amp;n=489350&amp;date=30.06.2026&amp;dst=100027&amp;field=134" TargetMode = "External"/><Relationship Id="rId1511" Type="http://schemas.openxmlformats.org/officeDocument/2006/relationships/hyperlink" Target="https://login.consultant.ru/link/?req=doc&amp;base=LAW&amp;n=507516&amp;date=30.06.2026" TargetMode = "External"/><Relationship Id="rId1512" Type="http://schemas.openxmlformats.org/officeDocument/2006/relationships/hyperlink" Target="https://login.consultant.ru/link/?req=doc&amp;base=LAW&amp;n=329968&amp;date=30.06.2026&amp;dst=100009&amp;field=134" TargetMode = "External"/><Relationship Id="rId1513" Type="http://schemas.openxmlformats.org/officeDocument/2006/relationships/hyperlink" Target="https://login.consultant.ru/link/?req=doc&amp;base=LAW&amp;n=349047&amp;date=30.06.2026&amp;dst=100031&amp;field=134" TargetMode = "External"/><Relationship Id="rId1514" Type="http://schemas.openxmlformats.org/officeDocument/2006/relationships/hyperlink" Target="https://login.consultant.ru/link/?req=doc&amp;base=LAW&amp;n=507523&amp;date=30.06.2026" TargetMode = "External"/><Relationship Id="rId1515" Type="http://schemas.openxmlformats.org/officeDocument/2006/relationships/hyperlink" Target="https://login.consultant.ru/link/?req=doc&amp;base=LAW&amp;n=314250&amp;date=30.06.2026&amp;dst=100005&amp;field=134" TargetMode = "External"/><Relationship Id="rId1516" Type="http://schemas.openxmlformats.org/officeDocument/2006/relationships/hyperlink" Target="https://login.consultant.ru/link/?req=doc&amp;base=LAW&amp;n=312069&amp;date=30.06.2026&amp;dst=100011&amp;field=134" TargetMode = "External"/><Relationship Id="rId1517" Type="http://schemas.openxmlformats.org/officeDocument/2006/relationships/hyperlink" Target="https://login.consultant.ru/link/?req=doc&amp;base=LAW&amp;n=520031&amp;date=30.06.2026&amp;dst=100248&amp;field=134" TargetMode = "External"/><Relationship Id="rId1518" Type="http://schemas.openxmlformats.org/officeDocument/2006/relationships/hyperlink" Target="https://login.consultant.ru/link/?req=doc&amp;base=LAW&amp;n=358868&amp;date=30.06.2026&amp;dst=100015&amp;field=134" TargetMode = "External"/><Relationship Id="rId1519" Type="http://schemas.openxmlformats.org/officeDocument/2006/relationships/hyperlink" Target="https://login.consultant.ru/link/?req=doc&amp;base=LAW&amp;n=454088&amp;date=30.06.2026&amp;dst=100055&amp;field=134" TargetMode = "External"/><Relationship Id="rId1520" Type="http://schemas.openxmlformats.org/officeDocument/2006/relationships/hyperlink" Target="https://login.consultant.ru/link/?req=doc&amp;base=LAW&amp;n=453900&amp;date=30.06.2026&amp;dst=100054&amp;field=134" TargetMode = "External"/><Relationship Id="rId1521" Type="http://schemas.openxmlformats.org/officeDocument/2006/relationships/hyperlink" Target="https://login.consultant.ru/link/?req=doc&amp;base=LAW&amp;n=520031&amp;date=30.06.2026&amp;dst=100055&amp;field=134" TargetMode = "External"/><Relationship Id="rId1522" Type="http://schemas.openxmlformats.org/officeDocument/2006/relationships/hyperlink" Target="https://login.consultant.ru/link/?req=doc&amp;base=LAW&amp;n=312069&amp;date=30.06.2026&amp;dst=100013&amp;field=134" TargetMode = "External"/><Relationship Id="rId1523" Type="http://schemas.openxmlformats.org/officeDocument/2006/relationships/hyperlink" Target="https://login.consultant.ru/link/?req=doc&amp;base=LAW&amp;n=371689&amp;date=30.06.2026&amp;dst=100016&amp;field=134" TargetMode = "External"/><Relationship Id="rId1524" Type="http://schemas.openxmlformats.org/officeDocument/2006/relationships/hyperlink" Target="https://login.consultant.ru/link/?req=doc&amp;base=LAW&amp;n=396428&amp;date=30.06.2026" TargetMode = "External"/><Relationship Id="rId1525" Type="http://schemas.openxmlformats.org/officeDocument/2006/relationships/hyperlink" Target="https://login.consultant.ru/link/?req=doc&amp;base=LAW&amp;n=314640&amp;date=30.06.2026&amp;dst=100043&amp;field=134" TargetMode = "External"/><Relationship Id="rId1526" Type="http://schemas.openxmlformats.org/officeDocument/2006/relationships/hyperlink" Target="https://login.consultant.ru/link/?req=doc&amp;base=LAW&amp;n=534725&amp;date=30.06.2026&amp;dst=100260&amp;field=134" TargetMode = "External"/><Relationship Id="rId1527" Type="http://schemas.openxmlformats.org/officeDocument/2006/relationships/hyperlink" Target="https://login.consultant.ru/link/?req=doc&amp;base=LAW&amp;n=312069&amp;date=30.06.2026&amp;dst=100014&amp;field=134" TargetMode = "External"/><Relationship Id="rId1528" Type="http://schemas.openxmlformats.org/officeDocument/2006/relationships/hyperlink" Target="https://login.consultant.ru/link/?req=doc&amp;base=LAW&amp;n=349047&amp;date=30.06.2026&amp;dst=100034&amp;field=134" TargetMode = "External"/><Relationship Id="rId1529" Type="http://schemas.openxmlformats.org/officeDocument/2006/relationships/hyperlink" Target="https://login.consultant.ru/link/?req=doc&amp;base=LAW&amp;n=349047&amp;date=30.06.2026&amp;dst=100035&amp;field=134" TargetMode = "External"/><Relationship Id="rId1530" Type="http://schemas.openxmlformats.org/officeDocument/2006/relationships/hyperlink" Target="https://login.consultant.ru/link/?req=doc&amp;base=LAW&amp;n=314640&amp;date=30.06.2026&amp;dst=100045&amp;field=134" TargetMode = "External"/><Relationship Id="rId1531" Type="http://schemas.openxmlformats.org/officeDocument/2006/relationships/hyperlink" Target="https://login.consultant.ru/link/?req=doc&amp;base=LAW&amp;n=401699&amp;date=30.06.2026&amp;dst=100045&amp;field=134" TargetMode = "External"/><Relationship Id="rId1532" Type="http://schemas.openxmlformats.org/officeDocument/2006/relationships/hyperlink" Target="https://login.consultant.ru/link/?req=doc&amp;base=LAW&amp;n=312069&amp;date=30.06.2026&amp;dst=100015&amp;field=134" TargetMode = "External"/><Relationship Id="rId1533" Type="http://schemas.openxmlformats.org/officeDocument/2006/relationships/hyperlink" Target="https://login.consultant.ru/link/?req=doc&amp;base=LAW&amp;n=494368&amp;date=30.06.2026&amp;dst=100026&amp;field=134" TargetMode = "External"/><Relationship Id="rId1534" Type="http://schemas.openxmlformats.org/officeDocument/2006/relationships/hyperlink" Target="https://login.consultant.ru/link/?req=doc&amp;base=LAW&amp;n=520034&amp;date=30.06.2026&amp;dst=100123&amp;field=134" TargetMode = "External"/><Relationship Id="rId1535" Type="http://schemas.openxmlformats.org/officeDocument/2006/relationships/hyperlink" Target="https://login.consultant.ru/link/?req=doc&amp;base=LAW&amp;n=520057&amp;date=30.06.2026&amp;dst=222336&amp;field=134" TargetMode = "External"/><Relationship Id="rId1536" Type="http://schemas.openxmlformats.org/officeDocument/2006/relationships/hyperlink" Target="https://login.consultant.ru/link/?req=doc&amp;base=LAW&amp;n=312069&amp;date=30.06.2026&amp;dst=100017&amp;field=134" TargetMode = "External"/><Relationship Id="rId1537" Type="http://schemas.openxmlformats.org/officeDocument/2006/relationships/hyperlink" Target="https://login.consultant.ru/link/?req=doc&amp;base=LAW&amp;n=365276&amp;date=30.06.2026&amp;dst=100041&amp;field=134" TargetMode = "External"/><Relationship Id="rId1538" Type="http://schemas.openxmlformats.org/officeDocument/2006/relationships/hyperlink" Target="https://login.consultant.ru/link/?req=doc&amp;base=LAW&amp;n=349047&amp;date=30.06.2026&amp;dst=100036&amp;field=134" TargetMode = "External"/><Relationship Id="rId1539" Type="http://schemas.openxmlformats.org/officeDocument/2006/relationships/hyperlink" Target="https://login.consultant.ru/link/?req=doc&amp;base=LAW&amp;n=489350&amp;date=30.06.2026&amp;dst=100029&amp;field=134" TargetMode = "External"/><Relationship Id="rId1540" Type="http://schemas.openxmlformats.org/officeDocument/2006/relationships/hyperlink" Target="https://login.consultant.ru/link/?req=doc&amp;base=LAW&amp;n=314640&amp;date=30.06.2026&amp;dst=100046&amp;field=134" TargetMode = "External"/><Relationship Id="rId1541" Type="http://schemas.openxmlformats.org/officeDocument/2006/relationships/hyperlink" Target="https://login.consultant.ru/link/?req=doc&amp;base=LAW&amp;n=349047&amp;date=30.06.2026&amp;dst=100038&amp;field=134" TargetMode = "External"/><Relationship Id="rId1542" Type="http://schemas.openxmlformats.org/officeDocument/2006/relationships/hyperlink" Target="https://login.consultant.ru/link/?req=doc&amp;base=LAW&amp;n=349047&amp;date=30.06.2026&amp;dst=100039&amp;field=134" TargetMode = "External"/><Relationship Id="rId1543" Type="http://schemas.openxmlformats.org/officeDocument/2006/relationships/hyperlink" Target="https://login.consultant.ru/link/?req=doc&amp;base=LAW&amp;n=371689&amp;date=30.06.2026&amp;dst=100017&amp;field=134" TargetMode = "External"/><Relationship Id="rId1544" Type="http://schemas.openxmlformats.org/officeDocument/2006/relationships/hyperlink" Target="https://login.consultant.ru/link/?req=doc&amp;base=LAW&amp;n=401697&amp;date=30.06.2026&amp;dst=100050&amp;field=134" TargetMode = "External"/><Relationship Id="rId1545" Type="http://schemas.openxmlformats.org/officeDocument/2006/relationships/hyperlink" Target="https://login.consultant.ru/link/?req=doc&amp;base=LAW&amp;n=383348&amp;date=30.06.2026&amp;dst=100016&amp;field=134" TargetMode = "External"/><Relationship Id="rId1546" Type="http://schemas.openxmlformats.org/officeDocument/2006/relationships/hyperlink" Target="https://login.consultant.ru/link/?req=doc&amp;base=LAW&amp;n=518230&amp;date=30.06.2026" TargetMode = "External"/><Relationship Id="rId1547" Type="http://schemas.openxmlformats.org/officeDocument/2006/relationships/hyperlink" Target="https://login.consultant.ru/link/?req=doc&amp;base=LAW&amp;n=383348&amp;date=30.06.2026&amp;dst=100017&amp;field=134" TargetMode = "External"/><Relationship Id="rId1548" Type="http://schemas.openxmlformats.org/officeDocument/2006/relationships/hyperlink" Target="https://login.consultant.ru/link/?req=doc&amp;base=LAW&amp;n=453900&amp;date=30.06.2026&amp;dst=100055&amp;field=134" TargetMode = "External"/><Relationship Id="rId1549" Type="http://schemas.openxmlformats.org/officeDocument/2006/relationships/hyperlink" Target="https://login.consultant.ru/link/?req=doc&amp;base=LAW&amp;n=494368&amp;date=30.06.2026&amp;dst=100028&amp;field=134" TargetMode = "External"/><Relationship Id="rId1550" Type="http://schemas.openxmlformats.org/officeDocument/2006/relationships/hyperlink" Target="https://login.consultant.ru/link/?req=doc&amp;base=LAW&amp;n=534907&amp;date=30.06.2026&amp;dst=100029&amp;field=134" TargetMode = "External"/><Relationship Id="rId1551" Type="http://schemas.openxmlformats.org/officeDocument/2006/relationships/hyperlink" Target="https://login.consultant.ru/link/?req=doc&amp;base=LAW&amp;n=534907&amp;date=30.06.2026&amp;dst=100014&amp;field=134" TargetMode = "External"/><Relationship Id="rId1552" Type="http://schemas.openxmlformats.org/officeDocument/2006/relationships/hyperlink" Target="https://login.consultant.ru/link/?req=doc&amp;base=LAW&amp;n=357040&amp;date=30.06.2026&amp;dst=100021&amp;field=134" TargetMode = "External"/><Relationship Id="rId1553" Type="http://schemas.openxmlformats.org/officeDocument/2006/relationships/hyperlink" Target="https://login.consultant.ru/link/?req=doc&amp;base=LAW&amp;n=508560&amp;date=30.06.2026" TargetMode = "External"/><Relationship Id="rId1554" Type="http://schemas.openxmlformats.org/officeDocument/2006/relationships/hyperlink" Target="https://login.consultant.ru/link/?req=doc&amp;base=LAW&amp;n=479273&amp;date=30.06.2026&amp;dst=100009&amp;field=134" TargetMode = "External"/><Relationship Id="rId1555" Type="http://schemas.openxmlformats.org/officeDocument/2006/relationships/hyperlink" Target="https://login.consultant.ru/link/?req=doc&amp;base=LAW&amp;n=508560&amp;date=30.06.2026" TargetMode = "External"/><Relationship Id="rId1556" Type="http://schemas.openxmlformats.org/officeDocument/2006/relationships/hyperlink" Target="https://login.consultant.ru/link/?req=doc&amp;base=LAW&amp;n=454087&amp;date=30.06.2026&amp;dst=100077&amp;field=134" TargetMode = "External"/><Relationship Id="rId1557" Type="http://schemas.openxmlformats.org/officeDocument/2006/relationships/hyperlink" Target="https://login.consultant.ru/link/?req=doc&amp;base=LAW&amp;n=479273&amp;date=30.06.2026&amp;dst=100010&amp;field=134" TargetMode = "External"/><Relationship Id="rId1558" Type="http://schemas.openxmlformats.org/officeDocument/2006/relationships/hyperlink" Target="https://login.consultant.ru/link/?req=doc&amp;base=LAW&amp;n=508560&amp;date=30.06.2026" TargetMode = "External"/><Relationship Id="rId1559" Type="http://schemas.openxmlformats.org/officeDocument/2006/relationships/hyperlink" Target="https://login.consultant.ru/link/?req=doc&amp;base=LAW&amp;n=479273&amp;date=30.06.2026&amp;dst=100011&amp;field=134" TargetMode = "External"/><Relationship Id="rId1560" Type="http://schemas.openxmlformats.org/officeDocument/2006/relationships/hyperlink" Target="https://login.consultant.ru/link/?req=doc&amp;base=LAW&amp;n=479273&amp;date=30.06.2026&amp;dst=100012&amp;field=134" TargetMode = "External"/><Relationship Id="rId1561" Type="http://schemas.openxmlformats.org/officeDocument/2006/relationships/hyperlink" Target="https://login.consultant.ru/link/?req=doc&amp;base=LAW&amp;n=523014&amp;date=30.06.2026&amp;dst=100019&amp;field=134" TargetMode = "External"/><Relationship Id="rId1562" Type="http://schemas.openxmlformats.org/officeDocument/2006/relationships/hyperlink" Target="https://login.consultant.ru/link/?req=doc&amp;base=LAW&amp;n=444744&amp;date=30.06.2026&amp;dst=100044&amp;field=134" TargetMode = "External"/><Relationship Id="rId1563" Type="http://schemas.openxmlformats.org/officeDocument/2006/relationships/hyperlink" Target="https://login.consultant.ru/link/?req=doc&amp;base=LAW&amp;n=448881&amp;date=30.06.2026&amp;dst=100142&amp;field=134" TargetMode = "External"/><Relationship Id="rId1564" Type="http://schemas.openxmlformats.org/officeDocument/2006/relationships/hyperlink" Target="https://login.consultant.ru/link/?req=doc&amp;base=LAW&amp;n=523014&amp;date=30.06.2026&amp;dst=100020&amp;field=134" TargetMode = "External"/><Relationship Id="rId1565" Type="http://schemas.openxmlformats.org/officeDocument/2006/relationships/hyperlink" Target="https://login.consultant.ru/link/?req=doc&amp;base=LAW&amp;n=489353&amp;date=30.06.2026&amp;dst=100184&amp;field=134" TargetMode = "External"/><Relationship Id="rId1566" Type="http://schemas.openxmlformats.org/officeDocument/2006/relationships/hyperlink" Target="https://login.consultant.ru/link/?req=doc&amp;base=LAW&amp;n=454087&amp;date=30.06.2026&amp;dst=100079&amp;field=134" TargetMode = "External"/><Relationship Id="rId1567" Type="http://schemas.openxmlformats.org/officeDocument/2006/relationships/hyperlink" Target="https://login.consultant.ru/link/?req=doc&amp;base=LAW&amp;n=489353&amp;date=30.06.2026&amp;dst=100186&amp;field=134" TargetMode = "External"/><Relationship Id="rId1568" Type="http://schemas.openxmlformats.org/officeDocument/2006/relationships/hyperlink" Target="https://login.consultant.ru/link/?req=doc&amp;base=LAW&amp;n=528092&amp;date=30.06.2026&amp;dst=100021&amp;field=134" TargetMode = "External"/><Relationship Id="rId1569" Type="http://schemas.openxmlformats.org/officeDocument/2006/relationships/hyperlink" Target="https://login.consultant.ru/link/?req=doc&amp;base=LAW&amp;n=494368&amp;date=30.06.2026&amp;dst=100030&amp;field=134" TargetMode = "External"/><Relationship Id="rId1570" Type="http://schemas.openxmlformats.org/officeDocument/2006/relationships/hyperlink" Target="https://login.consultant.ru/link/?req=doc&amp;base=LAW&amp;n=523014&amp;date=30.06.2026&amp;dst=100022&amp;field=134" TargetMode = "External"/><Relationship Id="rId1571" Type="http://schemas.openxmlformats.org/officeDocument/2006/relationships/hyperlink" Target="https://login.consultant.ru/link/?req=doc&amp;base=LAW&amp;n=528132&amp;date=30.06.2026&amp;dst=100026&amp;field=134" TargetMode = "External"/><Relationship Id="rId1572" Type="http://schemas.openxmlformats.org/officeDocument/2006/relationships/hyperlink" Target="https://login.consultant.ru/link/?req=doc&amp;base=LAW&amp;n=489353&amp;date=30.06.2026&amp;dst=100188&amp;field=134" TargetMode = "External"/><Relationship Id="rId1573" Type="http://schemas.openxmlformats.org/officeDocument/2006/relationships/hyperlink" Target="https://login.consultant.ru/link/?req=doc&amp;base=LAW&amp;n=523014&amp;date=30.06.2026&amp;dst=100023&amp;field=134" TargetMode = "External"/><Relationship Id="rId1574" Type="http://schemas.openxmlformats.org/officeDocument/2006/relationships/hyperlink" Target="https://login.consultant.ru/link/?req=doc&amp;base=LAW&amp;n=528132&amp;date=30.06.2026&amp;dst=100026&amp;field=134" TargetMode = "External"/><Relationship Id="rId1575" Type="http://schemas.openxmlformats.org/officeDocument/2006/relationships/hyperlink" Target="https://login.consultant.ru/link/?req=doc&amp;base=LAW&amp;n=489353&amp;date=30.06.2026&amp;dst=100190&amp;field=134" TargetMode = "External"/><Relationship Id="rId1576" Type="http://schemas.openxmlformats.org/officeDocument/2006/relationships/hyperlink" Target="https://login.consultant.ru/link/?req=doc&amp;base=LAW&amp;n=523014&amp;date=30.06.2026&amp;dst=100024&amp;field=134" TargetMode = "External"/><Relationship Id="rId1577" Type="http://schemas.openxmlformats.org/officeDocument/2006/relationships/hyperlink" Target="https://login.consultant.ru/link/?req=doc&amp;base=LAW&amp;n=489353&amp;date=30.06.2026&amp;dst=100192&amp;field=134" TargetMode = "External"/><Relationship Id="rId1578" Type="http://schemas.openxmlformats.org/officeDocument/2006/relationships/hyperlink" Target="https://login.consultant.ru/link/?req=doc&amp;base=LAW&amp;n=518117&amp;date=30.06.2026&amp;dst=100016&amp;field=134" TargetMode = "External"/><Relationship Id="rId1579" Type="http://schemas.openxmlformats.org/officeDocument/2006/relationships/hyperlink" Target="https://login.consultant.ru/link/?req=doc&amp;base=LAW&amp;n=489353&amp;date=30.06.2026&amp;dst=100196&amp;field=134" TargetMode = "External"/><Relationship Id="rId1580" Type="http://schemas.openxmlformats.org/officeDocument/2006/relationships/hyperlink" Target="https://login.consultant.ru/link/?req=doc&amp;base=LAW&amp;n=93980&amp;date=30.06.2026&amp;dst=100113&amp;field=134" TargetMode = "External"/><Relationship Id="rId1581" Type="http://schemas.openxmlformats.org/officeDocument/2006/relationships/hyperlink" Target="https://login.consultant.ru/link/?req=doc&amp;base=LAW&amp;n=489353&amp;date=30.06.2026&amp;dst=100198&amp;field=134" TargetMode = "External"/><Relationship Id="rId1582" Type="http://schemas.openxmlformats.org/officeDocument/2006/relationships/hyperlink" Target="https://login.consultant.ru/link/?req=doc&amp;base=LAW&amp;n=156526&amp;date=30.06.2026&amp;dst=100070&amp;field=134" TargetMode = "External"/><Relationship Id="rId1583" Type="http://schemas.openxmlformats.org/officeDocument/2006/relationships/hyperlink" Target="https://login.consultant.ru/link/?req=doc&amp;base=LAW&amp;n=465417&amp;date=30.06.2026&amp;dst=100018&amp;field=134" TargetMode = "External"/><Relationship Id="rId1584" Type="http://schemas.openxmlformats.org/officeDocument/2006/relationships/hyperlink" Target="https://login.consultant.ru/link/?req=doc&amp;base=LAW&amp;n=286530&amp;date=30.06.2026&amp;dst=100092&amp;field=134" TargetMode = "External"/><Relationship Id="rId1585" Type="http://schemas.openxmlformats.org/officeDocument/2006/relationships/hyperlink" Target="https://login.consultant.ru/link/?req=doc&amp;base=LAW&amp;n=312200&amp;date=30.06.2026&amp;dst=100115&amp;field=134" TargetMode = "External"/><Relationship Id="rId1586" Type="http://schemas.openxmlformats.org/officeDocument/2006/relationships/hyperlink" Target="https://login.consultant.ru/link/?req=doc&amp;base=LAW&amp;n=454087&amp;date=30.06.2026&amp;dst=100082&amp;field=134" TargetMode = "External"/><Relationship Id="rId1587" Type="http://schemas.openxmlformats.org/officeDocument/2006/relationships/hyperlink" Target="https://login.consultant.ru/link/?req=doc&amp;base=LAW&amp;n=520031&amp;date=30.06.2026&amp;dst=100248&amp;field=134" TargetMode = "External"/><Relationship Id="rId1588" Type="http://schemas.openxmlformats.org/officeDocument/2006/relationships/hyperlink" Target="https://login.consultant.ru/link/?req=doc&amp;base=LAW&amp;n=312200&amp;date=30.06.2026&amp;dst=100116&amp;field=134" TargetMode = "External"/><Relationship Id="rId1589" Type="http://schemas.openxmlformats.org/officeDocument/2006/relationships/hyperlink" Target="https://login.consultant.ru/link/?req=doc&amp;base=LAW&amp;n=371689&amp;date=30.06.2026&amp;dst=100019&amp;field=134" TargetMode = "External"/><Relationship Id="rId1590" Type="http://schemas.openxmlformats.org/officeDocument/2006/relationships/hyperlink" Target="https://login.consultant.ru/link/?req=doc&amp;base=LAW&amp;n=520031&amp;date=30.06.2026&amp;dst=100056&amp;field=134" TargetMode = "External"/><Relationship Id="rId1591" Type="http://schemas.openxmlformats.org/officeDocument/2006/relationships/hyperlink" Target="https://login.consultant.ru/link/?req=doc&amp;base=LAW&amp;n=465417&amp;date=30.06.2026&amp;dst=100019&amp;field=134" TargetMode = "External"/><Relationship Id="rId1592" Type="http://schemas.openxmlformats.org/officeDocument/2006/relationships/hyperlink" Target="https://login.consultant.ru/link/?req=doc&amp;base=LAW&amp;n=371689&amp;date=30.06.2026&amp;dst=100021&amp;field=134" TargetMode = "External"/><Relationship Id="rId1593" Type="http://schemas.openxmlformats.org/officeDocument/2006/relationships/hyperlink" Target="https://login.consultant.ru/link/?req=doc&amp;base=LAW&amp;n=463708&amp;date=30.06.2026&amp;dst=100010&amp;field=134" TargetMode = "External"/><Relationship Id="rId1594" Type="http://schemas.openxmlformats.org/officeDocument/2006/relationships/hyperlink" Target="https://login.consultant.ru/link/?req=doc&amp;base=LAW&amp;n=454087&amp;date=30.06.2026&amp;dst=100083&amp;field=134" TargetMode = "External"/><Relationship Id="rId1595" Type="http://schemas.openxmlformats.org/officeDocument/2006/relationships/hyperlink" Target="https://login.consultant.ru/link/?req=doc&amp;base=LAW&amp;n=358868&amp;date=30.06.2026&amp;dst=100016&amp;field=134" TargetMode = "External"/><Relationship Id="rId1596" Type="http://schemas.openxmlformats.org/officeDocument/2006/relationships/hyperlink" Target="https://login.consultant.ru/link/?req=doc&amp;base=LAW&amp;n=312200&amp;date=30.06.2026&amp;dst=100117&amp;field=134" TargetMode = "External"/><Relationship Id="rId1597" Type="http://schemas.openxmlformats.org/officeDocument/2006/relationships/hyperlink" Target="https://login.consultant.ru/link/?req=doc&amp;base=LAW&amp;n=454087&amp;date=30.06.2026&amp;dst=100084&amp;field=134" TargetMode = "External"/><Relationship Id="rId1598" Type="http://schemas.openxmlformats.org/officeDocument/2006/relationships/hyperlink" Target="https://login.consultant.ru/link/?req=doc&amp;base=LAW&amp;n=465417&amp;date=30.06.2026&amp;dst=100021&amp;field=134" TargetMode = "External"/><Relationship Id="rId1599" Type="http://schemas.openxmlformats.org/officeDocument/2006/relationships/hyperlink" Target="https://login.consultant.ru/link/?req=doc&amp;base=LAW&amp;n=454087&amp;date=30.06.2026&amp;dst=100085&amp;field=134" TargetMode = "External"/><Relationship Id="rId1600" Type="http://schemas.openxmlformats.org/officeDocument/2006/relationships/hyperlink" Target="https://login.consultant.ru/link/?req=doc&amp;base=LAW&amp;n=536617&amp;date=30.06.2026&amp;dst=100767&amp;field=134" TargetMode = "External"/><Relationship Id="rId1601" Type="http://schemas.openxmlformats.org/officeDocument/2006/relationships/hyperlink" Target="https://login.consultant.ru/link/?req=doc&amp;base=LAW&amp;n=286530&amp;date=30.06.2026&amp;dst=100093&amp;field=134" TargetMode = "External"/><Relationship Id="rId1602" Type="http://schemas.openxmlformats.org/officeDocument/2006/relationships/hyperlink" Target="https://login.consultant.ru/link/?req=doc&amp;base=LAW&amp;n=512724&amp;date=30.06.2026&amp;dst=100015&amp;field=134" TargetMode = "External"/><Relationship Id="rId1603" Type="http://schemas.openxmlformats.org/officeDocument/2006/relationships/hyperlink" Target="https://login.consultant.ru/link/?req=doc&amp;base=LAW&amp;n=220365&amp;date=30.06.2026&amp;dst=100060&amp;field=134" TargetMode = "External"/><Relationship Id="rId1604" Type="http://schemas.openxmlformats.org/officeDocument/2006/relationships/hyperlink" Target="https://login.consultant.ru/link/?req=doc&amp;base=LAW&amp;n=220365&amp;date=30.06.2026&amp;dst=100061&amp;field=134" TargetMode = "External"/><Relationship Id="rId1605" Type="http://schemas.openxmlformats.org/officeDocument/2006/relationships/hyperlink" Target="https://login.consultant.ru/link/?req=doc&amp;base=LAW&amp;n=156526&amp;date=30.06.2026&amp;dst=100089&amp;field=134" TargetMode = "External"/><Relationship Id="rId1606" Type="http://schemas.openxmlformats.org/officeDocument/2006/relationships/hyperlink" Target="https://login.consultant.ru/link/?req=doc&amp;base=LAW&amp;n=520034&amp;date=30.06.2026&amp;dst=100123&amp;field=134" TargetMode = "External"/><Relationship Id="rId1607" Type="http://schemas.openxmlformats.org/officeDocument/2006/relationships/hyperlink" Target="https://login.consultant.ru/link/?req=doc&amp;base=LAW&amp;n=93375&amp;date=30.06.2026&amp;dst=100002&amp;field=134" TargetMode = "External"/><Relationship Id="rId1608" Type="http://schemas.openxmlformats.org/officeDocument/2006/relationships/hyperlink" Target="https://login.consultant.ru/link/?req=doc&amp;base=LAW&amp;n=465417&amp;date=30.06.2026&amp;dst=100023&amp;field=134" TargetMode = "External"/><Relationship Id="rId1609" Type="http://schemas.openxmlformats.org/officeDocument/2006/relationships/hyperlink" Target="https://login.consultant.ru/link/?req=doc&amp;base=LAW&amp;n=520034&amp;date=30.06.2026&amp;dst=100123&amp;field=134" TargetMode = "External"/><Relationship Id="rId1610" Type="http://schemas.openxmlformats.org/officeDocument/2006/relationships/hyperlink" Target="https://login.consultant.ru/link/?req=doc&amp;base=LAW&amp;n=286530&amp;date=30.06.2026&amp;dst=100099&amp;field=134" TargetMode = "External"/><Relationship Id="rId1611" Type="http://schemas.openxmlformats.org/officeDocument/2006/relationships/hyperlink" Target="https://login.consultant.ru/link/?req=doc&amp;base=LAW&amp;n=454087&amp;date=30.06.2026&amp;dst=100087&amp;field=134" TargetMode = "External"/><Relationship Id="rId1612" Type="http://schemas.openxmlformats.org/officeDocument/2006/relationships/hyperlink" Target="https://login.consultant.ru/link/?req=doc&amp;base=LAW&amp;n=465417&amp;date=30.06.2026&amp;dst=100024&amp;field=134" TargetMode = "External"/><Relationship Id="rId1613" Type="http://schemas.openxmlformats.org/officeDocument/2006/relationships/hyperlink" Target="https://login.consultant.ru/link/?req=doc&amp;base=LAW&amp;n=314640&amp;date=30.06.2026&amp;dst=100049&amp;field=134" TargetMode = "External"/><Relationship Id="rId1614" Type="http://schemas.openxmlformats.org/officeDocument/2006/relationships/hyperlink" Target="https://login.consultant.ru/link/?req=doc&amp;base=LAW&amp;n=314640&amp;date=30.06.2026&amp;dst=100051&amp;field=134" TargetMode = "External"/><Relationship Id="rId1615" Type="http://schemas.openxmlformats.org/officeDocument/2006/relationships/hyperlink" Target="https://login.consultant.ru/link/?req=doc&amp;base=LAW&amp;n=501446&amp;date=30.06.2026&amp;dst=100179&amp;field=134" TargetMode = "External"/><Relationship Id="rId1616" Type="http://schemas.openxmlformats.org/officeDocument/2006/relationships/hyperlink" Target="https://login.consultant.ru/link/?req=doc&amp;base=LAW&amp;n=454086&amp;date=30.06.2026&amp;dst=100781&amp;field=134" TargetMode = "External"/><Relationship Id="rId1617" Type="http://schemas.openxmlformats.org/officeDocument/2006/relationships/hyperlink" Target="https://login.consultant.ru/link/?req=doc&amp;base=LAW&amp;n=536617&amp;date=30.06.2026&amp;dst=100767&amp;field=134" TargetMode = "External"/><Relationship Id="rId1618" Type="http://schemas.openxmlformats.org/officeDocument/2006/relationships/hyperlink" Target="https://login.consultant.ru/link/?req=doc&amp;base=LAW&amp;n=501446&amp;date=30.06.2026&amp;dst=100181&amp;field=134" TargetMode = "External"/><Relationship Id="rId1619" Type="http://schemas.openxmlformats.org/officeDocument/2006/relationships/hyperlink" Target="https://login.consultant.ru/link/?req=doc&amp;base=LAW&amp;n=506621&amp;date=30.06.2026&amp;dst=100010&amp;field=134" TargetMode = "External"/><Relationship Id="rId1620" Type="http://schemas.openxmlformats.org/officeDocument/2006/relationships/hyperlink" Target="https://login.consultant.ru/link/?req=doc&amp;base=LAW&amp;n=365276&amp;date=30.06.2026&amp;dst=100043&amp;field=134" TargetMode = "External"/><Relationship Id="rId1621" Type="http://schemas.openxmlformats.org/officeDocument/2006/relationships/hyperlink" Target="https://login.consultant.ru/link/?req=doc&amp;base=LAW&amp;n=454087&amp;date=30.06.2026&amp;dst=100091&amp;field=134" TargetMode = "External"/><Relationship Id="rId1622" Type="http://schemas.openxmlformats.org/officeDocument/2006/relationships/hyperlink" Target="https://login.consultant.ru/link/?req=doc&amp;base=LAW&amp;n=520031&amp;date=30.06.2026&amp;dst=100248&amp;field=134" TargetMode = "External"/><Relationship Id="rId1623" Type="http://schemas.openxmlformats.org/officeDocument/2006/relationships/hyperlink" Target="https://login.consultant.ru/link/?req=doc&amp;base=LAW&amp;n=501446&amp;date=30.06.2026&amp;dst=100182&amp;field=134" TargetMode = "External"/><Relationship Id="rId1624" Type="http://schemas.openxmlformats.org/officeDocument/2006/relationships/hyperlink" Target="https://login.consultant.ru/link/?req=doc&amp;base=LAW&amp;n=156526&amp;date=30.06.2026&amp;dst=100098&amp;field=134" TargetMode = "External"/><Relationship Id="rId1625" Type="http://schemas.openxmlformats.org/officeDocument/2006/relationships/hyperlink" Target="https://login.consultant.ru/link/?req=doc&amp;base=LAW&amp;n=286530&amp;date=30.06.2026&amp;dst=100101&amp;field=134" TargetMode = "External"/><Relationship Id="rId1626" Type="http://schemas.openxmlformats.org/officeDocument/2006/relationships/hyperlink" Target="https://login.consultant.ru/link/?req=doc&amp;base=LAW&amp;n=365276&amp;date=30.06.2026&amp;dst=100045&amp;field=134" TargetMode = "External"/><Relationship Id="rId1627" Type="http://schemas.openxmlformats.org/officeDocument/2006/relationships/hyperlink" Target="https://login.consultant.ru/link/?req=doc&amp;base=LAW&amp;n=454088&amp;date=30.06.2026&amp;dst=100058&amp;field=134" TargetMode = "External"/><Relationship Id="rId1628" Type="http://schemas.openxmlformats.org/officeDocument/2006/relationships/hyperlink" Target="https://login.consultant.ru/link/?req=doc&amp;base=LAW&amp;n=454087&amp;date=30.06.2026&amp;dst=100092&amp;field=134" TargetMode = "External"/><Relationship Id="rId1629" Type="http://schemas.openxmlformats.org/officeDocument/2006/relationships/hyperlink" Target="https://login.consultant.ru/link/?req=doc&amp;base=LAW&amp;n=520031&amp;date=30.06.2026&amp;dst=100057&amp;field=134" TargetMode = "External"/><Relationship Id="rId1630" Type="http://schemas.openxmlformats.org/officeDocument/2006/relationships/hyperlink" Target="https://login.consultant.ru/link/?req=doc&amp;base=LAW&amp;n=358868&amp;date=30.06.2026&amp;dst=100020&amp;field=134" TargetMode = "External"/><Relationship Id="rId1631" Type="http://schemas.openxmlformats.org/officeDocument/2006/relationships/hyperlink" Target="https://login.consultant.ru/link/?req=doc&amp;base=LAW&amp;n=520034&amp;date=30.06.2026&amp;dst=100123&amp;field=134" TargetMode = "External"/><Relationship Id="rId1632" Type="http://schemas.openxmlformats.org/officeDocument/2006/relationships/hyperlink" Target="https://login.consultant.ru/link/?req=doc&amp;base=LAW&amp;n=520057&amp;date=30.06.2026&amp;dst=234815&amp;field=134" TargetMode = "External"/><Relationship Id="rId1633" Type="http://schemas.openxmlformats.org/officeDocument/2006/relationships/hyperlink" Target="https://login.consultant.ru/link/?req=doc&amp;base=LAW&amp;n=286530&amp;date=30.06.2026&amp;dst=100102&amp;field=134" TargetMode = "External"/><Relationship Id="rId1634" Type="http://schemas.openxmlformats.org/officeDocument/2006/relationships/hyperlink" Target="https://login.consultant.ru/link/?req=doc&amp;base=LAW&amp;n=312069&amp;date=30.06.2026&amp;dst=100018&amp;field=134" TargetMode = "External"/><Relationship Id="rId1635" Type="http://schemas.openxmlformats.org/officeDocument/2006/relationships/hyperlink" Target="https://login.consultant.ru/link/?req=doc&amp;base=LAW&amp;n=454087&amp;date=30.06.2026&amp;dst=100094&amp;field=134" TargetMode = "External"/><Relationship Id="rId1636" Type="http://schemas.openxmlformats.org/officeDocument/2006/relationships/hyperlink" Target="https://login.consultant.ru/link/?req=doc&amp;base=LAW&amp;n=527883&amp;date=30.06.2026&amp;dst=100006&amp;field=134" TargetMode = "External"/><Relationship Id="rId1637" Type="http://schemas.openxmlformats.org/officeDocument/2006/relationships/hyperlink" Target="https://login.consultant.ru/link/?req=doc&amp;base=LAW&amp;n=286530&amp;date=30.06.2026&amp;dst=100104&amp;field=134" TargetMode = "External"/><Relationship Id="rId1638" Type="http://schemas.openxmlformats.org/officeDocument/2006/relationships/hyperlink" Target="https://login.consultant.ru/link/?req=doc&amp;base=LAW&amp;n=454087&amp;date=30.06.2026&amp;dst=100095&amp;field=134" TargetMode = "External"/><Relationship Id="rId1639" Type="http://schemas.openxmlformats.org/officeDocument/2006/relationships/hyperlink" Target="https://login.consultant.ru/link/?req=doc&amp;base=LAW&amp;n=454087&amp;date=30.06.2026&amp;dst=100096&amp;field=134" TargetMode = "External"/><Relationship Id="rId1640" Type="http://schemas.openxmlformats.org/officeDocument/2006/relationships/hyperlink" Target="https://login.consultant.ru/link/?req=doc&amp;base=LAW&amp;n=193984&amp;date=30.06.2026&amp;dst=100022&amp;field=134" TargetMode = "External"/><Relationship Id="rId1641" Type="http://schemas.openxmlformats.org/officeDocument/2006/relationships/hyperlink" Target="https://login.consultant.ru/link/?req=doc&amp;base=LAW&amp;n=454086&amp;date=30.06.2026&amp;dst=100787&amp;field=134" TargetMode = "External"/><Relationship Id="rId1642" Type="http://schemas.openxmlformats.org/officeDocument/2006/relationships/hyperlink" Target="https://login.consultant.ru/link/?req=doc&amp;base=LAW&amp;n=454087&amp;date=30.06.2026&amp;dst=100098&amp;field=134" TargetMode = "External"/><Relationship Id="rId1643" Type="http://schemas.openxmlformats.org/officeDocument/2006/relationships/hyperlink" Target="https://login.consultant.ru/link/?req=doc&amp;base=LAW&amp;n=489350&amp;date=30.06.2026&amp;dst=100030&amp;field=134" TargetMode = "External"/><Relationship Id="rId1644" Type="http://schemas.openxmlformats.org/officeDocument/2006/relationships/hyperlink" Target="https://login.consultant.ru/link/?req=doc&amp;base=LAW&amp;n=388933&amp;date=30.06.2026&amp;dst=100023&amp;field=134" TargetMode = "External"/><Relationship Id="rId1645" Type="http://schemas.openxmlformats.org/officeDocument/2006/relationships/hyperlink" Target="https://login.consultant.ru/link/?req=doc&amp;base=LAW&amp;n=520031&amp;date=30.06.2026&amp;dst=100248&amp;field=134" TargetMode = "External"/><Relationship Id="rId1646" Type="http://schemas.openxmlformats.org/officeDocument/2006/relationships/hyperlink" Target="https://login.consultant.ru/link/?req=doc&amp;base=LAW&amp;n=520031&amp;date=30.06.2026&amp;dst=100058&amp;field=134" TargetMode = "External"/><Relationship Id="rId1647" Type="http://schemas.openxmlformats.org/officeDocument/2006/relationships/hyperlink" Target="https://login.consultant.ru/link/?req=doc&amp;base=LAW&amp;n=454087&amp;date=30.06.2026&amp;dst=100099&amp;field=134" TargetMode = "External"/><Relationship Id="rId1648" Type="http://schemas.openxmlformats.org/officeDocument/2006/relationships/hyperlink" Target="https://login.consultant.ru/link/?req=doc&amp;base=LAW&amp;n=454087&amp;date=30.06.2026&amp;dst=100100&amp;field=134" TargetMode = "External"/><Relationship Id="rId1649" Type="http://schemas.openxmlformats.org/officeDocument/2006/relationships/hyperlink" Target="https://login.consultant.ru/link/?req=doc&amp;base=LAW&amp;n=312200&amp;date=30.06.2026&amp;dst=100118&amp;field=134" TargetMode = "External"/><Relationship Id="rId1650" Type="http://schemas.openxmlformats.org/officeDocument/2006/relationships/hyperlink" Target="https://login.consultant.ru/link/?req=doc&amp;base=LAW&amp;n=454087&amp;date=30.06.2026&amp;dst=100101&amp;field=134" TargetMode = "External"/><Relationship Id="rId1651" Type="http://schemas.openxmlformats.org/officeDocument/2006/relationships/hyperlink" Target="https://login.consultant.ru/link/?req=doc&amp;base=LAW&amp;n=221530&amp;date=30.06.2026&amp;dst=100053&amp;field=134" TargetMode = "External"/><Relationship Id="rId1652" Type="http://schemas.openxmlformats.org/officeDocument/2006/relationships/hyperlink" Target="https://login.consultant.ru/link/?req=doc&amp;base=LAW&amp;n=454086&amp;date=30.06.2026&amp;dst=100798&amp;field=134" TargetMode = "External"/><Relationship Id="rId1653" Type="http://schemas.openxmlformats.org/officeDocument/2006/relationships/hyperlink" Target="https://login.consultant.ru/link/?req=doc&amp;base=LAW&amp;n=454086&amp;date=30.06.2026&amp;dst=100799&amp;field=134" TargetMode = "External"/><Relationship Id="rId1654" Type="http://schemas.openxmlformats.org/officeDocument/2006/relationships/hyperlink" Target="https://login.consultant.ru/link/?req=doc&amp;base=LAW&amp;n=454086&amp;date=30.06.2026&amp;dst=100800&amp;field=134" TargetMode = "External"/><Relationship Id="rId1655" Type="http://schemas.openxmlformats.org/officeDocument/2006/relationships/hyperlink" Target="https://login.consultant.ru/link/?req=doc&amp;base=LAW&amp;n=454086&amp;date=30.06.2026&amp;dst=100802&amp;field=134" TargetMode = "External"/><Relationship Id="rId1656" Type="http://schemas.openxmlformats.org/officeDocument/2006/relationships/hyperlink" Target="https://login.consultant.ru/link/?req=doc&amp;base=LAW&amp;n=454086&amp;date=30.06.2026&amp;dst=100803&amp;field=134" TargetMode = "External"/><Relationship Id="rId1657" Type="http://schemas.openxmlformats.org/officeDocument/2006/relationships/hyperlink" Target="https://login.consultant.ru/link/?req=doc&amp;base=LAW&amp;n=520034&amp;date=30.06.2026&amp;dst=100123&amp;field=134" TargetMode = "External"/><Relationship Id="rId1658" Type="http://schemas.openxmlformats.org/officeDocument/2006/relationships/hyperlink" Target="https://login.consultant.ru/link/?req=doc&amp;base=LAW&amp;n=454086&amp;date=30.06.2026&amp;dst=100807&amp;field=134" TargetMode = "External"/><Relationship Id="rId1659" Type="http://schemas.openxmlformats.org/officeDocument/2006/relationships/hyperlink" Target="https://login.consultant.ru/link/?req=doc&amp;base=LAW&amp;n=171504&amp;date=30.06.2026&amp;dst=100300&amp;field=134" TargetMode = "External"/><Relationship Id="rId1660" Type="http://schemas.openxmlformats.org/officeDocument/2006/relationships/hyperlink" Target="https://login.consultant.ru/link/?req=doc&amp;base=LAW&amp;n=535144&amp;date=30.06.2026" TargetMode = "External"/><Relationship Id="rId1661" Type="http://schemas.openxmlformats.org/officeDocument/2006/relationships/hyperlink" Target="https://login.consultant.ru/link/?req=doc&amp;base=LAW&amp;n=454087&amp;date=30.06.2026&amp;dst=100103&amp;field=134" TargetMode = "External"/><Relationship Id="rId1662" Type="http://schemas.openxmlformats.org/officeDocument/2006/relationships/hyperlink" Target="https://login.consultant.ru/link/?req=doc&amp;base=LAW&amp;n=535144&amp;date=30.06.2026" TargetMode = "External"/><Relationship Id="rId1663" Type="http://schemas.openxmlformats.org/officeDocument/2006/relationships/hyperlink" Target="https://login.consultant.ru/link/?req=doc&amp;base=LAW&amp;n=454087&amp;date=30.06.2026&amp;dst=100104&amp;field=134" TargetMode = "External"/><Relationship Id="rId1664" Type="http://schemas.openxmlformats.org/officeDocument/2006/relationships/hyperlink" Target="https://login.consultant.ru/link/?req=doc&amp;base=LAW&amp;n=527216&amp;date=30.06.2026&amp;dst=100488&amp;field=134" TargetMode = "External"/><Relationship Id="rId1665" Type="http://schemas.openxmlformats.org/officeDocument/2006/relationships/hyperlink" Target="https://login.consultant.ru/link/?req=doc&amp;base=LAW&amp;n=470150&amp;date=30.06.2026&amp;dst=100033&amp;field=134" TargetMode = "External"/><Relationship Id="rId1666" Type="http://schemas.openxmlformats.org/officeDocument/2006/relationships/hyperlink" Target="https://login.consultant.ru/link/?req=doc&amp;base=LAW&amp;n=454086&amp;date=30.06.2026&amp;dst=100809&amp;field=134" TargetMode = "External"/><Relationship Id="rId1667" Type="http://schemas.openxmlformats.org/officeDocument/2006/relationships/hyperlink" Target="https://login.consultant.ru/link/?req=doc&amp;base=LAW&amp;n=454086&amp;date=30.06.2026&amp;dst=100818&amp;field=134" TargetMode = "External"/><Relationship Id="rId1668" Type="http://schemas.openxmlformats.org/officeDocument/2006/relationships/hyperlink" Target="https://login.consultant.ru/link/?req=doc&amp;base=LAW&amp;n=454086&amp;date=30.06.2026&amp;dst=100819&amp;field=134" TargetMode = "External"/><Relationship Id="rId1669" Type="http://schemas.openxmlformats.org/officeDocument/2006/relationships/hyperlink" Target="https://login.consultant.ru/link/?req=doc&amp;base=LAW&amp;n=470150&amp;date=30.06.2026&amp;dst=100034&amp;field=134" TargetMode = "External"/><Relationship Id="rId1670" Type="http://schemas.openxmlformats.org/officeDocument/2006/relationships/hyperlink" Target="https://login.consultant.ru/link/?req=doc&amp;base=LAW&amp;n=501446&amp;date=30.06.2026&amp;dst=100186&amp;field=134" TargetMode = "External"/><Relationship Id="rId1671" Type="http://schemas.openxmlformats.org/officeDocument/2006/relationships/hyperlink" Target="https://login.consultant.ru/link/?req=doc&amp;base=LAW&amp;n=171504&amp;date=30.06.2026&amp;dst=100311&amp;field=134" TargetMode = "External"/><Relationship Id="rId1672" Type="http://schemas.openxmlformats.org/officeDocument/2006/relationships/hyperlink" Target="https://login.consultant.ru/link/?req=doc&amp;base=LAW&amp;n=435711&amp;date=30.06.2026&amp;dst=100016&amp;field=134" TargetMode = "External"/><Relationship Id="rId1673" Type="http://schemas.openxmlformats.org/officeDocument/2006/relationships/hyperlink" Target="https://login.consultant.ru/link/?req=doc&amp;base=LAW&amp;n=535144&amp;date=30.06.2026&amp;dst=100478&amp;field=134" TargetMode = "External"/><Relationship Id="rId1674" Type="http://schemas.openxmlformats.org/officeDocument/2006/relationships/hyperlink" Target="https://login.consultant.ru/link/?req=doc&amp;base=LAW&amp;n=535144&amp;date=30.06.2026&amp;dst=100652&amp;field=134" TargetMode = "External"/><Relationship Id="rId1675" Type="http://schemas.openxmlformats.org/officeDocument/2006/relationships/hyperlink" Target="https://login.consultant.ru/link/?req=doc&amp;base=LAW&amp;n=454087&amp;date=30.06.2026&amp;dst=100105&amp;field=134" TargetMode = "External"/><Relationship Id="rId1676" Type="http://schemas.openxmlformats.org/officeDocument/2006/relationships/hyperlink" Target="https://login.consultant.ru/link/?req=doc&amp;base=LAW&amp;n=527216&amp;date=30.06.2026&amp;dst=100489&amp;field=134" TargetMode = "External"/><Relationship Id="rId1677" Type="http://schemas.openxmlformats.org/officeDocument/2006/relationships/hyperlink" Target="https://login.consultant.ru/link/?req=doc&amp;base=LAW&amp;n=454086&amp;date=30.06.2026&amp;dst=100823&amp;field=134" TargetMode = "External"/><Relationship Id="rId1678" Type="http://schemas.openxmlformats.org/officeDocument/2006/relationships/hyperlink" Target="https://login.consultant.ru/link/?req=doc&amp;base=LAW&amp;n=454086&amp;date=30.06.2026&amp;dst=100831&amp;field=134" TargetMode = "External"/><Relationship Id="rId1679" Type="http://schemas.openxmlformats.org/officeDocument/2006/relationships/hyperlink" Target="https://login.consultant.ru/link/?req=doc&amp;base=LAW&amp;n=454086&amp;date=30.06.2026&amp;dst=100832&amp;field=134" TargetMode = "External"/><Relationship Id="rId1680" Type="http://schemas.openxmlformats.org/officeDocument/2006/relationships/hyperlink" Target="https://login.consultant.ru/link/?req=doc&amp;base=LAW&amp;n=454086&amp;date=30.06.2026&amp;dst=100833&amp;field=134" TargetMode = "External"/><Relationship Id="rId1681" Type="http://schemas.openxmlformats.org/officeDocument/2006/relationships/hyperlink" Target="https://login.consultant.ru/link/?req=doc&amp;base=LAW&amp;n=501446&amp;date=30.06.2026&amp;dst=100187&amp;field=134" TargetMode = "External"/><Relationship Id="rId1682" Type="http://schemas.openxmlformats.org/officeDocument/2006/relationships/hyperlink" Target="https://login.consultant.ru/link/?req=doc&amp;base=LAW&amp;n=470150&amp;date=30.06.2026&amp;dst=100036&amp;field=134" TargetMode = "External"/><Relationship Id="rId1683" Type="http://schemas.openxmlformats.org/officeDocument/2006/relationships/hyperlink" Target="https://login.consultant.ru/link/?req=doc&amp;base=LAW&amp;n=454086&amp;date=30.06.2026&amp;dst=100835&amp;field=134" TargetMode = "External"/><Relationship Id="rId1684" Type="http://schemas.openxmlformats.org/officeDocument/2006/relationships/hyperlink" Target="https://login.consultant.ru/link/?req=doc&amp;base=LAW&amp;n=454086&amp;date=30.06.2026&amp;dst=100839&amp;field=134" TargetMode = "External"/><Relationship Id="rId1685" Type="http://schemas.openxmlformats.org/officeDocument/2006/relationships/hyperlink" Target="https://login.consultant.ru/link/?req=doc&amp;base=LAW&amp;n=454086&amp;date=30.06.2026&amp;dst=100840&amp;field=134" TargetMode = "External"/><Relationship Id="rId1686" Type="http://schemas.openxmlformats.org/officeDocument/2006/relationships/hyperlink" Target="https://login.consultant.ru/link/?req=doc&amp;base=LAW&amp;n=454086&amp;date=30.06.2026&amp;dst=100841&amp;field=134" TargetMode = "External"/><Relationship Id="rId1687" Type="http://schemas.openxmlformats.org/officeDocument/2006/relationships/hyperlink" Target="https://login.consultant.ru/link/?req=doc&amp;base=LAW&amp;n=503576&amp;date=30.06.2026&amp;dst=100012&amp;field=134" TargetMode = "External"/><Relationship Id="rId1688" Type="http://schemas.openxmlformats.org/officeDocument/2006/relationships/hyperlink" Target="https://login.consultant.ru/link/?req=doc&amp;base=LAW&amp;n=503576&amp;date=30.06.2026&amp;dst=100013&amp;field=134" TargetMode = "External"/><Relationship Id="rId1689" Type="http://schemas.openxmlformats.org/officeDocument/2006/relationships/hyperlink" Target="https://login.consultant.ru/link/?req=doc&amp;base=LAW&amp;n=503576&amp;date=30.06.2026&amp;dst=100014&amp;field=134" TargetMode = "External"/><Relationship Id="rId1690" Type="http://schemas.openxmlformats.org/officeDocument/2006/relationships/hyperlink" Target="https://login.consultant.ru/link/?req=doc&amp;base=LAW&amp;n=489353&amp;date=30.06.2026&amp;dst=100201&amp;field=134" TargetMode = "External"/><Relationship Id="rId1691" Type="http://schemas.openxmlformats.org/officeDocument/2006/relationships/hyperlink" Target="https://login.consultant.ru/link/?req=doc&amp;base=LAW&amp;n=171504&amp;date=30.06.2026&amp;dst=100326&amp;field=134" TargetMode = "External"/><Relationship Id="rId1692" Type="http://schemas.openxmlformats.org/officeDocument/2006/relationships/hyperlink" Target="https://login.consultant.ru/link/?req=doc&amp;base=LAW&amp;n=454086&amp;date=30.06.2026&amp;dst=100844&amp;field=134" TargetMode = "External"/><Relationship Id="rId1693" Type="http://schemas.openxmlformats.org/officeDocument/2006/relationships/hyperlink" Target="https://login.consultant.ru/link/?req=doc&amp;base=LAW&amp;n=435711&amp;date=30.06.2026&amp;dst=100017&amp;field=134" TargetMode = "External"/><Relationship Id="rId1694" Type="http://schemas.openxmlformats.org/officeDocument/2006/relationships/hyperlink" Target="https://login.consultant.ru/link/?req=doc&amp;base=LAW&amp;n=454086&amp;date=30.06.2026&amp;dst=100846&amp;field=134" TargetMode = "External"/><Relationship Id="rId1695" Type="http://schemas.openxmlformats.org/officeDocument/2006/relationships/hyperlink" Target="https://login.consultant.ru/link/?req=doc&amp;base=LAW&amp;n=454086&amp;date=30.06.2026&amp;dst=100847&amp;field=134" TargetMode = "External"/><Relationship Id="rId1696" Type="http://schemas.openxmlformats.org/officeDocument/2006/relationships/hyperlink" Target="https://login.consultant.ru/link/?req=doc&amp;base=LAW&amp;n=527216&amp;date=30.06.2026&amp;dst=100490&amp;field=134" TargetMode = "External"/><Relationship Id="rId1697" Type="http://schemas.openxmlformats.org/officeDocument/2006/relationships/hyperlink" Target="https://login.consultant.ru/link/?req=doc&amp;base=LAW&amp;n=454086&amp;date=30.06.2026&amp;dst=100849&amp;field=134" TargetMode = "External"/><Relationship Id="rId1698" Type="http://schemas.openxmlformats.org/officeDocument/2006/relationships/hyperlink" Target="https://login.consultant.ru/link/?req=doc&amp;base=LAW&amp;n=454086&amp;date=30.06.2026&amp;dst=100850&amp;field=134" TargetMode = "External"/><Relationship Id="rId1699" Type="http://schemas.openxmlformats.org/officeDocument/2006/relationships/hyperlink" Target="https://login.consultant.ru/link/?req=doc&amp;base=LAW&amp;n=171489&amp;date=30.06.2026&amp;dst=100161&amp;field=134" TargetMode = "External"/><Relationship Id="rId1700" Type="http://schemas.openxmlformats.org/officeDocument/2006/relationships/hyperlink" Target="https://login.consultant.ru/link/?req=doc&amp;base=LAW&amp;n=221530&amp;date=30.06.2026&amp;dst=100058&amp;field=134" TargetMode = "External"/><Relationship Id="rId1701" Type="http://schemas.openxmlformats.org/officeDocument/2006/relationships/hyperlink" Target="https://login.consultant.ru/link/?req=doc&amp;base=LAW&amp;n=531468&amp;date=30.06.2026&amp;dst=101133&amp;field=134" TargetMode = "External"/><Relationship Id="rId1702" Type="http://schemas.openxmlformats.org/officeDocument/2006/relationships/hyperlink" Target="https://login.consultant.ru/link/?req=doc&amp;base=LAW&amp;n=421038&amp;date=30.06.2026&amp;dst=100059&amp;field=134" TargetMode = "External"/><Relationship Id="rId1703" Type="http://schemas.openxmlformats.org/officeDocument/2006/relationships/hyperlink" Target="https://login.consultant.ru/link/?req=doc&amp;base=LAW&amp;n=171489&amp;date=30.06.2026&amp;dst=100162&amp;field=134" TargetMode = "External"/><Relationship Id="rId1704" Type="http://schemas.openxmlformats.org/officeDocument/2006/relationships/hyperlink" Target="https://login.consultant.ru/link/?req=doc&amp;base=LAW&amp;n=454086&amp;date=30.06.2026&amp;dst=100854&amp;field=134" TargetMode = "External"/><Relationship Id="rId1705" Type="http://schemas.openxmlformats.org/officeDocument/2006/relationships/hyperlink" Target="https://login.consultant.ru/link/?req=doc&amp;base=LAW&amp;n=454086&amp;date=30.06.2026&amp;dst=100855&amp;field=134" TargetMode = "External"/><Relationship Id="rId1706" Type="http://schemas.openxmlformats.org/officeDocument/2006/relationships/hyperlink" Target="https://login.consultant.ru/link/?req=doc&amp;base=LAW&amp;n=454086&amp;date=30.06.2026&amp;dst=100856&amp;field=134" TargetMode = "External"/><Relationship Id="rId1707" Type="http://schemas.openxmlformats.org/officeDocument/2006/relationships/hyperlink" Target="https://login.consultant.ru/link/?req=doc&amp;base=LAW&amp;n=503576&amp;date=30.06.2026&amp;dst=100016&amp;field=134" TargetMode = "External"/><Relationship Id="rId1708" Type="http://schemas.openxmlformats.org/officeDocument/2006/relationships/hyperlink" Target="https://login.consultant.ru/link/?req=doc&amp;base=LAW&amp;n=503576&amp;date=30.06.2026&amp;dst=100017&amp;field=134" TargetMode = "External"/><Relationship Id="rId1709" Type="http://schemas.openxmlformats.org/officeDocument/2006/relationships/hyperlink" Target="https://login.consultant.ru/link/?req=doc&amp;base=LAW&amp;n=503576&amp;date=30.06.2026&amp;dst=100018&amp;field=134" TargetMode = "External"/><Relationship Id="rId1710" Type="http://schemas.openxmlformats.org/officeDocument/2006/relationships/hyperlink" Target="https://login.consultant.ru/link/?req=doc&amp;base=LAW&amp;n=503576&amp;date=30.06.2026&amp;dst=100019&amp;field=134" TargetMode = "External"/><Relationship Id="rId1711" Type="http://schemas.openxmlformats.org/officeDocument/2006/relationships/hyperlink" Target="https://login.consultant.ru/link/?req=doc&amp;base=LAW&amp;n=489353&amp;date=30.06.2026&amp;dst=100206&amp;field=134" TargetMode = "External"/><Relationship Id="rId1712" Type="http://schemas.openxmlformats.org/officeDocument/2006/relationships/hyperlink" Target="https://login.consultant.ru/link/?req=doc&amp;base=LAW&amp;n=171504&amp;date=30.06.2026&amp;dst=100336&amp;field=134" TargetMode = "External"/><Relationship Id="rId1713" Type="http://schemas.openxmlformats.org/officeDocument/2006/relationships/hyperlink" Target="https://login.consultant.ru/link/?req=doc&amp;base=LAW&amp;n=454086&amp;date=30.06.2026&amp;dst=100858&amp;field=134" TargetMode = "External"/><Relationship Id="rId1714" Type="http://schemas.openxmlformats.org/officeDocument/2006/relationships/hyperlink" Target="https://login.consultant.ru/link/?req=doc&amp;base=LAW&amp;n=443342&amp;date=30.06.2026&amp;dst=100011&amp;field=134" TargetMode = "External"/><Relationship Id="rId1715" Type="http://schemas.openxmlformats.org/officeDocument/2006/relationships/hyperlink" Target="https://login.consultant.ru/link/?req=doc&amp;base=LAW&amp;n=454086&amp;date=30.06.2026&amp;dst=100860&amp;field=134" TargetMode = "External"/><Relationship Id="rId1716" Type="http://schemas.openxmlformats.org/officeDocument/2006/relationships/hyperlink" Target="https://login.consultant.ru/link/?req=doc&amp;base=LAW&amp;n=454087&amp;date=30.06.2026&amp;dst=100106&amp;field=134" TargetMode = "External"/><Relationship Id="rId1717" Type="http://schemas.openxmlformats.org/officeDocument/2006/relationships/hyperlink" Target="https://login.consultant.ru/link/?req=doc&amp;base=LAW&amp;n=330709&amp;date=30.06.2026&amp;dst=100067&amp;field=134" TargetMode = "External"/><Relationship Id="rId1718" Type="http://schemas.openxmlformats.org/officeDocument/2006/relationships/hyperlink" Target="https://login.consultant.ru/link/?req=doc&amp;base=LAW&amp;n=454086&amp;date=30.06.2026&amp;dst=100862&amp;field=134" TargetMode = "External"/><Relationship Id="rId1719" Type="http://schemas.openxmlformats.org/officeDocument/2006/relationships/hyperlink" Target="https://login.consultant.ru/link/?req=doc&amp;base=LAW&amp;n=454086&amp;date=30.06.2026&amp;dst=100863&amp;field=134" TargetMode = "External"/><Relationship Id="rId1720" Type="http://schemas.openxmlformats.org/officeDocument/2006/relationships/hyperlink" Target="https://login.consultant.ru/link/?req=doc&amp;base=LAW&amp;n=279121&amp;date=30.06.2026&amp;dst=100137&amp;field=134" TargetMode = "External"/><Relationship Id="rId1721" Type="http://schemas.openxmlformats.org/officeDocument/2006/relationships/hyperlink" Target="https://login.consultant.ru/link/?req=doc&amp;base=LAW&amp;n=454086&amp;date=30.06.2026&amp;dst=100865&amp;field=134" TargetMode = "External"/><Relationship Id="rId1722" Type="http://schemas.openxmlformats.org/officeDocument/2006/relationships/hyperlink" Target="https://login.consultant.ru/link/?req=doc&amp;base=LAW&amp;n=454086&amp;date=30.06.2026&amp;dst=100866&amp;field=134" TargetMode = "External"/><Relationship Id="rId1723" Type="http://schemas.openxmlformats.org/officeDocument/2006/relationships/hyperlink" Target="https://login.consultant.ru/link/?req=doc&amp;base=LAW&amp;n=279121&amp;date=30.06.2026&amp;dst=100146&amp;field=134" TargetMode = "External"/><Relationship Id="rId1724" Type="http://schemas.openxmlformats.org/officeDocument/2006/relationships/hyperlink" Target="https://login.consultant.ru/link/?req=doc&amp;base=LAW&amp;n=221533&amp;date=30.06.2026&amp;dst=100012&amp;field=134" TargetMode = "External"/><Relationship Id="rId1725" Type="http://schemas.openxmlformats.org/officeDocument/2006/relationships/hyperlink" Target="https://login.consultant.ru/link/?req=doc&amp;base=LAW&amp;n=93375&amp;date=30.06.2026&amp;dst=100002&amp;field=134" TargetMode = "External"/><Relationship Id="rId1726" Type="http://schemas.openxmlformats.org/officeDocument/2006/relationships/hyperlink" Target="https://login.consultant.ru/link/?req=doc&amp;base=LAW&amp;n=454086&amp;date=30.06.2026&amp;dst=100871&amp;field=134" TargetMode = "External"/><Relationship Id="rId1727" Type="http://schemas.openxmlformats.org/officeDocument/2006/relationships/hyperlink" Target="https://login.consultant.ru/link/?req=doc&amp;base=LAW&amp;n=421038&amp;date=30.06.2026&amp;dst=100061&amp;field=134" TargetMode = "External"/><Relationship Id="rId1728" Type="http://schemas.openxmlformats.org/officeDocument/2006/relationships/hyperlink" Target="https://login.consultant.ru/link/?req=doc&amp;base=LAW&amp;n=402003&amp;date=30.06.2026&amp;dst=100011&amp;field=134" TargetMode = "External"/><Relationship Id="rId1729" Type="http://schemas.openxmlformats.org/officeDocument/2006/relationships/hyperlink" Target="https://login.consultant.ru/link/?req=doc&amp;base=LAW&amp;n=494368&amp;date=30.06.2026&amp;dst=100031&amp;field=134" TargetMode = "External"/><Relationship Id="rId1730" Type="http://schemas.openxmlformats.org/officeDocument/2006/relationships/hyperlink" Target="https://login.consultant.ru/link/?req=doc&amp;base=LAW&amp;n=501446&amp;date=30.06.2026&amp;dst=100190&amp;field=134" TargetMode = "External"/><Relationship Id="rId1731" Type="http://schemas.openxmlformats.org/officeDocument/2006/relationships/hyperlink" Target="https://login.consultant.ru/link/?req=doc&amp;base=LAW&amp;n=330709&amp;date=30.06.2026&amp;dst=100068&amp;field=134" TargetMode = "External"/><Relationship Id="rId1732" Type="http://schemas.openxmlformats.org/officeDocument/2006/relationships/hyperlink" Target="https://login.consultant.ru/link/?req=doc&amp;base=LAW&amp;n=454086&amp;date=30.06.2026&amp;dst=100883&amp;field=134" TargetMode = "External"/><Relationship Id="rId1733" Type="http://schemas.openxmlformats.org/officeDocument/2006/relationships/hyperlink" Target="https://login.consultant.ru/link/?req=doc&amp;base=LAW&amp;n=454086&amp;date=30.06.2026&amp;dst=100884&amp;field=134" TargetMode = "External"/><Relationship Id="rId1734" Type="http://schemas.openxmlformats.org/officeDocument/2006/relationships/hyperlink" Target="https://login.consultant.ru/link/?req=doc&amp;base=LAW&amp;n=480791&amp;date=30.06.2026&amp;dst=100013&amp;field=134" TargetMode = "External"/><Relationship Id="rId1735" Type="http://schemas.openxmlformats.org/officeDocument/2006/relationships/hyperlink" Target="https://login.consultant.ru/link/?req=doc&amp;base=LAW&amp;n=489353&amp;date=30.06.2026&amp;dst=100211&amp;field=134" TargetMode = "External"/><Relationship Id="rId1736" Type="http://schemas.openxmlformats.org/officeDocument/2006/relationships/hyperlink" Target="https://login.consultant.ru/link/?req=doc&amp;base=LAW&amp;n=480791&amp;date=30.06.2026&amp;dst=100014&amp;field=134" TargetMode = "External"/><Relationship Id="rId1737" Type="http://schemas.openxmlformats.org/officeDocument/2006/relationships/hyperlink" Target="https://login.consultant.ru/link/?req=doc&amp;base=LAW&amp;n=454086&amp;date=30.06.2026&amp;dst=100888&amp;field=134" TargetMode = "External"/><Relationship Id="rId1738" Type="http://schemas.openxmlformats.org/officeDocument/2006/relationships/hyperlink" Target="https://login.consultant.ru/link/?req=doc&amp;base=LAW&amp;n=508506&amp;date=30.06.2026&amp;dst=100007&amp;field=134" TargetMode = "External"/><Relationship Id="rId1739" Type="http://schemas.openxmlformats.org/officeDocument/2006/relationships/hyperlink" Target="https://login.consultant.ru/link/?req=doc&amp;base=LAW&amp;n=501446&amp;date=30.06.2026&amp;dst=100193&amp;field=134" TargetMode = "External"/><Relationship Id="rId1740" Type="http://schemas.openxmlformats.org/officeDocument/2006/relationships/hyperlink" Target="https://login.consultant.ru/link/?req=doc&amp;base=LAW&amp;n=330709&amp;date=30.06.2026&amp;dst=100070&amp;field=134" TargetMode = "External"/><Relationship Id="rId1741" Type="http://schemas.openxmlformats.org/officeDocument/2006/relationships/hyperlink" Target="https://login.consultant.ru/link/?req=doc&amp;base=LAW&amp;n=463625&amp;date=30.06.2026&amp;dst=100008&amp;field=134" TargetMode = "External"/><Relationship Id="rId1742" Type="http://schemas.openxmlformats.org/officeDocument/2006/relationships/hyperlink" Target="https://login.consultant.ru/link/?req=doc&amp;base=LAW&amp;n=312200&amp;date=30.06.2026&amp;dst=100121&amp;field=134" TargetMode = "External"/><Relationship Id="rId1743" Type="http://schemas.openxmlformats.org/officeDocument/2006/relationships/hyperlink" Target="https://login.consultant.ru/link/?req=doc&amp;base=LAW&amp;n=199978&amp;date=30.06.2026&amp;dst=100009&amp;field=134" TargetMode = "External"/><Relationship Id="rId1744" Type="http://schemas.openxmlformats.org/officeDocument/2006/relationships/hyperlink" Target="https://login.consultant.ru/link/?req=doc&amp;base=LAW&amp;n=431883&amp;date=30.06.2026&amp;dst=100040&amp;field=134" TargetMode = "External"/><Relationship Id="rId1745" Type="http://schemas.openxmlformats.org/officeDocument/2006/relationships/hyperlink" Target="https://login.consultant.ru/link/?req=doc&amp;base=LAW&amp;n=431883&amp;date=30.06.2026&amp;dst=100041&amp;field=134" TargetMode = "External"/><Relationship Id="rId1746" Type="http://schemas.openxmlformats.org/officeDocument/2006/relationships/hyperlink" Target="https://login.consultant.ru/link/?req=doc&amp;base=LAW&amp;n=501446&amp;date=30.06.2026&amp;dst=100194&amp;field=134" TargetMode = "External"/><Relationship Id="rId1747" Type="http://schemas.openxmlformats.org/officeDocument/2006/relationships/hyperlink" Target="https://login.consultant.ru/link/?req=doc&amp;base=LAW&amp;n=330709&amp;date=30.06.2026&amp;dst=100072&amp;field=134" TargetMode = "External"/><Relationship Id="rId1748" Type="http://schemas.openxmlformats.org/officeDocument/2006/relationships/hyperlink" Target="https://login.consultant.ru/link/?req=doc&amp;base=LAW&amp;n=365276&amp;date=30.06.2026&amp;dst=100048&amp;field=134" TargetMode = "External"/><Relationship Id="rId1749" Type="http://schemas.openxmlformats.org/officeDocument/2006/relationships/hyperlink" Target="https://login.consultant.ru/link/?req=doc&amp;base=LAW&amp;n=431883&amp;date=30.06.2026&amp;dst=100042&amp;field=134" TargetMode = "External"/><Relationship Id="rId1750" Type="http://schemas.openxmlformats.org/officeDocument/2006/relationships/hyperlink" Target="https://login.consultant.ru/link/?req=doc&amp;base=LAW&amp;n=330709&amp;date=30.06.2026&amp;dst=100073&amp;field=134" TargetMode = "External"/><Relationship Id="rId1751" Type="http://schemas.openxmlformats.org/officeDocument/2006/relationships/hyperlink" Target="https://login.consultant.ru/link/?req=doc&amp;base=LAW&amp;n=431883&amp;date=30.06.2026&amp;dst=100043&amp;field=134" TargetMode = "External"/><Relationship Id="rId1752" Type="http://schemas.openxmlformats.org/officeDocument/2006/relationships/hyperlink" Target="https://login.consultant.ru/link/?req=doc&amp;base=LAW&amp;n=312200&amp;date=30.06.2026&amp;dst=100122&amp;field=134" TargetMode = "External"/><Relationship Id="rId1753" Type="http://schemas.openxmlformats.org/officeDocument/2006/relationships/hyperlink" Target="https://login.consultant.ru/link/?req=doc&amp;base=LAW&amp;n=312069&amp;date=30.06.2026&amp;dst=100019&amp;field=134" TargetMode = "External"/><Relationship Id="rId1754" Type="http://schemas.openxmlformats.org/officeDocument/2006/relationships/hyperlink" Target="https://login.consultant.ru/link/?req=doc&amp;base=LAW&amp;n=431883&amp;date=30.06.2026&amp;dst=100045&amp;field=134" TargetMode = "External"/><Relationship Id="rId1755" Type="http://schemas.openxmlformats.org/officeDocument/2006/relationships/hyperlink" Target="https://login.consultant.ru/link/?req=doc&amp;base=LAW&amp;n=431883&amp;date=30.06.2026&amp;dst=100046&amp;field=134" TargetMode = "External"/><Relationship Id="rId1756" Type="http://schemas.openxmlformats.org/officeDocument/2006/relationships/hyperlink" Target="https://login.consultant.ru/link/?req=doc&amp;base=LAW&amp;n=431883&amp;date=30.06.2026&amp;dst=100048&amp;field=134" TargetMode = "External"/><Relationship Id="rId1757" Type="http://schemas.openxmlformats.org/officeDocument/2006/relationships/hyperlink" Target="https://login.consultant.ru/link/?req=doc&amp;base=LAW&amp;n=431883&amp;date=30.06.2026&amp;dst=100050&amp;field=134" TargetMode = "External"/><Relationship Id="rId1758" Type="http://schemas.openxmlformats.org/officeDocument/2006/relationships/hyperlink" Target="https://login.consultant.ru/link/?req=doc&amp;base=LAW&amp;n=431883&amp;date=30.06.2026&amp;dst=100051&amp;field=134" TargetMode = "External"/><Relationship Id="rId1759" Type="http://schemas.openxmlformats.org/officeDocument/2006/relationships/hyperlink" Target="https://login.consultant.ru/link/?req=doc&amp;base=LAW&amp;n=453900&amp;date=30.06.2026&amp;dst=100060&amp;field=134" TargetMode = "External"/><Relationship Id="rId1760" Type="http://schemas.openxmlformats.org/officeDocument/2006/relationships/hyperlink" Target="https://login.consultant.ru/link/?req=doc&amp;base=LAW&amp;n=511679&amp;date=30.06.2026&amp;dst=100054&amp;field=134" TargetMode = "External"/><Relationship Id="rId1761" Type="http://schemas.openxmlformats.org/officeDocument/2006/relationships/hyperlink" Target="https://login.consultant.ru/link/?req=doc&amp;base=LAW&amp;n=431883&amp;date=30.06.2026&amp;dst=100052&amp;field=134" TargetMode = "External"/><Relationship Id="rId1762" Type="http://schemas.openxmlformats.org/officeDocument/2006/relationships/hyperlink" Target="https://login.consultant.ru/link/?req=doc&amp;base=LAW&amp;n=431883&amp;date=30.06.2026&amp;dst=100054&amp;field=134" TargetMode = "External"/><Relationship Id="rId1763" Type="http://schemas.openxmlformats.org/officeDocument/2006/relationships/hyperlink" Target="https://login.consultant.ru/link/?req=doc&amp;base=LAW&amp;n=454087&amp;date=30.06.2026&amp;dst=100107&amp;field=134" TargetMode = "External"/><Relationship Id="rId1764" Type="http://schemas.openxmlformats.org/officeDocument/2006/relationships/hyperlink" Target="https://login.consultant.ru/link/?req=doc&amp;base=LAW&amp;n=501446&amp;date=30.06.2026&amp;dst=100197&amp;field=134" TargetMode = "External"/><Relationship Id="rId1765" Type="http://schemas.openxmlformats.org/officeDocument/2006/relationships/hyperlink" Target="https://login.consultant.ru/link/?req=doc&amp;base=LAW&amp;n=220702&amp;date=30.06.2026&amp;dst=100035&amp;field=134" TargetMode = "External"/><Relationship Id="rId1766" Type="http://schemas.openxmlformats.org/officeDocument/2006/relationships/hyperlink" Target="https://login.consultant.ru/link/?req=doc&amp;base=LAW&amp;n=501446&amp;date=30.06.2026&amp;dst=100199&amp;field=134" TargetMode = "External"/><Relationship Id="rId1767" Type="http://schemas.openxmlformats.org/officeDocument/2006/relationships/hyperlink" Target="https://login.consultant.ru/link/?req=doc&amp;base=LAW&amp;n=220702&amp;date=30.06.2026&amp;dst=100036&amp;field=134" TargetMode = "External"/><Relationship Id="rId1768" Type="http://schemas.openxmlformats.org/officeDocument/2006/relationships/hyperlink" Target="https://login.consultant.ru/link/?req=doc&amp;base=LAW&amp;n=501446&amp;date=30.06.2026&amp;dst=100200&amp;field=134" TargetMode = "External"/><Relationship Id="rId1769" Type="http://schemas.openxmlformats.org/officeDocument/2006/relationships/hyperlink" Target="https://login.consultant.ru/link/?req=doc&amp;base=LAW&amp;n=431883&amp;date=30.06.2026&amp;dst=100057&amp;field=134" TargetMode = "External"/><Relationship Id="rId1770" Type="http://schemas.openxmlformats.org/officeDocument/2006/relationships/hyperlink" Target="https://login.consultant.ru/link/?req=doc&amp;base=LAW&amp;n=501446&amp;date=30.06.2026&amp;dst=100201&amp;field=134" TargetMode = "External"/><Relationship Id="rId1771" Type="http://schemas.openxmlformats.org/officeDocument/2006/relationships/hyperlink" Target="https://login.consultant.ru/link/?req=doc&amp;base=LAW&amp;n=365276&amp;date=30.06.2026&amp;dst=100049&amp;field=134" TargetMode = "External"/><Relationship Id="rId1772" Type="http://schemas.openxmlformats.org/officeDocument/2006/relationships/hyperlink" Target="https://login.consultant.ru/link/?req=doc&amp;base=LAW&amp;n=431883&amp;date=30.06.2026&amp;dst=100058&amp;field=134" TargetMode = "External"/><Relationship Id="rId1773" Type="http://schemas.openxmlformats.org/officeDocument/2006/relationships/hyperlink" Target="https://login.consultant.ru/link/?req=doc&amp;base=LAW&amp;n=310291&amp;date=30.06.2026&amp;dst=100008&amp;field=134" TargetMode = "External"/><Relationship Id="rId1774" Type="http://schemas.openxmlformats.org/officeDocument/2006/relationships/hyperlink" Target="https://login.consultant.ru/link/?req=doc&amp;base=LAW&amp;n=345944&amp;date=30.06.2026&amp;dst=100008&amp;field=134" TargetMode = "External"/><Relationship Id="rId1775" Type="http://schemas.openxmlformats.org/officeDocument/2006/relationships/hyperlink" Target="https://login.consultant.ru/link/?req=doc&amp;base=LAW&amp;n=286467&amp;date=30.06.2026&amp;dst=100028&amp;field=134" TargetMode = "External"/><Relationship Id="rId1776" Type="http://schemas.openxmlformats.org/officeDocument/2006/relationships/hyperlink" Target="https://login.consultant.ru/link/?req=doc&amp;base=LAW&amp;n=431883&amp;date=30.06.2026&amp;dst=100059&amp;field=134" TargetMode = "External"/><Relationship Id="rId1777" Type="http://schemas.openxmlformats.org/officeDocument/2006/relationships/hyperlink" Target="https://login.consultant.ru/link/?req=doc&amp;base=LAW&amp;n=454086&amp;date=30.06.2026&amp;dst=100916&amp;field=134" TargetMode = "External"/><Relationship Id="rId1778" Type="http://schemas.openxmlformats.org/officeDocument/2006/relationships/hyperlink" Target="https://login.consultant.ru/link/?req=doc&amp;base=LAW&amp;n=221530&amp;date=30.06.2026&amp;dst=100063&amp;field=134" TargetMode = "External"/><Relationship Id="rId1779" Type="http://schemas.openxmlformats.org/officeDocument/2006/relationships/hyperlink" Target="https://login.consultant.ru/link/?req=doc&amp;base=LAW&amp;n=501446&amp;date=30.06.2026&amp;dst=100203&amp;field=134" TargetMode = "External"/><Relationship Id="rId1780" Type="http://schemas.openxmlformats.org/officeDocument/2006/relationships/hyperlink" Target="https://login.consultant.ru/link/?req=doc&amp;base=LAW&amp;n=186694&amp;date=30.06.2026&amp;dst=100015&amp;field=134" TargetMode = "External"/><Relationship Id="rId1781" Type="http://schemas.openxmlformats.org/officeDocument/2006/relationships/hyperlink" Target="https://login.consultant.ru/link/?req=doc&amp;base=LAW&amp;n=431883&amp;date=30.06.2026&amp;dst=100060&amp;field=134" TargetMode = "External"/><Relationship Id="rId1782" Type="http://schemas.openxmlformats.org/officeDocument/2006/relationships/hyperlink" Target="https://login.consultant.ru/link/?req=doc&amp;base=LAW&amp;n=402003&amp;date=30.06.2026&amp;dst=100014&amp;field=134" TargetMode = "External"/><Relationship Id="rId1783" Type="http://schemas.openxmlformats.org/officeDocument/2006/relationships/hyperlink" Target="https://login.consultant.ru/link/?req=doc&amp;base=LAW&amp;n=494368&amp;date=30.06.2026&amp;dst=100033&amp;field=134" TargetMode = "External"/><Relationship Id="rId1784" Type="http://schemas.openxmlformats.org/officeDocument/2006/relationships/hyperlink" Target="https://login.consultant.ru/link/?req=doc&amp;base=LAW&amp;n=312200&amp;date=30.06.2026&amp;dst=100125&amp;field=134" TargetMode = "External"/><Relationship Id="rId1785" Type="http://schemas.openxmlformats.org/officeDocument/2006/relationships/hyperlink" Target="https://login.consultant.ru/link/?req=doc&amp;base=LAW&amp;n=520031&amp;date=30.06.2026&amp;dst=100061&amp;field=134" TargetMode = "External"/><Relationship Id="rId1786" Type="http://schemas.openxmlformats.org/officeDocument/2006/relationships/hyperlink" Target="https://login.consultant.ru/link/?req=doc&amp;base=LAW&amp;n=312200&amp;date=30.06.2026&amp;dst=100127&amp;field=134" TargetMode = "External"/><Relationship Id="rId1787" Type="http://schemas.openxmlformats.org/officeDocument/2006/relationships/hyperlink" Target="https://login.consultant.ru/link/?req=doc&amp;base=LAW&amp;n=402003&amp;date=30.06.2026&amp;dst=100015&amp;field=134" TargetMode = "External"/><Relationship Id="rId1788" Type="http://schemas.openxmlformats.org/officeDocument/2006/relationships/hyperlink" Target="https://login.consultant.ru/link/?req=doc&amp;base=LAW&amp;n=402003&amp;date=30.06.2026&amp;dst=100017&amp;field=134" TargetMode = "External"/><Relationship Id="rId1789" Type="http://schemas.openxmlformats.org/officeDocument/2006/relationships/hyperlink" Target="https://login.consultant.ru/link/?req=doc&amp;base=LAW&amp;n=504338&amp;date=30.06.2026&amp;dst=100009&amp;field=134" TargetMode = "External"/><Relationship Id="rId1790" Type="http://schemas.openxmlformats.org/officeDocument/2006/relationships/hyperlink" Target="https://login.consultant.ru/link/?req=doc&amp;base=LAW&amp;n=402003&amp;date=30.06.2026&amp;dst=100018&amp;field=134" TargetMode = "External"/><Relationship Id="rId1791" Type="http://schemas.openxmlformats.org/officeDocument/2006/relationships/hyperlink" Target="https://login.consultant.ru/link/?req=doc&amp;base=LAW&amp;n=494368&amp;date=30.06.2026&amp;dst=100035&amp;field=134" TargetMode = "External"/><Relationship Id="rId1792" Type="http://schemas.openxmlformats.org/officeDocument/2006/relationships/hyperlink" Target="https://login.consultant.ru/link/?req=doc&amp;base=LAW&amp;n=402003&amp;date=30.06.2026&amp;dst=100019&amp;field=134" TargetMode = "External"/><Relationship Id="rId1793" Type="http://schemas.openxmlformats.org/officeDocument/2006/relationships/hyperlink" Target="https://login.consultant.ru/link/?req=doc&amp;base=LAW&amp;n=402003&amp;date=30.06.2026&amp;dst=100020&amp;field=134" TargetMode = "External"/><Relationship Id="rId1794" Type="http://schemas.openxmlformats.org/officeDocument/2006/relationships/hyperlink" Target="https://login.consultant.ru/link/?req=doc&amp;base=LAW&amp;n=494368&amp;date=30.06.2026&amp;dst=100036&amp;field=134" TargetMode = "External"/><Relationship Id="rId1795" Type="http://schemas.openxmlformats.org/officeDocument/2006/relationships/hyperlink" Target="https://login.consultant.ru/link/?req=doc&amp;base=LAW&amp;n=489350&amp;date=30.06.2026&amp;dst=100032&amp;field=134" TargetMode = "External"/><Relationship Id="rId1796" Type="http://schemas.openxmlformats.org/officeDocument/2006/relationships/hyperlink" Target="https://login.consultant.ru/link/?req=doc&amp;base=LAW&amp;n=221530&amp;date=30.06.2026&amp;dst=100064&amp;field=134" TargetMode = "External"/><Relationship Id="rId1797" Type="http://schemas.openxmlformats.org/officeDocument/2006/relationships/hyperlink" Target="https://login.consultant.ru/link/?req=doc&amp;base=LAW&amp;n=354465&amp;date=30.06.2026&amp;dst=100009&amp;field=134" TargetMode = "External"/><Relationship Id="rId1798" Type="http://schemas.openxmlformats.org/officeDocument/2006/relationships/hyperlink" Target="https://login.consultant.ru/link/?req=doc&amp;base=LAW&amp;n=312200&amp;date=30.06.2026&amp;dst=100130&amp;field=134" TargetMode = "External"/><Relationship Id="rId1799" Type="http://schemas.openxmlformats.org/officeDocument/2006/relationships/hyperlink" Target="https://login.consultant.ru/link/?req=doc&amp;base=LAW&amp;n=312200&amp;date=30.06.2026&amp;dst=100132&amp;field=134" TargetMode = "External"/><Relationship Id="rId1800" Type="http://schemas.openxmlformats.org/officeDocument/2006/relationships/hyperlink" Target="https://login.consultant.ru/link/?req=doc&amp;base=LAW&amp;n=454087&amp;date=30.06.2026&amp;dst=100108&amp;field=134" TargetMode = "External"/><Relationship Id="rId1801" Type="http://schemas.openxmlformats.org/officeDocument/2006/relationships/hyperlink" Target="https://login.consultant.ru/link/?req=doc&amp;base=LAW&amp;n=171489&amp;date=30.06.2026&amp;dst=100165&amp;field=134" TargetMode = "External"/><Relationship Id="rId1802" Type="http://schemas.openxmlformats.org/officeDocument/2006/relationships/hyperlink" Target="https://login.consultant.ru/link/?req=doc&amp;base=LAW&amp;n=312200&amp;date=30.06.2026&amp;dst=100135&amp;field=134" TargetMode = "External"/><Relationship Id="rId1803" Type="http://schemas.openxmlformats.org/officeDocument/2006/relationships/hyperlink" Target="https://login.consultant.ru/link/?req=doc&amp;base=LAW&amp;n=171489&amp;date=30.06.2026&amp;dst=100167&amp;field=134" TargetMode = "External"/><Relationship Id="rId1804" Type="http://schemas.openxmlformats.org/officeDocument/2006/relationships/hyperlink" Target="https://login.consultant.ru/link/?req=doc&amp;base=LAW&amp;n=171489&amp;date=30.06.2026&amp;dst=100168&amp;field=134" TargetMode = "External"/><Relationship Id="rId1805" Type="http://schemas.openxmlformats.org/officeDocument/2006/relationships/hyperlink" Target="https://login.consultant.ru/link/?req=doc&amp;base=LAW&amp;n=312200&amp;date=30.06.2026&amp;dst=100137&amp;field=134" TargetMode = "External"/><Relationship Id="rId1806" Type="http://schemas.openxmlformats.org/officeDocument/2006/relationships/hyperlink" Target="https://login.consultant.ru/link/?req=doc&amp;base=LAW&amp;n=171489&amp;date=30.06.2026&amp;dst=100170&amp;field=134" TargetMode = "External"/><Relationship Id="rId1807" Type="http://schemas.openxmlformats.org/officeDocument/2006/relationships/hyperlink" Target="https://login.consultant.ru/link/?req=doc&amp;base=LAW&amp;n=489350&amp;date=30.06.2026&amp;dst=100034&amp;field=134" TargetMode = "External"/><Relationship Id="rId1808" Type="http://schemas.openxmlformats.org/officeDocument/2006/relationships/hyperlink" Target="https://login.consultant.ru/link/?req=doc&amp;base=LAW&amp;n=415476&amp;date=30.06.2026&amp;dst=100013&amp;field=134" TargetMode = "External"/><Relationship Id="rId1809" Type="http://schemas.openxmlformats.org/officeDocument/2006/relationships/hyperlink" Target="https://login.consultant.ru/link/?req=doc&amp;base=LAW&amp;n=171489&amp;date=30.06.2026&amp;dst=100171&amp;field=134" TargetMode = "External"/><Relationship Id="rId1810" Type="http://schemas.openxmlformats.org/officeDocument/2006/relationships/hyperlink" Target="https://login.consultant.ru/link/?req=doc&amp;base=LAW&amp;n=454086&amp;date=30.06.2026&amp;dst=100928&amp;field=134" TargetMode = "External"/><Relationship Id="rId1811" Type="http://schemas.openxmlformats.org/officeDocument/2006/relationships/hyperlink" Target="https://login.consultant.ru/link/?req=doc&amp;base=LAW&amp;n=395885&amp;date=30.06.2026&amp;dst=100013&amp;field=134" TargetMode = "External"/><Relationship Id="rId1812" Type="http://schemas.openxmlformats.org/officeDocument/2006/relationships/hyperlink" Target="https://login.consultant.ru/link/?req=doc&amp;base=LAW&amp;n=431883&amp;date=30.06.2026&amp;dst=100063&amp;field=134" TargetMode = "External"/><Relationship Id="rId1813" Type="http://schemas.openxmlformats.org/officeDocument/2006/relationships/hyperlink" Target="https://login.consultant.ru/link/?req=doc&amp;base=LAW&amp;n=431883&amp;date=30.06.2026&amp;dst=100064&amp;field=134" TargetMode = "External"/><Relationship Id="rId1814" Type="http://schemas.openxmlformats.org/officeDocument/2006/relationships/hyperlink" Target="https://login.consultant.ru/link/?req=doc&amp;base=LAW&amp;n=220365&amp;date=30.06.2026&amp;dst=100063&amp;field=134" TargetMode = "External"/><Relationship Id="rId1815" Type="http://schemas.openxmlformats.org/officeDocument/2006/relationships/hyperlink" Target="https://login.consultant.ru/link/?req=doc&amp;base=LAW&amp;n=501446&amp;date=30.06.2026&amp;dst=100204&amp;field=134" TargetMode = "External"/><Relationship Id="rId1816" Type="http://schemas.openxmlformats.org/officeDocument/2006/relationships/hyperlink" Target="https://login.consultant.ru/link/?req=doc&amp;base=LAW&amp;n=330709&amp;date=30.06.2026&amp;dst=100075&amp;field=134" TargetMode = "External"/><Relationship Id="rId1817" Type="http://schemas.openxmlformats.org/officeDocument/2006/relationships/hyperlink" Target="https://login.consultant.ru/link/?req=doc&amp;base=LAW&amp;n=365276&amp;date=30.06.2026&amp;dst=100050&amp;field=134" TargetMode = "External"/><Relationship Id="rId1818" Type="http://schemas.openxmlformats.org/officeDocument/2006/relationships/hyperlink" Target="https://login.consultant.ru/link/?req=doc&amp;base=LAW&amp;n=494368&amp;date=30.06.2026&amp;dst=100037&amp;field=134" TargetMode = "External"/><Relationship Id="rId1819" Type="http://schemas.openxmlformats.org/officeDocument/2006/relationships/hyperlink" Target="https://login.consultant.ru/link/?req=doc&amp;base=LAW&amp;n=137650&amp;date=30.06.2026&amp;dst=100010&amp;field=134" TargetMode = "External"/><Relationship Id="rId1820" Type="http://schemas.openxmlformats.org/officeDocument/2006/relationships/hyperlink" Target="https://login.consultant.ru/link/?req=doc&amp;base=LAW&amp;n=431883&amp;date=30.06.2026&amp;dst=100065&amp;field=134" TargetMode = "External"/><Relationship Id="rId1821" Type="http://schemas.openxmlformats.org/officeDocument/2006/relationships/hyperlink" Target="https://login.consultant.ru/link/?req=doc&amp;base=LAW&amp;n=431883&amp;date=30.06.2026&amp;dst=100067&amp;field=134" TargetMode = "External"/><Relationship Id="rId1822" Type="http://schemas.openxmlformats.org/officeDocument/2006/relationships/hyperlink" Target="https://login.consultant.ru/link/?req=doc&amp;base=LAW&amp;n=454086&amp;date=30.06.2026&amp;dst=100941&amp;field=134" TargetMode = "External"/><Relationship Id="rId1823" Type="http://schemas.openxmlformats.org/officeDocument/2006/relationships/hyperlink" Target="https://login.consultant.ru/link/?req=doc&amp;base=LAW&amp;n=431883&amp;date=30.06.2026&amp;dst=100068&amp;field=134" TargetMode = "External"/><Relationship Id="rId1824" Type="http://schemas.openxmlformats.org/officeDocument/2006/relationships/hyperlink" Target="https://login.consultant.ru/link/?req=doc&amp;base=LAW&amp;n=431883&amp;date=30.06.2026&amp;dst=100069&amp;field=134" TargetMode = "External"/><Relationship Id="rId1825" Type="http://schemas.openxmlformats.org/officeDocument/2006/relationships/hyperlink" Target="https://login.consultant.ru/link/?req=doc&amp;base=LAW&amp;n=330709&amp;date=30.06.2026&amp;dst=100077&amp;field=134" TargetMode = "External"/><Relationship Id="rId1826" Type="http://schemas.openxmlformats.org/officeDocument/2006/relationships/hyperlink" Target="https://login.consultant.ru/link/?req=doc&amp;base=LAW&amp;n=365276&amp;date=30.06.2026&amp;dst=100052&amp;field=134" TargetMode = "External"/><Relationship Id="rId1827" Type="http://schemas.openxmlformats.org/officeDocument/2006/relationships/hyperlink" Target="https://login.consultant.ru/link/?req=doc&amp;base=LAW&amp;n=501446&amp;date=30.06.2026&amp;dst=100206&amp;field=134" TargetMode = "External"/><Relationship Id="rId1828" Type="http://schemas.openxmlformats.org/officeDocument/2006/relationships/hyperlink" Target="https://login.consultant.ru/link/?req=doc&amp;base=LAW&amp;n=330709&amp;date=30.06.2026&amp;dst=100078&amp;field=134" TargetMode = "External"/><Relationship Id="rId1829" Type="http://schemas.openxmlformats.org/officeDocument/2006/relationships/hyperlink" Target="https://login.consultant.ru/link/?req=doc&amp;base=LAW&amp;n=365276&amp;date=30.06.2026&amp;dst=100053&amp;field=134" TargetMode = "External"/><Relationship Id="rId1830" Type="http://schemas.openxmlformats.org/officeDocument/2006/relationships/hyperlink" Target="https://login.consultant.ru/link/?req=doc&amp;base=LAW&amp;n=463513&amp;date=30.06.2026&amp;dst=100009&amp;field=134" TargetMode = "External"/><Relationship Id="rId1831" Type="http://schemas.openxmlformats.org/officeDocument/2006/relationships/hyperlink" Target="https://login.consultant.ru/link/?req=doc&amp;base=LAW&amp;n=198943&amp;date=30.06.2026&amp;dst=100015&amp;field=134" TargetMode = "External"/><Relationship Id="rId1832" Type="http://schemas.openxmlformats.org/officeDocument/2006/relationships/hyperlink" Target="https://login.consultant.ru/link/?req=doc&amp;base=LAW&amp;n=312199&amp;date=30.06.2026&amp;dst=100012&amp;field=134" TargetMode = "External"/><Relationship Id="rId1833" Type="http://schemas.openxmlformats.org/officeDocument/2006/relationships/hyperlink" Target="https://login.consultant.ru/link/?req=doc&amp;base=LAW&amp;n=330709&amp;date=30.06.2026&amp;dst=100079&amp;field=134" TargetMode = "External"/><Relationship Id="rId1834" Type="http://schemas.openxmlformats.org/officeDocument/2006/relationships/hyperlink" Target="https://login.consultant.ru/link/?req=doc&amp;base=LAW&amp;n=365276&amp;date=30.06.2026&amp;dst=100054&amp;field=134" TargetMode = "External"/><Relationship Id="rId1835" Type="http://schemas.openxmlformats.org/officeDocument/2006/relationships/hyperlink" Target="https://login.consultant.ru/link/?req=doc&amp;base=LAW&amp;n=401697&amp;date=30.06.2026&amp;dst=100051&amp;field=134" TargetMode = "External"/><Relationship Id="rId1836" Type="http://schemas.openxmlformats.org/officeDocument/2006/relationships/hyperlink" Target="https://login.consultant.ru/link/?req=doc&amp;base=LAW&amp;n=454084&amp;date=30.06.2026&amp;dst=100012&amp;field=134" TargetMode = "External"/><Relationship Id="rId1837" Type="http://schemas.openxmlformats.org/officeDocument/2006/relationships/hyperlink" Target="https://login.consultant.ru/link/?req=doc&amp;base=LAW&amp;n=489350&amp;date=30.06.2026&amp;dst=100036&amp;field=134" TargetMode = "External"/><Relationship Id="rId1838" Type="http://schemas.openxmlformats.org/officeDocument/2006/relationships/hyperlink" Target="https://login.consultant.ru/link/?req=doc&amp;base=LAW&amp;n=534569&amp;date=30.06.2026&amp;dst=100020&amp;field=134" TargetMode = "External"/><Relationship Id="rId1839" Type="http://schemas.openxmlformats.org/officeDocument/2006/relationships/hyperlink" Target="https://login.consultant.ru/link/?req=doc&amp;base=LAW&amp;n=534569&amp;date=30.06.2026&amp;dst=100538&amp;field=134" TargetMode = "External"/><Relationship Id="rId1840" Type="http://schemas.openxmlformats.org/officeDocument/2006/relationships/hyperlink" Target="https://login.consultant.ru/link/?req=doc&amp;base=LAW&amp;n=330709&amp;date=30.06.2026&amp;dst=100080&amp;field=134" TargetMode = "External"/><Relationship Id="rId1841" Type="http://schemas.openxmlformats.org/officeDocument/2006/relationships/hyperlink" Target="https://login.consultant.ru/link/?req=doc&amp;base=LAW&amp;n=365276&amp;date=30.06.2026&amp;dst=100055&amp;field=134" TargetMode = "External"/><Relationship Id="rId1842" Type="http://schemas.openxmlformats.org/officeDocument/2006/relationships/hyperlink" Target="https://login.consultant.ru/link/?req=doc&amp;base=LAW&amp;n=330709&amp;date=30.06.2026&amp;dst=100081&amp;field=134" TargetMode = "External"/><Relationship Id="rId1843" Type="http://schemas.openxmlformats.org/officeDocument/2006/relationships/hyperlink" Target="https://login.consultant.ru/link/?req=doc&amp;base=LAW&amp;n=365276&amp;date=30.06.2026&amp;dst=100056&amp;field=134" TargetMode = "External"/><Relationship Id="rId1844" Type="http://schemas.openxmlformats.org/officeDocument/2006/relationships/hyperlink" Target="https://login.consultant.ru/link/?req=doc&amp;base=LAW&amp;n=365276&amp;date=30.06.2026&amp;dst=100057&amp;field=134" TargetMode = "External"/><Relationship Id="rId1845" Type="http://schemas.openxmlformats.org/officeDocument/2006/relationships/hyperlink" Target="https://login.consultant.ru/link/?req=doc&amp;base=LAW&amp;n=465417&amp;date=30.06.2026&amp;dst=100025&amp;field=134" TargetMode = "External"/><Relationship Id="rId1846" Type="http://schemas.openxmlformats.org/officeDocument/2006/relationships/hyperlink" Target="https://login.consultant.ru/link/?req=doc&amp;base=LAW&amp;n=519169&amp;date=30.06.2026&amp;dst=100011&amp;field=134" TargetMode = "External"/><Relationship Id="rId1847" Type="http://schemas.openxmlformats.org/officeDocument/2006/relationships/hyperlink" Target="https://login.consultant.ru/link/?req=doc&amp;base=LAW&amp;n=519169&amp;date=30.06.2026&amp;dst=100403&amp;field=134" TargetMode = "External"/><Relationship Id="rId1848" Type="http://schemas.openxmlformats.org/officeDocument/2006/relationships/hyperlink" Target="https://login.consultant.ru/link/?req=doc&amp;base=LAW&amp;n=330709&amp;date=30.06.2026&amp;dst=100082&amp;field=134" TargetMode = "External"/><Relationship Id="rId1849" Type="http://schemas.openxmlformats.org/officeDocument/2006/relationships/hyperlink" Target="https://login.consultant.ru/link/?req=doc&amp;base=LAW&amp;n=474004&amp;date=30.06.2026&amp;dst=100008&amp;field=134" TargetMode = "External"/><Relationship Id="rId1850" Type="http://schemas.openxmlformats.org/officeDocument/2006/relationships/hyperlink" Target="https://login.consultant.ru/link/?req=doc&amp;base=LAW&amp;n=330709&amp;date=30.06.2026&amp;dst=100089&amp;field=134" TargetMode = "External"/><Relationship Id="rId1851" Type="http://schemas.openxmlformats.org/officeDocument/2006/relationships/hyperlink" Target="https://login.consultant.ru/link/?req=doc&amp;base=LAW&amp;n=365276&amp;date=30.06.2026&amp;dst=100058&amp;field=134" TargetMode = "External"/><Relationship Id="rId1852" Type="http://schemas.openxmlformats.org/officeDocument/2006/relationships/hyperlink" Target="https://login.consultant.ru/link/?req=doc&amp;base=LAW&amp;n=330709&amp;date=30.06.2026&amp;dst=100091&amp;field=134" TargetMode = "External"/><Relationship Id="rId1853" Type="http://schemas.openxmlformats.org/officeDocument/2006/relationships/hyperlink" Target="https://login.consultant.ru/link/?req=doc&amp;base=LAW&amp;n=365276&amp;date=30.06.2026&amp;dst=100059&amp;field=134" TargetMode = "External"/><Relationship Id="rId1854" Type="http://schemas.openxmlformats.org/officeDocument/2006/relationships/hyperlink" Target="https://login.consultant.ru/link/?req=doc&amp;base=LAW&amp;n=534495&amp;date=30.06.2026&amp;dst=100016&amp;field=134" TargetMode = "External"/><Relationship Id="rId1855" Type="http://schemas.openxmlformats.org/officeDocument/2006/relationships/hyperlink" Target="https://login.consultant.ru/link/?req=doc&amp;base=LAW&amp;n=520031&amp;date=30.06.2026&amp;dst=100063&amp;field=134" TargetMode = "External"/><Relationship Id="rId1856" Type="http://schemas.openxmlformats.org/officeDocument/2006/relationships/hyperlink" Target="https://login.consultant.ru/link/?req=doc&amp;base=LAW&amp;n=365276&amp;date=30.06.2026&amp;dst=100061&amp;field=134" TargetMode = "External"/><Relationship Id="rId1857" Type="http://schemas.openxmlformats.org/officeDocument/2006/relationships/hyperlink" Target="https://login.consultant.ru/link/?req=doc&amp;base=LAW&amp;n=365276&amp;date=30.06.2026&amp;dst=100062&amp;field=134" TargetMode = "External"/><Relationship Id="rId1858" Type="http://schemas.openxmlformats.org/officeDocument/2006/relationships/hyperlink" Target="https://login.consultant.ru/link/?req=doc&amp;base=LAW&amp;n=489353&amp;date=30.06.2026&amp;dst=100212&amp;field=134" TargetMode = "External"/><Relationship Id="rId1859" Type="http://schemas.openxmlformats.org/officeDocument/2006/relationships/hyperlink" Target="https://login.consultant.ru/link/?req=doc&amp;base=LAW&amp;n=330709&amp;date=30.06.2026&amp;dst=100092&amp;field=134" TargetMode = "External"/><Relationship Id="rId1860" Type="http://schemas.openxmlformats.org/officeDocument/2006/relationships/hyperlink" Target="https://login.consultant.ru/link/?req=doc&amp;base=LAW&amp;n=330709&amp;date=30.06.2026&amp;dst=100095&amp;field=134" TargetMode = "External"/><Relationship Id="rId1861" Type="http://schemas.openxmlformats.org/officeDocument/2006/relationships/hyperlink" Target="https://login.consultant.ru/link/?req=doc&amp;base=LAW&amp;n=365276&amp;date=30.06.2026&amp;dst=100064&amp;field=134" TargetMode = "External"/><Relationship Id="rId1862" Type="http://schemas.openxmlformats.org/officeDocument/2006/relationships/hyperlink" Target="https://login.consultant.ru/link/?req=doc&amp;base=LAW&amp;n=330709&amp;date=30.06.2026&amp;dst=100096&amp;field=134" TargetMode = "External"/><Relationship Id="rId1863" Type="http://schemas.openxmlformats.org/officeDocument/2006/relationships/hyperlink" Target="https://login.consultant.ru/link/?req=doc&amp;base=LAW&amp;n=365276&amp;date=30.06.2026&amp;dst=100065&amp;field=134" TargetMode = "External"/><Relationship Id="rId1864" Type="http://schemas.openxmlformats.org/officeDocument/2006/relationships/hyperlink" Target="https://login.consultant.ru/link/?req=doc&amp;base=LAW&amp;n=330709&amp;date=30.06.2026&amp;dst=100097&amp;field=134" TargetMode = "External"/><Relationship Id="rId1865" Type="http://schemas.openxmlformats.org/officeDocument/2006/relationships/hyperlink" Target="https://login.consultant.ru/link/?req=doc&amp;base=LAW&amp;n=365276&amp;date=30.06.2026&amp;dst=100066&amp;field=134" TargetMode = "External"/><Relationship Id="rId1866" Type="http://schemas.openxmlformats.org/officeDocument/2006/relationships/hyperlink" Target="https://login.consultant.ru/link/?req=doc&amp;base=LAW&amp;n=431883&amp;date=30.06.2026&amp;dst=100070&amp;field=134" TargetMode = "External"/><Relationship Id="rId1867" Type="http://schemas.openxmlformats.org/officeDocument/2006/relationships/hyperlink" Target="https://login.consultant.ru/link/?req=doc&amp;base=LAW&amp;n=431883&amp;date=30.06.2026&amp;dst=100079&amp;field=134" TargetMode = "External"/><Relationship Id="rId1868" Type="http://schemas.openxmlformats.org/officeDocument/2006/relationships/hyperlink" Target="https://login.consultant.ru/link/?req=doc&amp;base=LAW&amp;n=454087&amp;date=30.06.2026&amp;dst=100109&amp;field=134" TargetMode = "External"/><Relationship Id="rId1869" Type="http://schemas.openxmlformats.org/officeDocument/2006/relationships/hyperlink" Target="https://login.consultant.ru/link/?req=doc&amp;base=LAW&amp;n=494368&amp;date=30.06.2026&amp;dst=100038&amp;field=134" TargetMode = "External"/><Relationship Id="rId1870" Type="http://schemas.openxmlformats.org/officeDocument/2006/relationships/hyperlink" Target="https://login.consultant.ru/link/?req=doc&amp;base=LAW&amp;n=526616&amp;date=30.06.2026" TargetMode = "External"/><Relationship Id="rId1871" Type="http://schemas.openxmlformats.org/officeDocument/2006/relationships/hyperlink" Target="https://login.consultant.ru/link/?req=doc&amp;base=LAW&amp;n=530301&amp;date=30.06.2026&amp;dst=100009&amp;field=134" TargetMode = "External"/><Relationship Id="rId1872" Type="http://schemas.openxmlformats.org/officeDocument/2006/relationships/hyperlink" Target="https://login.consultant.ru/link/?req=doc&amp;base=LAW&amp;n=504266&amp;date=30.06.2026&amp;dst=100010&amp;field=134" TargetMode = "External"/><Relationship Id="rId1873" Type="http://schemas.openxmlformats.org/officeDocument/2006/relationships/hyperlink" Target="https://login.consultant.ru/link/?req=doc&amp;base=LAW&amp;n=513616&amp;date=30.06.2026&amp;dst=100009&amp;field=134" TargetMode = "External"/><Relationship Id="rId1874" Type="http://schemas.openxmlformats.org/officeDocument/2006/relationships/hyperlink" Target="https://login.consultant.ru/link/?req=doc&amp;base=LAW&amp;n=520031&amp;date=30.06.2026&amp;dst=100065&amp;field=134" TargetMode = "External"/><Relationship Id="rId1875" Type="http://schemas.openxmlformats.org/officeDocument/2006/relationships/hyperlink" Target="https://login.consultant.ru/link/?req=doc&amp;base=LAW&amp;n=454086&amp;date=30.06.2026&amp;dst=100946&amp;field=134" TargetMode = "External"/><Relationship Id="rId1876" Type="http://schemas.openxmlformats.org/officeDocument/2006/relationships/hyperlink" Target="https://login.consultant.ru/link/?req=doc&amp;base=LAW&amp;n=431883&amp;date=30.06.2026&amp;dst=100092&amp;field=134" TargetMode = "External"/><Relationship Id="rId1877" Type="http://schemas.openxmlformats.org/officeDocument/2006/relationships/hyperlink" Target="https://login.consultant.ru/link/?req=doc&amp;base=LAW&amp;n=431883&amp;date=30.06.2026&amp;dst=100093&amp;field=134" TargetMode = "External"/><Relationship Id="rId1878" Type="http://schemas.openxmlformats.org/officeDocument/2006/relationships/hyperlink" Target="https://login.consultant.ru/link/?req=doc&amp;base=LAW&amp;n=431883&amp;date=30.06.2026&amp;dst=100094&amp;field=134" TargetMode = "External"/><Relationship Id="rId1879" Type="http://schemas.openxmlformats.org/officeDocument/2006/relationships/hyperlink" Target="https://login.consultant.ru/link/?req=doc&amp;base=LAW&amp;n=480791&amp;date=30.06.2026&amp;dst=100016&amp;field=134" TargetMode = "External"/><Relationship Id="rId1880" Type="http://schemas.openxmlformats.org/officeDocument/2006/relationships/hyperlink" Target="https://login.consultant.ru/link/?req=doc&amp;base=LAW&amp;n=431883&amp;date=30.06.2026&amp;dst=100095&amp;field=134" TargetMode = "External"/><Relationship Id="rId1881" Type="http://schemas.openxmlformats.org/officeDocument/2006/relationships/hyperlink" Target="https://login.consultant.ru/link/?req=doc&amp;base=LAW&amp;n=501446&amp;date=30.06.2026&amp;dst=100221&amp;field=134" TargetMode = "External"/><Relationship Id="rId1882" Type="http://schemas.openxmlformats.org/officeDocument/2006/relationships/hyperlink" Target="https://login.consultant.ru/link/?req=doc&amp;base=LAW&amp;n=532255&amp;date=30.06.2026" TargetMode = "External"/><Relationship Id="rId1883" Type="http://schemas.openxmlformats.org/officeDocument/2006/relationships/hyperlink" Target="https://login.consultant.ru/link/?req=doc&amp;base=LAW&amp;n=480790&amp;date=30.06.2026&amp;dst=100044&amp;field=134" TargetMode = "External"/><Relationship Id="rId1884" Type="http://schemas.openxmlformats.org/officeDocument/2006/relationships/hyperlink" Target="https://login.consultant.ru/link/?req=doc&amp;base=LAW&amp;n=480790&amp;date=30.06.2026&amp;dst=100046&amp;field=134" TargetMode = "External"/><Relationship Id="rId1885" Type="http://schemas.openxmlformats.org/officeDocument/2006/relationships/hyperlink" Target="https://login.consultant.ru/link/?req=doc&amp;base=LAW&amp;n=529660&amp;date=30.06.2026&amp;dst=100769&amp;field=134" TargetMode = "External"/><Relationship Id="rId1886" Type="http://schemas.openxmlformats.org/officeDocument/2006/relationships/hyperlink" Target="https://login.consultant.ru/link/?req=doc&amp;base=LAW&amp;n=480790&amp;date=30.06.2026&amp;dst=100047&amp;field=134" TargetMode = "External"/><Relationship Id="rId1887" Type="http://schemas.openxmlformats.org/officeDocument/2006/relationships/hyperlink" Target="https://login.consultant.ru/link/?req=doc&amp;base=LAW&amp;n=431883&amp;date=30.06.2026&amp;dst=100097&amp;field=134" TargetMode = "External"/><Relationship Id="rId1888" Type="http://schemas.openxmlformats.org/officeDocument/2006/relationships/hyperlink" Target="https://login.consultant.ru/link/?req=doc&amp;base=LAW&amp;n=431883&amp;date=30.06.2026&amp;dst=100098&amp;field=134" TargetMode = "External"/><Relationship Id="rId1889" Type="http://schemas.openxmlformats.org/officeDocument/2006/relationships/hyperlink" Target="https://login.consultant.ru/link/?req=doc&amp;base=LAW&amp;n=221533&amp;date=30.06.2026&amp;dst=100016&amp;field=134" TargetMode = "External"/><Relationship Id="rId1890" Type="http://schemas.openxmlformats.org/officeDocument/2006/relationships/hyperlink" Target="https://login.consultant.ru/link/?req=doc&amp;base=LAW&amp;n=221192&amp;date=30.06.2026&amp;dst=100010&amp;field=134" TargetMode = "External"/><Relationship Id="rId1891" Type="http://schemas.openxmlformats.org/officeDocument/2006/relationships/hyperlink" Target="https://login.consultant.ru/link/?req=doc&amp;base=LAW&amp;n=312199&amp;date=30.06.2026&amp;dst=100013&amp;field=134" TargetMode = "External"/><Relationship Id="rId1892" Type="http://schemas.openxmlformats.org/officeDocument/2006/relationships/hyperlink" Target="https://login.consultant.ru/link/?req=doc&amp;base=LAW&amp;n=358868&amp;date=30.06.2026&amp;dst=100022&amp;field=134" TargetMode = "External"/><Relationship Id="rId1893" Type="http://schemas.openxmlformats.org/officeDocument/2006/relationships/hyperlink" Target="https://login.consultant.ru/link/?req=doc&amp;base=LAW&amp;n=358780&amp;date=30.06.2026&amp;dst=100042&amp;field=134" TargetMode = "External"/><Relationship Id="rId1894" Type="http://schemas.openxmlformats.org/officeDocument/2006/relationships/hyperlink" Target="https://login.consultant.ru/link/?req=doc&amp;base=LAW&amp;n=286530&amp;date=30.06.2026&amp;dst=100111&amp;field=134" TargetMode = "External"/><Relationship Id="rId1895" Type="http://schemas.openxmlformats.org/officeDocument/2006/relationships/hyperlink" Target="https://login.consultant.ru/link/?req=doc&amp;base=LAW&amp;n=480791&amp;date=30.06.2026&amp;dst=100017&amp;field=134" TargetMode = "External"/><Relationship Id="rId1896" Type="http://schemas.openxmlformats.org/officeDocument/2006/relationships/hyperlink" Target="https://login.consultant.ru/link/?req=doc&amp;base=LAW&amp;n=286530&amp;date=30.06.2026&amp;dst=100113&amp;field=134" TargetMode = "External"/><Relationship Id="rId1897" Type="http://schemas.openxmlformats.org/officeDocument/2006/relationships/hyperlink" Target="https://login.consultant.ru/link/?req=doc&amp;base=LAW&amp;n=286530&amp;date=30.06.2026&amp;dst=100114&amp;field=134" TargetMode = "External"/><Relationship Id="rId1898" Type="http://schemas.openxmlformats.org/officeDocument/2006/relationships/hyperlink" Target="https://login.consultant.ru/link/?req=doc&amp;base=LAW&amp;n=365276&amp;date=30.06.2026&amp;dst=100069&amp;field=134" TargetMode = "External"/><Relationship Id="rId1899" Type="http://schemas.openxmlformats.org/officeDocument/2006/relationships/hyperlink" Target="https://login.consultant.ru/link/?req=doc&amp;base=LAW&amp;n=501446&amp;date=30.06.2026&amp;dst=100225&amp;field=134" TargetMode = "External"/><Relationship Id="rId1900" Type="http://schemas.openxmlformats.org/officeDocument/2006/relationships/hyperlink" Target="https://login.consultant.ru/link/?req=doc&amp;base=LAW&amp;n=365276&amp;date=30.06.2026&amp;dst=100070&amp;field=134" TargetMode = "External"/><Relationship Id="rId1901" Type="http://schemas.openxmlformats.org/officeDocument/2006/relationships/hyperlink" Target="https://login.consultant.ru/link/?req=doc&amp;base=LAW&amp;n=401699&amp;date=30.06.2026&amp;dst=100046&amp;field=134" TargetMode = "External"/><Relationship Id="rId1902" Type="http://schemas.openxmlformats.org/officeDocument/2006/relationships/hyperlink" Target="https://login.consultant.ru/link/?req=doc&amp;base=LAW&amp;n=454088&amp;date=30.06.2026&amp;dst=100062&amp;field=134" TargetMode = "External"/><Relationship Id="rId1903" Type="http://schemas.openxmlformats.org/officeDocument/2006/relationships/hyperlink" Target="https://login.consultant.ru/link/?req=doc&amp;base=LAW&amp;n=454088&amp;date=30.06.2026&amp;dst=100064&amp;field=134" TargetMode = "External"/><Relationship Id="rId1904" Type="http://schemas.openxmlformats.org/officeDocument/2006/relationships/hyperlink" Target="https://login.consultant.ru/link/?req=doc&amp;base=LAW&amp;n=454088&amp;date=30.06.2026&amp;dst=100065&amp;field=134" TargetMode = "External"/><Relationship Id="rId1905" Type="http://schemas.openxmlformats.org/officeDocument/2006/relationships/hyperlink" Target="https://login.consultant.ru/link/?req=doc&amp;base=LAW&amp;n=454088&amp;date=30.06.2026&amp;dst=100067&amp;field=134" TargetMode = "External"/><Relationship Id="rId1906" Type="http://schemas.openxmlformats.org/officeDocument/2006/relationships/hyperlink" Target="https://login.consultant.ru/link/?req=doc&amp;base=LAW&amp;n=365276&amp;date=30.06.2026&amp;dst=100071&amp;field=134" TargetMode = "External"/><Relationship Id="rId1907" Type="http://schemas.openxmlformats.org/officeDocument/2006/relationships/hyperlink" Target="https://login.consultant.ru/link/?req=doc&amp;base=LAW&amp;n=454086&amp;date=30.06.2026&amp;dst=100982&amp;field=134" TargetMode = "External"/><Relationship Id="rId1908" Type="http://schemas.openxmlformats.org/officeDocument/2006/relationships/hyperlink" Target="https://login.consultant.ru/link/?req=doc&amp;base=LAW&amp;n=431883&amp;date=30.06.2026&amp;dst=100101&amp;field=134" TargetMode = "External"/><Relationship Id="rId1909" Type="http://schemas.openxmlformats.org/officeDocument/2006/relationships/hyperlink" Target="https://login.consultant.ru/link/?req=doc&amp;base=LAW&amp;n=431883&amp;date=30.06.2026&amp;dst=100102&amp;field=134" TargetMode = "External"/><Relationship Id="rId1910" Type="http://schemas.openxmlformats.org/officeDocument/2006/relationships/hyperlink" Target="https://login.consultant.ru/link/?req=doc&amp;base=LAW&amp;n=431883&amp;date=30.06.2026&amp;dst=100103&amp;field=134" TargetMode = "External"/><Relationship Id="rId1911" Type="http://schemas.openxmlformats.org/officeDocument/2006/relationships/hyperlink" Target="https://login.consultant.ru/link/?req=doc&amp;base=LAW&amp;n=431883&amp;date=30.06.2026&amp;dst=100105&amp;field=134" TargetMode = "External"/><Relationship Id="rId1912" Type="http://schemas.openxmlformats.org/officeDocument/2006/relationships/hyperlink" Target="https://login.consultant.ru/link/?req=doc&amp;base=LAW&amp;n=480791&amp;date=30.06.2026&amp;dst=100018&amp;field=134" TargetMode = "External"/><Relationship Id="rId1913" Type="http://schemas.openxmlformats.org/officeDocument/2006/relationships/hyperlink" Target="https://login.consultant.ru/link/?req=doc&amp;base=LAW&amp;n=431883&amp;date=30.06.2026&amp;dst=100106&amp;field=134" TargetMode = "External"/><Relationship Id="rId1914" Type="http://schemas.openxmlformats.org/officeDocument/2006/relationships/hyperlink" Target="https://login.consultant.ru/link/?req=doc&amp;base=LAW&amp;n=501446&amp;date=30.06.2026&amp;dst=100235&amp;field=134" TargetMode = "External"/><Relationship Id="rId1915" Type="http://schemas.openxmlformats.org/officeDocument/2006/relationships/hyperlink" Target="https://login.consultant.ru/link/?req=doc&amp;base=LAW&amp;n=365276&amp;date=30.06.2026&amp;dst=100073&amp;field=134" TargetMode = "External"/><Relationship Id="rId1916" Type="http://schemas.openxmlformats.org/officeDocument/2006/relationships/hyperlink" Target="https://login.consultant.ru/link/?req=doc&amp;base=LAW&amp;n=411112&amp;date=30.06.2026&amp;dst=100010&amp;field=134" TargetMode = "External"/><Relationship Id="rId1917" Type="http://schemas.openxmlformats.org/officeDocument/2006/relationships/hyperlink" Target="https://login.consultant.ru/link/?req=doc&amp;base=LAW&amp;n=431883&amp;date=30.06.2026&amp;dst=100108&amp;field=134" TargetMode = "External"/><Relationship Id="rId1918" Type="http://schemas.openxmlformats.org/officeDocument/2006/relationships/hyperlink" Target="https://login.consultant.ru/link/?req=doc&amp;base=LAW&amp;n=431883&amp;date=30.06.2026&amp;dst=100109&amp;field=134" TargetMode = "External"/><Relationship Id="rId1919" Type="http://schemas.openxmlformats.org/officeDocument/2006/relationships/hyperlink" Target="https://login.consultant.ru/link/?req=doc&amp;base=LAW&amp;n=431883&amp;date=30.06.2026&amp;dst=100111&amp;field=134" TargetMode = "External"/><Relationship Id="rId1920" Type="http://schemas.openxmlformats.org/officeDocument/2006/relationships/hyperlink" Target="https://login.consultant.ru/link/?req=doc&amp;base=LAW&amp;n=431883&amp;date=30.06.2026&amp;dst=100113&amp;field=134" TargetMode = "External"/><Relationship Id="rId1921" Type="http://schemas.openxmlformats.org/officeDocument/2006/relationships/hyperlink" Target="https://login.consultant.ru/link/?req=doc&amp;base=LAW&amp;n=388793&amp;date=30.06.2026&amp;dst=100010&amp;field=134" TargetMode = "External"/><Relationship Id="rId1922" Type="http://schemas.openxmlformats.org/officeDocument/2006/relationships/hyperlink" Target="https://login.consultant.ru/link/?req=doc&amp;base=LAW&amp;n=454088&amp;date=30.06.2026&amp;dst=100070&amp;field=134" TargetMode = "External"/><Relationship Id="rId1923" Type="http://schemas.openxmlformats.org/officeDocument/2006/relationships/hyperlink" Target="https://login.consultant.ru/link/?req=doc&amp;base=LAW&amp;n=454088&amp;date=30.06.2026&amp;dst=100071&amp;field=134" TargetMode = "External"/><Relationship Id="rId1924" Type="http://schemas.openxmlformats.org/officeDocument/2006/relationships/hyperlink" Target="https://login.consultant.ru/link/?req=doc&amp;base=LAW&amp;n=431883&amp;date=30.06.2026&amp;dst=100116&amp;field=134" TargetMode = "External"/><Relationship Id="rId1925" Type="http://schemas.openxmlformats.org/officeDocument/2006/relationships/hyperlink" Target="https://login.consultant.ru/link/?req=doc&amp;base=LAW&amp;n=454088&amp;date=30.06.2026&amp;dst=100073&amp;field=134" TargetMode = "External"/><Relationship Id="rId1926" Type="http://schemas.openxmlformats.org/officeDocument/2006/relationships/hyperlink" Target="https://login.consultant.ru/link/?req=doc&amp;base=LAW&amp;n=421038&amp;date=30.06.2026&amp;dst=100062&amp;field=134" TargetMode = "External"/><Relationship Id="rId1927" Type="http://schemas.openxmlformats.org/officeDocument/2006/relationships/hyperlink" Target="https://login.consultant.ru/link/?req=doc&amp;base=LAW&amp;n=365276&amp;date=30.06.2026&amp;dst=100074&amp;field=134" TargetMode = "External"/><Relationship Id="rId1928" Type="http://schemas.openxmlformats.org/officeDocument/2006/relationships/hyperlink" Target="https://login.consultant.ru/link/?req=doc&amp;base=LAW&amp;n=454086&amp;date=30.06.2026&amp;dst=101007&amp;field=134" TargetMode = "External"/><Relationship Id="rId1929" Type="http://schemas.openxmlformats.org/officeDocument/2006/relationships/hyperlink" Target="https://login.consultant.ru/link/?req=doc&amp;base=LAW&amp;n=431883&amp;date=30.06.2026&amp;dst=100120&amp;field=134" TargetMode = "External"/><Relationship Id="rId1930" Type="http://schemas.openxmlformats.org/officeDocument/2006/relationships/hyperlink" Target="https://login.consultant.ru/link/?req=doc&amp;base=LAW&amp;n=431883&amp;date=30.06.2026&amp;dst=100121&amp;field=134" TargetMode = "External"/><Relationship Id="rId1931" Type="http://schemas.openxmlformats.org/officeDocument/2006/relationships/hyperlink" Target="https://login.consultant.ru/link/?req=doc&amp;base=LAW&amp;n=431883&amp;date=30.06.2026&amp;dst=100122&amp;field=134" TargetMode = "External"/><Relationship Id="rId1932" Type="http://schemas.openxmlformats.org/officeDocument/2006/relationships/hyperlink" Target="https://login.consultant.ru/link/?req=doc&amp;base=LAW&amp;n=431883&amp;date=30.06.2026&amp;dst=100123&amp;field=134" TargetMode = "External"/><Relationship Id="rId1933" Type="http://schemas.openxmlformats.org/officeDocument/2006/relationships/hyperlink" Target="https://login.consultant.ru/link/?req=doc&amp;base=LAW&amp;n=501446&amp;date=30.06.2026&amp;dst=100243&amp;field=134" TargetMode = "External"/><Relationship Id="rId1934" Type="http://schemas.openxmlformats.org/officeDocument/2006/relationships/hyperlink" Target="https://login.consultant.ru/link/?req=doc&amp;base=LAW&amp;n=365276&amp;date=30.06.2026&amp;dst=100076&amp;field=134" TargetMode = "External"/><Relationship Id="rId1935" Type="http://schemas.openxmlformats.org/officeDocument/2006/relationships/hyperlink" Target="https://login.consultant.ru/link/?req=doc&amp;base=LAW&amp;n=454088&amp;date=30.06.2026&amp;dst=100075&amp;field=134" TargetMode = "External"/><Relationship Id="rId1936" Type="http://schemas.openxmlformats.org/officeDocument/2006/relationships/hyperlink" Target="https://login.consultant.ru/link/?req=doc&amp;base=LAW&amp;n=431883&amp;date=30.06.2026&amp;dst=100124&amp;field=134" TargetMode = "External"/><Relationship Id="rId1937" Type="http://schemas.openxmlformats.org/officeDocument/2006/relationships/hyperlink" Target="https://login.consultant.ru/link/?req=doc&amp;base=LAW&amp;n=454088&amp;date=30.06.2026&amp;dst=100077&amp;field=134" TargetMode = "External"/><Relationship Id="rId1938" Type="http://schemas.openxmlformats.org/officeDocument/2006/relationships/hyperlink" Target="https://login.consultant.ru/link/?req=doc&amp;base=LAW&amp;n=365276&amp;date=30.06.2026&amp;dst=100077&amp;field=134" TargetMode = "External"/><Relationship Id="rId1939" Type="http://schemas.openxmlformats.org/officeDocument/2006/relationships/hyperlink" Target="https://login.consultant.ru/link/?req=doc&amp;base=LAW&amp;n=431883&amp;date=30.06.2026&amp;dst=100128&amp;field=134" TargetMode = "External"/><Relationship Id="rId1940" Type="http://schemas.openxmlformats.org/officeDocument/2006/relationships/hyperlink" Target="https://login.consultant.ru/link/?req=doc&amp;base=LAW&amp;n=454086&amp;date=30.06.2026&amp;dst=101024&amp;field=134" TargetMode = "External"/><Relationship Id="rId1941" Type="http://schemas.openxmlformats.org/officeDocument/2006/relationships/hyperlink" Target="https://login.consultant.ru/link/?req=doc&amp;base=LAW&amp;n=454086&amp;date=30.06.2026&amp;dst=101025&amp;field=134" TargetMode = "External"/><Relationship Id="rId1942" Type="http://schemas.openxmlformats.org/officeDocument/2006/relationships/hyperlink" Target="https://login.consultant.ru/link/?req=doc&amp;base=LAW&amp;n=221192&amp;date=30.06.2026&amp;dst=100012&amp;field=134" TargetMode = "External"/><Relationship Id="rId1943" Type="http://schemas.openxmlformats.org/officeDocument/2006/relationships/hyperlink" Target="https://login.consultant.ru/link/?req=doc&amp;base=LAW&amp;n=388930&amp;date=30.06.2026&amp;dst=100021&amp;field=134" TargetMode = "External"/><Relationship Id="rId1944" Type="http://schemas.openxmlformats.org/officeDocument/2006/relationships/hyperlink" Target="https://login.consultant.ru/link/?req=doc&amp;base=LAW&amp;n=388930&amp;date=30.06.2026&amp;dst=100023&amp;field=134" TargetMode = "External"/><Relationship Id="rId1945" Type="http://schemas.openxmlformats.org/officeDocument/2006/relationships/hyperlink" Target="https://login.consultant.ru/link/?req=doc&amp;base=LAW&amp;n=489350&amp;date=30.06.2026&amp;dst=100038&amp;field=134" TargetMode = "External"/><Relationship Id="rId1946" Type="http://schemas.openxmlformats.org/officeDocument/2006/relationships/hyperlink" Target="https://login.consultant.ru/link/?req=doc&amp;base=LAW&amp;n=489350&amp;date=30.06.2026&amp;dst=100039&amp;field=134" TargetMode = "External"/><Relationship Id="rId1947" Type="http://schemas.openxmlformats.org/officeDocument/2006/relationships/hyperlink" Target="https://login.consultant.ru/link/?req=doc&amp;base=LAW&amp;n=489331&amp;date=30.06.2026&amp;dst=100011&amp;field=134" TargetMode = "External"/><Relationship Id="rId1948" Type="http://schemas.openxmlformats.org/officeDocument/2006/relationships/hyperlink" Target="https://login.consultant.ru/link/?req=doc&amp;base=LAW&amp;n=520031&amp;date=30.06.2026&amp;dst=100067&amp;field=134" TargetMode = "External"/><Relationship Id="rId1949" Type="http://schemas.openxmlformats.org/officeDocument/2006/relationships/hyperlink" Target="https://login.consultant.ru/link/?req=doc&amp;base=LAW&amp;n=520031&amp;date=30.06.2026&amp;dst=100069&amp;field=134" TargetMode = "External"/><Relationship Id="rId1950" Type="http://schemas.openxmlformats.org/officeDocument/2006/relationships/hyperlink" Target="https://login.consultant.ru/link/?req=doc&amp;base=LAW&amp;n=520031&amp;date=30.06.2026&amp;dst=100071&amp;field=134" TargetMode = "External"/><Relationship Id="rId1951" Type="http://schemas.openxmlformats.org/officeDocument/2006/relationships/hyperlink" Target="https://login.consultant.ru/link/?req=doc&amp;base=LAW&amp;n=520031&amp;date=30.06.2026&amp;dst=100072&amp;field=134" TargetMode = "External"/><Relationship Id="rId1952" Type="http://schemas.openxmlformats.org/officeDocument/2006/relationships/hyperlink" Target="https://login.consultant.ru/link/?req=doc&amp;base=LAW&amp;n=520031&amp;date=30.06.2026&amp;dst=100073&amp;field=134" TargetMode = "External"/><Relationship Id="rId1953" Type="http://schemas.openxmlformats.org/officeDocument/2006/relationships/hyperlink" Target="https://login.consultant.ru/link/?req=doc&amp;base=LAW&amp;n=520031&amp;date=30.06.2026&amp;dst=100074&amp;field=134" TargetMode = "External"/><Relationship Id="rId1954" Type="http://schemas.openxmlformats.org/officeDocument/2006/relationships/hyperlink" Target="https://login.consultant.ru/link/?req=doc&amp;base=LAW&amp;n=520031&amp;date=30.06.2026&amp;dst=100075&amp;field=134" TargetMode = "External"/><Relationship Id="rId1955" Type="http://schemas.openxmlformats.org/officeDocument/2006/relationships/hyperlink" Target="https://login.consultant.ru/link/?req=doc&amp;base=LAW&amp;n=520031&amp;date=30.06.2026&amp;dst=100076&amp;field=134" TargetMode = "External"/><Relationship Id="rId1956" Type="http://schemas.openxmlformats.org/officeDocument/2006/relationships/hyperlink" Target="https://login.consultant.ru/link/?req=doc&amp;base=LAW&amp;n=489331&amp;date=30.06.2026&amp;dst=100012&amp;field=134" TargetMode = "External"/><Relationship Id="rId1957" Type="http://schemas.openxmlformats.org/officeDocument/2006/relationships/hyperlink" Target="https://login.consultant.ru/link/?req=doc&amp;base=LAW&amp;n=221533&amp;date=30.06.2026&amp;dst=100027&amp;field=134" TargetMode = "External"/><Relationship Id="rId1958" Type="http://schemas.openxmlformats.org/officeDocument/2006/relationships/hyperlink" Target="https://login.consultant.ru/link/?req=doc&amp;base=LAW&amp;n=221192&amp;date=30.06.2026&amp;dst=100025&amp;field=134" TargetMode = "External"/><Relationship Id="rId1959" Type="http://schemas.openxmlformats.org/officeDocument/2006/relationships/hyperlink" Target="https://login.consultant.ru/link/?req=doc&amp;base=LAW&amp;n=221533&amp;date=30.06.2026&amp;dst=100050&amp;field=134" TargetMode = "External"/><Relationship Id="rId1960" Type="http://schemas.openxmlformats.org/officeDocument/2006/relationships/hyperlink" Target="https://login.consultant.ru/link/?req=doc&amp;base=LAW&amp;n=221192&amp;date=30.06.2026&amp;dst=100027&amp;field=134" TargetMode = "External"/><Relationship Id="rId1961" Type="http://schemas.openxmlformats.org/officeDocument/2006/relationships/hyperlink" Target="https://login.consultant.ru/link/?req=doc&amp;base=LAW&amp;n=421832&amp;date=30.06.2026&amp;dst=100020&amp;field=134" TargetMode = "External"/><Relationship Id="rId1962" Type="http://schemas.openxmlformats.org/officeDocument/2006/relationships/hyperlink" Target="https://login.consultant.ru/link/?req=doc&amp;base=LAW&amp;n=453900&amp;date=30.06.2026&amp;dst=100061&amp;field=134" TargetMode = "External"/><Relationship Id="rId1963" Type="http://schemas.openxmlformats.org/officeDocument/2006/relationships/hyperlink" Target="https://login.consultant.ru/link/?req=doc&amp;base=LAW&amp;n=93375&amp;date=30.06.2026&amp;dst=100002&amp;field=134" TargetMode = "External"/><Relationship Id="rId1964" Type="http://schemas.openxmlformats.org/officeDocument/2006/relationships/hyperlink" Target="https://login.consultant.ru/link/?req=doc&amp;base=LAW&amp;n=221192&amp;date=30.06.2026&amp;dst=100028&amp;field=134" TargetMode = "External"/><Relationship Id="rId1965" Type="http://schemas.openxmlformats.org/officeDocument/2006/relationships/hyperlink" Target="https://login.consultant.ru/link/?req=doc&amp;base=LAW&amp;n=221192&amp;date=30.06.2026&amp;dst=100029&amp;field=134" TargetMode = "External"/><Relationship Id="rId1966" Type="http://schemas.openxmlformats.org/officeDocument/2006/relationships/hyperlink" Target="https://login.consultant.ru/link/?req=doc&amp;base=LAW&amp;n=520133&amp;date=30.06.2026&amp;dst=100055&amp;field=134" TargetMode = "External"/><Relationship Id="rId1967" Type="http://schemas.openxmlformats.org/officeDocument/2006/relationships/hyperlink" Target="https://login.consultant.ru/link/?req=doc&amp;base=LAW&amp;n=520133&amp;date=30.06.2026&amp;dst=100056&amp;field=134" TargetMode = "External"/><Relationship Id="rId1968" Type="http://schemas.openxmlformats.org/officeDocument/2006/relationships/hyperlink" Target="https://login.consultant.ru/link/?req=doc&amp;base=LAW&amp;n=221192&amp;date=30.06.2026&amp;dst=100031&amp;field=134" TargetMode = "External"/><Relationship Id="rId1969" Type="http://schemas.openxmlformats.org/officeDocument/2006/relationships/hyperlink" Target="https://login.consultant.ru/link/?req=doc&amp;base=LAW&amp;n=421832&amp;date=30.06.2026&amp;dst=100022&amp;field=134" TargetMode = "External"/><Relationship Id="rId1970" Type="http://schemas.openxmlformats.org/officeDocument/2006/relationships/hyperlink" Target="https://login.consultant.ru/link/?req=doc&amp;base=LAW&amp;n=421832&amp;date=30.06.2026&amp;dst=100023&amp;field=134" TargetMode = "External"/><Relationship Id="rId1971" Type="http://schemas.openxmlformats.org/officeDocument/2006/relationships/hyperlink" Target="https://login.consultant.ru/link/?req=doc&amp;base=LAW&amp;n=221192&amp;date=30.06.2026&amp;dst=100032&amp;field=134" TargetMode = "External"/><Relationship Id="rId1972" Type="http://schemas.openxmlformats.org/officeDocument/2006/relationships/hyperlink" Target="https://login.consultant.ru/link/?req=doc&amp;base=LAW&amp;n=454088&amp;date=30.06.2026&amp;dst=100078&amp;field=134" TargetMode = "External"/><Relationship Id="rId1973" Type="http://schemas.openxmlformats.org/officeDocument/2006/relationships/hyperlink" Target="https://login.consultant.ru/link/?req=doc&amp;base=LAW&amp;n=489350&amp;date=30.06.2026&amp;dst=100044&amp;field=134" TargetMode = "External"/><Relationship Id="rId1974" Type="http://schemas.openxmlformats.org/officeDocument/2006/relationships/hyperlink" Target="https://login.consultant.ru/link/?req=doc&amp;base=EXP&amp;n=886350&amp;date=30.06.2026&amp;dst=100010&amp;field=134" TargetMode = "External"/><Relationship Id="rId1975" Type="http://schemas.openxmlformats.org/officeDocument/2006/relationships/hyperlink" Target="https://login.consultant.ru/link/?req=doc&amp;base=LAW&amp;n=454088&amp;date=30.06.2026&amp;dst=100080&amp;field=134" TargetMode = "External"/><Relationship Id="rId1976" Type="http://schemas.openxmlformats.org/officeDocument/2006/relationships/hyperlink" Target="https://login.consultant.ru/link/?req=doc&amp;base=LAW&amp;n=489350&amp;date=30.06.2026&amp;dst=100045&amp;field=134" TargetMode = "External"/><Relationship Id="rId1977" Type="http://schemas.openxmlformats.org/officeDocument/2006/relationships/hyperlink" Target="https://login.consultant.ru/link/?req=doc&amp;base=EXP&amp;n=886350&amp;date=30.06.2026&amp;dst=100010&amp;field=134" TargetMode = "External"/><Relationship Id="rId1978" Type="http://schemas.openxmlformats.org/officeDocument/2006/relationships/hyperlink" Target="https://login.consultant.ru/link/?req=doc&amp;base=LAW&amp;n=494368&amp;date=30.06.2026&amp;dst=100049&amp;field=134" TargetMode = "External"/><Relationship Id="rId1979" Type="http://schemas.openxmlformats.org/officeDocument/2006/relationships/hyperlink" Target="https://login.consultant.ru/link/?req=doc&amp;base=LAW&amp;n=149046&amp;date=30.06.2026&amp;dst=100010&amp;field=134" TargetMode = "External"/><Relationship Id="rId1980" Type="http://schemas.openxmlformats.org/officeDocument/2006/relationships/hyperlink" Target="https://login.consultant.ru/link/?req=doc&amp;base=LAW&amp;n=221192&amp;date=30.06.2026&amp;dst=100036&amp;field=134" TargetMode = "External"/><Relationship Id="rId1981" Type="http://schemas.openxmlformats.org/officeDocument/2006/relationships/hyperlink" Target="https://login.consultant.ru/link/?req=doc&amp;base=LAW&amp;n=221192&amp;date=30.06.2026&amp;dst=100038&amp;field=134" TargetMode = "External"/><Relationship Id="rId1982" Type="http://schemas.openxmlformats.org/officeDocument/2006/relationships/hyperlink" Target="https://login.consultant.ru/link/?req=doc&amp;base=LAW&amp;n=221192&amp;date=30.06.2026&amp;dst=100039&amp;field=134" TargetMode = "External"/><Relationship Id="rId1983" Type="http://schemas.openxmlformats.org/officeDocument/2006/relationships/hyperlink" Target="https://login.consultant.ru/link/?req=doc&amp;base=LAW&amp;n=221192&amp;date=30.06.2026&amp;dst=100041&amp;field=134" TargetMode = "External"/><Relationship Id="rId1984" Type="http://schemas.openxmlformats.org/officeDocument/2006/relationships/hyperlink" Target="https://login.consultant.ru/link/?req=doc&amp;base=LAW&amp;n=221192&amp;date=30.06.2026&amp;dst=100043&amp;field=134" TargetMode = "External"/><Relationship Id="rId1985" Type="http://schemas.openxmlformats.org/officeDocument/2006/relationships/hyperlink" Target="https://login.consultant.ru/link/?req=doc&amp;base=LAW&amp;n=221192&amp;date=30.06.2026&amp;dst=100044&amp;field=134" TargetMode = "External"/><Relationship Id="rId1986" Type="http://schemas.openxmlformats.org/officeDocument/2006/relationships/hyperlink" Target="https://login.consultant.ru/link/?req=doc&amp;base=LAW&amp;n=221192&amp;date=30.06.2026&amp;dst=100045&amp;field=134" TargetMode = "External"/><Relationship Id="rId1987" Type="http://schemas.openxmlformats.org/officeDocument/2006/relationships/hyperlink" Target="https://login.consultant.ru/link/?req=doc&amp;base=LAW&amp;n=489331&amp;date=30.06.2026&amp;dst=100055&amp;field=134" TargetMode = "External"/><Relationship Id="rId1988" Type="http://schemas.openxmlformats.org/officeDocument/2006/relationships/hyperlink" Target="https://login.consultant.ru/link/?req=doc&amp;base=LAW&amp;n=520130&amp;date=30.06.2026&amp;dst=100098&amp;field=134" TargetMode = "External"/><Relationship Id="rId1989" Type="http://schemas.openxmlformats.org/officeDocument/2006/relationships/hyperlink" Target="https://login.consultant.ru/link/?req=doc&amp;base=LAW&amp;n=520034&amp;date=30.06.2026&amp;dst=100091&amp;field=134" TargetMode = "External"/><Relationship Id="rId1990" Type="http://schemas.openxmlformats.org/officeDocument/2006/relationships/hyperlink" Target="https://login.consultant.ru/link/?req=doc&amp;base=LAW&amp;n=411112&amp;date=30.06.2026&amp;dst=100014&amp;field=134" TargetMode = "External"/><Relationship Id="rId1991" Type="http://schemas.openxmlformats.org/officeDocument/2006/relationships/hyperlink" Target="https://login.consultant.ru/link/?req=doc&amp;base=EXP&amp;n=886350&amp;date=30.06.2026&amp;dst=100010&amp;field=134" TargetMode = "External"/><Relationship Id="rId1992" Type="http://schemas.openxmlformats.org/officeDocument/2006/relationships/hyperlink" Target="https://login.consultant.ru/link/?req=doc&amp;base=LAW&amp;n=221532&amp;date=30.06.2026&amp;dst=100012&amp;field=134" TargetMode = "External"/><Relationship Id="rId1993" Type="http://schemas.openxmlformats.org/officeDocument/2006/relationships/hyperlink" Target="https://login.consultant.ru/link/?req=doc&amp;base=LAW&amp;n=221192&amp;date=30.06.2026&amp;dst=100047&amp;field=134" TargetMode = "External"/><Relationship Id="rId1994" Type="http://schemas.openxmlformats.org/officeDocument/2006/relationships/hyperlink" Target="https://login.consultant.ru/link/?req=doc&amp;base=LAW&amp;n=221192&amp;date=30.06.2026&amp;dst=100048&amp;field=134" TargetMode = "External"/><Relationship Id="rId1995" Type="http://schemas.openxmlformats.org/officeDocument/2006/relationships/hyperlink" Target="https://login.consultant.ru/link/?req=doc&amp;base=LAW&amp;n=312069&amp;date=30.06.2026&amp;dst=100021&amp;field=134" TargetMode = "External"/><Relationship Id="rId1996" Type="http://schemas.openxmlformats.org/officeDocument/2006/relationships/hyperlink" Target="https://login.consultant.ru/link/?req=doc&amp;base=LAW&amp;n=371689&amp;date=30.06.2026&amp;dst=100023&amp;field=134" TargetMode = "External"/><Relationship Id="rId1997" Type="http://schemas.openxmlformats.org/officeDocument/2006/relationships/hyperlink" Target="https://login.consultant.ru/link/?req=doc&amp;base=EXP&amp;n=886350&amp;date=30.06.2026&amp;dst=100010&amp;field=134" TargetMode = "External"/><Relationship Id="rId1998" Type="http://schemas.openxmlformats.org/officeDocument/2006/relationships/hyperlink" Target="https://login.consultant.ru/link/?req=doc&amp;base=LAW&amp;n=501446&amp;date=30.06.2026&amp;dst=100254&amp;field=134" TargetMode = "External"/><Relationship Id="rId1999" Type="http://schemas.openxmlformats.org/officeDocument/2006/relationships/hyperlink" Target="https://login.consultant.ru/link/?req=doc&amp;base=LAW&amp;n=221192&amp;date=30.06.2026&amp;dst=100051&amp;field=134" TargetMode = "External"/><Relationship Id="rId2000" Type="http://schemas.openxmlformats.org/officeDocument/2006/relationships/hyperlink" Target="https://login.consultant.ru/link/?req=doc&amp;base=LAW&amp;n=511292&amp;date=30.06.2026" TargetMode = "External"/><Relationship Id="rId2001" Type="http://schemas.openxmlformats.org/officeDocument/2006/relationships/hyperlink" Target="https://login.consultant.ru/link/?req=doc&amp;base=LAW&amp;n=312199&amp;date=30.06.2026&amp;dst=100016&amp;field=134" TargetMode = "External"/><Relationship Id="rId2002" Type="http://schemas.openxmlformats.org/officeDocument/2006/relationships/hyperlink" Target="https://login.consultant.ru/link/?req=doc&amp;base=LAW&amp;n=489331&amp;date=30.06.2026&amp;dst=100093&amp;field=134" TargetMode = "External"/><Relationship Id="rId2003" Type="http://schemas.openxmlformats.org/officeDocument/2006/relationships/hyperlink" Target="https://login.consultant.ru/link/?req=doc&amp;base=LAW&amp;n=520130&amp;date=30.06.2026&amp;dst=100140&amp;field=134" TargetMode = "External"/><Relationship Id="rId2004" Type="http://schemas.openxmlformats.org/officeDocument/2006/relationships/hyperlink" Target="https://login.consultant.ru/link/?req=doc&amp;base=LAW&amp;n=520034&amp;date=30.06.2026&amp;dst=100054&amp;field=134" TargetMode = "External"/><Relationship Id="rId2005" Type="http://schemas.openxmlformats.org/officeDocument/2006/relationships/hyperlink" Target="https://login.consultant.ru/link/?req=doc&amp;base=LAW&amp;n=411112&amp;date=30.06.2026&amp;dst=100018&amp;field=134" TargetMode = "External"/><Relationship Id="rId2006" Type="http://schemas.openxmlformats.org/officeDocument/2006/relationships/hyperlink" Target="https://login.consultant.ru/link/?req=doc&amp;base=LAW&amp;n=411112&amp;date=30.06.2026&amp;dst=100019&amp;field=134" TargetMode = "External"/><Relationship Id="rId2007" Type="http://schemas.openxmlformats.org/officeDocument/2006/relationships/hyperlink" Target="https://login.consultant.ru/link/?req=doc&amp;base=LAW&amp;n=454088&amp;date=30.06.2026&amp;dst=100081&amp;field=134" TargetMode = "External"/><Relationship Id="rId2008" Type="http://schemas.openxmlformats.org/officeDocument/2006/relationships/hyperlink" Target="https://login.consultant.ru/link/?req=doc&amp;base=LAW&amp;n=221192&amp;date=30.06.2026&amp;dst=100055&amp;field=134" TargetMode = "External"/><Relationship Id="rId2009" Type="http://schemas.openxmlformats.org/officeDocument/2006/relationships/hyperlink" Target="https://login.consultant.ru/link/?req=doc&amp;base=LAW&amp;n=312069&amp;date=30.06.2026&amp;dst=100023&amp;field=134" TargetMode = "External"/><Relationship Id="rId2010" Type="http://schemas.openxmlformats.org/officeDocument/2006/relationships/hyperlink" Target="https://login.consultant.ru/link/?req=doc&amp;base=LAW&amp;n=536114&amp;date=30.06.2026&amp;dst=100099&amp;field=134" TargetMode = "External"/><Relationship Id="rId2011" Type="http://schemas.openxmlformats.org/officeDocument/2006/relationships/hyperlink" Target="https://login.consultant.ru/link/?req=doc&amp;base=LAW&amp;n=536114&amp;date=30.06.2026&amp;dst=100087&amp;field=134" TargetMode = "External"/><Relationship Id="rId2012" Type="http://schemas.openxmlformats.org/officeDocument/2006/relationships/hyperlink" Target="https://login.consultant.ru/link/?req=doc&amp;base=LAW&amp;n=221192&amp;date=30.06.2026&amp;dst=100057&amp;field=134" TargetMode = "External"/><Relationship Id="rId2013" Type="http://schemas.openxmlformats.org/officeDocument/2006/relationships/hyperlink" Target="https://login.consultant.ru/link/?req=doc&amp;base=LAW&amp;n=221533&amp;date=30.06.2026&amp;dst=100058&amp;field=134" TargetMode = "External"/><Relationship Id="rId2014" Type="http://schemas.openxmlformats.org/officeDocument/2006/relationships/hyperlink" Target="https://login.consultant.ru/link/?req=doc&amp;base=LAW&amp;n=221192&amp;date=30.06.2026&amp;dst=100060&amp;field=134" TargetMode = "External"/><Relationship Id="rId2015" Type="http://schemas.openxmlformats.org/officeDocument/2006/relationships/hyperlink" Target="https://login.consultant.ru/link/?req=doc&amp;base=LAW&amp;n=221533&amp;date=30.06.2026&amp;dst=100059&amp;field=134" TargetMode = "External"/><Relationship Id="rId2016" Type="http://schemas.openxmlformats.org/officeDocument/2006/relationships/hyperlink" Target="https://login.consultant.ru/link/?req=doc&amp;base=LAW&amp;n=221192&amp;date=30.06.2026&amp;dst=100061&amp;field=134" TargetMode = "External"/><Relationship Id="rId2017" Type="http://schemas.openxmlformats.org/officeDocument/2006/relationships/hyperlink" Target="https://login.consultant.ru/link/?req=doc&amp;base=LAW&amp;n=365276&amp;date=30.06.2026&amp;dst=100078&amp;field=134" TargetMode = "External"/><Relationship Id="rId2018" Type="http://schemas.openxmlformats.org/officeDocument/2006/relationships/hyperlink" Target="https://login.consultant.ru/link/?req=doc&amp;base=LAW&amp;n=221192&amp;date=30.06.2026&amp;dst=100062&amp;field=134" TargetMode = "External"/><Relationship Id="rId2019" Type="http://schemas.openxmlformats.org/officeDocument/2006/relationships/hyperlink" Target="https://login.consultant.ru/link/?req=doc&amp;base=LAW&amp;n=491909&amp;date=30.06.2026&amp;dst=100012&amp;field=134" TargetMode = "External"/><Relationship Id="rId2020" Type="http://schemas.openxmlformats.org/officeDocument/2006/relationships/hyperlink" Target="https://login.consultant.ru/link/?req=doc&amp;base=LAW&amp;n=221533&amp;date=30.06.2026&amp;dst=100061&amp;field=134" TargetMode = "External"/><Relationship Id="rId2021" Type="http://schemas.openxmlformats.org/officeDocument/2006/relationships/hyperlink" Target="https://login.consultant.ru/link/?req=doc&amp;base=LAW&amp;n=221192&amp;date=30.06.2026&amp;dst=100063&amp;field=134" TargetMode = "External"/><Relationship Id="rId2022" Type="http://schemas.openxmlformats.org/officeDocument/2006/relationships/hyperlink" Target="https://login.consultant.ru/link/?req=doc&amp;base=LAW&amp;n=221533&amp;date=30.06.2026&amp;dst=100062&amp;field=134" TargetMode = "External"/><Relationship Id="rId2023" Type="http://schemas.openxmlformats.org/officeDocument/2006/relationships/hyperlink" Target="https://login.consultant.ru/link/?req=doc&amp;base=LAW&amp;n=221192&amp;date=30.06.2026&amp;dst=100064&amp;field=134" TargetMode = "External"/><Relationship Id="rId2024" Type="http://schemas.openxmlformats.org/officeDocument/2006/relationships/hyperlink" Target="https://login.consultant.ru/link/?req=doc&amp;base=LAW&amp;n=221533&amp;date=30.06.2026&amp;dst=100064&amp;field=134" TargetMode = "External"/><Relationship Id="rId2025" Type="http://schemas.openxmlformats.org/officeDocument/2006/relationships/hyperlink" Target="https://login.consultant.ru/link/?req=doc&amp;base=LAW&amp;n=221192&amp;date=30.06.2026&amp;dst=100066&amp;field=134" TargetMode = "External"/><Relationship Id="rId2026" Type="http://schemas.openxmlformats.org/officeDocument/2006/relationships/hyperlink" Target="https://login.consultant.ru/link/?req=doc&amp;base=LAW&amp;n=221192&amp;date=30.06.2026&amp;dst=100067&amp;field=134" TargetMode = "External"/><Relationship Id="rId2027" Type="http://schemas.openxmlformats.org/officeDocument/2006/relationships/hyperlink" Target="https://login.consultant.ru/link/?req=doc&amp;base=LAW&amp;n=221192&amp;date=30.06.2026&amp;dst=100069&amp;field=134" TargetMode = "External"/><Relationship Id="rId2028" Type="http://schemas.openxmlformats.org/officeDocument/2006/relationships/hyperlink" Target="https://login.consultant.ru/link/?req=doc&amp;base=LAW&amp;n=431883&amp;date=30.06.2026&amp;dst=100132&amp;field=134" TargetMode = "External"/><Relationship Id="rId2029" Type="http://schemas.openxmlformats.org/officeDocument/2006/relationships/hyperlink" Target="https://login.consultant.ru/link/?req=doc&amp;base=LAW&amp;n=454086&amp;date=30.06.2026&amp;dst=101076&amp;field=134" TargetMode = "External"/><Relationship Id="rId2030" Type="http://schemas.openxmlformats.org/officeDocument/2006/relationships/hyperlink" Target="https://login.consultant.ru/link/?req=doc&amp;base=LAW&amp;n=454086&amp;date=30.06.2026&amp;dst=101079&amp;field=134" TargetMode = "External"/><Relationship Id="rId2031" Type="http://schemas.openxmlformats.org/officeDocument/2006/relationships/hyperlink" Target="https://login.consultant.ru/link/?req=doc&amp;base=LAW&amp;n=431883&amp;date=30.06.2026&amp;dst=100135&amp;field=134" TargetMode = "External"/><Relationship Id="rId2032" Type="http://schemas.openxmlformats.org/officeDocument/2006/relationships/hyperlink" Target="https://login.consultant.ru/link/?req=doc&amp;base=LAW&amp;n=6539&amp;date=30.06.2026&amp;dst=100014&amp;field=134" TargetMode = "External"/><Relationship Id="rId2033" Type="http://schemas.openxmlformats.org/officeDocument/2006/relationships/hyperlink" Target="https://login.consultant.ru/link/?req=doc&amp;base=LAW&amp;n=431883&amp;date=30.06.2026&amp;dst=100138&amp;field=134" TargetMode = "External"/><Relationship Id="rId2034" Type="http://schemas.openxmlformats.org/officeDocument/2006/relationships/hyperlink" Target="https://login.consultant.ru/link/?req=doc&amp;base=LAW&amp;n=431883&amp;date=30.06.2026&amp;dst=100139&amp;field=134" TargetMode = "External"/><Relationship Id="rId2035" Type="http://schemas.openxmlformats.org/officeDocument/2006/relationships/hyperlink" Target="https://login.consultant.ru/link/?req=doc&amp;base=LAW&amp;n=286467&amp;date=30.06.2026&amp;dst=100031&amp;field=134" TargetMode = "External"/><Relationship Id="rId2036" Type="http://schemas.openxmlformats.org/officeDocument/2006/relationships/hyperlink" Target="https://login.consultant.ru/link/?req=doc&amp;base=LAW&amp;n=431883&amp;date=30.06.2026&amp;dst=100140&amp;field=134" TargetMode = "External"/><Relationship Id="rId2037" Type="http://schemas.openxmlformats.org/officeDocument/2006/relationships/hyperlink" Target="https://login.consultant.ru/link/?req=doc&amp;base=LAW&amp;n=431883&amp;date=30.06.2026&amp;dst=100141&amp;field=134" TargetMode = "External"/><Relationship Id="rId2038" Type="http://schemas.openxmlformats.org/officeDocument/2006/relationships/hyperlink" Target="https://login.consultant.ru/link/?req=doc&amp;base=LAW&amp;n=286467&amp;date=30.06.2026&amp;dst=100032&amp;field=134" TargetMode = "External"/><Relationship Id="rId2039" Type="http://schemas.openxmlformats.org/officeDocument/2006/relationships/hyperlink" Target="https://login.consultant.ru/link/?req=doc&amp;base=LAW&amp;n=454086&amp;date=30.06.2026&amp;dst=101098&amp;field=134" TargetMode = "External"/><Relationship Id="rId2040" Type="http://schemas.openxmlformats.org/officeDocument/2006/relationships/hyperlink" Target="https://login.consultant.ru/link/?req=doc&amp;base=LAW&amp;n=431883&amp;date=30.06.2026&amp;dst=100143&amp;field=134" TargetMode = "External"/><Relationship Id="rId2041" Type="http://schemas.openxmlformats.org/officeDocument/2006/relationships/hyperlink" Target="https://login.consultant.ru/link/?req=doc&amp;base=LAW&amp;n=431883&amp;date=30.06.2026&amp;dst=100145&amp;field=134" TargetMode = "External"/><Relationship Id="rId2042" Type="http://schemas.openxmlformats.org/officeDocument/2006/relationships/hyperlink" Target="https://login.consultant.ru/link/?req=doc&amp;base=LAW&amp;n=151543&amp;date=30.06.2026" TargetMode = "External"/><Relationship Id="rId2043" Type="http://schemas.openxmlformats.org/officeDocument/2006/relationships/hyperlink" Target="https://login.consultant.ru/link/?req=doc&amp;base=LAW&amp;n=431883&amp;date=30.06.2026&amp;dst=100147&amp;field=134" TargetMode = "External"/><Relationship Id="rId2044" Type="http://schemas.openxmlformats.org/officeDocument/2006/relationships/hyperlink" Target="https://login.consultant.ru/link/?req=doc&amp;base=LAW&amp;n=431883&amp;date=30.06.2026&amp;dst=100148&amp;field=134" TargetMode = "External"/><Relationship Id="rId2045" Type="http://schemas.openxmlformats.org/officeDocument/2006/relationships/hyperlink" Target="https://login.consultant.ru/link/?req=doc&amp;base=LAW&amp;n=431883&amp;date=30.06.2026&amp;dst=100150&amp;field=134" TargetMode = "External"/><Relationship Id="rId2046" Type="http://schemas.openxmlformats.org/officeDocument/2006/relationships/hyperlink" Target="https://login.consultant.ru/link/?req=doc&amp;base=LAW&amp;n=220365&amp;date=30.06.2026&amp;dst=100068&amp;field=134" TargetMode = "External"/><Relationship Id="rId2047" Type="http://schemas.openxmlformats.org/officeDocument/2006/relationships/hyperlink" Target="https://login.consultant.ru/link/?req=doc&amp;base=LAW&amp;n=431883&amp;date=30.06.2026&amp;dst=100152&amp;field=134" TargetMode = "External"/><Relationship Id="rId2048" Type="http://schemas.openxmlformats.org/officeDocument/2006/relationships/hyperlink" Target="https://login.consultant.ru/link/?req=doc&amp;base=LAW&amp;n=454086&amp;date=30.06.2026&amp;dst=101106&amp;field=134" TargetMode = "External"/><Relationship Id="rId2049" Type="http://schemas.openxmlformats.org/officeDocument/2006/relationships/hyperlink" Target="https://login.consultant.ru/link/?req=doc&amp;base=LAW&amp;n=431883&amp;date=30.06.2026&amp;dst=100155&amp;field=134" TargetMode = "External"/><Relationship Id="rId2050" Type="http://schemas.openxmlformats.org/officeDocument/2006/relationships/hyperlink" Target="https://login.consultant.ru/link/?req=doc&amp;base=LAW&amp;n=431883&amp;date=30.06.2026&amp;dst=100156&amp;field=134" TargetMode = "External"/><Relationship Id="rId2051" Type="http://schemas.openxmlformats.org/officeDocument/2006/relationships/hyperlink" Target="https://login.consultant.ru/link/?req=doc&amp;base=LAW&amp;n=431883&amp;date=30.06.2026&amp;dst=100157&amp;field=134" TargetMode = "External"/><Relationship Id="rId2052" Type="http://schemas.openxmlformats.org/officeDocument/2006/relationships/hyperlink" Target="https://login.consultant.ru/link/?req=doc&amp;base=LAW&amp;n=431883&amp;date=30.06.2026&amp;dst=100159&amp;field=134" TargetMode = "External"/><Relationship Id="rId2053" Type="http://schemas.openxmlformats.org/officeDocument/2006/relationships/hyperlink" Target="https://login.consultant.ru/link/?req=doc&amp;base=LAW&amp;n=431883&amp;date=30.06.2026&amp;dst=100160&amp;field=134" TargetMode = "External"/><Relationship Id="rId2054" Type="http://schemas.openxmlformats.org/officeDocument/2006/relationships/hyperlink" Target="https://login.consultant.ru/link/?req=doc&amp;base=LAW&amp;n=431883&amp;date=30.06.2026&amp;dst=100162&amp;field=134" TargetMode = "External"/><Relationship Id="rId2055" Type="http://schemas.openxmlformats.org/officeDocument/2006/relationships/hyperlink" Target="https://login.consultant.ru/link/?req=doc&amp;base=LAW&amp;n=431883&amp;date=30.06.2026&amp;dst=100163&amp;field=134" TargetMode = "External"/><Relationship Id="rId2056" Type="http://schemas.openxmlformats.org/officeDocument/2006/relationships/hyperlink" Target="https://login.consultant.ru/link/?req=doc&amp;base=LAW&amp;n=412686&amp;date=30.06.2026&amp;dst=100011&amp;field=134" TargetMode = "External"/><Relationship Id="rId2057" Type="http://schemas.openxmlformats.org/officeDocument/2006/relationships/hyperlink" Target="https://login.consultant.ru/link/?req=doc&amp;base=LAW&amp;n=431883&amp;date=30.06.2026&amp;dst=100164&amp;field=134" TargetMode = "External"/><Relationship Id="rId2058" Type="http://schemas.openxmlformats.org/officeDocument/2006/relationships/hyperlink" Target="https://login.consultant.ru/link/?req=doc&amp;base=LAW&amp;n=431883&amp;date=30.06.2026&amp;dst=100166&amp;field=134" TargetMode = "External"/><Relationship Id="rId2059" Type="http://schemas.openxmlformats.org/officeDocument/2006/relationships/hyperlink" Target="https://login.consultant.ru/link/?req=doc&amp;base=LAW&amp;n=431883&amp;date=30.06.2026&amp;dst=100167&amp;field=134" TargetMode = "External"/><Relationship Id="rId2060" Type="http://schemas.openxmlformats.org/officeDocument/2006/relationships/hyperlink" Target="https://login.consultant.ru/link/?req=doc&amp;base=LAW&amp;n=431883&amp;date=30.06.2026&amp;dst=100168&amp;field=134" TargetMode = "External"/><Relationship Id="rId2061" Type="http://schemas.openxmlformats.org/officeDocument/2006/relationships/hyperlink" Target="https://login.consultant.ru/link/?req=doc&amp;base=LAW&amp;n=412686&amp;date=30.06.2026&amp;dst=100012&amp;field=134" TargetMode = "External"/><Relationship Id="rId2062" Type="http://schemas.openxmlformats.org/officeDocument/2006/relationships/hyperlink" Target="https://login.consultant.ru/link/?req=doc&amp;base=LAW&amp;n=431883&amp;date=30.06.2026&amp;dst=100169&amp;field=134" TargetMode = "External"/><Relationship Id="rId2063" Type="http://schemas.openxmlformats.org/officeDocument/2006/relationships/hyperlink" Target="https://login.consultant.ru/link/?req=doc&amp;base=LAW&amp;n=431883&amp;date=30.06.2026&amp;dst=100170&amp;field=134" TargetMode = "External"/><Relationship Id="rId2064" Type="http://schemas.openxmlformats.org/officeDocument/2006/relationships/hyperlink" Target="https://login.consultant.ru/link/?req=doc&amp;base=LAW&amp;n=431883&amp;date=30.06.2026&amp;dst=100173&amp;field=134" TargetMode = "External"/><Relationship Id="rId2065" Type="http://schemas.openxmlformats.org/officeDocument/2006/relationships/hyperlink" Target="https://login.consultant.ru/link/?req=doc&amp;base=LAW&amp;n=431883&amp;date=30.06.2026&amp;dst=100174&amp;field=134" TargetMode = "External"/><Relationship Id="rId2066" Type="http://schemas.openxmlformats.org/officeDocument/2006/relationships/hyperlink" Target="https://login.consultant.ru/link/?req=doc&amp;base=LAW&amp;n=412686&amp;date=30.06.2026&amp;dst=100013&amp;field=134" TargetMode = "External"/><Relationship Id="rId2067" Type="http://schemas.openxmlformats.org/officeDocument/2006/relationships/hyperlink" Target="https://login.consultant.ru/link/?req=doc&amp;base=LAW&amp;n=431883&amp;date=30.06.2026&amp;dst=100176&amp;field=134" TargetMode = "External"/><Relationship Id="rId2068" Type="http://schemas.openxmlformats.org/officeDocument/2006/relationships/hyperlink" Target="https://login.consultant.ru/link/?req=doc&amp;base=LAW&amp;n=431883&amp;date=30.06.2026&amp;dst=100178&amp;field=134" TargetMode = "External"/><Relationship Id="rId2069" Type="http://schemas.openxmlformats.org/officeDocument/2006/relationships/hyperlink" Target="https://login.consultant.ru/link/?req=doc&amp;base=LAW&amp;n=454086&amp;date=30.06.2026&amp;dst=101134&amp;field=134" TargetMode = "External"/><Relationship Id="rId2070" Type="http://schemas.openxmlformats.org/officeDocument/2006/relationships/hyperlink" Target="https://login.consultant.ru/link/?req=doc&amp;base=LAW&amp;n=431883&amp;date=30.06.2026&amp;dst=100181&amp;field=134" TargetMode = "External"/><Relationship Id="rId2071" Type="http://schemas.openxmlformats.org/officeDocument/2006/relationships/hyperlink" Target="https://login.consultant.ru/link/?req=doc&amp;base=LAW&amp;n=431883&amp;date=30.06.2026&amp;dst=100183&amp;field=134" TargetMode = "External"/><Relationship Id="rId2072" Type="http://schemas.openxmlformats.org/officeDocument/2006/relationships/hyperlink" Target="https://login.consultant.ru/link/?req=doc&amp;base=LAW&amp;n=431883&amp;date=30.06.2026&amp;dst=100185&amp;field=134" TargetMode = "External"/><Relationship Id="rId2073" Type="http://schemas.openxmlformats.org/officeDocument/2006/relationships/hyperlink" Target="https://login.consultant.ru/link/?req=doc&amp;base=LAW&amp;n=454087&amp;date=30.06.2026&amp;dst=100110&amp;field=134" TargetMode = "External"/><Relationship Id="rId2074" Type="http://schemas.openxmlformats.org/officeDocument/2006/relationships/hyperlink" Target="https://login.consultant.ru/link/?req=doc&amp;base=LAW&amp;n=431883&amp;date=30.06.2026&amp;dst=100186&amp;field=134" TargetMode = "External"/><Relationship Id="rId2075" Type="http://schemas.openxmlformats.org/officeDocument/2006/relationships/hyperlink" Target="https://login.consultant.ru/link/?req=doc&amp;base=LAW&amp;n=431883&amp;date=30.06.2026&amp;dst=100187&amp;field=134" TargetMode = "External"/><Relationship Id="rId2076" Type="http://schemas.openxmlformats.org/officeDocument/2006/relationships/hyperlink" Target="https://login.consultant.ru/link/?req=doc&amp;base=LAW&amp;n=454086&amp;date=30.06.2026&amp;dst=101142&amp;field=134" TargetMode = "External"/><Relationship Id="rId2077" Type="http://schemas.openxmlformats.org/officeDocument/2006/relationships/hyperlink" Target="https://login.consultant.ru/link/?req=doc&amp;base=LAW&amp;n=431883&amp;date=30.06.2026&amp;dst=100191&amp;field=134" TargetMode = "External"/><Relationship Id="rId2078" Type="http://schemas.openxmlformats.org/officeDocument/2006/relationships/hyperlink" Target="https://login.consultant.ru/link/?req=doc&amp;base=LAW&amp;n=431883&amp;date=30.06.2026&amp;dst=100201&amp;field=134" TargetMode = "External"/><Relationship Id="rId2079" Type="http://schemas.openxmlformats.org/officeDocument/2006/relationships/hyperlink" Target="https://login.consultant.ru/link/?req=doc&amp;base=LAW&amp;n=431883&amp;date=30.06.2026&amp;dst=100202&amp;field=134" TargetMode = "External"/><Relationship Id="rId2080" Type="http://schemas.openxmlformats.org/officeDocument/2006/relationships/hyperlink" Target="https://login.consultant.ru/link/?req=doc&amp;base=LAW&amp;n=412686&amp;date=30.06.2026&amp;dst=100015&amp;field=134" TargetMode = "External"/><Relationship Id="rId2081" Type="http://schemas.openxmlformats.org/officeDocument/2006/relationships/hyperlink" Target="https://login.consultant.ru/link/?req=doc&amp;base=LAW&amp;n=431883&amp;date=30.06.2026&amp;dst=100203&amp;field=134" TargetMode = "External"/><Relationship Id="rId2082" Type="http://schemas.openxmlformats.org/officeDocument/2006/relationships/hyperlink" Target="https://login.consultant.ru/link/?req=doc&amp;base=LAW&amp;n=412686&amp;date=30.06.2026&amp;dst=100016&amp;field=134" TargetMode = "External"/><Relationship Id="rId2083" Type="http://schemas.openxmlformats.org/officeDocument/2006/relationships/hyperlink" Target="https://login.consultant.ru/link/?req=doc&amp;base=LAW&amp;n=431883&amp;date=30.06.2026&amp;dst=100204&amp;field=134" TargetMode = "External"/><Relationship Id="rId2084" Type="http://schemas.openxmlformats.org/officeDocument/2006/relationships/hyperlink" Target="https://login.consultant.ru/link/?req=doc&amp;base=LAW&amp;n=412686&amp;date=30.06.2026&amp;dst=100017&amp;field=134" TargetMode = "External"/><Relationship Id="rId2085" Type="http://schemas.openxmlformats.org/officeDocument/2006/relationships/hyperlink" Target="https://login.consultant.ru/link/?req=doc&amp;base=LAW&amp;n=431883&amp;date=30.06.2026&amp;dst=100211&amp;field=134" TargetMode = "External"/><Relationship Id="rId2086" Type="http://schemas.openxmlformats.org/officeDocument/2006/relationships/hyperlink" Target="https://login.consultant.ru/link/?req=doc&amp;base=LAW&amp;n=454086&amp;date=30.06.2026&amp;dst=101158&amp;field=134" TargetMode = "External"/><Relationship Id="rId2087" Type="http://schemas.openxmlformats.org/officeDocument/2006/relationships/hyperlink" Target="https://login.consultant.ru/link/?req=doc&amp;base=LAW&amp;n=431883&amp;date=30.06.2026&amp;dst=100215&amp;field=134" TargetMode = "External"/><Relationship Id="rId2088" Type="http://schemas.openxmlformats.org/officeDocument/2006/relationships/hyperlink" Target="https://login.consultant.ru/link/?req=doc&amp;base=LAW&amp;n=431883&amp;date=30.06.2026&amp;dst=100217&amp;field=134" TargetMode = "External"/><Relationship Id="rId2089" Type="http://schemas.openxmlformats.org/officeDocument/2006/relationships/hyperlink" Target="https://login.consultant.ru/link/?req=doc&amp;base=LAW&amp;n=431883&amp;date=30.06.2026&amp;dst=100219&amp;field=134" TargetMode = "External"/><Relationship Id="rId2090" Type="http://schemas.openxmlformats.org/officeDocument/2006/relationships/hyperlink" Target="https://login.consultant.ru/link/?req=doc&amp;base=LAW&amp;n=431883&amp;date=30.06.2026&amp;dst=100220&amp;field=134" TargetMode = "External"/><Relationship Id="rId2091" Type="http://schemas.openxmlformats.org/officeDocument/2006/relationships/hyperlink" Target="https://login.consultant.ru/link/?req=doc&amp;base=LAW&amp;n=431883&amp;date=30.06.2026&amp;dst=100221&amp;field=134" TargetMode = "External"/><Relationship Id="rId2092" Type="http://schemas.openxmlformats.org/officeDocument/2006/relationships/hyperlink" Target="https://login.consultant.ru/link/?req=doc&amp;base=LAW&amp;n=431883&amp;date=30.06.2026&amp;dst=100224&amp;field=134" TargetMode = "External"/><Relationship Id="rId2093" Type="http://schemas.openxmlformats.org/officeDocument/2006/relationships/hyperlink" Target="https://login.consultant.ru/link/?req=doc&amp;base=LAW&amp;n=454087&amp;date=30.06.2026&amp;dst=100111&amp;field=134" TargetMode = "External"/><Relationship Id="rId2094" Type="http://schemas.openxmlformats.org/officeDocument/2006/relationships/hyperlink" Target="https://login.consultant.ru/link/?req=doc&amp;base=LAW&amp;n=454086&amp;date=30.06.2026&amp;dst=101171&amp;field=134" TargetMode = "External"/><Relationship Id="rId2095" Type="http://schemas.openxmlformats.org/officeDocument/2006/relationships/hyperlink" Target="https://login.consultant.ru/link/?req=doc&amp;base=LAW&amp;n=431883&amp;date=30.06.2026&amp;dst=100230&amp;field=134" TargetMode = "External"/><Relationship Id="rId2096" Type="http://schemas.openxmlformats.org/officeDocument/2006/relationships/hyperlink" Target="https://login.consultant.ru/link/?req=doc&amp;base=LAW&amp;n=454088&amp;date=30.06.2026&amp;dst=100085&amp;field=134" TargetMode = "External"/><Relationship Id="rId2097" Type="http://schemas.openxmlformats.org/officeDocument/2006/relationships/hyperlink" Target="https://login.consultant.ru/link/?req=doc&amp;base=LAW&amp;n=494368&amp;date=30.06.2026&amp;dst=100051&amp;field=134" TargetMode = "External"/><Relationship Id="rId2098" Type="http://schemas.openxmlformats.org/officeDocument/2006/relationships/hyperlink" Target="https://login.consultant.ru/link/?req=doc&amp;base=LAW&amp;n=454087&amp;date=30.06.2026&amp;dst=100112&amp;field=134" TargetMode = "External"/><Relationship Id="rId2099" Type="http://schemas.openxmlformats.org/officeDocument/2006/relationships/hyperlink" Target="https://login.consultant.ru/link/?req=doc&amp;base=LAW&amp;n=489350&amp;date=30.06.2026&amp;dst=100047&amp;field=134" TargetMode = "External"/><Relationship Id="rId2100" Type="http://schemas.openxmlformats.org/officeDocument/2006/relationships/hyperlink" Target="https://login.consultant.ru/link/?req=doc&amp;base=LAW&amp;n=489350&amp;date=30.06.2026&amp;dst=100049&amp;field=134" TargetMode = "External"/><Relationship Id="rId2101" Type="http://schemas.openxmlformats.org/officeDocument/2006/relationships/hyperlink" Target="https://login.consultant.ru/link/?req=doc&amp;base=LAW&amp;n=489350&amp;date=30.06.2026&amp;dst=100051&amp;field=134" TargetMode = "External"/><Relationship Id="rId2102" Type="http://schemas.openxmlformats.org/officeDocument/2006/relationships/hyperlink" Target="https://login.consultant.ru/link/?req=doc&amp;base=LAW&amp;n=431883&amp;date=30.06.2026&amp;dst=100263&amp;field=134" TargetMode = "External"/><Relationship Id="rId2103" Type="http://schemas.openxmlformats.org/officeDocument/2006/relationships/hyperlink" Target="https://login.consultant.ru/link/?req=doc&amp;base=LAW&amp;n=489350&amp;date=30.06.2026&amp;dst=100052&amp;field=134" TargetMode = "External"/><Relationship Id="rId2104" Type="http://schemas.openxmlformats.org/officeDocument/2006/relationships/hyperlink" Target="https://login.consultant.ru/link/?req=doc&amp;base=LAW&amp;n=431883&amp;date=30.06.2026&amp;dst=100275&amp;field=134" TargetMode = "External"/><Relationship Id="rId2105" Type="http://schemas.openxmlformats.org/officeDocument/2006/relationships/hyperlink" Target="https://login.consultant.ru/link/?req=doc&amp;base=LAW&amp;n=431883&amp;date=30.06.2026&amp;dst=100277&amp;field=134" TargetMode = "External"/><Relationship Id="rId2106" Type="http://schemas.openxmlformats.org/officeDocument/2006/relationships/hyperlink" Target="https://login.consultant.ru/link/?req=doc&amp;base=LAW&amp;n=431883&amp;date=30.06.2026&amp;dst=100278&amp;field=134" TargetMode = "External"/><Relationship Id="rId2107" Type="http://schemas.openxmlformats.org/officeDocument/2006/relationships/hyperlink" Target="https://login.consultant.ru/link/?req=doc&amp;base=LAW&amp;n=431883&amp;date=30.06.2026&amp;dst=100280&amp;field=134" TargetMode = "External"/><Relationship Id="rId2108" Type="http://schemas.openxmlformats.org/officeDocument/2006/relationships/hyperlink" Target="https://login.consultant.ru/link/?req=doc&amp;base=LAW&amp;n=526153&amp;date=30.06.2026&amp;dst=100013&amp;field=134" TargetMode = "External"/><Relationship Id="rId2109" Type="http://schemas.openxmlformats.org/officeDocument/2006/relationships/hyperlink" Target="https://login.consultant.ru/link/?req=doc&amp;base=LAW&amp;n=489353&amp;date=30.06.2026&amp;dst=100213&amp;field=134" TargetMode = "External"/><Relationship Id="rId2110" Type="http://schemas.openxmlformats.org/officeDocument/2006/relationships/hyperlink" Target="https://login.consultant.ru/link/?req=doc&amp;base=LAW&amp;n=489353&amp;date=30.06.2026&amp;dst=100215&amp;field=134" TargetMode = "External"/><Relationship Id="rId2111" Type="http://schemas.openxmlformats.org/officeDocument/2006/relationships/hyperlink" Target="https://login.consultant.ru/link/?req=doc&amp;base=LAW&amp;n=489353&amp;date=30.06.2026&amp;dst=100216&amp;field=134" TargetMode = "External"/><Relationship Id="rId2112" Type="http://schemas.openxmlformats.org/officeDocument/2006/relationships/hyperlink" Target="https://login.consultant.ru/link/?req=doc&amp;base=LAW&amp;n=453900&amp;date=30.06.2026&amp;dst=100062&amp;field=134" TargetMode = "External"/><Relationship Id="rId2113" Type="http://schemas.openxmlformats.org/officeDocument/2006/relationships/hyperlink" Target="https://login.consultant.ru/link/?req=doc&amp;base=LAW&amp;n=431883&amp;date=30.06.2026&amp;dst=100281&amp;field=134" TargetMode = "External"/><Relationship Id="rId2114" Type="http://schemas.openxmlformats.org/officeDocument/2006/relationships/hyperlink" Target="https://login.consultant.ru/link/?req=doc&amp;base=LAW&amp;n=454088&amp;date=30.06.2026&amp;dst=100087&amp;field=134" TargetMode = "External"/><Relationship Id="rId2115" Type="http://schemas.openxmlformats.org/officeDocument/2006/relationships/hyperlink" Target="https://login.consultant.ru/link/?req=doc&amp;base=LAW&amp;n=435711&amp;date=30.06.2026&amp;dst=100019&amp;field=134" TargetMode = "External"/><Relationship Id="rId2116" Type="http://schemas.openxmlformats.org/officeDocument/2006/relationships/hyperlink" Target="https://login.consultant.ru/link/?req=doc&amp;base=LAW&amp;n=435711&amp;date=30.06.2026&amp;dst=100020&amp;field=134" TargetMode = "External"/><Relationship Id="rId2117" Type="http://schemas.openxmlformats.org/officeDocument/2006/relationships/hyperlink" Target="https://login.consultant.ru/link/?req=doc&amp;base=LAW&amp;n=435711&amp;date=30.06.2026&amp;dst=100024&amp;field=134" TargetMode = "External"/><Relationship Id="rId2118" Type="http://schemas.openxmlformats.org/officeDocument/2006/relationships/hyperlink" Target="https://login.consultant.ru/link/?req=doc&amp;base=LAW&amp;n=435711&amp;date=30.06.2026&amp;dst=100027&amp;field=134" TargetMode = "External"/><Relationship Id="rId2119" Type="http://schemas.openxmlformats.org/officeDocument/2006/relationships/hyperlink" Target="https://login.consultant.ru/link/?req=doc&amp;base=LAW&amp;n=494368&amp;date=30.06.2026&amp;dst=100052&amp;field=134" TargetMode = "External"/><Relationship Id="rId2120" Type="http://schemas.openxmlformats.org/officeDocument/2006/relationships/hyperlink" Target="https://login.consultant.ru/link/?req=doc&amp;base=LAW&amp;n=431883&amp;date=30.06.2026&amp;dst=100287&amp;field=134" TargetMode = "External"/><Relationship Id="rId2121" Type="http://schemas.openxmlformats.org/officeDocument/2006/relationships/hyperlink" Target="https://login.consultant.ru/link/?req=doc&amp;base=LAW&amp;n=520034&amp;date=30.06.2026&amp;dst=100118&amp;field=134" TargetMode = "External"/><Relationship Id="rId2122" Type="http://schemas.openxmlformats.org/officeDocument/2006/relationships/hyperlink" Target="https://login.consultant.ru/link/?req=doc&amp;base=LAW&amp;n=503576&amp;date=30.06.2026&amp;dst=100022&amp;field=134" TargetMode = "External"/><Relationship Id="rId2123" Type="http://schemas.openxmlformats.org/officeDocument/2006/relationships/hyperlink" Target="https://login.consultant.ru/link/?req=doc&amp;base=LAW&amp;n=520031&amp;date=30.06.2026&amp;dst=100079&amp;field=134" TargetMode = "External"/><Relationship Id="rId2124" Type="http://schemas.openxmlformats.org/officeDocument/2006/relationships/hyperlink" Target="https://login.consultant.ru/link/?req=doc&amp;base=LAW&amp;n=503576&amp;date=30.06.2026&amp;dst=100023&amp;field=134" TargetMode = "External"/><Relationship Id="rId2125" Type="http://schemas.openxmlformats.org/officeDocument/2006/relationships/hyperlink" Target="https://login.consultant.ru/link/?req=doc&amp;base=LAW&amp;n=520031&amp;date=30.06.2026&amp;dst=100080&amp;field=134" TargetMode = "External"/><Relationship Id="rId2126" Type="http://schemas.openxmlformats.org/officeDocument/2006/relationships/hyperlink" Target="https://login.consultant.ru/link/?req=doc&amp;base=LAW&amp;n=503576&amp;date=30.06.2026&amp;dst=100024&amp;field=134" TargetMode = "External"/><Relationship Id="rId2127" Type="http://schemas.openxmlformats.org/officeDocument/2006/relationships/hyperlink" Target="https://login.consultant.ru/link/?req=doc&amp;base=LAW&amp;n=503576&amp;date=30.06.2026&amp;dst=100025&amp;field=134" TargetMode = "External"/><Relationship Id="rId2128" Type="http://schemas.openxmlformats.org/officeDocument/2006/relationships/hyperlink" Target="https://login.consultant.ru/link/?req=doc&amp;base=LAW&amp;n=489353&amp;date=30.06.2026&amp;dst=100218&amp;field=134" TargetMode = "External"/><Relationship Id="rId2129" Type="http://schemas.openxmlformats.org/officeDocument/2006/relationships/hyperlink" Target="https://login.consultant.ru/link/?req=doc&amp;base=LAW&amp;n=435711&amp;date=30.06.2026&amp;dst=100029&amp;field=134" TargetMode = "External"/><Relationship Id="rId2130" Type="http://schemas.openxmlformats.org/officeDocument/2006/relationships/hyperlink" Target="https://login.consultant.ru/link/?req=doc&amp;base=LAW&amp;n=494368&amp;date=30.06.2026&amp;dst=100054&amp;field=134" TargetMode = "External"/><Relationship Id="rId2131" Type="http://schemas.openxmlformats.org/officeDocument/2006/relationships/hyperlink" Target="https://login.consultant.ru/link/?req=doc&amp;base=LAW&amp;n=435711&amp;date=30.06.2026&amp;dst=100031&amp;field=134" TargetMode = "External"/><Relationship Id="rId2132" Type="http://schemas.openxmlformats.org/officeDocument/2006/relationships/hyperlink" Target="https://login.consultant.ru/link/?req=doc&amp;base=LAW&amp;n=494368&amp;date=30.06.2026&amp;dst=100055&amp;field=134" TargetMode = "External"/><Relationship Id="rId2133" Type="http://schemas.openxmlformats.org/officeDocument/2006/relationships/hyperlink" Target="https://login.consultant.ru/link/?req=doc&amp;base=LAW&amp;n=454088&amp;date=30.06.2026&amp;dst=100091&amp;field=134" TargetMode = "External"/><Relationship Id="rId2134" Type="http://schemas.openxmlformats.org/officeDocument/2006/relationships/hyperlink" Target="https://login.consultant.ru/link/?req=doc&amp;base=LAW&amp;n=480793&amp;date=30.06.2026&amp;dst=8&amp;field=134" TargetMode = "External"/><Relationship Id="rId2135" Type="http://schemas.openxmlformats.org/officeDocument/2006/relationships/hyperlink" Target="https://login.consultant.ru/link/?req=doc&amp;base=LAW&amp;n=503576&amp;date=30.06.2026&amp;dst=100027&amp;field=134" TargetMode = "External"/><Relationship Id="rId2136" Type="http://schemas.openxmlformats.org/officeDocument/2006/relationships/hyperlink" Target="https://login.consultant.ru/link/?req=doc&amp;base=LAW&amp;n=503576&amp;date=30.06.2026&amp;dst=100028&amp;field=134" TargetMode = "External"/><Relationship Id="rId2137" Type="http://schemas.openxmlformats.org/officeDocument/2006/relationships/hyperlink" Target="https://login.consultant.ru/link/?req=doc&amp;base=LAW&amp;n=503576&amp;date=30.06.2026&amp;dst=100029&amp;field=134" TargetMode = "External"/><Relationship Id="rId2138" Type="http://schemas.openxmlformats.org/officeDocument/2006/relationships/hyperlink" Target="https://login.consultant.ru/link/?req=doc&amp;base=LAW&amp;n=503576&amp;date=30.06.2026&amp;dst=100030&amp;field=134" TargetMode = "External"/><Relationship Id="rId2139" Type="http://schemas.openxmlformats.org/officeDocument/2006/relationships/hyperlink" Target="https://login.consultant.ru/link/?req=doc&amp;base=LAW&amp;n=489353&amp;date=30.06.2026&amp;dst=100225&amp;field=134" TargetMode = "External"/><Relationship Id="rId2140" Type="http://schemas.openxmlformats.org/officeDocument/2006/relationships/hyperlink" Target="https://login.consultant.ru/link/?req=doc&amp;base=LAW&amp;n=454087&amp;date=30.06.2026&amp;dst=100113&amp;field=134" TargetMode = "External"/><Relationship Id="rId2141" Type="http://schemas.openxmlformats.org/officeDocument/2006/relationships/hyperlink" Target="https://login.consultant.ru/link/?req=doc&amp;base=LAW&amp;n=489350&amp;date=30.06.2026&amp;dst=100053&amp;field=134" TargetMode = "External"/><Relationship Id="rId2142" Type="http://schemas.openxmlformats.org/officeDocument/2006/relationships/hyperlink" Target="https://login.consultant.ru/link/?req=doc&amp;base=LAW&amp;n=519218&amp;date=30.06.2026&amp;dst=100008&amp;field=134" TargetMode = "External"/><Relationship Id="rId2143" Type="http://schemas.openxmlformats.org/officeDocument/2006/relationships/hyperlink" Target="https://login.consultant.ru/link/?req=doc&amp;base=LAW&amp;n=489353&amp;date=30.06.2026&amp;dst=100232&amp;field=134" TargetMode = "External"/><Relationship Id="rId2144" Type="http://schemas.openxmlformats.org/officeDocument/2006/relationships/hyperlink" Target="https://login.consultant.ru/link/?req=doc&amp;base=LAW&amp;n=431883&amp;date=30.06.2026&amp;dst=100298&amp;field=134" TargetMode = "External"/><Relationship Id="rId2145" Type="http://schemas.openxmlformats.org/officeDocument/2006/relationships/hyperlink" Target="https://login.consultant.ru/link/?req=doc&amp;base=LAW&amp;n=535488&amp;date=30.06.2026&amp;dst=100008&amp;field=134" TargetMode = "External"/><Relationship Id="rId2146" Type="http://schemas.openxmlformats.org/officeDocument/2006/relationships/hyperlink" Target="https://login.consultant.ru/link/?req=doc&amp;base=LAW&amp;n=454087&amp;date=30.06.2026&amp;dst=100115&amp;field=134" TargetMode = "External"/><Relationship Id="rId2147" Type="http://schemas.openxmlformats.org/officeDocument/2006/relationships/hyperlink" Target="https://login.consultant.ru/link/?req=doc&amp;base=LAW&amp;n=402003&amp;date=30.06.2026&amp;dst=100023&amp;field=134" TargetMode = "External"/><Relationship Id="rId2148" Type="http://schemas.openxmlformats.org/officeDocument/2006/relationships/hyperlink" Target="https://login.consultant.ru/link/?req=doc&amp;base=LAW&amp;n=520031&amp;date=30.06.2026&amp;dst=100083&amp;field=134" TargetMode = "External"/><Relationship Id="rId2149" Type="http://schemas.openxmlformats.org/officeDocument/2006/relationships/hyperlink" Target="https://login.consultant.ru/link/?req=doc&amp;base=LAW&amp;n=402003&amp;date=30.06.2026&amp;dst=100024&amp;field=134" TargetMode = "External"/><Relationship Id="rId2150" Type="http://schemas.openxmlformats.org/officeDocument/2006/relationships/hyperlink" Target="https://login.consultant.ru/link/?req=doc&amp;base=LAW&amp;n=520031&amp;date=30.06.2026&amp;dst=100084&amp;field=134" TargetMode = "External"/><Relationship Id="rId2151" Type="http://schemas.openxmlformats.org/officeDocument/2006/relationships/hyperlink" Target="https://login.consultant.ru/link/?req=doc&amp;base=LAW&amp;n=402003&amp;date=30.06.2026&amp;dst=100026&amp;field=134" TargetMode = "External"/><Relationship Id="rId2152" Type="http://schemas.openxmlformats.org/officeDocument/2006/relationships/hyperlink" Target="https://login.consultant.ru/link/?req=doc&amp;base=LAW&amp;n=520031&amp;date=30.06.2026&amp;dst=100086&amp;field=134" TargetMode = "External"/><Relationship Id="rId2153" Type="http://schemas.openxmlformats.org/officeDocument/2006/relationships/hyperlink" Target="https://login.consultant.ru/link/?req=doc&amp;base=LAW&amp;n=402003&amp;date=30.06.2026&amp;dst=100027&amp;field=134" TargetMode = "External"/><Relationship Id="rId2154" Type="http://schemas.openxmlformats.org/officeDocument/2006/relationships/hyperlink" Target="https://login.consultant.ru/link/?req=doc&amp;base=LAW&amp;n=520031&amp;date=30.06.2026&amp;dst=100087&amp;field=134" TargetMode = "External"/><Relationship Id="rId2155" Type="http://schemas.openxmlformats.org/officeDocument/2006/relationships/hyperlink" Target="https://login.consultant.ru/link/?req=doc&amp;base=LAW&amp;n=489350&amp;date=30.06.2026&amp;dst=100054&amp;field=134" TargetMode = "External"/><Relationship Id="rId2156" Type="http://schemas.openxmlformats.org/officeDocument/2006/relationships/hyperlink" Target="https://login.consultant.ru/link/?req=doc&amp;base=LAW&amp;n=489350&amp;date=30.06.2026&amp;dst=100054&amp;field=134" TargetMode = "External"/><Relationship Id="rId2157" Type="http://schemas.openxmlformats.org/officeDocument/2006/relationships/hyperlink" Target="https://login.consultant.ru/link/?req=doc&amp;base=LAW&amp;n=454087&amp;date=30.06.2026&amp;dst=100116&amp;field=134" TargetMode = "External"/><Relationship Id="rId2158" Type="http://schemas.openxmlformats.org/officeDocument/2006/relationships/hyperlink" Target="https://login.consultant.ru/link/?req=doc&amp;base=LAW&amp;n=454086&amp;date=30.06.2026&amp;dst=101219&amp;field=134" TargetMode = "External"/><Relationship Id="rId2159" Type="http://schemas.openxmlformats.org/officeDocument/2006/relationships/hyperlink" Target="https://login.consultant.ru/link/?req=doc&amp;base=LAW&amp;n=520057&amp;date=30.06.2026&amp;dst=274051&amp;field=134" TargetMode = "External"/><Relationship Id="rId2160" Type="http://schemas.openxmlformats.org/officeDocument/2006/relationships/hyperlink" Target="https://login.consultant.ru/link/?req=doc&amp;base=LAW&amp;n=304060&amp;date=30.06.2026&amp;dst=100010&amp;field=134" TargetMode = "External"/><Relationship Id="rId2161" Type="http://schemas.openxmlformats.org/officeDocument/2006/relationships/hyperlink" Target="https://login.consultant.ru/link/?req=doc&amp;base=LAW&amp;n=93375&amp;date=30.06.2026&amp;dst=100002&amp;field=134" TargetMode = "External"/><Relationship Id="rId2162" Type="http://schemas.openxmlformats.org/officeDocument/2006/relationships/hyperlink" Target="https://login.consultant.ru/link/?req=doc&amp;base=LAW&amp;n=454086&amp;date=30.06.2026&amp;dst=101242&amp;field=134" TargetMode = "External"/><Relationship Id="rId2163" Type="http://schemas.openxmlformats.org/officeDocument/2006/relationships/hyperlink" Target="https://login.consultant.ru/link/?req=doc&amp;base=LAW&amp;n=520057&amp;date=30.06.2026&amp;dst=274303&amp;field=134" TargetMode = "External"/><Relationship Id="rId2164" Type="http://schemas.openxmlformats.org/officeDocument/2006/relationships/hyperlink" Target="https://login.consultant.ru/link/?req=doc&amp;base=LAW&amp;n=431883&amp;date=30.06.2026&amp;dst=100329&amp;field=134" TargetMode = "External"/><Relationship Id="rId2165" Type="http://schemas.openxmlformats.org/officeDocument/2006/relationships/hyperlink" Target="https://login.consultant.ru/link/?req=doc&amp;base=LAW&amp;n=431883&amp;date=30.06.2026&amp;dst=100336&amp;field=134" TargetMode = "External"/><Relationship Id="rId2166" Type="http://schemas.openxmlformats.org/officeDocument/2006/relationships/hyperlink" Target="https://login.consultant.ru/link/?req=doc&amp;base=LAW&amp;n=350891&amp;date=30.06.2026&amp;dst=100012&amp;field=134" TargetMode = "External"/><Relationship Id="rId2167" Type="http://schemas.openxmlformats.org/officeDocument/2006/relationships/hyperlink" Target="https://login.consultant.ru/link/?req=doc&amp;base=LAW&amp;n=93375&amp;date=30.06.2026&amp;dst=100002&amp;field=134" TargetMode = "External"/><Relationship Id="rId2168" Type="http://schemas.openxmlformats.org/officeDocument/2006/relationships/hyperlink" Target="https://login.consultant.ru/link/?req=doc&amp;base=LAW&amp;n=431883&amp;date=30.06.2026&amp;dst=100338&amp;field=134" TargetMode = "External"/><Relationship Id="rId2169" Type="http://schemas.openxmlformats.org/officeDocument/2006/relationships/hyperlink" Target="https://login.consultant.ru/link/?req=doc&amp;base=LAW&amp;n=431883&amp;date=30.06.2026&amp;dst=100345&amp;field=134" TargetMode = "External"/><Relationship Id="rId2170" Type="http://schemas.openxmlformats.org/officeDocument/2006/relationships/hyperlink" Target="https://login.consultant.ru/link/?req=doc&amp;base=LAW&amp;n=350891&amp;date=30.06.2026&amp;dst=100013&amp;field=134" TargetMode = "External"/><Relationship Id="rId2171" Type="http://schemas.openxmlformats.org/officeDocument/2006/relationships/hyperlink" Target="https://login.consultant.ru/link/?req=doc&amp;base=LAW&amp;n=431883&amp;date=30.06.2026&amp;dst=100355&amp;field=134" TargetMode = "External"/><Relationship Id="rId2172" Type="http://schemas.openxmlformats.org/officeDocument/2006/relationships/hyperlink" Target="https://login.consultant.ru/link/?req=doc&amp;base=LAW&amp;n=304060&amp;date=30.06.2026&amp;dst=100011&amp;field=134" TargetMode = "External"/><Relationship Id="rId2173" Type="http://schemas.openxmlformats.org/officeDocument/2006/relationships/hyperlink" Target="https://login.consultant.ru/link/?req=doc&amp;base=LAW&amp;n=370228&amp;date=30.06.2026&amp;dst=100095&amp;field=134" TargetMode = "External"/><Relationship Id="rId2174" Type="http://schemas.openxmlformats.org/officeDocument/2006/relationships/hyperlink" Target="https://login.consultant.ru/link/?req=doc&amp;base=LAW&amp;n=454086&amp;date=30.06.2026&amp;dst=101272&amp;field=134" TargetMode = "External"/><Relationship Id="rId2175" Type="http://schemas.openxmlformats.org/officeDocument/2006/relationships/hyperlink" Target="https://login.consultant.ru/link/?req=doc&amp;base=LAW&amp;n=520057&amp;date=30.06.2026&amp;dst=273890&amp;field=134" TargetMode = "External"/><Relationship Id="rId2176" Type="http://schemas.openxmlformats.org/officeDocument/2006/relationships/hyperlink" Target="https://login.consultant.ru/link/?req=doc&amp;base=LAW&amp;n=93375&amp;date=30.06.2026&amp;dst=100002&amp;field=134" TargetMode = "External"/><Relationship Id="rId2177" Type="http://schemas.openxmlformats.org/officeDocument/2006/relationships/hyperlink" Target="https://login.consultant.ru/link/?req=doc&amp;base=LAW&amp;n=431883&amp;date=30.06.2026&amp;dst=100361&amp;field=134" TargetMode = "External"/><Relationship Id="rId2178" Type="http://schemas.openxmlformats.org/officeDocument/2006/relationships/hyperlink" Target="https://login.consultant.ru/link/?req=doc&amp;base=LAW&amp;n=454086&amp;date=30.06.2026&amp;dst=101283&amp;field=134" TargetMode = "External"/><Relationship Id="rId2179" Type="http://schemas.openxmlformats.org/officeDocument/2006/relationships/hyperlink" Target="https://login.consultant.ru/link/?req=doc&amp;base=LAW&amp;n=520057&amp;date=30.06.2026&amp;dst=273918&amp;field=134" TargetMode = "External"/><Relationship Id="rId2180" Type="http://schemas.openxmlformats.org/officeDocument/2006/relationships/hyperlink" Target="https://login.consultant.ru/link/?req=doc&amp;base=LAW&amp;n=431883&amp;date=30.06.2026&amp;dst=100370&amp;field=134" TargetMode = "External"/><Relationship Id="rId2181" Type="http://schemas.openxmlformats.org/officeDocument/2006/relationships/hyperlink" Target="https://login.consultant.ru/link/?req=doc&amp;base=LAW&amp;n=431883&amp;date=30.06.2026&amp;dst=100376&amp;field=134" TargetMode = "External"/><Relationship Id="rId2182" Type="http://schemas.openxmlformats.org/officeDocument/2006/relationships/hyperlink" Target="https://login.consultant.ru/link/?req=doc&amp;base=LAW&amp;n=454086&amp;date=30.06.2026&amp;dst=101297&amp;field=134" TargetMode = "External"/><Relationship Id="rId2183" Type="http://schemas.openxmlformats.org/officeDocument/2006/relationships/hyperlink" Target="https://login.consultant.ru/link/?req=doc&amp;base=LAW&amp;n=501446&amp;date=30.06.2026&amp;dst=100291&amp;field=134" TargetMode = "External"/><Relationship Id="rId2184" Type="http://schemas.openxmlformats.org/officeDocument/2006/relationships/hyperlink" Target="https://login.consultant.ru/link/?req=doc&amp;base=LAW&amp;n=279121&amp;date=30.06.2026&amp;dst=100278&amp;field=134" TargetMode = "External"/><Relationship Id="rId2185" Type="http://schemas.openxmlformats.org/officeDocument/2006/relationships/hyperlink" Target="https://login.consultant.ru/link/?req=doc&amp;base=LAW&amp;n=454086&amp;date=30.06.2026&amp;dst=101299&amp;field=134" TargetMode = "External"/><Relationship Id="rId2186" Type="http://schemas.openxmlformats.org/officeDocument/2006/relationships/hyperlink" Target="https://login.consultant.ru/link/?req=doc&amp;base=LAW&amp;n=421038&amp;date=30.06.2026&amp;dst=100079&amp;field=134" TargetMode = "External"/><Relationship Id="rId2187" Type="http://schemas.openxmlformats.org/officeDocument/2006/relationships/hyperlink" Target="https://login.consultant.ru/link/?req=doc&amp;base=LAW&amp;n=501446&amp;date=30.06.2026&amp;dst=100292&amp;field=134" TargetMode = "External"/><Relationship Id="rId2188" Type="http://schemas.openxmlformats.org/officeDocument/2006/relationships/hyperlink" Target="https://login.consultant.ru/link/?req=doc&amp;base=LAW&amp;n=431883&amp;date=30.06.2026&amp;dst=100378&amp;field=134" TargetMode = "External"/><Relationship Id="rId2189" Type="http://schemas.openxmlformats.org/officeDocument/2006/relationships/hyperlink" Target="https://login.consultant.ru/link/?req=doc&amp;base=LAW&amp;n=454086&amp;date=30.06.2026&amp;dst=101306&amp;field=134" TargetMode = "External"/><Relationship Id="rId2190" Type="http://schemas.openxmlformats.org/officeDocument/2006/relationships/hyperlink" Target="https://login.consultant.ru/link/?req=doc&amp;base=LAW&amp;n=454086&amp;date=30.06.2026&amp;dst=101311&amp;field=134" TargetMode = "External"/><Relationship Id="rId2191" Type="http://schemas.openxmlformats.org/officeDocument/2006/relationships/hyperlink" Target="https://login.consultant.ru/link/?req=doc&amp;base=LAW&amp;n=431883&amp;date=30.06.2026&amp;dst=100380&amp;field=134" TargetMode = "External"/><Relationship Id="rId2192" Type="http://schemas.openxmlformats.org/officeDocument/2006/relationships/hyperlink" Target="https://login.consultant.ru/link/?req=doc&amp;base=LAW&amp;n=279121&amp;date=30.06.2026&amp;dst=100296&amp;field=134" TargetMode = "External"/><Relationship Id="rId2193" Type="http://schemas.openxmlformats.org/officeDocument/2006/relationships/hyperlink" Target="https://login.consultant.ru/link/?req=doc&amp;base=LAW&amp;n=454086&amp;date=30.06.2026&amp;dst=101312&amp;field=134" TargetMode = "External"/><Relationship Id="rId2194" Type="http://schemas.openxmlformats.org/officeDocument/2006/relationships/hyperlink" Target="https://login.consultant.ru/link/?req=doc&amp;base=LAW&amp;n=454086&amp;date=30.06.2026&amp;dst=101315&amp;field=134" TargetMode = "External"/><Relationship Id="rId2195" Type="http://schemas.openxmlformats.org/officeDocument/2006/relationships/hyperlink" Target="https://login.consultant.ru/link/?req=doc&amp;base=LAW&amp;n=431883&amp;date=30.06.2026&amp;dst=100382&amp;field=134" TargetMode = "External"/><Relationship Id="rId2196" Type="http://schemas.openxmlformats.org/officeDocument/2006/relationships/hyperlink" Target="https://login.consultant.ru/link/?req=doc&amp;base=LAW&amp;n=454086&amp;date=30.06.2026&amp;dst=101316&amp;field=134" TargetMode = "External"/><Relationship Id="rId2197" Type="http://schemas.openxmlformats.org/officeDocument/2006/relationships/hyperlink" Target="https://login.consultant.ru/link/?req=doc&amp;base=LAW&amp;n=431883&amp;date=30.06.2026&amp;dst=100383&amp;field=134" TargetMode = "External"/><Relationship Id="rId2198" Type="http://schemas.openxmlformats.org/officeDocument/2006/relationships/hyperlink" Target="https://login.consultant.ru/link/?req=doc&amp;base=LAW&amp;n=431883&amp;date=30.06.2026&amp;dst=100384&amp;field=134" TargetMode = "External"/><Relationship Id="rId2199" Type="http://schemas.openxmlformats.org/officeDocument/2006/relationships/hyperlink" Target="https://login.consultant.ru/link/?req=doc&amp;base=LAW&amp;n=454086&amp;date=30.06.2026&amp;dst=101318&amp;field=134" TargetMode = "External"/><Relationship Id="rId2200" Type="http://schemas.openxmlformats.org/officeDocument/2006/relationships/hyperlink" Target="https://login.consultant.ru/link/?req=doc&amp;base=LAW&amp;n=454086&amp;date=30.06.2026&amp;dst=101321&amp;field=134" TargetMode = "External"/><Relationship Id="rId2201" Type="http://schemas.openxmlformats.org/officeDocument/2006/relationships/hyperlink" Target="https://login.consultant.ru/link/?req=doc&amp;base=LAW&amp;n=431883&amp;date=30.06.2026&amp;dst=100386&amp;field=134" TargetMode = "External"/><Relationship Id="rId2202" Type="http://schemas.openxmlformats.org/officeDocument/2006/relationships/hyperlink" Target="https://login.consultant.ru/link/?req=doc&amp;base=LAW&amp;n=454086&amp;date=30.06.2026&amp;dst=101322&amp;field=134" TargetMode = "External"/><Relationship Id="rId2203" Type="http://schemas.openxmlformats.org/officeDocument/2006/relationships/hyperlink" Target="https://login.consultant.ru/link/?req=doc&amp;base=LAW&amp;n=221532&amp;date=30.06.2026&amp;dst=100015&amp;field=134" TargetMode = "External"/><Relationship Id="rId2204" Type="http://schemas.openxmlformats.org/officeDocument/2006/relationships/hyperlink" Target="https://login.consultant.ru/link/?req=doc&amp;base=LAW&amp;n=431883&amp;date=30.06.2026&amp;dst=100387&amp;field=134" TargetMode = "External"/><Relationship Id="rId2205" Type="http://schemas.openxmlformats.org/officeDocument/2006/relationships/hyperlink" Target="https://login.consultant.ru/link/?req=doc&amp;base=LAW&amp;n=431883&amp;date=30.06.2026&amp;dst=100388&amp;field=134" TargetMode = "External"/><Relationship Id="rId2206" Type="http://schemas.openxmlformats.org/officeDocument/2006/relationships/hyperlink" Target="https://login.consultant.ru/link/?req=doc&amp;base=LAW&amp;n=454087&amp;date=30.06.2026&amp;dst=100117&amp;field=134" TargetMode = "External"/><Relationship Id="rId2207" Type="http://schemas.openxmlformats.org/officeDocument/2006/relationships/hyperlink" Target="https://login.consultant.ru/link/?req=doc&amp;base=LAW&amp;n=431883&amp;date=30.06.2026&amp;dst=100390&amp;field=134" TargetMode = "External"/><Relationship Id="rId2208" Type="http://schemas.openxmlformats.org/officeDocument/2006/relationships/hyperlink" Target="https://login.consultant.ru/link/?req=doc&amp;base=LAW&amp;n=431883&amp;date=30.06.2026&amp;dst=100391&amp;field=134" TargetMode = "External"/><Relationship Id="rId2209" Type="http://schemas.openxmlformats.org/officeDocument/2006/relationships/hyperlink" Target="https://login.consultant.ru/link/?req=doc&amp;base=LAW&amp;n=350891&amp;date=30.06.2026&amp;dst=100015&amp;field=134" TargetMode = "External"/><Relationship Id="rId2210" Type="http://schemas.openxmlformats.org/officeDocument/2006/relationships/hyperlink" Target="https://login.consultant.ru/link/?req=doc&amp;base=LAW&amp;n=350891&amp;date=30.06.2026&amp;dst=100016&amp;field=134" TargetMode = "External"/><Relationship Id="rId2211" Type="http://schemas.openxmlformats.org/officeDocument/2006/relationships/hyperlink" Target="https://login.consultant.ru/link/?req=doc&amp;base=LAW&amp;n=350891&amp;date=30.06.2026&amp;dst=100017&amp;field=134" TargetMode = "External"/><Relationship Id="rId2212" Type="http://schemas.openxmlformats.org/officeDocument/2006/relationships/hyperlink" Target="https://login.consultant.ru/link/?req=doc&amp;base=LAW&amp;n=453900&amp;date=30.06.2026&amp;dst=100066&amp;field=134" TargetMode = "External"/><Relationship Id="rId2213" Type="http://schemas.openxmlformats.org/officeDocument/2006/relationships/hyperlink" Target="https://login.consultant.ru/link/?req=doc&amp;base=LAW&amp;n=401699&amp;date=30.06.2026&amp;dst=100048&amp;field=134" TargetMode = "External"/><Relationship Id="rId2214" Type="http://schemas.openxmlformats.org/officeDocument/2006/relationships/hyperlink" Target="https://login.consultant.ru/link/?req=doc&amp;base=LAW&amp;n=350891&amp;date=30.06.2026&amp;dst=100021&amp;field=134" TargetMode = "External"/><Relationship Id="rId2215" Type="http://schemas.openxmlformats.org/officeDocument/2006/relationships/hyperlink" Target="https://login.consultant.ru/link/?req=doc&amp;base=LAW&amp;n=350891&amp;date=30.06.2026&amp;dst=100023&amp;field=134" TargetMode = "External"/><Relationship Id="rId2216" Type="http://schemas.openxmlformats.org/officeDocument/2006/relationships/hyperlink" Target="https://login.consultant.ru/link/?req=doc&amp;base=LAW&amp;n=350891&amp;date=30.06.2026&amp;dst=100024&amp;field=134" TargetMode = "External"/><Relationship Id="rId2217" Type="http://schemas.openxmlformats.org/officeDocument/2006/relationships/hyperlink" Target="https://login.consultant.ru/link/?req=doc&amp;base=LAW&amp;n=350891&amp;date=30.06.2026&amp;dst=100025&amp;field=134" TargetMode = "External"/><Relationship Id="rId2218" Type="http://schemas.openxmlformats.org/officeDocument/2006/relationships/hyperlink" Target="https://login.consultant.ru/link/?req=doc&amp;base=LAW&amp;n=401699&amp;date=30.06.2026&amp;dst=100052&amp;field=134" TargetMode = "External"/><Relationship Id="rId2219" Type="http://schemas.openxmlformats.org/officeDocument/2006/relationships/hyperlink" Target="https://login.consultant.ru/link/?req=doc&amp;base=LAW&amp;n=350891&amp;date=30.06.2026&amp;dst=100026&amp;field=134" TargetMode = "External"/><Relationship Id="rId2220" Type="http://schemas.openxmlformats.org/officeDocument/2006/relationships/hyperlink" Target="https://login.consultant.ru/link/?req=doc&amp;base=LAW&amp;n=431883&amp;date=30.06.2026&amp;dst=100454&amp;field=134" TargetMode = "External"/><Relationship Id="rId2221" Type="http://schemas.openxmlformats.org/officeDocument/2006/relationships/hyperlink" Target="https://login.consultant.ru/link/?req=doc&amp;base=LAW&amp;n=431883&amp;date=30.06.2026&amp;dst=100460&amp;field=134" TargetMode = "External"/><Relationship Id="rId2222" Type="http://schemas.openxmlformats.org/officeDocument/2006/relationships/hyperlink" Target="https://login.consultant.ru/link/?req=doc&amp;base=LAW&amp;n=454085&amp;date=30.06.2026&amp;dst=100011&amp;field=134" TargetMode = "External"/><Relationship Id="rId2223" Type="http://schemas.openxmlformats.org/officeDocument/2006/relationships/hyperlink" Target="https://login.consultant.ru/link/?req=doc&amp;base=LAW&amp;n=431883&amp;date=30.06.2026&amp;dst=100465&amp;field=134" TargetMode = "External"/><Relationship Id="rId2224" Type="http://schemas.openxmlformats.org/officeDocument/2006/relationships/hyperlink" Target="https://login.consultant.ru/link/?req=doc&amp;base=LAW&amp;n=454086&amp;date=30.06.2026&amp;dst=101385&amp;field=134" TargetMode = "External"/><Relationship Id="rId2225" Type="http://schemas.openxmlformats.org/officeDocument/2006/relationships/hyperlink" Target="https://login.consultant.ru/link/?req=doc&amp;base=LAW&amp;n=431883&amp;date=30.06.2026&amp;dst=100466&amp;field=134" TargetMode = "External"/><Relationship Id="rId2226" Type="http://schemas.openxmlformats.org/officeDocument/2006/relationships/hyperlink" Target="https://login.consultant.ru/link/?req=doc&amp;base=LAW&amp;n=454087&amp;date=30.06.2026&amp;dst=100119&amp;field=134" TargetMode = "External"/><Relationship Id="rId2227" Type="http://schemas.openxmlformats.org/officeDocument/2006/relationships/hyperlink" Target="https://login.consultant.ru/link/?req=doc&amp;base=LAW&amp;n=536617&amp;date=30.06.2026&amp;dst=101611&amp;field=134" TargetMode = "External"/><Relationship Id="rId2228" Type="http://schemas.openxmlformats.org/officeDocument/2006/relationships/hyperlink" Target="https://login.consultant.ru/link/?req=doc&amp;base=LAW&amp;n=431883&amp;date=30.06.2026&amp;dst=100468&amp;field=134" TargetMode = "External"/><Relationship Id="rId2229" Type="http://schemas.openxmlformats.org/officeDocument/2006/relationships/hyperlink" Target="https://login.consultant.ru/link/?req=doc&amp;base=LAW&amp;n=312200&amp;date=30.06.2026&amp;dst=100140&amp;field=134" TargetMode = "External"/><Relationship Id="rId2230" Type="http://schemas.openxmlformats.org/officeDocument/2006/relationships/hyperlink" Target="https://login.consultant.ru/link/?req=doc&amp;base=LAW&amp;n=431883&amp;date=30.06.2026&amp;dst=100474&amp;field=134" TargetMode = "External"/><Relationship Id="rId2231" Type="http://schemas.openxmlformats.org/officeDocument/2006/relationships/hyperlink" Target="https://login.consultant.ru/link/?req=doc&amp;base=LAW&amp;n=454087&amp;date=30.06.2026&amp;dst=100120&amp;field=134" TargetMode = "External"/><Relationship Id="rId2232" Type="http://schemas.openxmlformats.org/officeDocument/2006/relationships/hyperlink" Target="https://login.consultant.ru/link/?req=doc&amp;base=LAW&amp;n=454087&amp;date=30.06.2026&amp;dst=100121&amp;field=134" TargetMode = "External"/><Relationship Id="rId2233" Type="http://schemas.openxmlformats.org/officeDocument/2006/relationships/hyperlink" Target="https://login.consultant.ru/link/?req=doc&amp;base=LAW&amp;n=431883&amp;date=30.06.2026&amp;dst=100475&amp;field=134" TargetMode = "External"/><Relationship Id="rId2234" Type="http://schemas.openxmlformats.org/officeDocument/2006/relationships/hyperlink" Target="https://login.consultant.ru/link/?req=doc&amp;base=LAW&amp;n=431883&amp;date=30.06.2026&amp;dst=100478&amp;field=134" TargetMode = "External"/><Relationship Id="rId2235" Type="http://schemas.openxmlformats.org/officeDocument/2006/relationships/hyperlink" Target="https://login.consultant.ru/link/?req=doc&amp;base=LAW&amp;n=350891&amp;date=30.06.2026&amp;dst=100027&amp;field=134" TargetMode = "External"/><Relationship Id="rId2236" Type="http://schemas.openxmlformats.org/officeDocument/2006/relationships/hyperlink" Target="https://login.consultant.ru/link/?req=doc&amp;base=LAW&amp;n=454087&amp;date=30.06.2026&amp;dst=100122&amp;field=134" TargetMode = "External"/><Relationship Id="rId2237" Type="http://schemas.openxmlformats.org/officeDocument/2006/relationships/hyperlink" Target="https://login.consultant.ru/link/?req=doc&amp;base=LAW&amp;n=431883&amp;date=30.06.2026&amp;dst=100481&amp;field=134" TargetMode = "External"/><Relationship Id="rId2238" Type="http://schemas.openxmlformats.org/officeDocument/2006/relationships/hyperlink" Target="https://login.consultant.ru/link/?req=doc&amp;base=LAW&amp;n=350891&amp;date=30.06.2026&amp;dst=100030&amp;field=134" TargetMode = "External"/><Relationship Id="rId2239" Type="http://schemas.openxmlformats.org/officeDocument/2006/relationships/hyperlink" Target="https://login.consultant.ru/link/?req=doc&amp;base=LAW&amp;n=534002&amp;date=30.06.2026&amp;dst=100008&amp;field=134" TargetMode = "External"/><Relationship Id="rId2240" Type="http://schemas.openxmlformats.org/officeDocument/2006/relationships/hyperlink" Target="https://login.consultant.ru/link/?req=doc&amp;base=LAW&amp;n=350891&amp;date=30.06.2026&amp;dst=100031&amp;field=134" TargetMode = "External"/><Relationship Id="rId2241" Type="http://schemas.openxmlformats.org/officeDocument/2006/relationships/hyperlink" Target="https://login.consultant.ru/link/?req=doc&amp;base=LAW&amp;n=454087&amp;date=30.06.2026&amp;dst=100124&amp;field=134" TargetMode = "External"/><Relationship Id="rId2242" Type="http://schemas.openxmlformats.org/officeDocument/2006/relationships/hyperlink" Target="https://login.consultant.ru/link/?req=doc&amp;base=LAW&amp;n=350891&amp;date=30.06.2026&amp;dst=100032&amp;field=134" TargetMode = "External"/><Relationship Id="rId2243" Type="http://schemas.openxmlformats.org/officeDocument/2006/relationships/hyperlink" Target="https://login.consultant.ru/link/?req=doc&amp;base=LAW&amp;n=454087&amp;date=30.06.2026&amp;dst=100125&amp;field=134" TargetMode = "External"/><Relationship Id="rId2244" Type="http://schemas.openxmlformats.org/officeDocument/2006/relationships/hyperlink" Target="https://login.consultant.ru/link/?req=doc&amp;base=LAW&amp;n=350891&amp;date=30.06.2026&amp;dst=100033&amp;field=134" TargetMode = "External"/><Relationship Id="rId2245" Type="http://schemas.openxmlformats.org/officeDocument/2006/relationships/hyperlink" Target="https://login.consultant.ru/link/?req=doc&amp;base=LAW&amp;n=350891&amp;date=30.06.2026&amp;dst=100035&amp;field=134" TargetMode = "External"/><Relationship Id="rId2246" Type="http://schemas.openxmlformats.org/officeDocument/2006/relationships/hyperlink" Target="https://login.consultant.ru/link/?req=doc&amp;base=LAW&amp;n=431883&amp;date=30.06.2026&amp;dst=100492&amp;field=134" TargetMode = "External"/><Relationship Id="rId2247" Type="http://schemas.openxmlformats.org/officeDocument/2006/relationships/hyperlink" Target="https://login.consultant.ru/link/?req=doc&amp;base=LAW&amp;n=454086&amp;date=30.06.2026&amp;dst=101397&amp;field=134" TargetMode = "External"/><Relationship Id="rId2248" Type="http://schemas.openxmlformats.org/officeDocument/2006/relationships/hyperlink" Target="https://login.consultant.ru/link/?req=doc&amp;base=LAW&amp;n=221530&amp;date=30.06.2026&amp;dst=100080&amp;field=134" TargetMode = "External"/><Relationship Id="rId2249" Type="http://schemas.openxmlformats.org/officeDocument/2006/relationships/hyperlink" Target="https://login.consultant.ru/link/?req=doc&amp;base=LAW&amp;n=431883&amp;date=30.06.2026&amp;dst=100494&amp;field=134" TargetMode = "External"/><Relationship Id="rId2250" Type="http://schemas.openxmlformats.org/officeDocument/2006/relationships/hyperlink" Target="https://login.consultant.ru/link/?req=doc&amp;base=LAW&amp;n=431883&amp;date=30.06.2026&amp;dst=100496&amp;field=134" TargetMode = "External"/><Relationship Id="rId2251" Type="http://schemas.openxmlformats.org/officeDocument/2006/relationships/hyperlink" Target="https://login.consultant.ru/link/?req=doc&amp;base=LAW&amp;n=431883&amp;date=30.06.2026&amp;dst=100498&amp;field=134" TargetMode = "External"/><Relationship Id="rId2252" Type="http://schemas.openxmlformats.org/officeDocument/2006/relationships/hyperlink" Target="https://login.consultant.ru/link/?req=doc&amp;base=LAW&amp;n=350891&amp;date=30.06.2026&amp;dst=100037&amp;field=134" TargetMode = "External"/><Relationship Id="rId2253" Type="http://schemas.openxmlformats.org/officeDocument/2006/relationships/hyperlink" Target="https://login.consultant.ru/link/?req=doc&amp;base=LAW&amp;n=312200&amp;date=30.06.2026&amp;dst=100145&amp;field=134" TargetMode = "External"/><Relationship Id="rId2254" Type="http://schemas.openxmlformats.org/officeDocument/2006/relationships/hyperlink" Target="https://login.consultant.ru/link/?req=doc&amp;base=LAW&amp;n=431883&amp;date=30.06.2026&amp;dst=100500&amp;field=134" TargetMode = "External"/><Relationship Id="rId2255" Type="http://schemas.openxmlformats.org/officeDocument/2006/relationships/hyperlink" Target="https://login.consultant.ru/link/?req=doc&amp;base=LAW&amp;n=453900&amp;date=30.06.2026&amp;dst=100068&amp;field=134" TargetMode = "External"/><Relationship Id="rId2256" Type="http://schemas.openxmlformats.org/officeDocument/2006/relationships/hyperlink" Target="https://login.consultant.ru/link/?req=doc&amp;base=LAW&amp;n=286467&amp;date=30.06.2026&amp;dst=100033&amp;field=134" TargetMode = "External"/><Relationship Id="rId2257" Type="http://schemas.openxmlformats.org/officeDocument/2006/relationships/hyperlink" Target="https://login.consultant.ru/link/?req=doc&amp;base=LAW&amp;n=412686&amp;date=30.06.2026&amp;dst=100018&amp;field=134" TargetMode = "External"/><Relationship Id="rId2258" Type="http://schemas.openxmlformats.org/officeDocument/2006/relationships/hyperlink" Target="https://login.consultant.ru/link/?req=doc&amp;base=LAW&amp;n=299779&amp;date=30.06.2026&amp;dst=100015&amp;field=134" TargetMode = "External"/><Relationship Id="rId2259" Type="http://schemas.openxmlformats.org/officeDocument/2006/relationships/hyperlink" Target="https://login.consultant.ru/link/?req=doc&amp;base=LAW&amp;n=431883&amp;date=30.06.2026&amp;dst=100502&amp;field=134" TargetMode = "External"/><Relationship Id="rId2260" Type="http://schemas.openxmlformats.org/officeDocument/2006/relationships/hyperlink" Target="https://login.consultant.ru/link/?req=doc&amp;base=LAW&amp;n=454412&amp;date=30.06.2026&amp;dst=100007&amp;field=134" TargetMode = "External"/><Relationship Id="rId2261" Type="http://schemas.openxmlformats.org/officeDocument/2006/relationships/hyperlink" Target="https://login.consultant.ru/link/?req=doc&amp;base=LAW&amp;n=312200&amp;date=30.06.2026&amp;dst=100148&amp;field=134" TargetMode = "External"/><Relationship Id="rId2262" Type="http://schemas.openxmlformats.org/officeDocument/2006/relationships/hyperlink" Target="https://login.consultant.ru/link/?req=doc&amp;base=LAW&amp;n=431883&amp;date=30.06.2026&amp;dst=100504&amp;field=134" TargetMode = "External"/><Relationship Id="rId2263" Type="http://schemas.openxmlformats.org/officeDocument/2006/relationships/hyperlink" Target="https://login.consultant.ru/link/?req=doc&amp;base=LAW&amp;n=536594&amp;date=30.06.2026" TargetMode = "External"/><Relationship Id="rId2264" Type="http://schemas.openxmlformats.org/officeDocument/2006/relationships/hyperlink" Target="https://login.consultant.ru/link/?req=doc&amp;base=LAW&amp;n=536594&amp;date=30.06.2026" TargetMode = "External"/><Relationship Id="rId2265" Type="http://schemas.openxmlformats.org/officeDocument/2006/relationships/hyperlink" Target="https://login.consultant.ru/link/?req=doc&amp;base=LAW&amp;n=536594&amp;date=30.06.2026" TargetMode = "External"/><Relationship Id="rId2266" Type="http://schemas.openxmlformats.org/officeDocument/2006/relationships/hyperlink" Target="https://login.consultant.ru/link/?req=doc&amp;base=LAW&amp;n=536594&amp;date=30.06.2026" TargetMode = "External"/><Relationship Id="rId2267" Type="http://schemas.openxmlformats.org/officeDocument/2006/relationships/hyperlink" Target="https://login.consultant.ru/link/?req=doc&amp;base=LAW&amp;n=536594&amp;date=30.06.2026" TargetMode = "External"/><Relationship Id="rId2268" Type="http://schemas.openxmlformats.org/officeDocument/2006/relationships/hyperlink" Target="https://login.consultant.ru/link/?req=doc&amp;base=LAW&amp;n=350891&amp;date=30.06.2026&amp;dst=100038&amp;field=134" TargetMode = "External"/><Relationship Id="rId2269" Type="http://schemas.openxmlformats.org/officeDocument/2006/relationships/hyperlink" Target="https://login.consultant.ru/link/?req=doc&amp;base=LAW&amp;n=350891&amp;date=30.06.2026&amp;dst=100044&amp;field=134" TargetMode = "External"/><Relationship Id="rId2270" Type="http://schemas.openxmlformats.org/officeDocument/2006/relationships/hyperlink" Target="https://login.consultant.ru/link/?req=doc&amp;base=LAW&amp;n=453900&amp;date=30.06.2026&amp;dst=100069&amp;field=134" TargetMode = "External"/><Relationship Id="rId2271" Type="http://schemas.openxmlformats.org/officeDocument/2006/relationships/hyperlink" Target="https://login.consultant.ru/link/?req=doc&amp;base=LAW&amp;n=431883&amp;date=30.06.2026&amp;dst=100506&amp;field=134" TargetMode = "External"/><Relationship Id="rId2272" Type="http://schemas.openxmlformats.org/officeDocument/2006/relationships/hyperlink" Target="https://login.consultant.ru/link/?req=doc&amp;base=LAW&amp;n=454086&amp;date=30.06.2026&amp;dst=101411&amp;field=134" TargetMode = "External"/><Relationship Id="rId2273" Type="http://schemas.openxmlformats.org/officeDocument/2006/relationships/hyperlink" Target="https://login.consultant.ru/link/?req=doc&amp;base=LAW&amp;n=421038&amp;date=30.06.2026&amp;dst=100081&amp;field=134" TargetMode = "External"/><Relationship Id="rId2274" Type="http://schemas.openxmlformats.org/officeDocument/2006/relationships/hyperlink" Target="https://login.consultant.ru/link/?req=doc&amp;base=LAW&amp;n=454087&amp;date=30.06.2026&amp;dst=100127&amp;field=134" TargetMode = "External"/><Relationship Id="rId2275" Type="http://schemas.openxmlformats.org/officeDocument/2006/relationships/hyperlink" Target="https://login.consultant.ru/link/?req=doc&amp;base=LAW&amp;n=454087&amp;date=30.06.2026&amp;dst=100128&amp;field=134" TargetMode = "External"/><Relationship Id="rId2276" Type="http://schemas.openxmlformats.org/officeDocument/2006/relationships/hyperlink" Target="https://login.consultant.ru/link/?req=doc&amp;base=LAW&amp;n=412686&amp;date=30.06.2026&amp;dst=100020&amp;field=134" TargetMode = "External"/><Relationship Id="rId2277" Type="http://schemas.openxmlformats.org/officeDocument/2006/relationships/hyperlink" Target="https://login.consultant.ru/link/?req=doc&amp;base=LAW&amp;n=412686&amp;date=30.06.2026&amp;dst=100021&amp;field=134" TargetMode = "External"/><Relationship Id="rId2278" Type="http://schemas.openxmlformats.org/officeDocument/2006/relationships/hyperlink" Target="https://login.consultant.ru/link/?req=doc&amp;base=LAW&amp;n=431883&amp;date=30.06.2026&amp;dst=100507&amp;field=134" TargetMode = "External"/><Relationship Id="rId2279" Type="http://schemas.openxmlformats.org/officeDocument/2006/relationships/hyperlink" Target="https://login.consultant.ru/link/?req=doc&amp;base=LAW&amp;n=431883&amp;date=30.06.2026&amp;dst=100510&amp;field=134" TargetMode = "External"/><Relationship Id="rId2280" Type="http://schemas.openxmlformats.org/officeDocument/2006/relationships/hyperlink" Target="https://login.consultant.ru/link/?req=doc&amp;base=LAW&amp;n=431883&amp;date=30.06.2026&amp;dst=100512&amp;field=134" TargetMode = "External"/><Relationship Id="rId2281" Type="http://schemas.openxmlformats.org/officeDocument/2006/relationships/hyperlink" Target="https://login.consultant.ru/link/?req=doc&amp;base=LAW&amp;n=201391&amp;date=30.06.2026&amp;dst=100011&amp;field=134" TargetMode = "External"/><Relationship Id="rId2282" Type="http://schemas.openxmlformats.org/officeDocument/2006/relationships/hyperlink" Target="https://login.consultant.ru/link/?req=doc&amp;base=LAW&amp;n=454086&amp;date=30.06.2026&amp;dst=101421&amp;field=134" TargetMode = "External"/><Relationship Id="rId2283" Type="http://schemas.openxmlformats.org/officeDocument/2006/relationships/hyperlink" Target="https://login.consultant.ru/link/?req=doc&amp;base=LAW&amp;n=431883&amp;date=30.06.2026&amp;dst=100515&amp;field=134" TargetMode = "External"/><Relationship Id="rId2284" Type="http://schemas.openxmlformats.org/officeDocument/2006/relationships/hyperlink" Target="https://login.consultant.ru/link/?req=doc&amp;base=LAW&amp;n=454087&amp;date=30.06.2026&amp;dst=100130&amp;field=134" TargetMode = "External"/><Relationship Id="rId2285" Type="http://schemas.openxmlformats.org/officeDocument/2006/relationships/hyperlink" Target="https://login.consultant.ru/link/?req=doc&amp;base=LAW&amp;n=431883&amp;date=30.06.2026&amp;dst=100516&amp;field=134" TargetMode = "External"/><Relationship Id="rId2286" Type="http://schemas.openxmlformats.org/officeDocument/2006/relationships/hyperlink" Target="https://login.consultant.ru/link/?req=doc&amp;base=LAW&amp;n=454087&amp;date=30.06.2026&amp;dst=100131&amp;field=134" TargetMode = "External"/><Relationship Id="rId2287" Type="http://schemas.openxmlformats.org/officeDocument/2006/relationships/hyperlink" Target="https://login.consultant.ru/link/?req=doc&amp;base=LAW&amp;n=431883&amp;date=30.06.2026&amp;dst=100517&amp;field=134" TargetMode = "External"/><Relationship Id="rId2288" Type="http://schemas.openxmlformats.org/officeDocument/2006/relationships/hyperlink" Target="https://login.consultant.ru/link/?req=doc&amp;base=LAW&amp;n=431883&amp;date=30.06.2026&amp;dst=100518&amp;field=134" TargetMode = "External"/><Relationship Id="rId2289" Type="http://schemas.openxmlformats.org/officeDocument/2006/relationships/hyperlink" Target="https://login.consultant.ru/link/?req=doc&amp;base=LAW&amp;n=454086&amp;date=30.06.2026&amp;dst=101431&amp;field=134" TargetMode = "External"/><Relationship Id="rId2290" Type="http://schemas.openxmlformats.org/officeDocument/2006/relationships/hyperlink" Target="https://login.consultant.ru/link/?req=doc&amp;base=LAW&amp;n=299779&amp;date=30.06.2026&amp;dst=100015&amp;field=134" TargetMode = "External"/><Relationship Id="rId2291" Type="http://schemas.openxmlformats.org/officeDocument/2006/relationships/hyperlink" Target="https://login.consultant.ru/link/?req=doc&amp;base=LAW&amp;n=454086&amp;date=30.06.2026&amp;dst=101435&amp;field=134" TargetMode = "External"/><Relationship Id="rId2292" Type="http://schemas.openxmlformats.org/officeDocument/2006/relationships/hyperlink" Target="https://login.consultant.ru/link/?req=doc&amp;base=LAW&amp;n=299779&amp;date=30.06.2026&amp;dst=100015&amp;field=134" TargetMode = "External"/><Relationship Id="rId2293" Type="http://schemas.openxmlformats.org/officeDocument/2006/relationships/hyperlink" Target="https://login.consultant.ru/link/?req=doc&amp;base=LAW&amp;n=431883&amp;date=30.06.2026&amp;dst=100521&amp;field=134" TargetMode = "External"/><Relationship Id="rId2294" Type="http://schemas.openxmlformats.org/officeDocument/2006/relationships/hyperlink" Target="https://login.consultant.ru/link/?req=doc&amp;base=LAW&amp;n=286467&amp;date=30.06.2026&amp;dst=100036&amp;field=134" TargetMode = "External"/><Relationship Id="rId2295" Type="http://schemas.openxmlformats.org/officeDocument/2006/relationships/hyperlink" Target="https://login.consultant.ru/link/?req=doc&amp;base=LAW&amp;n=286467&amp;date=30.06.2026&amp;dst=100037&amp;field=134" TargetMode = "External"/><Relationship Id="rId2296" Type="http://schemas.openxmlformats.org/officeDocument/2006/relationships/hyperlink" Target="https://login.consultant.ru/link/?req=doc&amp;base=LAW&amp;n=431883&amp;date=30.06.2026&amp;dst=100522&amp;field=134" TargetMode = "External"/><Relationship Id="rId2297" Type="http://schemas.openxmlformats.org/officeDocument/2006/relationships/hyperlink" Target="https://login.consultant.ru/link/?req=doc&amp;base=LAW&amp;n=286467&amp;date=30.06.2026&amp;dst=100038&amp;field=134" TargetMode = "External"/><Relationship Id="rId2298" Type="http://schemas.openxmlformats.org/officeDocument/2006/relationships/hyperlink" Target="https://login.consultant.ru/link/?req=doc&amp;base=LAW&amp;n=299779&amp;date=30.06.2026&amp;dst=100152&amp;field=134" TargetMode = "External"/><Relationship Id="rId2299" Type="http://schemas.openxmlformats.org/officeDocument/2006/relationships/hyperlink" Target="https://login.consultant.ru/link/?req=doc&amp;base=LAW&amp;n=431883&amp;date=30.06.2026&amp;dst=100523&amp;field=134" TargetMode = "External"/><Relationship Id="rId2300" Type="http://schemas.openxmlformats.org/officeDocument/2006/relationships/hyperlink" Target="https://login.consultant.ru/link/?req=doc&amp;base=LAW&amp;n=412686&amp;date=30.06.2026&amp;dst=100023&amp;field=134" TargetMode = "External"/><Relationship Id="rId2301" Type="http://schemas.openxmlformats.org/officeDocument/2006/relationships/hyperlink" Target="https://login.consultant.ru/link/?req=doc&amp;base=LAW&amp;n=412686&amp;date=30.06.2026&amp;dst=100024&amp;field=134" TargetMode = "External"/><Relationship Id="rId2302" Type="http://schemas.openxmlformats.org/officeDocument/2006/relationships/hyperlink" Target="https://login.consultant.ru/link/?req=doc&amp;base=LAW&amp;n=431883&amp;date=30.06.2026&amp;dst=100525&amp;field=134" TargetMode = "External"/><Relationship Id="rId2303" Type="http://schemas.openxmlformats.org/officeDocument/2006/relationships/hyperlink" Target="https://login.consultant.ru/link/?req=doc&amp;base=LAW&amp;n=431883&amp;date=30.06.2026&amp;dst=100526&amp;field=134" TargetMode = "External"/><Relationship Id="rId2304" Type="http://schemas.openxmlformats.org/officeDocument/2006/relationships/hyperlink" Target="https://login.consultant.ru/link/?req=doc&amp;base=LAW&amp;n=431883&amp;date=30.06.2026&amp;dst=100528&amp;field=134" TargetMode = "External"/><Relationship Id="rId2305" Type="http://schemas.openxmlformats.org/officeDocument/2006/relationships/hyperlink" Target="https://login.consultant.ru/link/?req=doc&amp;base=LAW&amp;n=431883&amp;date=30.06.2026&amp;dst=100529&amp;field=134" TargetMode = "External"/><Relationship Id="rId2306" Type="http://schemas.openxmlformats.org/officeDocument/2006/relationships/hyperlink" Target="https://login.consultant.ru/link/?req=doc&amp;base=LAW&amp;n=431883&amp;date=30.06.2026&amp;dst=100530&amp;field=134" TargetMode = "External"/><Relationship Id="rId2307" Type="http://schemas.openxmlformats.org/officeDocument/2006/relationships/hyperlink" Target="https://login.consultant.ru/link/?req=doc&amp;base=LAW&amp;n=193100&amp;date=30.06.2026&amp;dst=100010&amp;field=134" TargetMode = "External"/><Relationship Id="rId2308" Type="http://schemas.openxmlformats.org/officeDocument/2006/relationships/hyperlink" Target="https://login.consultant.ru/link/?req=doc&amp;base=LAW&amp;n=431883&amp;date=30.06.2026&amp;dst=100531&amp;field=134" TargetMode = "External"/><Relationship Id="rId2309" Type="http://schemas.openxmlformats.org/officeDocument/2006/relationships/hyperlink" Target="https://login.consultant.ru/link/?req=doc&amp;base=LAW&amp;n=431883&amp;date=30.06.2026&amp;dst=100532&amp;field=134" TargetMode = "External"/><Relationship Id="rId2310" Type="http://schemas.openxmlformats.org/officeDocument/2006/relationships/hyperlink" Target="https://login.consultant.ru/link/?req=doc&amp;base=LAW&amp;n=431883&amp;date=30.06.2026&amp;dst=100532&amp;field=134" TargetMode = "External"/><Relationship Id="rId2311" Type="http://schemas.openxmlformats.org/officeDocument/2006/relationships/hyperlink" Target="https://login.consultant.ru/link/?req=doc&amp;base=LAW&amp;n=454087&amp;date=30.06.2026&amp;dst=100132&amp;field=134" TargetMode = "External"/><Relationship Id="rId2312" Type="http://schemas.openxmlformats.org/officeDocument/2006/relationships/hyperlink" Target="https://login.consultant.ru/link/?req=doc&amp;base=LAW&amp;n=431883&amp;date=30.06.2026&amp;dst=100532&amp;field=134" TargetMode = "External"/><Relationship Id="rId2313" Type="http://schemas.openxmlformats.org/officeDocument/2006/relationships/hyperlink" Target="https://login.consultant.ru/link/?req=doc&amp;base=LAW&amp;n=431883&amp;date=30.06.2026&amp;dst=100532&amp;field=134" TargetMode = "External"/><Relationship Id="rId2314" Type="http://schemas.openxmlformats.org/officeDocument/2006/relationships/hyperlink" Target="https://login.consultant.ru/link/?req=doc&amp;base=LAW&amp;n=285283&amp;date=30.06.2026&amp;dst=100012&amp;field=134" TargetMode = "External"/><Relationship Id="rId2315" Type="http://schemas.openxmlformats.org/officeDocument/2006/relationships/hyperlink" Target="https://login.consultant.ru/link/?req=doc&amp;base=LAW&amp;n=431883&amp;date=30.06.2026&amp;dst=100532&amp;field=134" TargetMode = "External"/><Relationship Id="rId2316" Type="http://schemas.openxmlformats.org/officeDocument/2006/relationships/hyperlink" Target="https://login.consultant.ru/link/?req=doc&amp;base=LAW&amp;n=489331&amp;date=30.06.2026&amp;dst=100093&amp;field=134" TargetMode = "External"/><Relationship Id="rId2317" Type="http://schemas.openxmlformats.org/officeDocument/2006/relationships/hyperlink" Target="https://login.consultant.ru/link/?req=doc&amp;base=LAW&amp;n=520130&amp;date=30.06.2026&amp;dst=100140&amp;field=134" TargetMode = "External"/><Relationship Id="rId2318" Type="http://schemas.openxmlformats.org/officeDocument/2006/relationships/hyperlink" Target="https://login.consultant.ru/link/?req=doc&amp;base=LAW&amp;n=520034&amp;date=30.06.2026&amp;dst=100054&amp;field=134" TargetMode = "External"/><Relationship Id="rId2319" Type="http://schemas.openxmlformats.org/officeDocument/2006/relationships/hyperlink" Target="https://login.consultant.ru/link/?req=doc&amp;base=LAW&amp;n=431883&amp;date=30.06.2026&amp;dst=100532&amp;field=134" TargetMode = "External"/><Relationship Id="rId2320" Type="http://schemas.openxmlformats.org/officeDocument/2006/relationships/hyperlink" Target="https://login.consultant.ru/link/?req=doc&amp;base=LAW&amp;n=454087&amp;date=30.06.2026&amp;dst=100133&amp;field=134" TargetMode = "External"/><Relationship Id="rId2321" Type="http://schemas.openxmlformats.org/officeDocument/2006/relationships/hyperlink" Target="https://login.consultant.ru/link/?req=doc&amp;base=LAW&amp;n=431883&amp;date=30.06.2026&amp;dst=100532&amp;field=134" TargetMode = "External"/><Relationship Id="rId2322" Type="http://schemas.openxmlformats.org/officeDocument/2006/relationships/hyperlink" Target="https://login.consultant.ru/link/?req=doc&amp;base=LAW&amp;n=453900&amp;date=30.06.2026&amp;dst=100071&amp;field=134" TargetMode = "External"/><Relationship Id="rId2323" Type="http://schemas.openxmlformats.org/officeDocument/2006/relationships/hyperlink" Target="https://login.consultant.ru/link/?req=doc&amp;base=LAW&amp;n=434230&amp;date=30.06.2026&amp;dst=100014&amp;field=134" TargetMode = "External"/><Relationship Id="rId2324" Type="http://schemas.openxmlformats.org/officeDocument/2006/relationships/hyperlink" Target="https://login.consultant.ru/link/?req=doc&amp;base=LAW&amp;n=431883&amp;date=30.06.2026&amp;dst=100532&amp;field=134" TargetMode = "External"/><Relationship Id="rId2325" Type="http://schemas.openxmlformats.org/officeDocument/2006/relationships/hyperlink" Target="https://login.consultant.ru/link/?req=doc&amp;base=LAW&amp;n=431883&amp;date=30.06.2026&amp;dst=100532&amp;field=134" TargetMode = "External"/><Relationship Id="rId2326" Type="http://schemas.openxmlformats.org/officeDocument/2006/relationships/hyperlink" Target="https://login.consultant.ru/link/?req=doc&amp;base=LAW&amp;n=527651&amp;date=30.06.2026&amp;dst=100009&amp;field=134" TargetMode = "External"/><Relationship Id="rId2327" Type="http://schemas.openxmlformats.org/officeDocument/2006/relationships/hyperlink" Target="https://login.consultant.ru/link/?req=doc&amp;base=LAW&amp;n=434230&amp;date=30.06.2026&amp;dst=100078&amp;field=134" TargetMode = "External"/><Relationship Id="rId2328" Type="http://schemas.openxmlformats.org/officeDocument/2006/relationships/hyperlink" Target="https://login.consultant.ru/link/?req=doc&amp;base=LAW&amp;n=431883&amp;date=30.06.2026&amp;dst=100532&amp;field=134" TargetMode = "External"/><Relationship Id="rId2329" Type="http://schemas.openxmlformats.org/officeDocument/2006/relationships/hyperlink" Target="https://login.consultant.ru/link/?req=doc&amp;base=LAW&amp;n=325106&amp;date=30.06.2026&amp;dst=100008&amp;field=134" TargetMode = "External"/><Relationship Id="rId2330" Type="http://schemas.openxmlformats.org/officeDocument/2006/relationships/hyperlink" Target="https://login.consultant.ru/link/?req=doc&amp;base=LAW&amp;n=170910&amp;date=30.06.2026&amp;dst=100024&amp;field=134" TargetMode = "External"/><Relationship Id="rId2331" Type="http://schemas.openxmlformats.org/officeDocument/2006/relationships/hyperlink" Target="https://login.consultant.ru/link/?req=doc&amp;base=LAW&amp;n=431883&amp;date=30.06.2026&amp;dst=100532&amp;field=134" TargetMode = "External"/><Relationship Id="rId2332" Type="http://schemas.openxmlformats.org/officeDocument/2006/relationships/hyperlink" Target="https://login.consultant.ru/link/?req=doc&amp;base=LAW&amp;n=508506&amp;date=30.06.2026&amp;dst=102006&amp;field=134" TargetMode = "External"/><Relationship Id="rId2333" Type="http://schemas.openxmlformats.org/officeDocument/2006/relationships/hyperlink" Target="https://login.consultant.ru/link/?req=doc&amp;base=LAW&amp;n=431883&amp;date=30.06.2026&amp;dst=100532&amp;field=134" TargetMode = "External"/><Relationship Id="rId2334" Type="http://schemas.openxmlformats.org/officeDocument/2006/relationships/hyperlink" Target="https://login.consultant.ru/link/?req=doc&amp;base=LAW&amp;n=454086&amp;date=30.06.2026&amp;dst=101453&amp;field=134" TargetMode = "External"/><Relationship Id="rId2335" Type="http://schemas.openxmlformats.org/officeDocument/2006/relationships/hyperlink" Target="https://login.consultant.ru/link/?req=doc&amp;base=LAW&amp;n=431883&amp;date=30.06.2026&amp;dst=100630&amp;field=134" TargetMode = "External"/><Relationship Id="rId2336" Type="http://schemas.openxmlformats.org/officeDocument/2006/relationships/hyperlink" Target="https://login.consultant.ru/link/?req=doc&amp;base=LAW&amp;n=465357&amp;date=30.06.2026&amp;dst=100040&amp;field=134" TargetMode = "External"/><Relationship Id="rId2337" Type="http://schemas.openxmlformats.org/officeDocument/2006/relationships/hyperlink" Target="https://login.consultant.ru/link/?req=doc&amp;base=LAW&amp;n=454086&amp;date=30.06.2026&amp;dst=101461&amp;field=134" TargetMode = "External"/><Relationship Id="rId2338" Type="http://schemas.openxmlformats.org/officeDocument/2006/relationships/hyperlink" Target="https://login.consultant.ru/link/?req=doc&amp;base=LAW&amp;n=431883&amp;date=30.06.2026&amp;dst=100638&amp;field=134" TargetMode = "External"/><Relationship Id="rId2339" Type="http://schemas.openxmlformats.org/officeDocument/2006/relationships/hyperlink" Target="https://login.consultant.ru/link/?req=doc&amp;base=LAW&amp;n=431883&amp;date=30.06.2026&amp;dst=100639&amp;field=134" TargetMode = "External"/><Relationship Id="rId2340" Type="http://schemas.openxmlformats.org/officeDocument/2006/relationships/hyperlink" Target="https://login.consultant.ru/link/?req=doc&amp;base=LAW&amp;n=431883&amp;date=30.06.2026&amp;dst=100641&amp;field=134" TargetMode = "External"/><Relationship Id="rId2341" Type="http://schemas.openxmlformats.org/officeDocument/2006/relationships/hyperlink" Target="https://login.consultant.ru/link/?req=doc&amp;base=LAW&amp;n=454086&amp;date=30.06.2026&amp;dst=101469&amp;field=134" TargetMode = "External"/><Relationship Id="rId2342" Type="http://schemas.openxmlformats.org/officeDocument/2006/relationships/hyperlink" Target="https://login.consultant.ru/link/?req=doc&amp;base=LAW&amp;n=431883&amp;date=30.06.2026&amp;dst=100643&amp;field=134" TargetMode = "External"/><Relationship Id="rId2343" Type="http://schemas.openxmlformats.org/officeDocument/2006/relationships/hyperlink" Target="https://login.consultant.ru/link/?req=doc&amp;base=LAW&amp;n=465357&amp;date=30.06.2026&amp;dst=100009&amp;field=134" TargetMode = "External"/><Relationship Id="rId2344" Type="http://schemas.openxmlformats.org/officeDocument/2006/relationships/hyperlink" Target="https://login.consultant.ru/link/?req=doc&amp;base=LAW&amp;n=431883&amp;date=30.06.2026&amp;dst=100658&amp;field=134" TargetMode = "External"/><Relationship Id="rId2345" Type="http://schemas.openxmlformats.org/officeDocument/2006/relationships/hyperlink" Target="https://login.consultant.ru/link/?req=doc&amp;base=LAW&amp;n=489331&amp;date=30.06.2026&amp;dst=100035&amp;field=134" TargetMode = "External"/><Relationship Id="rId2346" Type="http://schemas.openxmlformats.org/officeDocument/2006/relationships/hyperlink" Target="https://login.consultant.ru/link/?req=doc&amp;base=LAW&amp;n=520130&amp;date=30.06.2026&amp;dst=100085&amp;field=134" TargetMode = "External"/><Relationship Id="rId2347" Type="http://schemas.openxmlformats.org/officeDocument/2006/relationships/hyperlink" Target="https://login.consultant.ru/link/?req=doc&amp;base=LAW&amp;n=520034&amp;date=30.06.2026&amp;dst=100076&amp;field=134" TargetMode = "External"/><Relationship Id="rId2348" Type="http://schemas.openxmlformats.org/officeDocument/2006/relationships/hyperlink" Target="https://login.consultant.ru/link/?req=doc&amp;base=LAW&amp;n=431883&amp;date=30.06.2026&amp;dst=100663&amp;field=134" TargetMode = "External"/><Relationship Id="rId2349" Type="http://schemas.openxmlformats.org/officeDocument/2006/relationships/hyperlink" Target="https://login.consultant.ru/link/?req=doc&amp;base=LAW&amp;n=520031&amp;date=30.06.2026&amp;dst=100089&amp;field=134" TargetMode = "External"/><Relationship Id="rId2350" Type="http://schemas.openxmlformats.org/officeDocument/2006/relationships/hyperlink" Target="https://login.consultant.ru/link/?req=doc&amp;base=LAW&amp;n=520031&amp;date=30.06.2026&amp;dst=100094&amp;field=134" TargetMode = "External"/><Relationship Id="rId2351" Type="http://schemas.openxmlformats.org/officeDocument/2006/relationships/hyperlink" Target="https://login.consultant.ru/link/?req=doc&amp;base=LAW&amp;n=454086&amp;date=30.06.2026&amp;dst=101493&amp;field=134" TargetMode = "External"/><Relationship Id="rId2352" Type="http://schemas.openxmlformats.org/officeDocument/2006/relationships/hyperlink" Target="https://login.consultant.ru/link/?req=doc&amp;base=LAW&amp;n=431883&amp;date=30.06.2026&amp;dst=100667&amp;field=134" TargetMode = "External"/><Relationship Id="rId2353" Type="http://schemas.openxmlformats.org/officeDocument/2006/relationships/hyperlink" Target="https://login.consultant.ru/link/?req=doc&amp;base=LAW&amp;n=171504&amp;date=30.06.2026&amp;dst=100346&amp;field=134" TargetMode = "External"/><Relationship Id="rId2354" Type="http://schemas.openxmlformats.org/officeDocument/2006/relationships/hyperlink" Target="https://login.consultant.ru/link/?req=doc&amp;base=LAW&amp;n=454086&amp;date=30.06.2026&amp;dst=101495&amp;field=134" TargetMode = "External"/><Relationship Id="rId2355" Type="http://schemas.openxmlformats.org/officeDocument/2006/relationships/hyperlink" Target="https://login.consultant.ru/link/?req=doc&amp;base=LAW&amp;n=330709&amp;date=30.06.2026&amp;dst=100099&amp;field=134" TargetMode = "External"/><Relationship Id="rId2356" Type="http://schemas.openxmlformats.org/officeDocument/2006/relationships/hyperlink" Target="https://login.consultant.ru/link/?req=doc&amp;base=LAW&amp;n=330709&amp;date=30.06.2026&amp;dst=100102&amp;field=134" TargetMode = "External"/><Relationship Id="rId2357" Type="http://schemas.openxmlformats.org/officeDocument/2006/relationships/hyperlink" Target="https://login.consultant.ru/link/?req=doc&amp;base=LAW&amp;n=312200&amp;date=30.06.2026&amp;dst=100151&amp;field=134" TargetMode = "External"/><Relationship Id="rId2358" Type="http://schemas.openxmlformats.org/officeDocument/2006/relationships/hyperlink" Target="https://login.consultant.ru/link/?req=doc&amp;base=LAW&amp;n=330709&amp;date=30.06.2026&amp;dst=100103&amp;field=134" TargetMode = "External"/><Relationship Id="rId2359" Type="http://schemas.openxmlformats.org/officeDocument/2006/relationships/hyperlink" Target="https://login.consultant.ru/link/?req=doc&amp;base=LAW&amp;n=454088&amp;date=30.06.2026&amp;dst=100095&amp;field=134" TargetMode = "External"/><Relationship Id="rId2360" Type="http://schemas.openxmlformats.org/officeDocument/2006/relationships/hyperlink" Target="https://login.consultant.ru/link/?req=doc&amp;base=LAW&amp;n=520034&amp;date=30.06.2026&amp;dst=100123&amp;field=134" TargetMode = "External"/><Relationship Id="rId2361" Type="http://schemas.openxmlformats.org/officeDocument/2006/relationships/hyperlink" Target="https://login.consultant.ru/link/?req=doc&amp;base=LAW&amp;n=520031&amp;date=30.06.2026&amp;dst=100096&amp;field=134" TargetMode = "External"/><Relationship Id="rId2362" Type="http://schemas.openxmlformats.org/officeDocument/2006/relationships/hyperlink" Target="https://login.consultant.ru/link/?req=doc&amp;base=LAW&amp;n=330709&amp;date=30.06.2026&amp;dst=100106&amp;field=134" TargetMode = "External"/><Relationship Id="rId2363" Type="http://schemas.openxmlformats.org/officeDocument/2006/relationships/hyperlink" Target="https://login.consultant.ru/link/?req=doc&amp;base=LAW&amp;n=533470&amp;date=30.06.2026" TargetMode = "External"/><Relationship Id="rId2364" Type="http://schemas.openxmlformats.org/officeDocument/2006/relationships/hyperlink" Target="https://login.consultant.ru/link/?req=doc&amp;base=LAW&amp;n=454088&amp;date=30.06.2026&amp;dst=100097&amp;field=134" TargetMode = "External"/><Relationship Id="rId2365" Type="http://schemas.openxmlformats.org/officeDocument/2006/relationships/hyperlink" Target="https://login.consultant.ru/link/?req=doc&amp;base=LAW&amp;n=454087&amp;date=30.06.2026&amp;dst=100135&amp;field=134" TargetMode = "External"/><Relationship Id="rId2366" Type="http://schemas.openxmlformats.org/officeDocument/2006/relationships/hyperlink" Target="https://login.consultant.ru/link/?req=doc&amp;base=LAW&amp;n=383348&amp;date=30.06.2026&amp;dst=100019&amp;field=134" TargetMode = "External"/><Relationship Id="rId2367" Type="http://schemas.openxmlformats.org/officeDocument/2006/relationships/hyperlink" Target="https://login.consultant.ru/link/?req=doc&amp;base=LAW&amp;n=520031&amp;date=30.06.2026&amp;dst=100098&amp;field=134" TargetMode = "External"/><Relationship Id="rId2368" Type="http://schemas.openxmlformats.org/officeDocument/2006/relationships/hyperlink" Target="https://login.consultant.ru/link/?req=doc&amp;base=LAW&amp;n=365276&amp;date=30.06.2026&amp;dst=100080&amp;field=134" TargetMode = "External"/><Relationship Id="rId2369" Type="http://schemas.openxmlformats.org/officeDocument/2006/relationships/hyperlink" Target="https://login.consultant.ru/link/?req=doc&amp;base=LAW&amp;n=220378&amp;date=30.06.2026&amp;dst=100029&amp;field=134" TargetMode = "External"/><Relationship Id="rId2370" Type="http://schemas.openxmlformats.org/officeDocument/2006/relationships/hyperlink" Target="https://login.consultant.ru/link/?req=doc&amp;base=LAW&amp;n=520034&amp;date=30.06.2026&amp;dst=100115&amp;field=134" TargetMode = "External"/><Relationship Id="rId2371" Type="http://schemas.openxmlformats.org/officeDocument/2006/relationships/hyperlink" Target="https://login.consultant.ru/link/?req=doc&amp;base=LAW&amp;n=2875&amp;date=30.06.2026" TargetMode = "External"/><Relationship Id="rId2372" Type="http://schemas.openxmlformats.org/officeDocument/2006/relationships/hyperlink" Target="https://login.consultant.ru/link/?req=doc&amp;base=LAW&amp;n=522929&amp;date=30.06.2026&amp;dst=100007&amp;field=134" TargetMode = "External"/><Relationship Id="rId2373" Type="http://schemas.openxmlformats.org/officeDocument/2006/relationships/hyperlink" Target="https://login.consultant.ru/link/?req=doc&amp;base=LAW&amp;n=454086&amp;date=30.06.2026&amp;dst=101507&amp;field=134" TargetMode = "External"/><Relationship Id="rId2374" Type="http://schemas.openxmlformats.org/officeDocument/2006/relationships/hyperlink" Target="https://login.consultant.ru/link/?req=doc&amp;base=LAW&amp;n=220378&amp;date=30.06.2026&amp;dst=100032&amp;field=134" TargetMode = "External"/><Relationship Id="rId2375" Type="http://schemas.openxmlformats.org/officeDocument/2006/relationships/hyperlink" Target="https://login.consultant.ru/link/?req=doc&amp;base=LAW&amp;n=220275&amp;date=30.06.2026&amp;dst=100013&amp;field=134" TargetMode = "External"/><Relationship Id="rId2376" Type="http://schemas.openxmlformats.org/officeDocument/2006/relationships/hyperlink" Target="https://login.consultant.ru/link/?req=doc&amp;base=LAW&amp;n=311684&amp;date=30.06.2026&amp;dst=100020&amp;field=134" TargetMode = "External"/><Relationship Id="rId2377" Type="http://schemas.openxmlformats.org/officeDocument/2006/relationships/hyperlink" Target="https://login.consultant.ru/link/?req=doc&amp;base=LAW&amp;n=421038&amp;date=30.06.2026&amp;dst=100083&amp;field=134" TargetMode = "External"/><Relationship Id="rId2378" Type="http://schemas.openxmlformats.org/officeDocument/2006/relationships/hyperlink" Target="https://login.consultant.ru/link/?req=doc&amp;base=LAW&amp;n=454087&amp;date=30.06.2026&amp;dst=100136&amp;field=134" TargetMode = "External"/><Relationship Id="rId2379" Type="http://schemas.openxmlformats.org/officeDocument/2006/relationships/hyperlink" Target="https://login.consultant.ru/link/?req=doc&amp;base=LAW&amp;n=449041&amp;date=30.06.2026&amp;dst=100010&amp;field=134" TargetMode = "External"/><Relationship Id="rId2380" Type="http://schemas.openxmlformats.org/officeDocument/2006/relationships/hyperlink" Target="https://login.consultant.ru/link/?req=doc&amp;base=LAW&amp;n=220702&amp;date=30.06.2026&amp;dst=100038&amp;field=134" TargetMode = "External"/><Relationship Id="rId2381" Type="http://schemas.openxmlformats.org/officeDocument/2006/relationships/hyperlink" Target="https://login.consultant.ru/link/?req=doc&amp;base=LAW&amp;n=200721&amp;date=30.06.2026&amp;dst=100026&amp;field=134" TargetMode = "External"/><Relationship Id="rId2382" Type="http://schemas.openxmlformats.org/officeDocument/2006/relationships/hyperlink" Target="https://login.consultant.ru/link/?req=doc&amp;base=LAW&amp;n=330709&amp;date=30.06.2026&amp;dst=100107&amp;field=134" TargetMode = "External"/><Relationship Id="rId2383" Type="http://schemas.openxmlformats.org/officeDocument/2006/relationships/hyperlink" Target="https://login.consultant.ru/link/?req=doc&amp;base=LAW&amp;n=454086&amp;date=30.06.2026&amp;dst=101511&amp;field=134" TargetMode = "External"/><Relationship Id="rId2384" Type="http://schemas.openxmlformats.org/officeDocument/2006/relationships/hyperlink" Target="https://login.consultant.ru/link/?req=doc&amp;base=LAW&amp;n=330709&amp;date=30.06.2026&amp;dst=100108&amp;field=134" TargetMode = "External"/><Relationship Id="rId2385" Type="http://schemas.openxmlformats.org/officeDocument/2006/relationships/hyperlink" Target="https://login.consultant.ru/link/?req=doc&amp;base=LAW&amp;n=522409&amp;date=30.06.2026&amp;dst=100005&amp;field=134" TargetMode = "External"/><Relationship Id="rId2386" Type="http://schemas.openxmlformats.org/officeDocument/2006/relationships/hyperlink" Target="https://login.consultant.ru/link/?req=doc&amp;base=LAW&amp;n=220378&amp;date=30.06.2026&amp;dst=100035&amp;field=134" TargetMode = "External"/><Relationship Id="rId2387" Type="http://schemas.openxmlformats.org/officeDocument/2006/relationships/hyperlink" Target="https://login.consultant.ru/link/?req=doc&amp;base=LAW&amp;n=365276&amp;date=30.06.2026&amp;dst=100081&amp;field=134" TargetMode = "External"/><Relationship Id="rId2388" Type="http://schemas.openxmlformats.org/officeDocument/2006/relationships/hyperlink" Target="https://login.consultant.ru/link/?req=doc&amp;base=LAW&amp;n=454086&amp;date=30.06.2026&amp;dst=101517&amp;field=134" TargetMode = "External"/><Relationship Id="rId2389" Type="http://schemas.openxmlformats.org/officeDocument/2006/relationships/hyperlink" Target="https://login.consultant.ru/link/?req=doc&amp;base=LAW&amp;n=330709&amp;date=30.06.2026&amp;dst=100110&amp;field=134" TargetMode = "External"/><Relationship Id="rId2390" Type="http://schemas.openxmlformats.org/officeDocument/2006/relationships/hyperlink" Target="https://login.consultant.ru/link/?req=doc&amp;base=LAW&amp;n=344304&amp;date=30.06.2026&amp;dst=100011&amp;field=134" TargetMode = "External"/><Relationship Id="rId2391" Type="http://schemas.openxmlformats.org/officeDocument/2006/relationships/hyperlink" Target="https://login.consultant.ru/link/?req=doc&amp;base=LAW&amp;n=217197&amp;date=30.06.2026&amp;dst=100012&amp;field=134" TargetMode = "External"/><Relationship Id="rId2392" Type="http://schemas.openxmlformats.org/officeDocument/2006/relationships/hyperlink" Target="https://login.consultant.ru/link/?req=doc&amp;base=LAW&amp;n=330709&amp;date=30.06.2026&amp;dst=100111&amp;field=134" TargetMode = "External"/><Relationship Id="rId2393" Type="http://schemas.openxmlformats.org/officeDocument/2006/relationships/hyperlink" Target="https://login.consultant.ru/link/?req=doc&amp;base=LAW&amp;n=388107&amp;date=30.06.2026&amp;dst=100011&amp;field=134" TargetMode = "External"/><Relationship Id="rId2394" Type="http://schemas.openxmlformats.org/officeDocument/2006/relationships/hyperlink" Target="https://login.consultant.ru/link/?req=doc&amp;base=LAW&amp;n=286530&amp;date=30.06.2026&amp;dst=100221&amp;field=134" TargetMode = "External"/><Relationship Id="rId2395" Type="http://schemas.openxmlformats.org/officeDocument/2006/relationships/hyperlink" Target="https://login.consultant.ru/link/?req=doc&amp;base=LAW&amp;n=330709&amp;date=30.06.2026&amp;dst=100113&amp;field=134" TargetMode = "External"/><Relationship Id="rId2396" Type="http://schemas.openxmlformats.org/officeDocument/2006/relationships/hyperlink" Target="https://login.consultant.ru/link/?req=doc&amp;base=LAW&amp;n=330709&amp;date=30.06.2026&amp;dst=100114&amp;field=134" TargetMode = "External"/><Relationship Id="rId2397" Type="http://schemas.openxmlformats.org/officeDocument/2006/relationships/hyperlink" Target="https://login.consultant.ru/link/?req=doc&amp;base=LAW&amp;n=330709&amp;date=30.06.2026&amp;dst=100116&amp;field=134" TargetMode = "External"/><Relationship Id="rId2398" Type="http://schemas.openxmlformats.org/officeDocument/2006/relationships/hyperlink" Target="https://login.consultant.ru/link/?req=doc&amp;base=LAW&amp;n=358780&amp;date=30.06.2026&amp;dst=100045&amp;field=134" TargetMode = "External"/><Relationship Id="rId2399" Type="http://schemas.openxmlformats.org/officeDocument/2006/relationships/hyperlink" Target="https://login.consultant.ru/link/?req=doc&amp;base=LAW&amp;n=454086&amp;date=30.06.2026&amp;dst=101518&amp;field=134" TargetMode = "External"/><Relationship Id="rId2400" Type="http://schemas.openxmlformats.org/officeDocument/2006/relationships/hyperlink" Target="https://login.consultant.ru/link/?req=doc&amp;base=LAW&amp;n=508499&amp;date=30.06.2026&amp;dst=58&amp;field=134" TargetMode = "External"/><Relationship Id="rId2401" Type="http://schemas.openxmlformats.org/officeDocument/2006/relationships/hyperlink" Target="https://login.consultant.ru/link/?req=doc&amp;base=LAW&amp;n=454086&amp;date=30.06.2026&amp;dst=101519&amp;field=134" TargetMode = "External"/><Relationship Id="rId2402" Type="http://schemas.openxmlformats.org/officeDocument/2006/relationships/hyperlink" Target="https://login.consultant.ru/link/?req=doc&amp;base=LAW&amp;n=454086&amp;date=30.06.2026&amp;dst=101521&amp;field=134" TargetMode = "External"/><Relationship Id="rId2403" Type="http://schemas.openxmlformats.org/officeDocument/2006/relationships/hyperlink" Target="https://login.consultant.ru/link/?req=doc&amp;base=LAW&amp;n=146041&amp;date=30.06.2026&amp;dst=100010&amp;field=134" TargetMode = "External"/><Relationship Id="rId2404" Type="http://schemas.openxmlformats.org/officeDocument/2006/relationships/hyperlink" Target="https://login.consultant.ru/link/?req=doc&amp;base=LAW&amp;n=220378&amp;date=30.06.2026&amp;dst=100037&amp;field=134" TargetMode = "External"/><Relationship Id="rId2405" Type="http://schemas.openxmlformats.org/officeDocument/2006/relationships/hyperlink" Target="https://login.consultant.ru/link/?req=doc&amp;base=LAW&amp;n=402003&amp;date=30.06.2026&amp;dst=100028&amp;field=134" TargetMode = "External"/><Relationship Id="rId2406" Type="http://schemas.openxmlformats.org/officeDocument/2006/relationships/hyperlink" Target="https://login.consultant.ru/link/?req=doc&amp;base=LAW&amp;n=286530&amp;date=30.06.2026&amp;dst=100122&amp;field=134" TargetMode = "External"/><Relationship Id="rId2407" Type="http://schemas.openxmlformats.org/officeDocument/2006/relationships/hyperlink" Target="https://login.consultant.ru/link/?req=doc&amp;base=LAW&amp;n=480791&amp;date=30.06.2026&amp;dst=100027&amp;field=134" TargetMode = "External"/><Relationship Id="rId2408" Type="http://schemas.openxmlformats.org/officeDocument/2006/relationships/hyperlink" Target="https://login.consultant.ru/link/?req=doc&amp;base=LAW&amp;n=454088&amp;date=30.06.2026&amp;dst=100101&amp;field=134" TargetMode = "External"/><Relationship Id="rId2409" Type="http://schemas.openxmlformats.org/officeDocument/2006/relationships/hyperlink" Target="https://login.consultant.ru/link/?req=doc&amp;base=LAW&amp;n=454088&amp;date=30.06.2026&amp;dst=100102&amp;field=134" TargetMode = "External"/><Relationship Id="rId2410" Type="http://schemas.openxmlformats.org/officeDocument/2006/relationships/hyperlink" Target="https://login.consultant.ru/link/?req=doc&amp;base=LAW&amp;n=220702&amp;date=30.06.2026&amp;dst=100040&amp;field=134" TargetMode = "External"/><Relationship Id="rId2411" Type="http://schemas.openxmlformats.org/officeDocument/2006/relationships/hyperlink" Target="https://login.consultant.ru/link/?req=doc&amp;base=LAW&amp;n=312200&amp;date=30.06.2026&amp;dst=100153&amp;field=134" TargetMode = "External"/><Relationship Id="rId2412" Type="http://schemas.openxmlformats.org/officeDocument/2006/relationships/hyperlink" Target="https://login.consultant.ru/link/?req=doc&amp;base=LAW&amp;n=454087&amp;date=30.06.2026&amp;dst=100137&amp;field=134" TargetMode = "External"/><Relationship Id="rId2413" Type="http://schemas.openxmlformats.org/officeDocument/2006/relationships/hyperlink" Target="https://login.consultant.ru/link/?req=doc&amp;base=LAW&amp;n=454086&amp;date=30.06.2026&amp;dst=101524&amp;field=134" TargetMode = "External"/><Relationship Id="rId2414" Type="http://schemas.openxmlformats.org/officeDocument/2006/relationships/hyperlink" Target="https://login.consultant.ru/link/?req=doc&amp;base=LAW&amp;n=330709&amp;date=30.06.2026&amp;dst=100118&amp;field=134" TargetMode = "External"/><Relationship Id="rId2415" Type="http://schemas.openxmlformats.org/officeDocument/2006/relationships/hyperlink" Target="https://login.consultant.ru/link/?req=doc&amp;base=LAW&amp;n=521793&amp;date=30.06.2026&amp;dst=100223&amp;field=134" TargetMode = "External"/><Relationship Id="rId2416" Type="http://schemas.openxmlformats.org/officeDocument/2006/relationships/hyperlink" Target="https://login.consultant.ru/link/?req=doc&amp;base=LAW&amp;n=454086&amp;date=30.06.2026&amp;dst=101526&amp;field=134" TargetMode = "External"/><Relationship Id="rId2417" Type="http://schemas.openxmlformats.org/officeDocument/2006/relationships/hyperlink" Target="https://login.consultant.ru/link/?req=doc&amp;base=LAW&amp;n=454088&amp;date=30.06.2026&amp;dst=100104&amp;field=134" TargetMode = "External"/><Relationship Id="rId2418" Type="http://schemas.openxmlformats.org/officeDocument/2006/relationships/hyperlink" Target="https://login.consultant.ru/link/?req=doc&amp;base=LAW&amp;n=454088&amp;date=30.06.2026&amp;dst=100106&amp;field=134" TargetMode = "External"/><Relationship Id="rId2419" Type="http://schemas.openxmlformats.org/officeDocument/2006/relationships/hyperlink" Target="https://login.consultant.ru/link/?req=doc&amp;base=LAW&amp;n=330709&amp;date=30.06.2026&amp;dst=100119&amp;field=134" TargetMode = "External"/><Relationship Id="rId2420" Type="http://schemas.openxmlformats.org/officeDocument/2006/relationships/hyperlink" Target="https://login.consultant.ru/link/?req=doc&amp;base=LAW&amp;n=520057&amp;date=30.06.2026&amp;dst=271737&amp;field=134" TargetMode = "External"/><Relationship Id="rId2421" Type="http://schemas.openxmlformats.org/officeDocument/2006/relationships/hyperlink" Target="https://login.consultant.ru/link/?req=doc&amp;base=LAW&amp;n=358780&amp;date=30.06.2026&amp;dst=100046&amp;field=134" TargetMode = "External"/><Relationship Id="rId2422" Type="http://schemas.openxmlformats.org/officeDocument/2006/relationships/hyperlink" Target="https://login.consultant.ru/link/?req=doc&amp;base=LAW&amp;n=388933&amp;date=30.06.2026&amp;dst=100027&amp;field=134" TargetMode = "External"/><Relationship Id="rId2423" Type="http://schemas.openxmlformats.org/officeDocument/2006/relationships/hyperlink" Target="https://login.consultant.ru/link/?req=doc&amp;base=LAW&amp;n=312200&amp;date=30.06.2026&amp;dst=100155&amp;field=134" TargetMode = "External"/><Relationship Id="rId2424" Type="http://schemas.openxmlformats.org/officeDocument/2006/relationships/hyperlink" Target="https://login.consultant.ru/link/?req=doc&amp;base=LAW&amp;n=454086&amp;date=30.06.2026&amp;dst=101533&amp;field=134" TargetMode = "External"/><Relationship Id="rId2425" Type="http://schemas.openxmlformats.org/officeDocument/2006/relationships/hyperlink" Target="https://login.consultant.ru/link/?req=doc&amp;base=LAW&amp;n=454086&amp;date=30.06.2026&amp;dst=101536&amp;field=134" TargetMode = "External"/><Relationship Id="rId2426" Type="http://schemas.openxmlformats.org/officeDocument/2006/relationships/hyperlink" Target="https://login.consultant.ru/link/?req=doc&amp;base=LAW&amp;n=520130&amp;date=30.06.2026&amp;dst=100140&amp;field=134" TargetMode = "External"/><Relationship Id="rId2427" Type="http://schemas.openxmlformats.org/officeDocument/2006/relationships/hyperlink" Target="https://login.consultant.ru/link/?req=doc&amp;base=LAW&amp;n=520034&amp;date=30.06.2026&amp;dst=100054&amp;field=134" TargetMode = "External"/><Relationship Id="rId2428" Type="http://schemas.openxmlformats.org/officeDocument/2006/relationships/hyperlink" Target="https://login.consultant.ru/link/?req=doc&amp;base=LAW&amp;n=454086&amp;date=30.06.2026&amp;dst=101537&amp;field=134" TargetMode = "External"/><Relationship Id="rId2429" Type="http://schemas.openxmlformats.org/officeDocument/2006/relationships/hyperlink" Target="https://login.consultant.ru/link/?req=doc&amp;base=LAW&amp;n=454086&amp;date=30.06.2026&amp;dst=101538&amp;field=134" TargetMode = "External"/><Relationship Id="rId2430" Type="http://schemas.openxmlformats.org/officeDocument/2006/relationships/hyperlink" Target="https://login.consultant.ru/link/?req=doc&amp;base=LAW&amp;n=388933&amp;date=30.06.2026&amp;dst=100029&amp;field=134" TargetMode = "External"/><Relationship Id="rId2431" Type="http://schemas.openxmlformats.org/officeDocument/2006/relationships/hyperlink" Target="https://login.consultant.ru/link/?req=doc&amp;base=LAW&amp;n=521793&amp;date=30.06.2026&amp;dst=100223&amp;field=134" TargetMode = "External"/><Relationship Id="rId2432" Type="http://schemas.openxmlformats.org/officeDocument/2006/relationships/hyperlink" Target="https://login.consultant.ru/link/?req=doc&amp;base=LAW&amp;n=454086&amp;date=30.06.2026&amp;dst=101541&amp;field=134" TargetMode = "External"/><Relationship Id="rId2433" Type="http://schemas.openxmlformats.org/officeDocument/2006/relationships/hyperlink" Target="https://login.consultant.ru/link/?req=doc&amp;base=LAW&amp;n=388933&amp;date=30.06.2026&amp;dst=100031&amp;field=134" TargetMode = "External"/><Relationship Id="rId2434" Type="http://schemas.openxmlformats.org/officeDocument/2006/relationships/hyperlink" Target="https://login.consultant.ru/link/?req=doc&amp;base=LAW&amp;n=454086&amp;date=30.06.2026&amp;dst=101542&amp;field=134" TargetMode = "External"/><Relationship Id="rId2435" Type="http://schemas.openxmlformats.org/officeDocument/2006/relationships/hyperlink" Target="https://login.consultant.ru/link/?req=doc&amp;base=EXP&amp;n=562643&amp;date=30.06.2026&amp;dst=100009&amp;field=134" TargetMode = "External"/><Relationship Id="rId2436" Type="http://schemas.openxmlformats.org/officeDocument/2006/relationships/hyperlink" Target="https://login.consultant.ru/link/?req=doc&amp;base=LAW&amp;n=454086&amp;date=30.06.2026&amp;dst=101544&amp;field=134" TargetMode = "External"/><Relationship Id="rId2437" Type="http://schemas.openxmlformats.org/officeDocument/2006/relationships/hyperlink" Target="https://login.consultant.ru/link/?req=doc&amp;base=LAW&amp;n=146041&amp;date=30.06.2026&amp;dst=100012&amp;field=134" TargetMode = "External"/><Relationship Id="rId2438" Type="http://schemas.openxmlformats.org/officeDocument/2006/relationships/hyperlink" Target="https://login.consultant.ru/link/?req=doc&amp;base=LAW&amp;n=454087&amp;date=30.06.2026&amp;dst=100139&amp;field=134" TargetMode = "External"/><Relationship Id="rId2439" Type="http://schemas.openxmlformats.org/officeDocument/2006/relationships/hyperlink" Target="https://login.consultant.ru/link/?req=doc&amp;base=LAW&amp;n=454086&amp;date=30.06.2026&amp;dst=101545&amp;field=134" TargetMode = "External"/><Relationship Id="rId2440" Type="http://schemas.openxmlformats.org/officeDocument/2006/relationships/hyperlink" Target="https://login.consultant.ru/link/?req=doc&amp;base=LAW&amp;n=146041&amp;date=30.06.2026&amp;dst=100013&amp;field=134" TargetMode = "External"/><Relationship Id="rId2441" Type="http://schemas.openxmlformats.org/officeDocument/2006/relationships/hyperlink" Target="https://login.consultant.ru/link/?req=doc&amp;base=LAW&amp;n=454086&amp;date=30.06.2026&amp;dst=101546&amp;field=134" TargetMode = "External"/><Relationship Id="rId2442" Type="http://schemas.openxmlformats.org/officeDocument/2006/relationships/hyperlink" Target="https://login.consultant.ru/link/?req=doc&amp;base=LAW&amp;n=454086&amp;date=30.06.2026&amp;dst=101547&amp;field=134" TargetMode = "External"/><Relationship Id="rId2443" Type="http://schemas.openxmlformats.org/officeDocument/2006/relationships/hyperlink" Target="https://login.consultant.ru/link/?req=doc&amp;base=LAW&amp;n=454086&amp;date=30.06.2026&amp;dst=101549&amp;field=134" TargetMode = "External"/><Relationship Id="rId2444" Type="http://schemas.openxmlformats.org/officeDocument/2006/relationships/hyperlink" Target="https://login.consultant.ru/link/?req=doc&amp;base=LAW&amp;n=454086&amp;date=30.06.2026&amp;dst=101550&amp;field=134" TargetMode = "External"/><Relationship Id="rId2445" Type="http://schemas.openxmlformats.org/officeDocument/2006/relationships/hyperlink" Target="https://login.consultant.ru/link/?req=doc&amp;base=LAW&amp;n=220275&amp;date=30.06.2026&amp;dst=100016&amp;field=134" TargetMode = "External"/><Relationship Id="rId2446" Type="http://schemas.openxmlformats.org/officeDocument/2006/relationships/hyperlink" Target="https://login.consultant.ru/link/?req=doc&amp;base=LAW&amp;n=454087&amp;date=30.06.2026&amp;dst=100140&amp;field=134" TargetMode = "External"/><Relationship Id="rId2447" Type="http://schemas.openxmlformats.org/officeDocument/2006/relationships/hyperlink" Target="https://login.consultant.ru/link/?req=doc&amp;base=LAW&amp;n=220275&amp;date=30.06.2026&amp;dst=100018&amp;field=134" TargetMode = "External"/><Relationship Id="rId2448" Type="http://schemas.openxmlformats.org/officeDocument/2006/relationships/hyperlink" Target="https://login.consultant.ru/link/?req=doc&amp;base=LAW&amp;n=220275&amp;date=30.06.2026&amp;dst=100019&amp;field=134" TargetMode = "External"/><Relationship Id="rId2449" Type="http://schemas.openxmlformats.org/officeDocument/2006/relationships/hyperlink" Target="https://login.consultant.ru/link/?req=doc&amp;base=LAW&amp;n=220275&amp;date=30.06.2026&amp;dst=100021&amp;field=134" TargetMode = "External"/><Relationship Id="rId2450" Type="http://schemas.openxmlformats.org/officeDocument/2006/relationships/hyperlink" Target="https://login.consultant.ru/link/?req=doc&amp;base=LAW&amp;n=388933&amp;date=30.06.2026&amp;dst=100032&amp;field=134" TargetMode = "External"/><Relationship Id="rId2451" Type="http://schemas.openxmlformats.org/officeDocument/2006/relationships/hyperlink" Target="https://login.consultant.ru/link/?req=doc&amp;base=LAW&amp;n=454087&amp;date=30.06.2026&amp;dst=100141&amp;field=134" TargetMode = "External"/><Relationship Id="rId2452" Type="http://schemas.openxmlformats.org/officeDocument/2006/relationships/hyperlink" Target="https://login.consultant.ru/link/?req=doc&amp;base=LAW&amp;n=330709&amp;date=30.06.2026&amp;dst=100122&amp;field=134" TargetMode = "External"/><Relationship Id="rId2453" Type="http://schemas.openxmlformats.org/officeDocument/2006/relationships/hyperlink" Target="https://login.consultant.ru/link/?req=doc&amp;base=LAW&amp;n=454086&amp;date=30.06.2026&amp;dst=101553&amp;field=134" TargetMode = "External"/><Relationship Id="rId2454" Type="http://schemas.openxmlformats.org/officeDocument/2006/relationships/hyperlink" Target="https://login.consultant.ru/link/?req=doc&amp;base=LAW&amp;n=501446&amp;date=30.06.2026&amp;dst=100297&amp;field=134" TargetMode = "External"/><Relationship Id="rId2455" Type="http://schemas.openxmlformats.org/officeDocument/2006/relationships/hyperlink" Target="https://login.consultant.ru/link/?req=doc&amp;base=LAW&amp;n=454086&amp;date=30.06.2026&amp;dst=101555&amp;field=134" TargetMode = "External"/><Relationship Id="rId2456" Type="http://schemas.openxmlformats.org/officeDocument/2006/relationships/hyperlink" Target="https://login.consultant.ru/link/?req=doc&amp;base=LAW&amp;n=330709&amp;date=30.06.2026&amp;dst=100126&amp;field=134" TargetMode = "External"/><Relationship Id="rId2457" Type="http://schemas.openxmlformats.org/officeDocument/2006/relationships/hyperlink" Target="https://login.consultant.ru/link/?req=doc&amp;base=LAW&amp;n=523199&amp;date=30.06.2026&amp;dst=100012&amp;field=134" TargetMode = "External"/><Relationship Id="rId2458" Type="http://schemas.openxmlformats.org/officeDocument/2006/relationships/hyperlink" Target="https://login.consultant.ru/link/?req=doc&amp;base=LAW&amp;n=286530&amp;date=30.06.2026&amp;dst=100125&amp;field=134" TargetMode = "External"/><Relationship Id="rId2459" Type="http://schemas.openxmlformats.org/officeDocument/2006/relationships/hyperlink" Target="https://login.consultant.ru/link/?req=doc&amp;base=LAW&amp;n=286530&amp;date=30.06.2026&amp;dst=100127&amp;field=134" TargetMode = "External"/><Relationship Id="rId2460" Type="http://schemas.openxmlformats.org/officeDocument/2006/relationships/hyperlink" Target="https://login.consultant.ru/link/?req=doc&amp;base=LAW&amp;n=286530&amp;date=30.06.2026&amp;dst=100129&amp;field=134" TargetMode = "External"/><Relationship Id="rId2461" Type="http://schemas.openxmlformats.org/officeDocument/2006/relationships/hyperlink" Target="https://login.consultant.ru/link/?req=doc&amp;base=LAW&amp;n=286530&amp;date=30.06.2026&amp;dst=100131&amp;field=134" TargetMode = "External"/><Relationship Id="rId2462" Type="http://schemas.openxmlformats.org/officeDocument/2006/relationships/hyperlink" Target="https://login.consultant.ru/link/?req=doc&amp;base=LAW&amp;n=454088&amp;date=30.06.2026&amp;dst=100109&amp;field=134" TargetMode = "External"/><Relationship Id="rId2463" Type="http://schemas.openxmlformats.org/officeDocument/2006/relationships/hyperlink" Target="https://login.consultant.ru/link/?req=doc&amp;base=LAW&amp;n=520031&amp;date=30.06.2026&amp;dst=100102&amp;field=134" TargetMode = "External"/><Relationship Id="rId2464" Type="http://schemas.openxmlformats.org/officeDocument/2006/relationships/hyperlink" Target="https://login.consultant.ru/link/?req=doc&amp;base=LAW&amp;n=520034&amp;date=30.06.2026&amp;dst=100123&amp;field=134" TargetMode = "External"/><Relationship Id="rId2465" Type="http://schemas.openxmlformats.org/officeDocument/2006/relationships/hyperlink" Target="https://login.consultant.ru/link/?req=doc&amp;base=LAW&amp;n=388933&amp;date=30.06.2026&amp;dst=100038&amp;field=134" TargetMode = "External"/><Relationship Id="rId2466" Type="http://schemas.openxmlformats.org/officeDocument/2006/relationships/hyperlink" Target="https://login.consultant.ru/link/?req=doc&amp;base=LAW&amp;n=286530&amp;date=30.06.2026&amp;dst=100132&amp;field=134" TargetMode = "External"/><Relationship Id="rId2467" Type="http://schemas.openxmlformats.org/officeDocument/2006/relationships/hyperlink" Target="https://login.consultant.ru/link/?req=doc&amp;base=LAW&amp;n=520034&amp;date=30.06.2026&amp;dst=100123&amp;field=134" TargetMode = "External"/><Relationship Id="rId2468" Type="http://schemas.openxmlformats.org/officeDocument/2006/relationships/hyperlink" Target="https://login.consultant.ru/link/?req=doc&amp;base=LAW&amp;n=388933&amp;date=30.06.2026&amp;dst=100040&amp;field=134" TargetMode = "External"/><Relationship Id="rId2469" Type="http://schemas.openxmlformats.org/officeDocument/2006/relationships/hyperlink" Target="https://login.consultant.ru/link/?req=doc&amp;base=LAW&amp;n=286530&amp;date=30.06.2026&amp;dst=100133&amp;field=134" TargetMode = "External"/><Relationship Id="rId2470" Type="http://schemas.openxmlformats.org/officeDocument/2006/relationships/hyperlink" Target="https://login.consultant.ru/link/?req=doc&amp;base=LAW&amp;n=383348&amp;date=30.06.2026&amp;dst=100022&amp;field=134" TargetMode = "External"/><Relationship Id="rId2471" Type="http://schemas.openxmlformats.org/officeDocument/2006/relationships/hyperlink" Target="https://login.consultant.ru/link/?req=doc&amp;base=LAW&amp;n=454088&amp;date=30.06.2026&amp;dst=100110&amp;field=134" TargetMode = "External"/><Relationship Id="rId2472" Type="http://schemas.openxmlformats.org/officeDocument/2006/relationships/hyperlink" Target="https://login.consultant.ru/link/?req=doc&amp;base=LAW&amp;n=520031&amp;date=30.06.2026&amp;dst=100103&amp;field=134" TargetMode = "External"/><Relationship Id="rId2473" Type="http://schemas.openxmlformats.org/officeDocument/2006/relationships/hyperlink" Target="https://login.consultant.ru/link/?req=doc&amp;base=LAW&amp;n=454086&amp;date=30.06.2026&amp;dst=101559&amp;field=134" TargetMode = "External"/><Relationship Id="rId2474" Type="http://schemas.openxmlformats.org/officeDocument/2006/relationships/hyperlink" Target="https://login.consultant.ru/link/?req=doc&amp;base=LAW&amp;n=508289&amp;date=30.06.2026&amp;dst=100233&amp;field=134" TargetMode = "External"/><Relationship Id="rId2475" Type="http://schemas.openxmlformats.org/officeDocument/2006/relationships/hyperlink" Target="https://login.consultant.ru/link/?req=doc&amp;base=LAW&amp;n=508289&amp;date=30.06.2026&amp;dst=100036&amp;field=134" TargetMode = "External"/><Relationship Id="rId2476" Type="http://schemas.openxmlformats.org/officeDocument/2006/relationships/hyperlink" Target="https://login.consultant.ru/link/?req=doc&amp;base=LAW&amp;n=520034&amp;date=30.06.2026&amp;dst=100123&amp;field=134" TargetMode = "External"/><Relationship Id="rId2477" Type="http://schemas.openxmlformats.org/officeDocument/2006/relationships/hyperlink" Target="https://login.consultant.ru/link/?req=doc&amp;base=LAW&amp;n=520031&amp;date=30.06.2026&amp;dst=100104&amp;field=134" TargetMode = "External"/><Relationship Id="rId2478" Type="http://schemas.openxmlformats.org/officeDocument/2006/relationships/hyperlink" Target="https://login.consultant.ru/link/?req=doc&amp;base=LAW&amp;n=520034&amp;date=30.06.2026&amp;dst=100055&amp;field=134" TargetMode = "External"/><Relationship Id="rId2479" Type="http://schemas.openxmlformats.org/officeDocument/2006/relationships/hyperlink" Target="https://login.consultant.ru/link/?req=doc&amp;base=LAW&amp;n=508289&amp;date=30.06.2026&amp;dst=100233&amp;field=134" TargetMode = "External"/><Relationship Id="rId2480" Type="http://schemas.openxmlformats.org/officeDocument/2006/relationships/hyperlink" Target="https://login.consultant.ru/link/?req=doc&amp;base=LAW&amp;n=508289&amp;date=30.06.2026&amp;dst=100041&amp;field=134" TargetMode = "External"/><Relationship Id="rId2481" Type="http://schemas.openxmlformats.org/officeDocument/2006/relationships/hyperlink" Target="https://login.consultant.ru/link/?req=doc&amp;base=LAW&amp;n=508289&amp;date=30.06.2026&amp;dst=100043&amp;field=134" TargetMode = "External"/><Relationship Id="rId2482" Type="http://schemas.openxmlformats.org/officeDocument/2006/relationships/hyperlink" Target="https://login.consultant.ru/link/?req=doc&amp;base=LAW&amp;n=435711&amp;date=30.06.2026&amp;dst=100035&amp;field=134" TargetMode = "External"/><Relationship Id="rId2483" Type="http://schemas.openxmlformats.org/officeDocument/2006/relationships/hyperlink" Target="https://login.consultant.ru/link/?req=doc&amp;base=LAW&amp;n=520034&amp;date=30.06.2026&amp;dst=100123&amp;field=134" TargetMode = "External"/><Relationship Id="rId2484" Type="http://schemas.openxmlformats.org/officeDocument/2006/relationships/hyperlink" Target="https://login.consultant.ru/link/?req=doc&amp;base=LAW&amp;n=358780&amp;date=30.06.2026&amp;dst=100048&amp;field=134" TargetMode = "External"/><Relationship Id="rId2485" Type="http://schemas.openxmlformats.org/officeDocument/2006/relationships/hyperlink" Target="https://login.consultant.ru/link/?req=doc&amp;base=LAW&amp;n=435711&amp;date=30.06.2026&amp;dst=100047&amp;field=134" TargetMode = "External"/><Relationship Id="rId2486" Type="http://schemas.openxmlformats.org/officeDocument/2006/relationships/hyperlink" Target="https://login.consultant.ru/link/?req=doc&amp;base=LAW&amp;n=286467&amp;date=30.06.2026&amp;dst=100046&amp;field=134" TargetMode = "External"/><Relationship Id="rId2487" Type="http://schemas.openxmlformats.org/officeDocument/2006/relationships/hyperlink" Target="https://login.consultant.ru/link/?req=doc&amp;base=LAW&amp;n=454084&amp;date=30.06.2026&amp;dst=100013&amp;field=134" TargetMode = "External"/><Relationship Id="rId2488" Type="http://schemas.openxmlformats.org/officeDocument/2006/relationships/hyperlink" Target="https://login.consultant.ru/link/?req=doc&amp;base=LAW&amp;n=435711&amp;date=30.06.2026&amp;dst=100049&amp;field=134" TargetMode = "External"/><Relationship Id="rId2489" Type="http://schemas.openxmlformats.org/officeDocument/2006/relationships/hyperlink" Target="https://login.consultant.ru/link/?req=doc&amp;base=LAW&amp;n=286467&amp;date=30.06.2026&amp;dst=100049&amp;field=134" TargetMode = "External"/><Relationship Id="rId2490" Type="http://schemas.openxmlformats.org/officeDocument/2006/relationships/hyperlink" Target="https://login.consultant.ru/link/?req=doc&amp;base=LAW&amp;n=286530&amp;date=30.06.2026&amp;dst=100145&amp;field=134" TargetMode = "External"/><Relationship Id="rId2491" Type="http://schemas.openxmlformats.org/officeDocument/2006/relationships/hyperlink" Target="https://login.consultant.ru/link/?req=doc&amp;base=LAW&amp;n=286530&amp;date=30.06.2026&amp;dst=100148&amp;field=134" TargetMode = "External"/><Relationship Id="rId2492" Type="http://schemas.openxmlformats.org/officeDocument/2006/relationships/hyperlink" Target="https://login.consultant.ru/link/?req=doc&amp;base=LAW&amp;n=286467&amp;date=30.06.2026&amp;dst=100050&amp;field=134" TargetMode = "External"/><Relationship Id="rId2493" Type="http://schemas.openxmlformats.org/officeDocument/2006/relationships/hyperlink" Target="https://login.consultant.ru/link/?req=doc&amp;base=LAW&amp;n=486915&amp;date=30.06.2026&amp;dst=100023&amp;field=134" TargetMode = "External"/><Relationship Id="rId2494" Type="http://schemas.openxmlformats.org/officeDocument/2006/relationships/hyperlink" Target="https://login.consultant.ru/link/?req=doc&amp;base=LAW&amp;n=520034&amp;date=30.06.2026&amp;dst=100133&amp;field=134" TargetMode = "External"/><Relationship Id="rId2495" Type="http://schemas.openxmlformats.org/officeDocument/2006/relationships/hyperlink" Target="https://login.consultant.ru/link/?req=doc&amp;base=LAW&amp;n=454088&amp;date=30.06.2026&amp;dst=100112&amp;field=134" TargetMode = "External"/><Relationship Id="rId2496" Type="http://schemas.openxmlformats.org/officeDocument/2006/relationships/hyperlink" Target="https://login.consultant.ru/link/?req=doc&amp;base=LAW&amp;n=435711&amp;date=30.06.2026&amp;dst=100050&amp;field=134" TargetMode = "External"/><Relationship Id="rId2497" Type="http://schemas.openxmlformats.org/officeDocument/2006/relationships/hyperlink" Target="https://login.consultant.ru/link/?req=doc&amp;base=LAW&amp;n=286467&amp;date=30.06.2026&amp;dst=100052&amp;field=134" TargetMode = "External"/><Relationship Id="rId2498" Type="http://schemas.openxmlformats.org/officeDocument/2006/relationships/hyperlink" Target="https://login.consultant.ru/link/?req=doc&amp;base=LAW&amp;n=482438&amp;date=30.06.2026&amp;dst=100010&amp;field=134" TargetMode = "External"/><Relationship Id="rId2499" Type="http://schemas.openxmlformats.org/officeDocument/2006/relationships/hyperlink" Target="https://login.consultant.ru/link/?req=doc&amp;base=LAW&amp;n=330709&amp;date=30.06.2026&amp;dst=100131&amp;field=134" TargetMode = "External"/><Relationship Id="rId2500" Type="http://schemas.openxmlformats.org/officeDocument/2006/relationships/hyperlink" Target="https://login.consultant.ru/link/?req=doc&amp;base=LAW&amp;n=330709&amp;date=30.06.2026&amp;dst=100133&amp;field=134" TargetMode = "External"/><Relationship Id="rId2501" Type="http://schemas.openxmlformats.org/officeDocument/2006/relationships/hyperlink" Target="https://login.consultant.ru/link/?req=doc&amp;base=LAW&amp;n=286530&amp;date=30.06.2026&amp;dst=100149&amp;field=134" TargetMode = "External"/><Relationship Id="rId2502" Type="http://schemas.openxmlformats.org/officeDocument/2006/relationships/hyperlink" Target="https://login.consultant.ru/link/?req=doc&amp;base=LAW&amp;n=330709&amp;date=30.06.2026&amp;dst=100135&amp;field=134" TargetMode = "External"/><Relationship Id="rId2503" Type="http://schemas.openxmlformats.org/officeDocument/2006/relationships/hyperlink" Target="https://login.consultant.ru/link/?req=doc&amp;base=LAW&amp;n=520034&amp;date=30.06.2026&amp;dst=100124&amp;field=134" TargetMode = "External"/><Relationship Id="rId2504" Type="http://schemas.openxmlformats.org/officeDocument/2006/relationships/hyperlink" Target="https://login.consultant.ru/link/?req=doc&amp;base=LAW&amp;n=330709&amp;date=30.06.2026&amp;dst=100364&amp;field=134" TargetMode = "External"/><Relationship Id="rId2505" Type="http://schemas.openxmlformats.org/officeDocument/2006/relationships/hyperlink" Target="https://login.consultant.ru/link/?req=doc&amp;base=LAW&amp;n=533470&amp;date=30.06.2026" TargetMode = "External"/><Relationship Id="rId2506" Type="http://schemas.openxmlformats.org/officeDocument/2006/relationships/hyperlink" Target="https://login.consultant.ru/link/?req=doc&amp;base=LAW&amp;n=454088&amp;date=30.06.2026&amp;dst=100115&amp;field=134" TargetMode = "External"/><Relationship Id="rId2507" Type="http://schemas.openxmlformats.org/officeDocument/2006/relationships/hyperlink" Target="https://login.consultant.ru/link/?req=doc&amp;base=LAW&amp;n=454087&amp;date=30.06.2026&amp;dst=100144&amp;field=134" TargetMode = "External"/><Relationship Id="rId2508" Type="http://schemas.openxmlformats.org/officeDocument/2006/relationships/hyperlink" Target="https://login.consultant.ru/link/?req=doc&amp;base=LAW&amp;n=435711&amp;date=30.06.2026&amp;dst=100052&amp;field=134" TargetMode = "External"/><Relationship Id="rId2509" Type="http://schemas.openxmlformats.org/officeDocument/2006/relationships/hyperlink" Target="https://login.consultant.ru/link/?req=doc&amp;base=LAW&amp;n=489353&amp;date=30.06.2026&amp;dst=100234&amp;field=134" TargetMode = "External"/><Relationship Id="rId2510" Type="http://schemas.openxmlformats.org/officeDocument/2006/relationships/hyperlink" Target="https://login.consultant.ru/link/?req=doc&amp;base=LAW&amp;n=520034&amp;date=30.06.2026&amp;dst=100123&amp;field=134" TargetMode = "External"/><Relationship Id="rId2511" Type="http://schemas.openxmlformats.org/officeDocument/2006/relationships/hyperlink" Target="https://login.consultant.ru/link/?req=doc&amp;base=LAW&amp;n=508289&amp;date=30.06.2026&amp;dst=100045&amp;field=134" TargetMode = "External"/><Relationship Id="rId2512" Type="http://schemas.openxmlformats.org/officeDocument/2006/relationships/hyperlink" Target="https://login.consultant.ru/link/?req=doc&amp;base=LAW&amp;n=454087&amp;date=30.06.2026&amp;dst=100145&amp;field=134" TargetMode = "External"/><Relationship Id="rId2513" Type="http://schemas.openxmlformats.org/officeDocument/2006/relationships/hyperlink" Target="https://login.consultant.ru/link/?req=doc&amp;base=LAW&amp;n=494368&amp;date=30.06.2026&amp;dst=100056&amp;field=134" TargetMode = "External"/><Relationship Id="rId2514" Type="http://schemas.openxmlformats.org/officeDocument/2006/relationships/hyperlink" Target="https://login.consultant.ru/link/?req=doc&amp;base=LAW&amp;n=520031&amp;date=30.06.2026&amp;dst=100105&amp;field=134" TargetMode = "External"/><Relationship Id="rId2515" Type="http://schemas.openxmlformats.org/officeDocument/2006/relationships/hyperlink" Target="https://login.consultant.ru/link/?req=doc&amp;base=LAW&amp;n=494368&amp;date=30.06.2026&amp;dst=100058&amp;field=134" TargetMode = "External"/><Relationship Id="rId2516" Type="http://schemas.openxmlformats.org/officeDocument/2006/relationships/hyperlink" Target="https://login.consultant.ru/link/?req=doc&amp;base=LAW&amp;n=508289&amp;date=30.06.2026&amp;dst=100046&amp;field=134" TargetMode = "External"/><Relationship Id="rId2517" Type="http://schemas.openxmlformats.org/officeDocument/2006/relationships/hyperlink" Target="https://login.consultant.ru/link/?req=doc&amp;base=LAW&amp;n=520034&amp;date=30.06.2026&amp;dst=100054&amp;field=134" TargetMode = "External"/><Relationship Id="rId2518" Type="http://schemas.openxmlformats.org/officeDocument/2006/relationships/hyperlink" Target="https://login.consultant.ru/link/?req=doc&amp;base=LAW&amp;n=383348&amp;date=30.06.2026&amp;dst=100025&amp;field=134" TargetMode = "External"/><Relationship Id="rId2519" Type="http://schemas.openxmlformats.org/officeDocument/2006/relationships/hyperlink" Target="https://login.consultant.ru/link/?req=doc&amp;base=LAW&amp;n=358780&amp;date=30.06.2026&amp;dst=100050&amp;field=134" TargetMode = "External"/><Relationship Id="rId2520" Type="http://schemas.openxmlformats.org/officeDocument/2006/relationships/hyperlink" Target="https://login.consultant.ru/link/?req=doc&amp;base=LAW&amp;n=520034&amp;date=30.06.2026&amp;dst=100123&amp;field=134" TargetMode = "External"/><Relationship Id="rId2521" Type="http://schemas.openxmlformats.org/officeDocument/2006/relationships/hyperlink" Target="https://login.consultant.ru/link/?req=doc&amp;base=LAW&amp;n=454088&amp;date=30.06.2026&amp;dst=100117&amp;field=134" TargetMode = "External"/><Relationship Id="rId2522" Type="http://schemas.openxmlformats.org/officeDocument/2006/relationships/hyperlink" Target="https://login.consultant.ru/link/?req=doc&amp;base=LAW&amp;n=358780&amp;date=30.06.2026&amp;dst=100061&amp;field=134" TargetMode = "External"/><Relationship Id="rId2523" Type="http://schemas.openxmlformats.org/officeDocument/2006/relationships/hyperlink" Target="https://login.consultant.ru/link/?req=doc&amp;base=LAW&amp;n=396428&amp;date=30.06.2026" TargetMode = "External"/><Relationship Id="rId2524" Type="http://schemas.openxmlformats.org/officeDocument/2006/relationships/hyperlink" Target="https://login.consultant.ru/link/?req=doc&amp;base=LAW&amp;n=358780&amp;date=30.06.2026&amp;dst=100063&amp;field=134" TargetMode = "External"/><Relationship Id="rId2525" Type="http://schemas.openxmlformats.org/officeDocument/2006/relationships/hyperlink" Target="https://login.consultant.ru/link/?req=doc&amp;base=LAW&amp;n=482438&amp;date=30.06.2026&amp;dst=100010&amp;field=134" TargetMode = "External"/><Relationship Id="rId2526" Type="http://schemas.openxmlformats.org/officeDocument/2006/relationships/hyperlink" Target="https://login.consultant.ru/link/?req=doc&amp;base=LAW&amp;n=358780&amp;date=30.06.2026&amp;dst=100065&amp;field=134" TargetMode = "External"/><Relationship Id="rId2527" Type="http://schemas.openxmlformats.org/officeDocument/2006/relationships/hyperlink" Target="https://login.consultant.ru/link/?req=doc&amp;base=LAW&amp;n=454086&amp;date=30.06.2026&amp;dst=101569&amp;field=134" TargetMode = "External"/><Relationship Id="rId2528" Type="http://schemas.openxmlformats.org/officeDocument/2006/relationships/hyperlink" Target="https://login.consultant.ru/link/?req=doc&amp;base=LAW&amp;n=501446&amp;date=30.06.2026&amp;dst=100298&amp;field=134" TargetMode = "External"/><Relationship Id="rId2529" Type="http://schemas.openxmlformats.org/officeDocument/2006/relationships/hyperlink" Target="https://login.consultant.ru/link/?req=doc&amp;base=LAW&amp;n=330709&amp;date=30.06.2026&amp;dst=100144&amp;field=134" TargetMode = "External"/><Relationship Id="rId2530" Type="http://schemas.openxmlformats.org/officeDocument/2006/relationships/hyperlink" Target="https://login.consultant.ru/link/?req=doc&amp;base=LAW&amp;n=454086&amp;date=30.06.2026&amp;dst=101571&amp;field=134" TargetMode = "External"/><Relationship Id="rId2531" Type="http://schemas.openxmlformats.org/officeDocument/2006/relationships/hyperlink" Target="https://login.consultant.ru/link/?req=doc&amp;base=LAW&amp;n=520034&amp;date=30.06.2026&amp;dst=100123&amp;field=134" TargetMode = "External"/><Relationship Id="rId2532" Type="http://schemas.openxmlformats.org/officeDocument/2006/relationships/hyperlink" Target="https://login.consultant.ru/link/?req=doc&amp;base=LAW&amp;n=520034&amp;date=30.06.2026&amp;dst=100055&amp;field=134" TargetMode = "External"/><Relationship Id="rId2533" Type="http://schemas.openxmlformats.org/officeDocument/2006/relationships/hyperlink" Target="https://login.consultant.ru/link/?req=doc&amp;base=LAW&amp;n=383348&amp;date=30.06.2026&amp;dst=100027&amp;field=134" TargetMode = "External"/><Relationship Id="rId2534" Type="http://schemas.openxmlformats.org/officeDocument/2006/relationships/hyperlink" Target="https://login.consultant.ru/link/?req=doc&amp;base=LAW&amp;n=454086&amp;date=30.06.2026&amp;dst=101575&amp;field=134" TargetMode = "External"/><Relationship Id="rId2535" Type="http://schemas.openxmlformats.org/officeDocument/2006/relationships/hyperlink" Target="https://login.consultant.ru/link/?req=doc&amp;base=LAW&amp;n=520031&amp;date=30.06.2026&amp;dst=100106&amp;field=134" TargetMode = "External"/><Relationship Id="rId2536" Type="http://schemas.openxmlformats.org/officeDocument/2006/relationships/hyperlink" Target="https://login.consultant.ru/link/?req=doc&amp;base=LAW&amp;n=454086&amp;date=30.06.2026&amp;dst=101579&amp;field=134" TargetMode = "External"/><Relationship Id="rId2537" Type="http://schemas.openxmlformats.org/officeDocument/2006/relationships/hyperlink" Target="https://login.consultant.ru/link/?req=doc&amp;base=LAW&amp;n=330709&amp;date=30.06.2026&amp;dst=100147&amp;field=134" TargetMode = "External"/><Relationship Id="rId2538" Type="http://schemas.openxmlformats.org/officeDocument/2006/relationships/hyperlink" Target="https://login.consultant.ru/link/?req=doc&amp;base=LAW&amp;n=330709&amp;date=30.06.2026&amp;dst=100148&amp;field=134" TargetMode = "External"/><Relationship Id="rId2539" Type="http://schemas.openxmlformats.org/officeDocument/2006/relationships/hyperlink" Target="https://login.consultant.ru/link/?req=doc&amp;base=LAW&amp;n=330709&amp;date=30.06.2026&amp;dst=100150&amp;field=134" TargetMode = "External"/><Relationship Id="rId2540" Type="http://schemas.openxmlformats.org/officeDocument/2006/relationships/hyperlink" Target="https://login.consultant.ru/link/?req=doc&amp;base=LAW&amp;n=454086&amp;date=30.06.2026&amp;dst=101579&amp;field=134" TargetMode = "External"/><Relationship Id="rId2541" Type="http://schemas.openxmlformats.org/officeDocument/2006/relationships/hyperlink" Target="https://login.consultant.ru/link/?req=doc&amp;base=LAW&amp;n=330709&amp;date=30.06.2026&amp;dst=100151&amp;field=134" TargetMode = "External"/><Relationship Id="rId2542" Type="http://schemas.openxmlformats.org/officeDocument/2006/relationships/hyperlink" Target="https://login.consultant.ru/link/?req=doc&amp;base=LAW&amp;n=454086&amp;date=30.06.2026&amp;dst=101580&amp;field=134" TargetMode = "External"/><Relationship Id="rId2543" Type="http://schemas.openxmlformats.org/officeDocument/2006/relationships/hyperlink" Target="https://login.consultant.ru/link/?req=doc&amp;base=LAW&amp;n=171489&amp;date=30.06.2026&amp;dst=100172&amp;field=134" TargetMode = "External"/><Relationship Id="rId2544" Type="http://schemas.openxmlformats.org/officeDocument/2006/relationships/hyperlink" Target="https://login.consultant.ru/link/?req=doc&amp;base=LAW&amp;n=454086&amp;date=30.06.2026&amp;dst=101583&amp;field=134" TargetMode = "External"/><Relationship Id="rId2545" Type="http://schemas.openxmlformats.org/officeDocument/2006/relationships/hyperlink" Target="https://login.consultant.ru/link/?req=doc&amp;base=LAW&amp;n=454086&amp;date=30.06.2026&amp;dst=101584&amp;field=134" TargetMode = "External"/><Relationship Id="rId2546" Type="http://schemas.openxmlformats.org/officeDocument/2006/relationships/hyperlink" Target="https://login.consultant.ru/link/?req=doc&amp;base=LAW&amp;n=454086&amp;date=30.06.2026&amp;dst=101586&amp;field=134" TargetMode = "External"/><Relationship Id="rId2547" Type="http://schemas.openxmlformats.org/officeDocument/2006/relationships/hyperlink" Target="https://login.consultant.ru/link/?req=doc&amp;base=LAW&amp;n=454086&amp;date=30.06.2026&amp;dst=101588&amp;field=134" TargetMode = "External"/><Relationship Id="rId2548" Type="http://schemas.openxmlformats.org/officeDocument/2006/relationships/hyperlink" Target="https://login.consultant.ru/link/?req=doc&amp;base=LAW&amp;n=146041&amp;date=30.06.2026&amp;dst=100015&amp;field=134" TargetMode = "External"/><Relationship Id="rId2549" Type="http://schemas.openxmlformats.org/officeDocument/2006/relationships/hyperlink" Target="https://login.consultant.ru/link/?req=doc&amp;base=LAW&amp;n=330709&amp;date=30.06.2026&amp;dst=100153&amp;field=134" TargetMode = "External"/><Relationship Id="rId2550" Type="http://schemas.openxmlformats.org/officeDocument/2006/relationships/hyperlink" Target="https://login.consultant.ru/link/?req=doc&amp;base=LAW&amp;n=454087&amp;date=30.06.2026&amp;dst=100147&amp;field=134" TargetMode = "External"/><Relationship Id="rId2551" Type="http://schemas.openxmlformats.org/officeDocument/2006/relationships/hyperlink" Target="https://login.consultant.ru/link/?req=doc&amp;base=LAW&amp;n=454086&amp;date=30.06.2026&amp;dst=101589&amp;field=134" TargetMode = "External"/><Relationship Id="rId2552" Type="http://schemas.openxmlformats.org/officeDocument/2006/relationships/hyperlink" Target="https://login.consultant.ru/link/?req=doc&amp;base=LAW&amp;n=146041&amp;date=30.06.2026&amp;dst=100016&amp;field=134" TargetMode = "External"/><Relationship Id="rId2553" Type="http://schemas.openxmlformats.org/officeDocument/2006/relationships/hyperlink" Target="https://login.consultant.ru/link/?req=doc&amp;base=LAW&amp;n=454086&amp;date=30.06.2026&amp;dst=101590&amp;field=134" TargetMode = "External"/><Relationship Id="rId2554" Type="http://schemas.openxmlformats.org/officeDocument/2006/relationships/hyperlink" Target="https://login.consultant.ru/link/?req=doc&amp;base=LAW&amp;n=454086&amp;date=30.06.2026&amp;dst=101591&amp;field=134" TargetMode = "External"/><Relationship Id="rId2555" Type="http://schemas.openxmlformats.org/officeDocument/2006/relationships/hyperlink" Target="https://login.consultant.ru/link/?req=doc&amp;base=LAW&amp;n=454086&amp;date=30.06.2026&amp;dst=101593&amp;field=134" TargetMode = "External"/><Relationship Id="rId2556" Type="http://schemas.openxmlformats.org/officeDocument/2006/relationships/hyperlink" Target="https://login.consultant.ru/link/?req=doc&amp;base=LAW&amp;n=330709&amp;date=30.06.2026&amp;dst=100154&amp;field=134" TargetMode = "External"/><Relationship Id="rId2557" Type="http://schemas.openxmlformats.org/officeDocument/2006/relationships/hyperlink" Target="https://login.consultant.ru/link/?req=doc&amp;base=LAW&amp;n=454087&amp;date=30.06.2026&amp;dst=100148&amp;field=134" TargetMode = "External"/><Relationship Id="rId2558" Type="http://schemas.openxmlformats.org/officeDocument/2006/relationships/hyperlink" Target="https://login.consultant.ru/link/?req=doc&amp;base=LAW&amp;n=470150&amp;date=30.06.2026&amp;dst=100037&amp;field=134" TargetMode = "External"/><Relationship Id="rId2559" Type="http://schemas.openxmlformats.org/officeDocument/2006/relationships/hyperlink" Target="https://login.consultant.ru/link/?req=doc&amp;base=LAW&amp;n=221531&amp;date=30.06.2026&amp;dst=100030&amp;field=134" TargetMode = "External"/><Relationship Id="rId2560" Type="http://schemas.openxmlformats.org/officeDocument/2006/relationships/hyperlink" Target="https://login.consultant.ru/link/?req=doc&amp;base=LAW&amp;n=221531&amp;date=30.06.2026&amp;dst=100031&amp;field=134" TargetMode = "External"/><Relationship Id="rId2561" Type="http://schemas.openxmlformats.org/officeDocument/2006/relationships/hyperlink" Target="https://login.consultant.ru/link/?req=doc&amp;base=LAW&amp;n=470150&amp;date=30.06.2026&amp;dst=100042&amp;field=134" TargetMode = "External"/><Relationship Id="rId2562" Type="http://schemas.openxmlformats.org/officeDocument/2006/relationships/hyperlink" Target="https://login.consultant.ru/link/?req=doc&amp;base=LAW&amp;n=458868&amp;date=30.06.2026&amp;dst=100023&amp;field=134" TargetMode = "External"/><Relationship Id="rId2563" Type="http://schemas.openxmlformats.org/officeDocument/2006/relationships/hyperlink" Target="https://login.consultant.ru/link/?req=doc&amp;base=LAW&amp;n=520034&amp;date=30.06.2026&amp;dst=100123&amp;field=134" TargetMode = "External"/><Relationship Id="rId2564" Type="http://schemas.openxmlformats.org/officeDocument/2006/relationships/hyperlink" Target="https://login.consultant.ru/link/?req=doc&amp;base=LAW&amp;n=458868&amp;date=30.06.2026&amp;dst=100011&amp;field=134" TargetMode = "External"/><Relationship Id="rId2565" Type="http://schemas.openxmlformats.org/officeDocument/2006/relationships/hyperlink" Target="https://login.consultant.ru/link/?req=doc&amp;base=LAW&amp;n=470150&amp;date=30.06.2026&amp;dst=100048&amp;field=134" TargetMode = "External"/><Relationship Id="rId2566" Type="http://schemas.openxmlformats.org/officeDocument/2006/relationships/hyperlink" Target="https://login.consultant.ru/link/?req=doc&amp;base=LAW&amp;n=489353&amp;date=30.06.2026&amp;dst=100235&amp;field=134" TargetMode = "External"/><Relationship Id="rId2567" Type="http://schemas.openxmlformats.org/officeDocument/2006/relationships/hyperlink" Target="https://login.consultant.ru/link/?req=doc&amp;base=LAW&amp;n=517340&amp;date=30.06.2026&amp;dst=100187&amp;field=134" TargetMode = "External"/><Relationship Id="rId2568" Type="http://schemas.openxmlformats.org/officeDocument/2006/relationships/hyperlink" Target="https://login.consultant.ru/link/?req=doc&amp;base=LAW&amp;n=454086&amp;date=30.06.2026&amp;dst=101594&amp;field=134" TargetMode = "External"/><Relationship Id="rId2569" Type="http://schemas.openxmlformats.org/officeDocument/2006/relationships/hyperlink" Target="https://login.consultant.ru/link/?req=doc&amp;base=LAW&amp;n=454086&amp;date=30.06.2026&amp;dst=101595&amp;field=134" TargetMode = "External"/><Relationship Id="rId2570" Type="http://schemas.openxmlformats.org/officeDocument/2006/relationships/hyperlink" Target="https://login.consultant.ru/link/?req=doc&amp;base=LAW&amp;n=330709&amp;date=30.06.2026&amp;dst=100158&amp;field=134" TargetMode = "External"/><Relationship Id="rId2571" Type="http://schemas.openxmlformats.org/officeDocument/2006/relationships/hyperlink" Target="https://login.consultant.ru/link/?req=doc&amp;base=LAW&amp;n=386887&amp;date=30.06.2026&amp;dst=100013&amp;field=134" TargetMode = "External"/><Relationship Id="rId2572" Type="http://schemas.openxmlformats.org/officeDocument/2006/relationships/hyperlink" Target="https://login.consultant.ru/link/?req=doc&amp;base=LAW&amp;n=420992&amp;date=30.06.2026&amp;dst=100038&amp;field=134" TargetMode = "External"/><Relationship Id="rId2573" Type="http://schemas.openxmlformats.org/officeDocument/2006/relationships/hyperlink" Target="https://login.consultant.ru/link/?req=doc&amp;base=LAW&amp;n=220378&amp;date=30.06.2026&amp;dst=100039&amp;field=134" TargetMode = "External"/><Relationship Id="rId2574" Type="http://schemas.openxmlformats.org/officeDocument/2006/relationships/hyperlink" Target="https://login.consultant.ru/link/?req=doc&amp;base=LAW&amp;n=330709&amp;date=30.06.2026&amp;dst=100160&amp;field=134" TargetMode = "External"/><Relationship Id="rId2575" Type="http://schemas.openxmlformats.org/officeDocument/2006/relationships/hyperlink" Target="https://login.consultant.ru/link/?req=doc&amp;base=LAW&amp;n=411429&amp;date=30.06.2026&amp;dst=100011&amp;field=134" TargetMode = "External"/><Relationship Id="rId2576" Type="http://schemas.openxmlformats.org/officeDocument/2006/relationships/hyperlink" Target="https://login.consultant.ru/link/?req=doc&amp;base=LAW&amp;n=330709&amp;date=30.06.2026&amp;dst=100163&amp;field=134" TargetMode = "External"/><Relationship Id="rId2577" Type="http://schemas.openxmlformats.org/officeDocument/2006/relationships/hyperlink" Target="https://login.consultant.ru/link/?req=doc&amp;base=LAW&amp;n=386887&amp;date=30.06.2026&amp;dst=100014&amp;field=134" TargetMode = "External"/><Relationship Id="rId2578" Type="http://schemas.openxmlformats.org/officeDocument/2006/relationships/hyperlink" Target="https://login.consultant.ru/link/?req=doc&amp;base=LAW&amp;n=330709&amp;date=30.06.2026&amp;dst=100165&amp;field=134" TargetMode = "External"/><Relationship Id="rId2579" Type="http://schemas.openxmlformats.org/officeDocument/2006/relationships/hyperlink" Target="https://login.consultant.ru/link/?req=doc&amp;base=LAW&amp;n=220378&amp;date=30.06.2026&amp;dst=100043&amp;field=134" TargetMode = "External"/><Relationship Id="rId2580" Type="http://schemas.openxmlformats.org/officeDocument/2006/relationships/hyperlink" Target="https://login.consultant.ru/link/?req=doc&amp;base=LAW&amp;n=330709&amp;date=30.06.2026&amp;dst=100166&amp;field=134" TargetMode = "External"/><Relationship Id="rId2581" Type="http://schemas.openxmlformats.org/officeDocument/2006/relationships/hyperlink" Target="https://login.consultant.ru/link/?req=doc&amp;base=LAW&amp;n=454087&amp;date=30.06.2026&amp;dst=100150&amp;field=134" TargetMode = "External"/><Relationship Id="rId2582" Type="http://schemas.openxmlformats.org/officeDocument/2006/relationships/hyperlink" Target="https://login.consultant.ru/link/?req=doc&amp;base=LAW&amp;n=470597&amp;date=30.06.2026&amp;dst=100010&amp;field=134" TargetMode = "External"/><Relationship Id="rId2583" Type="http://schemas.openxmlformats.org/officeDocument/2006/relationships/hyperlink" Target="https://login.consultant.ru/link/?req=doc&amp;base=LAW&amp;n=520034&amp;date=30.06.2026&amp;dst=100115&amp;field=134" TargetMode = "External"/><Relationship Id="rId2584" Type="http://schemas.openxmlformats.org/officeDocument/2006/relationships/hyperlink" Target="https://login.consultant.ru/link/?req=doc&amp;base=LAW&amp;n=2875&amp;date=30.06.2026" TargetMode = "External"/><Relationship Id="rId2585" Type="http://schemas.openxmlformats.org/officeDocument/2006/relationships/hyperlink" Target="https://login.consultant.ru/link/?req=doc&amp;base=LAW&amp;n=220378&amp;date=30.06.2026&amp;dst=100045&amp;field=134" TargetMode = "External"/><Relationship Id="rId2586" Type="http://schemas.openxmlformats.org/officeDocument/2006/relationships/hyperlink" Target="https://login.consultant.ru/link/?req=doc&amp;base=LAW&amp;n=330709&amp;date=30.06.2026&amp;dst=100167&amp;field=134" TargetMode = "External"/><Relationship Id="rId2587" Type="http://schemas.openxmlformats.org/officeDocument/2006/relationships/hyperlink" Target="https://login.consultant.ru/link/?req=doc&amp;base=LAW&amp;n=470597&amp;date=30.06.2026&amp;dst=100011&amp;field=134" TargetMode = "External"/><Relationship Id="rId2588" Type="http://schemas.openxmlformats.org/officeDocument/2006/relationships/hyperlink" Target="https://login.consultant.ru/link/?req=doc&amp;base=LAW&amp;n=220378&amp;date=30.06.2026&amp;dst=100048&amp;field=134" TargetMode = "External"/><Relationship Id="rId2589" Type="http://schemas.openxmlformats.org/officeDocument/2006/relationships/hyperlink" Target="https://login.consultant.ru/link/?req=doc&amp;base=LAW&amp;n=330709&amp;date=30.06.2026&amp;dst=100169&amp;field=134" TargetMode = "External"/><Relationship Id="rId2590" Type="http://schemas.openxmlformats.org/officeDocument/2006/relationships/hyperlink" Target="https://login.consultant.ru/link/?req=doc&amp;base=LAW&amp;n=470597&amp;date=30.06.2026&amp;dst=100012&amp;field=134" TargetMode = "External"/><Relationship Id="rId2591" Type="http://schemas.openxmlformats.org/officeDocument/2006/relationships/hyperlink" Target="https://login.consultant.ru/link/?req=doc&amp;base=LAW&amp;n=330709&amp;date=30.06.2026&amp;dst=100170&amp;field=134" TargetMode = "External"/><Relationship Id="rId2592" Type="http://schemas.openxmlformats.org/officeDocument/2006/relationships/hyperlink" Target="https://login.consultant.ru/link/?req=doc&amp;base=LAW&amp;n=454087&amp;date=30.06.2026&amp;dst=100152&amp;field=134" TargetMode = "External"/><Relationship Id="rId2593" Type="http://schemas.openxmlformats.org/officeDocument/2006/relationships/hyperlink" Target="https://login.consultant.ru/link/?req=doc&amp;base=LAW&amp;n=220702&amp;date=30.06.2026&amp;dst=100048&amp;field=134" TargetMode = "External"/><Relationship Id="rId2594" Type="http://schemas.openxmlformats.org/officeDocument/2006/relationships/hyperlink" Target="https://login.consultant.ru/link/?req=doc&amp;base=LAW&amp;n=454087&amp;date=30.06.2026&amp;dst=100153&amp;field=134" TargetMode = "External"/><Relationship Id="rId2595" Type="http://schemas.openxmlformats.org/officeDocument/2006/relationships/hyperlink" Target="https://login.consultant.ru/link/?req=doc&amp;base=LAW&amp;n=330709&amp;date=30.06.2026&amp;dst=100170&amp;field=134" TargetMode = "External"/><Relationship Id="rId2596" Type="http://schemas.openxmlformats.org/officeDocument/2006/relationships/hyperlink" Target="https://login.consultant.ru/link/?req=doc&amp;base=LAW&amp;n=454086&amp;date=30.06.2026&amp;dst=101609&amp;field=134" TargetMode = "External"/><Relationship Id="rId2597" Type="http://schemas.openxmlformats.org/officeDocument/2006/relationships/hyperlink" Target="https://login.consultant.ru/link/?req=doc&amp;base=LAW&amp;n=470597&amp;date=30.06.2026&amp;dst=100014&amp;field=134" TargetMode = "External"/><Relationship Id="rId2598" Type="http://schemas.openxmlformats.org/officeDocument/2006/relationships/hyperlink" Target="https://login.consultant.ru/link/?req=doc&amp;base=LAW&amp;n=470597&amp;date=30.06.2026&amp;dst=100015&amp;field=134" TargetMode = "External"/><Relationship Id="rId2599" Type="http://schemas.openxmlformats.org/officeDocument/2006/relationships/hyperlink" Target="https://login.consultant.ru/link/?req=doc&amp;base=LAW&amp;n=330709&amp;date=30.06.2026&amp;dst=100171&amp;field=134" TargetMode = "External"/><Relationship Id="rId2600" Type="http://schemas.openxmlformats.org/officeDocument/2006/relationships/hyperlink" Target="https://login.consultant.ru/link/?req=doc&amp;base=LAW&amp;n=330709&amp;date=30.06.2026&amp;dst=100176&amp;field=134" TargetMode = "External"/><Relationship Id="rId2601" Type="http://schemas.openxmlformats.org/officeDocument/2006/relationships/hyperlink" Target="https://login.consultant.ru/link/?req=doc&amp;base=LAW&amp;n=330709&amp;date=30.06.2026&amp;dst=100177&amp;field=134" TargetMode = "External"/><Relationship Id="rId2602" Type="http://schemas.openxmlformats.org/officeDocument/2006/relationships/hyperlink" Target="https://login.consultant.ru/link/?req=doc&amp;base=LAW&amp;n=470597&amp;date=30.06.2026&amp;dst=100016&amp;field=134" TargetMode = "External"/><Relationship Id="rId2603" Type="http://schemas.openxmlformats.org/officeDocument/2006/relationships/hyperlink" Target="https://login.consultant.ru/link/?req=doc&amp;base=LAW&amp;n=454086&amp;date=30.06.2026&amp;dst=101614&amp;field=134" TargetMode = "External"/><Relationship Id="rId2604" Type="http://schemas.openxmlformats.org/officeDocument/2006/relationships/hyperlink" Target="https://login.consultant.ru/link/?req=doc&amp;base=LAW&amp;n=220378&amp;date=30.06.2026&amp;dst=100051&amp;field=134" TargetMode = "External"/><Relationship Id="rId2605" Type="http://schemas.openxmlformats.org/officeDocument/2006/relationships/hyperlink" Target="https://login.consultant.ru/link/?req=doc&amp;base=LAW&amp;n=470597&amp;date=30.06.2026&amp;dst=100017&amp;field=134" TargetMode = "External"/><Relationship Id="rId2606" Type="http://schemas.openxmlformats.org/officeDocument/2006/relationships/hyperlink" Target="https://login.consultant.ru/link/?req=doc&amp;base=LAW&amp;n=531468&amp;date=30.06.2026&amp;dst=101205&amp;field=134" TargetMode = "External"/><Relationship Id="rId2607" Type="http://schemas.openxmlformats.org/officeDocument/2006/relationships/hyperlink" Target="https://login.consultant.ru/link/?req=doc&amp;base=LAW&amp;n=531468&amp;date=30.06.2026&amp;dst=100586&amp;field=134" TargetMode = "External"/><Relationship Id="rId2608" Type="http://schemas.openxmlformats.org/officeDocument/2006/relationships/hyperlink" Target="https://login.consultant.ru/link/?req=doc&amp;base=LAW&amp;n=501480&amp;date=30.06.2026&amp;dst=94&amp;field=134" TargetMode = "External"/><Relationship Id="rId2609" Type="http://schemas.openxmlformats.org/officeDocument/2006/relationships/hyperlink" Target="https://login.consultant.ru/link/?req=doc&amp;base=LAW&amp;n=421038&amp;date=30.06.2026&amp;dst=100099&amp;field=134" TargetMode = "External"/><Relationship Id="rId2610" Type="http://schemas.openxmlformats.org/officeDocument/2006/relationships/hyperlink" Target="https://login.consultant.ru/link/?req=doc&amp;base=LAW&amp;n=388107&amp;date=30.06.2026&amp;dst=100011&amp;field=134" TargetMode = "External"/><Relationship Id="rId2611" Type="http://schemas.openxmlformats.org/officeDocument/2006/relationships/hyperlink" Target="https://login.consultant.ru/link/?req=doc&amp;base=LAW&amp;n=365276&amp;date=30.06.2026&amp;dst=100083&amp;field=134" TargetMode = "External"/><Relationship Id="rId2612" Type="http://schemas.openxmlformats.org/officeDocument/2006/relationships/hyperlink" Target="https://login.consultant.ru/link/?req=doc&amp;base=LAW&amp;n=330709&amp;date=30.06.2026&amp;dst=100179&amp;field=134" TargetMode = "External"/><Relationship Id="rId2613" Type="http://schemas.openxmlformats.org/officeDocument/2006/relationships/hyperlink" Target="https://login.consultant.ru/link/?req=doc&amp;base=LAW&amp;n=171489&amp;date=30.06.2026&amp;dst=100179&amp;field=134" TargetMode = "External"/><Relationship Id="rId2614" Type="http://schemas.openxmlformats.org/officeDocument/2006/relationships/hyperlink" Target="https://login.consultant.ru/link/?req=doc&amp;base=LAW&amp;n=330709&amp;date=30.06.2026&amp;dst=100182&amp;field=134" TargetMode = "External"/><Relationship Id="rId2615" Type="http://schemas.openxmlformats.org/officeDocument/2006/relationships/hyperlink" Target="https://login.consultant.ru/link/?req=doc&amp;base=LAW&amp;n=330709&amp;date=30.06.2026&amp;dst=100183&amp;field=134" TargetMode = "External"/><Relationship Id="rId2616" Type="http://schemas.openxmlformats.org/officeDocument/2006/relationships/hyperlink" Target="https://login.consultant.ru/link/?req=doc&amp;base=LAW&amp;n=330709&amp;date=30.06.2026&amp;dst=100184&amp;field=134" TargetMode = "External"/><Relationship Id="rId2617" Type="http://schemas.openxmlformats.org/officeDocument/2006/relationships/hyperlink" Target="https://login.consultant.ru/link/?req=doc&amp;base=LAW&amp;n=330709&amp;date=30.06.2026&amp;dst=100186&amp;field=134" TargetMode = "External"/><Relationship Id="rId2618" Type="http://schemas.openxmlformats.org/officeDocument/2006/relationships/hyperlink" Target="https://login.consultant.ru/link/?req=doc&amp;base=LAW&amp;n=330709&amp;date=30.06.2026&amp;dst=100187&amp;field=134" TargetMode = "External"/><Relationship Id="rId2619" Type="http://schemas.openxmlformats.org/officeDocument/2006/relationships/hyperlink" Target="https://login.consultant.ru/link/?req=doc&amp;base=LAW&amp;n=330709&amp;date=30.06.2026&amp;dst=100189&amp;field=134" TargetMode = "External"/><Relationship Id="rId2620" Type="http://schemas.openxmlformats.org/officeDocument/2006/relationships/hyperlink" Target="https://login.consultant.ru/link/?req=doc&amp;base=LAW&amp;n=330709&amp;date=30.06.2026&amp;dst=100190&amp;field=134" TargetMode = "External"/><Relationship Id="rId2621" Type="http://schemas.openxmlformats.org/officeDocument/2006/relationships/hyperlink" Target="https://login.consultant.ru/link/?req=doc&amp;base=LAW&amp;n=330709&amp;date=30.06.2026&amp;dst=100191&amp;field=134" TargetMode = "External"/><Relationship Id="rId2622" Type="http://schemas.openxmlformats.org/officeDocument/2006/relationships/hyperlink" Target="https://login.consultant.ru/link/?req=doc&amp;base=LAW&amp;n=330709&amp;date=30.06.2026&amp;dst=100192&amp;field=134" TargetMode = "External"/><Relationship Id="rId2623" Type="http://schemas.openxmlformats.org/officeDocument/2006/relationships/hyperlink" Target="https://login.consultant.ru/link/?req=doc&amp;base=LAW&amp;n=330709&amp;date=30.06.2026&amp;dst=100193&amp;field=134" TargetMode = "External"/><Relationship Id="rId2624" Type="http://schemas.openxmlformats.org/officeDocument/2006/relationships/hyperlink" Target="https://login.consultant.ru/link/?req=doc&amp;base=LAW&amp;n=330709&amp;date=30.06.2026&amp;dst=100194&amp;field=134" TargetMode = "External"/><Relationship Id="rId2625" Type="http://schemas.openxmlformats.org/officeDocument/2006/relationships/hyperlink" Target="https://login.consultant.ru/link/?req=doc&amp;base=LAW&amp;n=454087&amp;date=30.06.2026&amp;dst=100155&amp;field=134" TargetMode = "External"/><Relationship Id="rId2626" Type="http://schemas.openxmlformats.org/officeDocument/2006/relationships/hyperlink" Target="https://login.consultant.ru/link/?req=doc&amp;base=LAW&amp;n=330709&amp;date=30.06.2026&amp;dst=100196&amp;field=134" TargetMode = "External"/><Relationship Id="rId2627" Type="http://schemas.openxmlformats.org/officeDocument/2006/relationships/hyperlink" Target="https://login.consultant.ru/link/?req=doc&amp;base=LAW&amp;n=330709&amp;date=30.06.2026&amp;dst=100197&amp;field=134" TargetMode = "External"/><Relationship Id="rId2628" Type="http://schemas.openxmlformats.org/officeDocument/2006/relationships/hyperlink" Target="https://login.consultant.ru/link/?req=doc&amp;base=LAW&amp;n=330709&amp;date=30.06.2026&amp;dst=100199&amp;field=134" TargetMode = "External"/><Relationship Id="rId2629" Type="http://schemas.openxmlformats.org/officeDocument/2006/relationships/hyperlink" Target="https://login.consultant.ru/link/?req=doc&amp;base=LAW&amp;n=330709&amp;date=30.06.2026&amp;dst=100200&amp;field=134" TargetMode = "External"/><Relationship Id="rId2630" Type="http://schemas.openxmlformats.org/officeDocument/2006/relationships/hyperlink" Target="https://login.consultant.ru/link/?req=doc&amp;base=LAW&amp;n=330709&amp;date=30.06.2026&amp;dst=100201&amp;field=134" TargetMode = "External"/><Relationship Id="rId2631" Type="http://schemas.openxmlformats.org/officeDocument/2006/relationships/hyperlink" Target="https://login.consultant.ru/link/?req=doc&amp;base=LAW&amp;n=330709&amp;date=30.06.2026&amp;dst=100202&amp;field=134" TargetMode = "External"/><Relationship Id="rId2632" Type="http://schemas.openxmlformats.org/officeDocument/2006/relationships/hyperlink" Target="https://login.consultant.ru/link/?req=doc&amp;base=LAW&amp;n=330709&amp;date=30.06.2026&amp;dst=100203&amp;field=134" TargetMode = "External"/><Relationship Id="rId2633" Type="http://schemas.openxmlformats.org/officeDocument/2006/relationships/hyperlink" Target="https://login.consultant.ru/link/?req=doc&amp;base=LAW&amp;n=330709&amp;date=30.06.2026&amp;dst=100204&amp;field=134" TargetMode = "External"/><Relationship Id="rId2634" Type="http://schemas.openxmlformats.org/officeDocument/2006/relationships/hyperlink" Target="https://login.consultant.ru/link/?req=doc&amp;base=LAW&amp;n=454087&amp;date=30.06.2026&amp;dst=100156&amp;field=134" TargetMode = "External"/><Relationship Id="rId2635" Type="http://schemas.openxmlformats.org/officeDocument/2006/relationships/hyperlink" Target="https://login.consultant.ru/link/?req=doc&amp;base=LAW&amp;n=330709&amp;date=30.06.2026&amp;dst=100209&amp;field=134" TargetMode = "External"/><Relationship Id="rId2636" Type="http://schemas.openxmlformats.org/officeDocument/2006/relationships/hyperlink" Target="https://login.consultant.ru/link/?req=doc&amp;base=LAW&amp;n=363675&amp;date=30.06.2026&amp;dst=100061&amp;field=134" TargetMode = "External"/><Relationship Id="rId2637" Type="http://schemas.openxmlformats.org/officeDocument/2006/relationships/hyperlink" Target="https://login.consultant.ru/link/?req=doc&amp;base=LAW&amp;n=171489&amp;date=30.06.2026&amp;dst=100205&amp;field=134" TargetMode = "External"/><Relationship Id="rId2638" Type="http://schemas.openxmlformats.org/officeDocument/2006/relationships/hyperlink" Target="https://login.consultant.ru/link/?req=doc&amp;base=LAW&amp;n=363675&amp;date=30.06.2026&amp;dst=100063&amp;field=134" TargetMode = "External"/><Relationship Id="rId2639" Type="http://schemas.openxmlformats.org/officeDocument/2006/relationships/hyperlink" Target="https://login.consultant.ru/link/?req=doc&amp;base=LAW&amp;n=330709&amp;date=30.06.2026&amp;dst=100213&amp;field=134" TargetMode = "External"/><Relationship Id="rId2640" Type="http://schemas.openxmlformats.org/officeDocument/2006/relationships/hyperlink" Target="https://login.consultant.ru/link/?req=doc&amp;base=LAW&amp;n=363675&amp;date=30.06.2026&amp;dst=100064&amp;field=134" TargetMode = "External"/><Relationship Id="rId2641" Type="http://schemas.openxmlformats.org/officeDocument/2006/relationships/hyperlink" Target="https://login.consultant.ru/link/?req=doc&amp;base=LAW&amp;n=363675&amp;date=30.06.2026&amp;dst=100065&amp;field=134" TargetMode = "External"/><Relationship Id="rId2642" Type="http://schemas.openxmlformats.org/officeDocument/2006/relationships/hyperlink" Target="https://login.consultant.ru/link/?req=doc&amp;base=LAW&amp;n=330709&amp;date=30.06.2026&amp;dst=100214&amp;field=134" TargetMode = "External"/><Relationship Id="rId2643" Type="http://schemas.openxmlformats.org/officeDocument/2006/relationships/hyperlink" Target="https://login.consultant.ru/link/?req=doc&amp;base=LAW&amp;n=363675&amp;date=30.06.2026&amp;dst=100067&amp;field=134" TargetMode = "External"/><Relationship Id="rId2644" Type="http://schemas.openxmlformats.org/officeDocument/2006/relationships/hyperlink" Target="https://login.consultant.ru/link/?req=doc&amp;base=LAW&amp;n=363675&amp;date=30.06.2026&amp;dst=100068&amp;field=134" TargetMode = "External"/><Relationship Id="rId2645" Type="http://schemas.openxmlformats.org/officeDocument/2006/relationships/hyperlink" Target="https://login.consultant.ru/link/?req=doc&amp;base=LAW&amp;n=363675&amp;date=30.06.2026&amp;dst=100069&amp;field=134" TargetMode = "External"/><Relationship Id="rId2646" Type="http://schemas.openxmlformats.org/officeDocument/2006/relationships/hyperlink" Target="https://login.consultant.ru/link/?req=doc&amp;base=LAW&amp;n=363675&amp;date=30.06.2026&amp;dst=100070&amp;field=134" TargetMode = "External"/><Relationship Id="rId2647" Type="http://schemas.openxmlformats.org/officeDocument/2006/relationships/hyperlink" Target="https://login.consultant.ru/link/?req=doc&amp;base=LAW&amp;n=363675&amp;date=30.06.2026&amp;dst=100071&amp;field=134" TargetMode = "External"/><Relationship Id="rId2648" Type="http://schemas.openxmlformats.org/officeDocument/2006/relationships/hyperlink" Target="https://login.consultant.ru/link/?req=doc&amp;base=LAW&amp;n=454087&amp;date=30.06.2026&amp;dst=100158&amp;field=134" TargetMode = "External"/><Relationship Id="rId2649" Type="http://schemas.openxmlformats.org/officeDocument/2006/relationships/hyperlink" Target="https://login.consultant.ru/link/?req=doc&amp;base=LAW&amp;n=330709&amp;date=30.06.2026&amp;dst=100215&amp;field=134" TargetMode = "External"/><Relationship Id="rId2650" Type="http://schemas.openxmlformats.org/officeDocument/2006/relationships/hyperlink" Target="https://login.consultant.ru/link/?req=doc&amp;base=LAW&amp;n=363675&amp;date=30.06.2026&amp;dst=100072&amp;field=134" TargetMode = "External"/><Relationship Id="rId2651" Type="http://schemas.openxmlformats.org/officeDocument/2006/relationships/hyperlink" Target="https://login.consultant.ru/link/?req=doc&amp;base=LAW&amp;n=330709&amp;date=30.06.2026&amp;dst=100217&amp;field=134" TargetMode = "External"/><Relationship Id="rId2652" Type="http://schemas.openxmlformats.org/officeDocument/2006/relationships/hyperlink" Target="https://login.consultant.ru/link/?req=doc&amp;base=LAW&amp;n=330709&amp;date=30.06.2026&amp;dst=100218&amp;field=134" TargetMode = "External"/><Relationship Id="rId2653" Type="http://schemas.openxmlformats.org/officeDocument/2006/relationships/hyperlink" Target="https://login.consultant.ru/link/?req=doc&amp;base=LAW&amp;n=330709&amp;date=30.06.2026&amp;dst=100219&amp;field=134" TargetMode = "External"/><Relationship Id="rId2654" Type="http://schemas.openxmlformats.org/officeDocument/2006/relationships/hyperlink" Target="https://login.consultant.ru/link/?req=doc&amp;base=LAW&amp;n=363675&amp;date=30.06.2026&amp;dst=100074&amp;field=134" TargetMode = "External"/><Relationship Id="rId2655" Type="http://schemas.openxmlformats.org/officeDocument/2006/relationships/hyperlink" Target="https://login.consultant.ru/link/?req=doc&amp;base=LAW&amp;n=363675&amp;date=30.06.2026&amp;dst=100075&amp;field=134" TargetMode = "External"/><Relationship Id="rId2656" Type="http://schemas.openxmlformats.org/officeDocument/2006/relationships/hyperlink" Target="https://login.consultant.ru/link/?req=doc&amp;base=LAW&amp;n=363675&amp;date=30.06.2026&amp;dst=100077&amp;field=134" TargetMode = "External"/><Relationship Id="rId2657" Type="http://schemas.openxmlformats.org/officeDocument/2006/relationships/hyperlink" Target="https://login.consultant.ru/link/?req=doc&amp;base=LAW&amp;n=363675&amp;date=30.06.2026&amp;dst=100078&amp;field=134" TargetMode = "External"/><Relationship Id="rId2658" Type="http://schemas.openxmlformats.org/officeDocument/2006/relationships/hyperlink" Target="https://login.consultant.ru/link/?req=doc&amp;base=LAW&amp;n=363675&amp;date=30.06.2026&amp;dst=100079&amp;field=134" TargetMode = "External"/><Relationship Id="rId2659" Type="http://schemas.openxmlformats.org/officeDocument/2006/relationships/hyperlink" Target="https://login.consultant.ru/link/?req=doc&amp;base=LAW&amp;n=363675&amp;date=30.06.2026&amp;dst=100080&amp;field=134" TargetMode = "External"/><Relationship Id="rId2660" Type="http://schemas.openxmlformats.org/officeDocument/2006/relationships/hyperlink" Target="https://login.consultant.ru/link/?req=doc&amp;base=LAW&amp;n=363675&amp;date=30.06.2026&amp;dst=100081&amp;field=134" TargetMode = "External"/><Relationship Id="rId2661" Type="http://schemas.openxmlformats.org/officeDocument/2006/relationships/hyperlink" Target="https://login.consultant.ru/link/?req=doc&amp;base=LAW&amp;n=363675&amp;date=30.06.2026&amp;dst=100083&amp;field=134" TargetMode = "External"/><Relationship Id="rId2662" Type="http://schemas.openxmlformats.org/officeDocument/2006/relationships/hyperlink" Target="https://login.consultant.ru/link/?req=doc&amp;base=LAW&amp;n=363675&amp;date=30.06.2026&amp;dst=100084&amp;field=134" TargetMode = "External"/><Relationship Id="rId2663" Type="http://schemas.openxmlformats.org/officeDocument/2006/relationships/hyperlink" Target="https://login.consultant.ru/link/?req=doc&amp;base=LAW&amp;n=330709&amp;date=30.06.2026&amp;dst=100220&amp;field=134" TargetMode = "External"/><Relationship Id="rId2664" Type="http://schemas.openxmlformats.org/officeDocument/2006/relationships/hyperlink" Target="https://login.consultant.ru/link/?req=doc&amp;base=LAW&amp;n=363675&amp;date=30.06.2026&amp;dst=100086&amp;field=134" TargetMode = "External"/><Relationship Id="rId2665" Type="http://schemas.openxmlformats.org/officeDocument/2006/relationships/hyperlink" Target="https://login.consultant.ru/link/?req=doc&amp;base=LAW&amp;n=363675&amp;date=30.06.2026&amp;dst=100087&amp;field=134" TargetMode = "External"/><Relationship Id="rId2666" Type="http://schemas.openxmlformats.org/officeDocument/2006/relationships/hyperlink" Target="https://login.consultant.ru/link/?req=doc&amp;base=LAW&amp;n=363675&amp;date=30.06.2026&amp;dst=100088&amp;field=134" TargetMode = "External"/><Relationship Id="rId2667" Type="http://schemas.openxmlformats.org/officeDocument/2006/relationships/hyperlink" Target="https://login.consultant.ru/link/?req=doc&amp;base=LAW&amp;n=330709&amp;date=30.06.2026&amp;dst=100221&amp;field=134" TargetMode = "External"/><Relationship Id="rId2668" Type="http://schemas.openxmlformats.org/officeDocument/2006/relationships/hyperlink" Target="https://login.consultant.ru/link/?req=doc&amp;base=LAW&amp;n=363675&amp;date=30.06.2026&amp;dst=100090&amp;field=134" TargetMode = "External"/><Relationship Id="rId2669" Type="http://schemas.openxmlformats.org/officeDocument/2006/relationships/hyperlink" Target="https://login.consultant.ru/link/?req=doc&amp;base=LAW&amp;n=363675&amp;date=30.06.2026&amp;dst=100091&amp;field=134" TargetMode = "External"/><Relationship Id="rId2670" Type="http://schemas.openxmlformats.org/officeDocument/2006/relationships/hyperlink" Target="https://login.consultant.ru/link/?req=doc&amp;base=LAW&amp;n=454087&amp;date=30.06.2026&amp;dst=100159&amp;field=134" TargetMode = "External"/><Relationship Id="rId2671" Type="http://schemas.openxmlformats.org/officeDocument/2006/relationships/hyperlink" Target="https://login.consultant.ru/link/?req=doc&amp;base=LAW&amp;n=330709&amp;date=30.06.2026&amp;dst=100226&amp;field=134" TargetMode = "External"/><Relationship Id="rId2672" Type="http://schemas.openxmlformats.org/officeDocument/2006/relationships/hyperlink" Target="https://login.consultant.ru/link/?req=doc&amp;base=LAW&amp;n=420992&amp;date=30.06.2026&amp;dst=100041&amp;field=134" TargetMode = "External"/><Relationship Id="rId2673" Type="http://schemas.openxmlformats.org/officeDocument/2006/relationships/hyperlink" Target="https://login.consultant.ru/link/?req=doc&amp;base=LAW&amp;n=312200&amp;date=30.06.2026&amp;dst=100158&amp;field=134" TargetMode = "External"/><Relationship Id="rId2674" Type="http://schemas.openxmlformats.org/officeDocument/2006/relationships/hyperlink" Target="https://login.consultant.ru/link/?req=doc&amp;base=LAW&amp;n=454088&amp;date=30.06.2026&amp;dst=100118&amp;field=134" TargetMode = "External"/><Relationship Id="rId2675" Type="http://schemas.openxmlformats.org/officeDocument/2006/relationships/hyperlink" Target="https://login.consultant.ru/link/?req=doc&amp;base=LAW&amp;n=350406&amp;date=30.06.2026&amp;dst=100008&amp;field=134" TargetMode = "External"/><Relationship Id="rId2676" Type="http://schemas.openxmlformats.org/officeDocument/2006/relationships/hyperlink" Target="https://login.consultant.ru/link/?req=doc&amp;base=LAW&amp;n=454087&amp;date=30.06.2026&amp;dst=100160&amp;field=134" TargetMode = "External"/><Relationship Id="rId2677" Type="http://schemas.openxmlformats.org/officeDocument/2006/relationships/hyperlink" Target="https://login.consultant.ru/link/?req=doc&amp;base=LAW&amp;n=220378&amp;date=30.06.2026&amp;dst=100053&amp;field=134" TargetMode = "External"/><Relationship Id="rId2678" Type="http://schemas.openxmlformats.org/officeDocument/2006/relationships/hyperlink" Target="https://login.consultant.ru/link/?req=doc&amp;base=LAW&amp;n=454087&amp;date=30.06.2026&amp;dst=100161&amp;field=134" TargetMode = "External"/><Relationship Id="rId2679" Type="http://schemas.openxmlformats.org/officeDocument/2006/relationships/hyperlink" Target="https://login.consultant.ru/link/?req=doc&amp;base=LAW&amp;n=330709&amp;date=30.06.2026&amp;dst=100228&amp;field=134" TargetMode = "External"/><Relationship Id="rId2680" Type="http://schemas.openxmlformats.org/officeDocument/2006/relationships/hyperlink" Target="https://login.consultant.ru/link/?req=doc&amp;base=LAW&amp;n=439326&amp;date=30.06.2026&amp;dst=100009&amp;field=134" TargetMode = "External"/><Relationship Id="rId2681" Type="http://schemas.openxmlformats.org/officeDocument/2006/relationships/hyperlink" Target="https://login.consultant.ru/link/?req=doc&amp;base=LAW&amp;n=435711&amp;date=30.06.2026&amp;dst=100054&amp;field=134" TargetMode = "External"/><Relationship Id="rId2682" Type="http://schemas.openxmlformats.org/officeDocument/2006/relationships/hyperlink" Target="https://login.consultant.ru/link/?req=doc&amp;base=LAW&amp;n=454087&amp;date=30.06.2026&amp;dst=100163&amp;field=134" TargetMode = "External"/><Relationship Id="rId2683" Type="http://schemas.openxmlformats.org/officeDocument/2006/relationships/hyperlink" Target="https://login.consultant.ru/link/?req=doc&amp;base=LAW&amp;n=454087&amp;date=30.06.2026&amp;dst=100164&amp;field=134" TargetMode = "External"/><Relationship Id="rId2684" Type="http://schemas.openxmlformats.org/officeDocument/2006/relationships/hyperlink" Target="https://login.consultant.ru/link/?req=doc&amp;base=LAW&amp;n=330709&amp;date=30.06.2026&amp;dst=100232&amp;field=134" TargetMode = "External"/><Relationship Id="rId2685" Type="http://schemas.openxmlformats.org/officeDocument/2006/relationships/hyperlink" Target="https://login.consultant.ru/link/?req=doc&amp;base=LAW&amp;n=454087&amp;date=30.06.2026&amp;dst=100166&amp;field=134" TargetMode = "External"/><Relationship Id="rId2686" Type="http://schemas.openxmlformats.org/officeDocument/2006/relationships/hyperlink" Target="https://login.consultant.ru/link/?req=doc&amp;base=LAW&amp;n=454087&amp;date=30.06.2026&amp;dst=100167&amp;field=134" TargetMode = "External"/><Relationship Id="rId2687" Type="http://schemas.openxmlformats.org/officeDocument/2006/relationships/hyperlink" Target="https://login.consultant.ru/link/?req=doc&amp;base=LAW&amp;n=386887&amp;date=30.06.2026&amp;dst=100016&amp;field=134" TargetMode = "External"/><Relationship Id="rId2688" Type="http://schemas.openxmlformats.org/officeDocument/2006/relationships/hyperlink" Target="https://login.consultant.ru/link/?req=doc&amp;base=LAW&amp;n=454087&amp;date=30.06.2026&amp;dst=100168&amp;field=134" TargetMode = "External"/><Relationship Id="rId2689" Type="http://schemas.openxmlformats.org/officeDocument/2006/relationships/hyperlink" Target="https://login.consultant.ru/link/?req=doc&amp;base=LAW&amp;n=411429&amp;date=30.06.2026&amp;dst=100014&amp;field=134" TargetMode = "External"/><Relationship Id="rId2690" Type="http://schemas.openxmlformats.org/officeDocument/2006/relationships/hyperlink" Target="https://login.consultant.ru/link/?req=doc&amp;base=LAW&amp;n=434203&amp;date=30.06.2026&amp;dst=100012&amp;field=134" TargetMode = "External"/><Relationship Id="rId2691" Type="http://schemas.openxmlformats.org/officeDocument/2006/relationships/hyperlink" Target="https://login.consultant.ru/link/?req=doc&amp;base=LAW&amp;n=454087&amp;date=30.06.2026&amp;dst=100169&amp;field=134" TargetMode = "External"/><Relationship Id="rId2692" Type="http://schemas.openxmlformats.org/officeDocument/2006/relationships/hyperlink" Target="https://login.consultant.ru/link/?req=doc&amp;base=LAW&amp;n=454086&amp;date=30.06.2026&amp;dst=101660&amp;field=134" TargetMode = "External"/><Relationship Id="rId2693" Type="http://schemas.openxmlformats.org/officeDocument/2006/relationships/hyperlink" Target="https://login.consultant.ru/link/?req=doc&amp;base=LAW&amp;n=331961&amp;date=30.06.2026&amp;dst=100006&amp;field=134" TargetMode = "External"/><Relationship Id="rId2694" Type="http://schemas.openxmlformats.org/officeDocument/2006/relationships/hyperlink" Target="https://login.consultant.ru/link/?req=doc&amp;base=LAW&amp;n=501446&amp;date=30.06.2026&amp;dst=100302&amp;field=134" TargetMode = "External"/><Relationship Id="rId2695" Type="http://schemas.openxmlformats.org/officeDocument/2006/relationships/hyperlink" Target="https://login.consultant.ru/link/?req=doc&amp;base=LAW&amp;n=330709&amp;date=30.06.2026&amp;dst=100237&amp;field=134" TargetMode = "External"/><Relationship Id="rId2696" Type="http://schemas.openxmlformats.org/officeDocument/2006/relationships/hyperlink" Target="https://login.consultant.ru/link/?req=doc&amp;base=LAW&amp;n=330709&amp;date=30.06.2026&amp;dst=100239&amp;field=134" TargetMode = "External"/><Relationship Id="rId2697" Type="http://schemas.openxmlformats.org/officeDocument/2006/relationships/hyperlink" Target="https://login.consultant.ru/link/?req=doc&amp;base=LAW&amp;n=454087&amp;date=30.06.2026&amp;dst=100172&amp;field=134" TargetMode = "External"/><Relationship Id="rId2698" Type="http://schemas.openxmlformats.org/officeDocument/2006/relationships/hyperlink" Target="https://login.consultant.ru/link/?req=doc&amp;base=LAW&amp;n=330709&amp;date=30.06.2026&amp;dst=100241&amp;field=134" TargetMode = "External"/><Relationship Id="rId2699" Type="http://schemas.openxmlformats.org/officeDocument/2006/relationships/hyperlink" Target="https://login.consultant.ru/link/?req=doc&amp;base=LAW&amp;n=330709&amp;date=30.06.2026&amp;dst=100243&amp;field=134" TargetMode = "External"/><Relationship Id="rId2700" Type="http://schemas.openxmlformats.org/officeDocument/2006/relationships/hyperlink" Target="https://login.consultant.ru/link/?req=doc&amp;base=LAW&amp;n=489350&amp;date=30.06.2026&amp;dst=100056&amp;field=134" TargetMode = "External"/><Relationship Id="rId2701" Type="http://schemas.openxmlformats.org/officeDocument/2006/relationships/hyperlink" Target="https://login.consultant.ru/link/?req=doc&amp;base=LAW&amp;n=330709&amp;date=30.06.2026&amp;dst=100244&amp;field=134" TargetMode = "External"/><Relationship Id="rId2702" Type="http://schemas.openxmlformats.org/officeDocument/2006/relationships/hyperlink" Target="https://login.consultant.ru/link/?req=doc&amp;base=LAW&amp;n=330709&amp;date=30.06.2026&amp;dst=100245&amp;field=134" TargetMode = "External"/><Relationship Id="rId2703" Type="http://schemas.openxmlformats.org/officeDocument/2006/relationships/hyperlink" Target="https://login.consultant.ru/link/?req=doc&amp;base=LAW&amp;n=454087&amp;date=30.06.2026&amp;dst=100173&amp;field=134" TargetMode = "External"/><Relationship Id="rId2704" Type="http://schemas.openxmlformats.org/officeDocument/2006/relationships/hyperlink" Target="https://login.consultant.ru/link/?req=doc&amp;base=LAW&amp;n=489350&amp;date=30.06.2026&amp;dst=100057&amp;field=134" TargetMode = "External"/><Relationship Id="rId2705" Type="http://schemas.openxmlformats.org/officeDocument/2006/relationships/hyperlink" Target="https://login.consultant.ru/link/?req=doc&amp;base=LAW&amp;n=454087&amp;date=30.06.2026&amp;dst=100175&amp;field=134" TargetMode = "External"/><Relationship Id="rId2706" Type="http://schemas.openxmlformats.org/officeDocument/2006/relationships/hyperlink" Target="https://login.consultant.ru/link/?req=doc&amp;base=LAW&amp;n=520031&amp;date=30.06.2026&amp;dst=100112&amp;field=134" TargetMode = "External"/><Relationship Id="rId2707" Type="http://schemas.openxmlformats.org/officeDocument/2006/relationships/hyperlink" Target="https://login.consultant.ru/link/?req=doc&amp;base=LAW&amp;n=388793&amp;date=30.06.2026&amp;dst=100015&amp;field=134" TargetMode = "External"/><Relationship Id="rId2708" Type="http://schemas.openxmlformats.org/officeDocument/2006/relationships/hyperlink" Target="https://login.consultant.ru/link/?req=doc&amp;base=LAW&amp;n=454087&amp;date=30.06.2026&amp;dst=100176&amp;field=134" TargetMode = "External"/><Relationship Id="rId2709" Type="http://schemas.openxmlformats.org/officeDocument/2006/relationships/hyperlink" Target="https://login.consultant.ru/link/?req=doc&amp;base=LAW&amp;n=454087&amp;date=30.06.2026&amp;dst=100177&amp;field=134" TargetMode = "External"/><Relationship Id="rId2710" Type="http://schemas.openxmlformats.org/officeDocument/2006/relationships/hyperlink" Target="https://login.consultant.ru/link/?req=doc&amp;base=LAW&amp;n=520031&amp;date=30.06.2026&amp;dst=100113&amp;field=134" TargetMode = "External"/><Relationship Id="rId2711" Type="http://schemas.openxmlformats.org/officeDocument/2006/relationships/hyperlink" Target="https://login.consultant.ru/link/?req=doc&amp;base=LAW&amp;n=520034&amp;date=30.06.2026&amp;dst=100123&amp;field=134" TargetMode = "External"/><Relationship Id="rId2712" Type="http://schemas.openxmlformats.org/officeDocument/2006/relationships/hyperlink" Target="https://login.consultant.ru/link/?req=doc&amp;base=LAW&amp;n=330709&amp;date=30.06.2026&amp;dst=100249&amp;field=134" TargetMode = "External"/><Relationship Id="rId2713" Type="http://schemas.openxmlformats.org/officeDocument/2006/relationships/hyperlink" Target="https://login.consultant.ru/link/?req=doc&amp;base=LAW&amp;n=520034&amp;date=30.06.2026&amp;dst=100123&amp;field=134" TargetMode = "External"/><Relationship Id="rId2714" Type="http://schemas.openxmlformats.org/officeDocument/2006/relationships/hyperlink" Target="https://login.consultant.ru/link/?req=doc&amp;base=LAW&amp;n=388793&amp;date=30.06.2026&amp;dst=100018&amp;field=134" TargetMode = "External"/><Relationship Id="rId2715" Type="http://schemas.openxmlformats.org/officeDocument/2006/relationships/hyperlink" Target="https://login.consultant.ru/link/?req=doc&amp;base=LAW&amp;n=388793&amp;date=30.06.2026&amp;dst=100020&amp;field=134" TargetMode = "External"/><Relationship Id="rId2716" Type="http://schemas.openxmlformats.org/officeDocument/2006/relationships/hyperlink" Target="https://login.consultant.ru/link/?req=doc&amp;base=LAW&amp;n=388793&amp;date=30.06.2026&amp;dst=100021&amp;field=134" TargetMode = "External"/><Relationship Id="rId2717" Type="http://schemas.openxmlformats.org/officeDocument/2006/relationships/hyperlink" Target="https://login.consultant.ru/link/?req=doc&amp;base=LAW&amp;n=454087&amp;date=30.06.2026&amp;dst=100178&amp;field=134" TargetMode = "External"/><Relationship Id="rId2718" Type="http://schemas.openxmlformats.org/officeDocument/2006/relationships/hyperlink" Target="https://login.consultant.ru/link/?req=doc&amp;base=LAW&amp;n=330709&amp;date=30.06.2026&amp;dst=100254&amp;field=134" TargetMode = "External"/><Relationship Id="rId2719" Type="http://schemas.openxmlformats.org/officeDocument/2006/relationships/hyperlink" Target="https://login.consultant.ru/link/?req=doc&amp;base=LAW&amp;n=286530&amp;date=30.06.2026&amp;dst=100152&amp;field=134" TargetMode = "External"/><Relationship Id="rId2720" Type="http://schemas.openxmlformats.org/officeDocument/2006/relationships/hyperlink" Target="https://login.consultant.ru/link/?req=doc&amp;base=LAW&amp;n=454087&amp;date=30.06.2026&amp;dst=100179&amp;field=134" TargetMode = "External"/><Relationship Id="rId2721" Type="http://schemas.openxmlformats.org/officeDocument/2006/relationships/hyperlink" Target="https://login.consultant.ru/link/?req=doc&amp;base=LAW&amp;n=454086&amp;date=30.06.2026&amp;dst=101668&amp;field=134" TargetMode = "External"/><Relationship Id="rId2722" Type="http://schemas.openxmlformats.org/officeDocument/2006/relationships/hyperlink" Target="https://login.consultant.ru/link/?req=doc&amp;base=LAW&amp;n=454087&amp;date=30.06.2026&amp;dst=100181&amp;field=134" TargetMode = "External"/><Relationship Id="rId2723" Type="http://schemas.openxmlformats.org/officeDocument/2006/relationships/hyperlink" Target="https://login.consultant.ru/link/?req=doc&amp;base=LAW&amp;n=388793&amp;date=30.06.2026&amp;dst=100023&amp;field=134" TargetMode = "External"/><Relationship Id="rId2724" Type="http://schemas.openxmlformats.org/officeDocument/2006/relationships/hyperlink" Target="https://login.consultant.ru/link/?req=doc&amp;base=LAW&amp;n=330709&amp;date=30.06.2026&amp;dst=100258&amp;field=134" TargetMode = "External"/><Relationship Id="rId2725" Type="http://schemas.openxmlformats.org/officeDocument/2006/relationships/hyperlink" Target="https://login.consultant.ru/link/?req=doc&amp;base=LAW&amp;n=454087&amp;date=30.06.2026&amp;dst=100182&amp;field=134" TargetMode = "External"/><Relationship Id="rId2726" Type="http://schemas.openxmlformats.org/officeDocument/2006/relationships/hyperlink" Target="https://login.consultant.ru/link/?req=doc&amp;base=LAW&amp;n=489350&amp;date=30.06.2026&amp;dst=100058&amp;field=134" TargetMode = "External"/><Relationship Id="rId2727" Type="http://schemas.openxmlformats.org/officeDocument/2006/relationships/hyperlink" Target="https://login.consultant.ru/link/?req=doc&amp;base=LAW&amp;n=520034&amp;date=30.06.2026&amp;dst=100123&amp;field=134" TargetMode = "External"/><Relationship Id="rId2728" Type="http://schemas.openxmlformats.org/officeDocument/2006/relationships/hyperlink" Target="https://login.consultant.ru/link/?req=doc&amp;base=LAW&amp;n=454087&amp;date=30.06.2026&amp;dst=100184&amp;field=134" TargetMode = "External"/><Relationship Id="rId2729" Type="http://schemas.openxmlformats.org/officeDocument/2006/relationships/hyperlink" Target="https://login.consultant.ru/link/?req=doc&amp;base=LAW&amp;n=454087&amp;date=30.06.2026&amp;dst=100185&amp;field=134" TargetMode = "External"/><Relationship Id="rId2730" Type="http://schemas.openxmlformats.org/officeDocument/2006/relationships/hyperlink" Target="https://login.consultant.ru/link/?req=doc&amp;base=LAW&amp;n=454087&amp;date=30.06.2026&amp;dst=100186&amp;field=134" TargetMode = "External"/><Relationship Id="rId2731" Type="http://schemas.openxmlformats.org/officeDocument/2006/relationships/hyperlink" Target="https://login.consultant.ru/link/?req=doc&amp;base=LAW&amp;n=454087&amp;date=30.06.2026&amp;dst=100187&amp;field=134" TargetMode = "External"/><Relationship Id="rId2732" Type="http://schemas.openxmlformats.org/officeDocument/2006/relationships/hyperlink" Target="https://login.consultant.ru/link/?req=doc&amp;base=LAW&amp;n=388793&amp;date=30.06.2026&amp;dst=100029&amp;field=134" TargetMode = "External"/><Relationship Id="rId2733" Type="http://schemas.openxmlformats.org/officeDocument/2006/relationships/hyperlink" Target="https://login.consultant.ru/link/?req=doc&amp;base=LAW&amp;n=388793&amp;date=30.06.2026&amp;dst=100038&amp;field=134" TargetMode = "External"/><Relationship Id="rId2734" Type="http://schemas.openxmlformats.org/officeDocument/2006/relationships/hyperlink" Target="https://login.consultant.ru/link/?req=doc&amp;base=LAW&amp;n=520034&amp;date=30.06.2026&amp;dst=100123&amp;field=134" TargetMode = "External"/><Relationship Id="rId2735" Type="http://schemas.openxmlformats.org/officeDocument/2006/relationships/hyperlink" Target="https://login.consultant.ru/link/?req=doc&amp;base=LAW&amp;n=388793&amp;date=30.06.2026&amp;dst=100040&amp;field=134" TargetMode = "External"/><Relationship Id="rId2736" Type="http://schemas.openxmlformats.org/officeDocument/2006/relationships/hyperlink" Target="https://login.consultant.ru/link/?req=doc&amp;base=LAW&amp;n=520034&amp;date=30.06.2026&amp;dst=100123&amp;field=134" TargetMode = "External"/><Relationship Id="rId2737" Type="http://schemas.openxmlformats.org/officeDocument/2006/relationships/hyperlink" Target="https://login.consultant.ru/link/?req=doc&amp;base=LAW&amp;n=388793&amp;date=30.06.2026&amp;dst=100041&amp;field=134" TargetMode = "External"/><Relationship Id="rId2738" Type="http://schemas.openxmlformats.org/officeDocument/2006/relationships/hyperlink" Target="https://login.consultant.ru/link/?req=doc&amp;base=LAW&amp;n=454087&amp;date=30.06.2026&amp;dst=100188&amp;field=134" TargetMode = "External"/><Relationship Id="rId2739" Type="http://schemas.openxmlformats.org/officeDocument/2006/relationships/hyperlink" Target="https://login.consultant.ru/link/?req=doc&amp;base=LAW&amp;n=388793&amp;date=30.06.2026&amp;dst=100043&amp;field=134" TargetMode = "External"/><Relationship Id="rId2740" Type="http://schemas.openxmlformats.org/officeDocument/2006/relationships/hyperlink" Target="https://login.consultant.ru/link/?req=doc&amp;base=LAW&amp;n=435711&amp;date=30.06.2026&amp;dst=100055&amp;field=134" TargetMode = "External"/><Relationship Id="rId2741" Type="http://schemas.openxmlformats.org/officeDocument/2006/relationships/hyperlink" Target="https://login.consultant.ru/link/?req=doc&amp;base=LAW&amp;n=388793&amp;date=30.06.2026&amp;dst=100044&amp;field=134" TargetMode = "External"/><Relationship Id="rId2742" Type="http://schemas.openxmlformats.org/officeDocument/2006/relationships/hyperlink" Target="https://login.consultant.ru/link/?req=doc&amp;base=LAW&amp;n=388793&amp;date=30.06.2026&amp;dst=100045&amp;field=134" TargetMode = "External"/><Relationship Id="rId2743" Type="http://schemas.openxmlformats.org/officeDocument/2006/relationships/hyperlink" Target="https://login.consultant.ru/link/?req=doc&amp;base=LAW&amp;n=454087&amp;date=30.06.2026&amp;dst=100189&amp;field=134" TargetMode = "External"/><Relationship Id="rId2744" Type="http://schemas.openxmlformats.org/officeDocument/2006/relationships/hyperlink" Target="https://login.consultant.ru/link/?req=doc&amp;base=LAW&amp;n=330709&amp;date=30.06.2026&amp;dst=100264&amp;field=134" TargetMode = "External"/><Relationship Id="rId2745" Type="http://schemas.openxmlformats.org/officeDocument/2006/relationships/hyperlink" Target="https://login.consultant.ru/link/?req=doc&amp;base=LAW&amp;n=286530&amp;date=30.06.2026&amp;dst=100154&amp;field=134" TargetMode = "External"/><Relationship Id="rId2746" Type="http://schemas.openxmlformats.org/officeDocument/2006/relationships/hyperlink" Target="https://login.consultant.ru/link/?req=doc&amp;base=LAW&amp;n=330709&amp;date=30.06.2026&amp;dst=100265&amp;field=134" TargetMode = "External"/><Relationship Id="rId2747" Type="http://schemas.openxmlformats.org/officeDocument/2006/relationships/hyperlink" Target="https://login.consultant.ru/link/?req=doc&amp;base=LAW&amp;n=388793&amp;date=30.06.2026&amp;dst=100047&amp;field=134" TargetMode = "External"/><Relationship Id="rId2748" Type="http://schemas.openxmlformats.org/officeDocument/2006/relationships/hyperlink" Target="https://login.consultant.ru/link/?req=doc&amp;base=LAW&amp;n=454086&amp;date=30.06.2026&amp;dst=101671&amp;field=134" TargetMode = "External"/><Relationship Id="rId2749" Type="http://schemas.openxmlformats.org/officeDocument/2006/relationships/hyperlink" Target="https://login.consultant.ru/link/?req=doc&amp;base=LAW&amp;n=501446&amp;date=30.06.2026&amp;dst=100303&amp;field=134" TargetMode = "External"/><Relationship Id="rId2750" Type="http://schemas.openxmlformats.org/officeDocument/2006/relationships/hyperlink" Target="https://login.consultant.ru/link/?req=doc&amp;base=LAW&amp;n=330709&amp;date=30.06.2026&amp;dst=100267&amp;field=134" TargetMode = "External"/><Relationship Id="rId2751" Type="http://schemas.openxmlformats.org/officeDocument/2006/relationships/hyperlink" Target="https://login.consultant.ru/link/?req=doc&amp;base=LAW&amp;n=330709&amp;date=30.06.2026&amp;dst=100269&amp;field=134" TargetMode = "External"/><Relationship Id="rId2752" Type="http://schemas.openxmlformats.org/officeDocument/2006/relationships/hyperlink" Target="https://login.consultant.ru/link/?req=doc&amp;base=LAW&amp;n=330709&amp;date=30.06.2026&amp;dst=100271&amp;field=134" TargetMode = "External"/><Relationship Id="rId2753" Type="http://schemas.openxmlformats.org/officeDocument/2006/relationships/hyperlink" Target="https://login.consultant.ru/link/?req=doc&amp;base=LAW&amp;n=171489&amp;date=30.06.2026&amp;dst=100232&amp;field=134" TargetMode = "External"/><Relationship Id="rId2754" Type="http://schemas.openxmlformats.org/officeDocument/2006/relationships/hyperlink" Target="https://login.consultant.ru/link/?req=doc&amp;base=LAW&amp;n=520034&amp;date=30.06.2026&amp;dst=100123&amp;field=134" TargetMode = "External"/><Relationship Id="rId2755" Type="http://schemas.openxmlformats.org/officeDocument/2006/relationships/hyperlink" Target="https://login.consultant.ru/link/?req=doc&amp;base=LAW&amp;n=330709&amp;date=30.06.2026&amp;dst=100274&amp;field=134" TargetMode = "External"/><Relationship Id="rId2756" Type="http://schemas.openxmlformats.org/officeDocument/2006/relationships/hyperlink" Target="https://login.consultant.ru/link/?req=doc&amp;base=LAW&amp;n=358780&amp;date=30.06.2026&amp;dst=100066&amp;field=134" TargetMode = "External"/><Relationship Id="rId2757" Type="http://schemas.openxmlformats.org/officeDocument/2006/relationships/hyperlink" Target="https://login.consultant.ru/link/?req=doc&amp;base=LAW&amp;n=454087&amp;date=30.06.2026&amp;dst=100192&amp;field=134" TargetMode = "External"/><Relationship Id="rId2758" Type="http://schemas.openxmlformats.org/officeDocument/2006/relationships/hyperlink" Target="https://login.consultant.ru/link/?req=doc&amp;base=LAW&amp;n=388793&amp;date=30.06.2026&amp;dst=100049&amp;field=134" TargetMode = "External"/><Relationship Id="rId2759" Type="http://schemas.openxmlformats.org/officeDocument/2006/relationships/hyperlink" Target="https://login.consultant.ru/link/?req=doc&amp;base=LAW&amp;n=434226&amp;date=30.06.2026&amp;dst=100009&amp;field=134" TargetMode = "External"/><Relationship Id="rId2760" Type="http://schemas.openxmlformats.org/officeDocument/2006/relationships/hyperlink" Target="https://login.consultant.ru/link/?req=doc&amp;base=LAW&amp;n=330709&amp;date=30.06.2026&amp;dst=100276&amp;field=134" TargetMode = "External"/><Relationship Id="rId2761" Type="http://schemas.openxmlformats.org/officeDocument/2006/relationships/hyperlink" Target="https://login.consultant.ru/link/?req=doc&amp;base=LAW&amp;n=171489&amp;date=30.06.2026&amp;dst=100236&amp;field=134" TargetMode = "External"/><Relationship Id="rId2762" Type="http://schemas.openxmlformats.org/officeDocument/2006/relationships/hyperlink" Target="https://login.consultant.ru/link/?req=doc&amp;base=LAW&amp;n=171489&amp;date=30.06.2026&amp;dst=100238&amp;field=134" TargetMode = "External"/><Relationship Id="rId2763" Type="http://schemas.openxmlformats.org/officeDocument/2006/relationships/hyperlink" Target="https://login.consultant.ru/link/?req=doc&amp;base=LAW&amp;n=454087&amp;date=30.06.2026&amp;dst=100193&amp;field=134" TargetMode = "External"/><Relationship Id="rId2764" Type="http://schemas.openxmlformats.org/officeDocument/2006/relationships/hyperlink" Target="https://login.consultant.ru/link/?req=doc&amp;base=LAW&amp;n=330709&amp;date=30.06.2026&amp;dst=100279&amp;field=134" TargetMode = "External"/><Relationship Id="rId2765" Type="http://schemas.openxmlformats.org/officeDocument/2006/relationships/hyperlink" Target="https://login.consultant.ru/link/?req=doc&amp;base=LAW&amp;n=454087&amp;date=30.06.2026&amp;dst=100194&amp;field=134" TargetMode = "External"/><Relationship Id="rId2766" Type="http://schemas.openxmlformats.org/officeDocument/2006/relationships/hyperlink" Target="https://login.consultant.ru/link/?req=doc&amp;base=LAW&amp;n=386887&amp;date=30.06.2026&amp;dst=100022&amp;field=134" TargetMode = "External"/><Relationship Id="rId2767" Type="http://schemas.openxmlformats.org/officeDocument/2006/relationships/hyperlink" Target="https://login.consultant.ru/link/?req=doc&amp;base=LAW&amp;n=454086&amp;date=30.06.2026&amp;dst=101688&amp;field=134" TargetMode = "External"/><Relationship Id="rId2768" Type="http://schemas.openxmlformats.org/officeDocument/2006/relationships/hyperlink" Target="https://login.consultant.ru/link/?req=doc&amp;base=LAW&amp;n=171489&amp;date=30.06.2026&amp;dst=100241&amp;field=134" TargetMode = "External"/><Relationship Id="rId2769" Type="http://schemas.openxmlformats.org/officeDocument/2006/relationships/hyperlink" Target="https://login.consultant.ru/link/?req=doc&amp;base=LAW&amp;n=330709&amp;date=30.06.2026&amp;dst=100282&amp;field=134" TargetMode = "External"/><Relationship Id="rId2770" Type="http://schemas.openxmlformats.org/officeDocument/2006/relationships/hyperlink" Target="https://login.consultant.ru/link/?req=doc&amp;base=LAW&amp;n=330709&amp;date=30.06.2026&amp;dst=100284&amp;field=134" TargetMode = "External"/><Relationship Id="rId2771" Type="http://schemas.openxmlformats.org/officeDocument/2006/relationships/hyperlink" Target="https://login.consultant.ru/link/?req=doc&amp;base=LAW&amp;n=330709&amp;date=30.06.2026&amp;dst=100285&amp;field=134" TargetMode = "External"/><Relationship Id="rId2772" Type="http://schemas.openxmlformats.org/officeDocument/2006/relationships/hyperlink" Target="https://login.consultant.ru/link/?req=doc&amp;base=LAW&amp;n=330709&amp;date=30.06.2026&amp;dst=100286&amp;field=134" TargetMode = "External"/><Relationship Id="rId2773" Type="http://schemas.openxmlformats.org/officeDocument/2006/relationships/hyperlink" Target="https://login.consultant.ru/link/?req=doc&amp;base=LAW&amp;n=330709&amp;date=30.06.2026&amp;dst=100287&amp;field=134" TargetMode = "External"/><Relationship Id="rId2774" Type="http://schemas.openxmlformats.org/officeDocument/2006/relationships/hyperlink" Target="https://login.consultant.ru/link/?req=doc&amp;base=LAW&amp;n=330709&amp;date=30.06.2026&amp;dst=100289&amp;field=134" TargetMode = "External"/><Relationship Id="rId2775" Type="http://schemas.openxmlformats.org/officeDocument/2006/relationships/hyperlink" Target="https://login.consultant.ru/link/?req=doc&amp;base=LAW&amp;n=454086&amp;date=30.06.2026&amp;dst=101698&amp;field=134" TargetMode = "External"/><Relationship Id="rId2776" Type="http://schemas.openxmlformats.org/officeDocument/2006/relationships/hyperlink" Target="https://login.consultant.ru/link/?req=doc&amp;base=LAW&amp;n=171504&amp;date=30.06.2026&amp;dst=100488&amp;field=134" TargetMode = "External"/><Relationship Id="rId2777" Type="http://schemas.openxmlformats.org/officeDocument/2006/relationships/hyperlink" Target="https://login.consultant.ru/link/?req=doc&amp;base=LAW&amp;n=330709&amp;date=30.06.2026&amp;dst=100291&amp;field=134" TargetMode = "External"/><Relationship Id="rId2778" Type="http://schemas.openxmlformats.org/officeDocument/2006/relationships/hyperlink" Target="https://login.consultant.ru/link/?req=doc&amp;base=LAW&amp;n=454086&amp;date=30.06.2026&amp;dst=101700&amp;field=134" TargetMode = "External"/><Relationship Id="rId2779" Type="http://schemas.openxmlformats.org/officeDocument/2006/relationships/hyperlink" Target="https://login.consultant.ru/link/?req=doc&amp;base=LAW&amp;n=454086&amp;date=30.06.2026&amp;dst=101704&amp;field=134" TargetMode = "External"/><Relationship Id="rId2780" Type="http://schemas.openxmlformats.org/officeDocument/2006/relationships/hyperlink" Target="https://login.consultant.ru/link/?req=doc&amp;base=LAW&amp;n=330709&amp;date=30.06.2026&amp;dst=100292&amp;field=134" TargetMode = "External"/><Relationship Id="rId2781" Type="http://schemas.openxmlformats.org/officeDocument/2006/relationships/hyperlink" Target="https://login.consultant.ru/link/?req=doc&amp;base=LAW&amp;n=454086&amp;date=30.06.2026&amp;dst=101706&amp;field=134" TargetMode = "External"/><Relationship Id="rId2782" Type="http://schemas.openxmlformats.org/officeDocument/2006/relationships/hyperlink" Target="https://login.consultant.ru/link/?req=doc&amp;base=LAW&amp;n=330709&amp;date=30.06.2026&amp;dst=100294&amp;field=134" TargetMode = "External"/><Relationship Id="rId2783" Type="http://schemas.openxmlformats.org/officeDocument/2006/relationships/hyperlink" Target="https://login.consultant.ru/link/?req=doc&amp;base=LAW&amp;n=454086&amp;date=30.06.2026&amp;dst=101709&amp;field=134" TargetMode = "External"/><Relationship Id="rId2784" Type="http://schemas.openxmlformats.org/officeDocument/2006/relationships/hyperlink" Target="https://login.consultant.ru/link/?req=doc&amp;base=LAW&amp;n=171489&amp;date=30.06.2026&amp;dst=100254&amp;field=134" TargetMode = "External"/><Relationship Id="rId2785" Type="http://schemas.openxmlformats.org/officeDocument/2006/relationships/hyperlink" Target="https://login.consultant.ru/link/?req=doc&amp;base=LAW&amp;n=171489&amp;date=30.06.2026&amp;dst=100255&amp;field=134" TargetMode = "External"/><Relationship Id="rId2786" Type="http://schemas.openxmlformats.org/officeDocument/2006/relationships/hyperlink" Target="https://login.consultant.ru/link/?req=doc&amp;base=LAW&amp;n=171489&amp;date=30.06.2026&amp;dst=100256&amp;field=134" TargetMode = "External"/><Relationship Id="rId2787" Type="http://schemas.openxmlformats.org/officeDocument/2006/relationships/hyperlink" Target="https://login.consultant.ru/link/?req=doc&amp;base=LAW&amp;n=171489&amp;date=30.06.2026&amp;dst=100259&amp;field=134" TargetMode = "External"/><Relationship Id="rId2788" Type="http://schemas.openxmlformats.org/officeDocument/2006/relationships/hyperlink" Target="https://login.consultant.ru/link/?req=doc&amp;base=LAW&amp;n=330709&amp;date=30.06.2026&amp;dst=100296&amp;field=134" TargetMode = "External"/><Relationship Id="rId2789" Type="http://schemas.openxmlformats.org/officeDocument/2006/relationships/hyperlink" Target="https://login.consultant.ru/link/?req=doc&amp;base=LAW&amp;n=454086&amp;date=30.06.2026&amp;dst=101711&amp;field=134" TargetMode = "External"/><Relationship Id="rId2790" Type="http://schemas.openxmlformats.org/officeDocument/2006/relationships/hyperlink" Target="https://login.consultant.ru/link/?req=doc&amp;base=LAW&amp;n=330709&amp;date=30.06.2026&amp;dst=100301&amp;field=134" TargetMode = "External"/><Relationship Id="rId2791" Type="http://schemas.openxmlformats.org/officeDocument/2006/relationships/hyperlink" Target="https://login.consultant.ru/link/?req=doc&amp;base=LAW&amp;n=454086&amp;date=30.06.2026&amp;dst=101713&amp;field=134" TargetMode = "External"/><Relationship Id="rId2792" Type="http://schemas.openxmlformats.org/officeDocument/2006/relationships/hyperlink" Target="https://login.consultant.ru/link/?req=doc&amp;base=LAW&amp;n=171504&amp;date=30.06.2026&amp;dst=100499&amp;field=134" TargetMode = "External"/><Relationship Id="rId2793" Type="http://schemas.openxmlformats.org/officeDocument/2006/relationships/hyperlink" Target="https://login.consultant.ru/link/?req=doc&amp;base=LAW&amp;n=454086&amp;date=30.06.2026&amp;dst=101715&amp;field=134" TargetMode = "External"/><Relationship Id="rId2794" Type="http://schemas.openxmlformats.org/officeDocument/2006/relationships/hyperlink" Target="https://login.consultant.ru/link/?req=doc&amp;base=LAW&amp;n=171489&amp;date=30.06.2026&amp;dst=100262&amp;field=134" TargetMode = "External"/><Relationship Id="rId2795" Type="http://schemas.openxmlformats.org/officeDocument/2006/relationships/hyperlink" Target="https://login.consultant.ru/link/?req=doc&amp;base=LAW&amp;n=363675&amp;date=30.06.2026&amp;dst=100094&amp;field=134" TargetMode = "External"/><Relationship Id="rId2796" Type="http://schemas.openxmlformats.org/officeDocument/2006/relationships/hyperlink" Target="https://login.consultant.ru/link/?req=doc&amp;base=LAW&amp;n=330709&amp;date=30.06.2026&amp;dst=100305&amp;field=134" TargetMode = "External"/><Relationship Id="rId2797" Type="http://schemas.openxmlformats.org/officeDocument/2006/relationships/hyperlink" Target="https://login.consultant.ru/link/?req=doc&amp;base=LAW&amp;n=363675&amp;date=30.06.2026&amp;dst=100095&amp;field=134" TargetMode = "External"/><Relationship Id="rId2798" Type="http://schemas.openxmlformats.org/officeDocument/2006/relationships/hyperlink" Target="https://login.consultant.ru/link/?req=doc&amp;base=LAW&amp;n=363675&amp;date=30.06.2026&amp;dst=100096&amp;field=134" TargetMode = "External"/><Relationship Id="rId2799" Type="http://schemas.openxmlformats.org/officeDocument/2006/relationships/hyperlink" Target="https://login.consultant.ru/link/?req=doc&amp;base=LAW&amp;n=330709&amp;date=30.06.2026&amp;dst=100307&amp;field=134" TargetMode = "External"/><Relationship Id="rId2800" Type="http://schemas.openxmlformats.org/officeDocument/2006/relationships/hyperlink" Target="https://login.consultant.ru/link/?req=doc&amp;base=LAW&amp;n=454086&amp;date=30.06.2026&amp;dst=101717&amp;field=134" TargetMode = "External"/><Relationship Id="rId2801" Type="http://schemas.openxmlformats.org/officeDocument/2006/relationships/hyperlink" Target="https://login.consultant.ru/link/?req=doc&amp;base=LAW&amp;n=454086&amp;date=30.06.2026&amp;dst=101718&amp;field=134" TargetMode = "External"/><Relationship Id="rId2802" Type="http://schemas.openxmlformats.org/officeDocument/2006/relationships/hyperlink" Target="https://login.consultant.ru/link/?req=doc&amp;base=LAW&amp;n=171489&amp;date=30.06.2026&amp;dst=100265&amp;field=134" TargetMode = "External"/><Relationship Id="rId2803" Type="http://schemas.openxmlformats.org/officeDocument/2006/relationships/hyperlink" Target="https://login.consultant.ru/link/?req=doc&amp;base=LAW&amp;n=330709&amp;date=30.06.2026&amp;dst=100313&amp;field=134" TargetMode = "External"/><Relationship Id="rId2804" Type="http://schemas.openxmlformats.org/officeDocument/2006/relationships/hyperlink" Target="https://login.consultant.ru/link/?req=doc&amp;base=LAW&amp;n=171489&amp;date=30.06.2026&amp;dst=100266&amp;field=134" TargetMode = "External"/><Relationship Id="rId2805" Type="http://schemas.openxmlformats.org/officeDocument/2006/relationships/hyperlink" Target="https://login.consultant.ru/link/?req=doc&amp;base=LAW&amp;n=330709&amp;date=30.06.2026&amp;dst=100314&amp;field=134" TargetMode = "External"/><Relationship Id="rId2806" Type="http://schemas.openxmlformats.org/officeDocument/2006/relationships/hyperlink" Target="https://login.consultant.ru/link/?req=doc&amp;base=LAW&amp;n=454086&amp;date=30.06.2026&amp;dst=101720&amp;field=134" TargetMode = "External"/><Relationship Id="rId2807" Type="http://schemas.openxmlformats.org/officeDocument/2006/relationships/hyperlink" Target="https://login.consultant.ru/link/?req=doc&amp;base=LAW&amp;n=171489&amp;date=30.06.2026&amp;dst=100268&amp;field=134" TargetMode = "External"/><Relationship Id="rId2808" Type="http://schemas.openxmlformats.org/officeDocument/2006/relationships/hyperlink" Target="https://login.consultant.ru/link/?req=doc&amp;base=LAW&amp;n=330709&amp;date=30.06.2026&amp;dst=100315&amp;field=134" TargetMode = "External"/><Relationship Id="rId2809" Type="http://schemas.openxmlformats.org/officeDocument/2006/relationships/hyperlink" Target="https://login.consultant.ru/link/?req=doc&amp;base=LAW&amp;n=363675&amp;date=30.06.2026&amp;dst=100097&amp;field=134" TargetMode = "External"/><Relationship Id="rId2810" Type="http://schemas.openxmlformats.org/officeDocument/2006/relationships/hyperlink" Target="https://login.consultant.ru/link/?req=doc&amp;base=LAW&amp;n=454086&amp;date=30.06.2026&amp;dst=101722&amp;field=134" TargetMode = "External"/><Relationship Id="rId2811" Type="http://schemas.openxmlformats.org/officeDocument/2006/relationships/hyperlink" Target="https://login.consultant.ru/link/?req=doc&amp;base=LAW&amp;n=454086&amp;date=30.06.2026&amp;dst=101723&amp;field=134" TargetMode = "External"/><Relationship Id="rId2812" Type="http://schemas.openxmlformats.org/officeDocument/2006/relationships/hyperlink" Target="https://login.consultant.ru/link/?req=doc&amp;base=LAW&amp;n=171489&amp;date=30.06.2026&amp;dst=100269&amp;field=134" TargetMode = "External"/><Relationship Id="rId2813" Type="http://schemas.openxmlformats.org/officeDocument/2006/relationships/hyperlink" Target="https://login.consultant.ru/link/?req=doc&amp;base=LAW&amp;n=454086&amp;date=30.06.2026&amp;dst=101724&amp;field=134" TargetMode = "External"/><Relationship Id="rId2814" Type="http://schemas.openxmlformats.org/officeDocument/2006/relationships/hyperlink" Target="https://login.consultant.ru/link/?req=doc&amp;base=LAW&amp;n=330709&amp;date=30.06.2026&amp;dst=100316&amp;field=134" TargetMode = "External"/><Relationship Id="rId2815" Type="http://schemas.openxmlformats.org/officeDocument/2006/relationships/hyperlink" Target="https://login.consultant.ru/link/?req=doc&amp;base=LAW&amp;n=454086&amp;date=30.06.2026&amp;dst=101725&amp;field=134" TargetMode = "External"/><Relationship Id="rId2816" Type="http://schemas.openxmlformats.org/officeDocument/2006/relationships/hyperlink" Target="https://login.consultant.ru/link/?req=doc&amp;base=LAW&amp;n=330709&amp;date=30.06.2026&amp;dst=100317&amp;field=134" TargetMode = "External"/><Relationship Id="rId2817" Type="http://schemas.openxmlformats.org/officeDocument/2006/relationships/hyperlink" Target="https://login.consultant.ru/link/?req=doc&amp;base=LAW&amp;n=390484&amp;date=30.06.2026&amp;dst=100012&amp;field=134" TargetMode = "External"/><Relationship Id="rId2818" Type="http://schemas.openxmlformats.org/officeDocument/2006/relationships/hyperlink" Target="https://login.consultant.ru/link/?req=doc&amp;base=LAW&amp;n=454086&amp;date=30.06.2026&amp;dst=101727&amp;field=134" TargetMode = "External"/><Relationship Id="rId2819" Type="http://schemas.openxmlformats.org/officeDocument/2006/relationships/hyperlink" Target="https://login.consultant.ru/link/?req=doc&amp;base=LAW&amp;n=171489&amp;date=30.06.2026&amp;dst=100270&amp;field=134" TargetMode = "External"/><Relationship Id="rId2820" Type="http://schemas.openxmlformats.org/officeDocument/2006/relationships/hyperlink" Target="https://login.consultant.ru/link/?req=doc&amp;base=LAW&amp;n=330709&amp;date=30.06.2026&amp;dst=100318&amp;field=134" TargetMode = "External"/><Relationship Id="rId2821" Type="http://schemas.openxmlformats.org/officeDocument/2006/relationships/hyperlink" Target="https://login.consultant.ru/link/?req=doc&amp;base=LAW&amp;n=454086&amp;date=30.06.2026&amp;dst=101729&amp;field=134" TargetMode = "External"/><Relationship Id="rId2822" Type="http://schemas.openxmlformats.org/officeDocument/2006/relationships/hyperlink" Target="https://login.consultant.ru/link/?req=doc&amp;base=LAW&amp;n=312200&amp;date=30.06.2026&amp;dst=100160&amp;field=134" TargetMode = "External"/><Relationship Id="rId2823" Type="http://schemas.openxmlformats.org/officeDocument/2006/relationships/hyperlink" Target="https://login.consultant.ru/link/?req=doc&amp;base=LAW&amp;n=330709&amp;date=30.06.2026&amp;dst=100319&amp;field=134" TargetMode = "External"/><Relationship Id="rId2824" Type="http://schemas.openxmlformats.org/officeDocument/2006/relationships/hyperlink" Target="https://login.consultant.ru/link/?req=doc&amp;base=LAW&amp;n=439326&amp;date=30.06.2026&amp;dst=100009&amp;field=134" TargetMode = "External"/><Relationship Id="rId2825" Type="http://schemas.openxmlformats.org/officeDocument/2006/relationships/hyperlink" Target="https://login.consultant.ru/link/?req=doc&amp;base=LAW&amp;n=435711&amp;date=30.06.2026&amp;dst=100056&amp;field=134" TargetMode = "External"/><Relationship Id="rId2826" Type="http://schemas.openxmlformats.org/officeDocument/2006/relationships/hyperlink" Target="https://login.consultant.ru/link/?req=doc&amp;base=LAW&amp;n=171489&amp;date=30.06.2026&amp;dst=100277&amp;field=134" TargetMode = "External"/><Relationship Id="rId2827" Type="http://schemas.openxmlformats.org/officeDocument/2006/relationships/hyperlink" Target="https://login.consultant.ru/link/?req=doc&amp;base=LAW&amp;n=454086&amp;date=30.06.2026&amp;dst=101737&amp;field=134" TargetMode = "External"/><Relationship Id="rId2828" Type="http://schemas.openxmlformats.org/officeDocument/2006/relationships/hyperlink" Target="https://login.consultant.ru/link/?req=doc&amp;base=LAW&amp;n=221530&amp;date=30.06.2026&amp;dst=100102&amp;field=134" TargetMode = "External"/><Relationship Id="rId2829" Type="http://schemas.openxmlformats.org/officeDocument/2006/relationships/hyperlink" Target="https://login.consultant.ru/link/?req=doc&amp;base=LAW&amp;n=171489&amp;date=30.06.2026&amp;dst=100278&amp;field=134" TargetMode = "External"/><Relationship Id="rId2830" Type="http://schemas.openxmlformats.org/officeDocument/2006/relationships/hyperlink" Target="https://login.consultant.ru/link/?req=doc&amp;base=LAW&amp;n=171489&amp;date=30.06.2026&amp;dst=100280&amp;field=134" TargetMode = "External"/><Relationship Id="rId2831" Type="http://schemas.openxmlformats.org/officeDocument/2006/relationships/hyperlink" Target="https://login.consultant.ru/link/?req=doc&amp;base=LAW&amp;n=221530&amp;date=30.06.2026&amp;dst=100103&amp;field=134" TargetMode = "External"/><Relationship Id="rId2832" Type="http://schemas.openxmlformats.org/officeDocument/2006/relationships/hyperlink" Target="https://login.consultant.ru/link/?req=doc&amp;base=LAW&amp;n=171489&amp;date=30.06.2026&amp;dst=100281&amp;field=134" TargetMode = "External"/><Relationship Id="rId2833" Type="http://schemas.openxmlformats.org/officeDocument/2006/relationships/hyperlink" Target="https://login.consultant.ru/link/?req=doc&amp;base=LAW&amp;n=330709&amp;date=30.06.2026&amp;dst=100323&amp;field=134" TargetMode = "External"/><Relationship Id="rId2834" Type="http://schemas.openxmlformats.org/officeDocument/2006/relationships/hyperlink" Target="https://login.consultant.ru/link/?req=doc&amp;base=LAW&amp;n=171489&amp;date=30.06.2026&amp;dst=100283&amp;field=134" TargetMode = "External"/><Relationship Id="rId2835" Type="http://schemas.openxmlformats.org/officeDocument/2006/relationships/hyperlink" Target="https://login.consultant.ru/link/?req=doc&amp;base=LAW&amp;n=171489&amp;date=30.06.2026&amp;dst=100286&amp;field=134" TargetMode = "External"/><Relationship Id="rId2836" Type="http://schemas.openxmlformats.org/officeDocument/2006/relationships/hyperlink" Target="https://login.consultant.ru/link/?req=doc&amp;base=LAW&amp;n=171489&amp;date=30.06.2026&amp;dst=100289&amp;field=134" TargetMode = "External"/><Relationship Id="rId2837" Type="http://schemas.openxmlformats.org/officeDocument/2006/relationships/hyperlink" Target="https://login.consultant.ru/link/?req=doc&amp;base=LAW&amp;n=330709&amp;date=30.06.2026&amp;dst=100325&amp;field=134" TargetMode = "External"/><Relationship Id="rId2838" Type="http://schemas.openxmlformats.org/officeDocument/2006/relationships/hyperlink" Target="https://login.consultant.ru/link/?req=doc&amp;base=LAW&amp;n=330709&amp;date=30.06.2026&amp;dst=100326&amp;field=134" TargetMode = "External"/><Relationship Id="rId2839" Type="http://schemas.openxmlformats.org/officeDocument/2006/relationships/hyperlink" Target="https://login.consultant.ru/link/?req=doc&amp;base=LAW&amp;n=330709&amp;date=30.06.2026&amp;dst=100328&amp;field=134" TargetMode = "External"/><Relationship Id="rId2840" Type="http://schemas.openxmlformats.org/officeDocument/2006/relationships/hyperlink" Target="https://login.consultant.ru/link/?req=doc&amp;base=LAW&amp;n=330709&amp;date=30.06.2026&amp;dst=100330&amp;field=134" TargetMode = "External"/><Relationship Id="rId2841" Type="http://schemas.openxmlformats.org/officeDocument/2006/relationships/hyperlink" Target="https://login.consultant.ru/link/?req=doc&amp;base=LAW&amp;n=330709&amp;date=30.06.2026&amp;dst=100335&amp;field=134" TargetMode = "External"/><Relationship Id="rId2842" Type="http://schemas.openxmlformats.org/officeDocument/2006/relationships/hyperlink" Target="https://login.consultant.ru/link/?req=doc&amp;base=LAW&amp;n=454086&amp;date=30.06.2026&amp;dst=101740&amp;field=134" TargetMode = "External"/><Relationship Id="rId2843" Type="http://schemas.openxmlformats.org/officeDocument/2006/relationships/hyperlink" Target="https://login.consultant.ru/link/?req=doc&amp;base=LAW&amp;n=454086&amp;date=30.06.2026&amp;dst=101742&amp;field=134" TargetMode = "External"/><Relationship Id="rId2844" Type="http://schemas.openxmlformats.org/officeDocument/2006/relationships/hyperlink" Target="https://login.consultant.ru/link/?req=doc&amp;base=LAW&amp;n=454086&amp;date=30.06.2026&amp;dst=101743&amp;field=134" TargetMode = "External"/><Relationship Id="rId2845" Type="http://schemas.openxmlformats.org/officeDocument/2006/relationships/hyperlink" Target="https://login.consultant.ru/link/?req=doc&amp;base=LAW&amp;n=421832&amp;date=30.06.2026&amp;dst=100025&amp;field=134" TargetMode = "External"/><Relationship Id="rId2846" Type="http://schemas.openxmlformats.org/officeDocument/2006/relationships/hyperlink" Target="https://login.consultant.ru/link/?req=doc&amp;base=LAW&amp;n=421832&amp;date=30.06.2026&amp;dst=100027&amp;field=134" TargetMode = "External"/><Relationship Id="rId2847" Type="http://schemas.openxmlformats.org/officeDocument/2006/relationships/hyperlink" Target="https://login.consultant.ru/link/?req=doc&amp;base=LAW&amp;n=454086&amp;date=30.06.2026&amp;dst=101751&amp;field=134" TargetMode = "External"/><Relationship Id="rId2848" Type="http://schemas.openxmlformats.org/officeDocument/2006/relationships/hyperlink" Target="https://login.consultant.ru/link/?req=doc&amp;base=LAW&amp;n=533898&amp;date=30.06.2026&amp;dst=100014&amp;field=134" TargetMode = "External"/><Relationship Id="rId2849" Type="http://schemas.openxmlformats.org/officeDocument/2006/relationships/hyperlink" Target="https://login.consultant.ru/link/?req=doc&amp;base=LAW&amp;n=156526&amp;date=30.06.2026&amp;dst=100103&amp;field=134" TargetMode = "External"/><Relationship Id="rId2850" Type="http://schemas.openxmlformats.org/officeDocument/2006/relationships/hyperlink" Target="https://login.consultant.ru/link/?req=doc&amp;base=LAW&amp;n=421832&amp;date=30.06.2026&amp;dst=100029&amp;field=134" TargetMode = "External"/><Relationship Id="rId2851" Type="http://schemas.openxmlformats.org/officeDocument/2006/relationships/hyperlink" Target="https://login.consultant.ru/link/?req=doc&amp;base=LAW&amp;n=421832&amp;date=30.06.2026&amp;dst=100030&amp;field=134" TargetMode = "External"/><Relationship Id="rId2852" Type="http://schemas.openxmlformats.org/officeDocument/2006/relationships/hyperlink" Target="https://login.consultant.ru/link/?req=doc&amp;base=LAW&amp;n=421832&amp;date=30.06.2026&amp;dst=100031&amp;field=134" TargetMode = "External"/><Relationship Id="rId2853" Type="http://schemas.openxmlformats.org/officeDocument/2006/relationships/hyperlink" Target="https://login.consultant.ru/link/?req=doc&amp;base=LAW&amp;n=421832&amp;date=30.06.2026&amp;dst=100032&amp;field=134" TargetMode = "External"/><Relationship Id="rId2854" Type="http://schemas.openxmlformats.org/officeDocument/2006/relationships/hyperlink" Target="https://login.consultant.ru/link/?req=doc&amp;base=LAW&amp;n=330027&amp;date=30.06.2026&amp;dst=100019&amp;field=134" TargetMode = "External"/><Relationship Id="rId2855" Type="http://schemas.openxmlformats.org/officeDocument/2006/relationships/hyperlink" Target="https://login.consultant.ru/link/?req=doc&amp;base=LAW&amp;n=2875&amp;date=30.06.2026&amp;dst=100457&amp;field=134" TargetMode = "External"/><Relationship Id="rId2856" Type="http://schemas.openxmlformats.org/officeDocument/2006/relationships/hyperlink" Target="https://login.consultant.ru/link/?req=doc&amp;base=EXP&amp;n=857908&amp;date=30.06.2026&amp;dst=101902&amp;field=134" TargetMode = "External"/><Relationship Id="rId2857" Type="http://schemas.openxmlformats.org/officeDocument/2006/relationships/hyperlink" Target="https://login.consultant.ru/link/?req=doc&amp;base=LAW&amp;n=501446&amp;date=30.06.2026&amp;dst=100306&amp;field=134" TargetMode = "External"/><Relationship Id="rId2858" Type="http://schemas.openxmlformats.org/officeDocument/2006/relationships/hyperlink" Target="https://login.consultant.ru/link/?req=doc&amp;base=LAW&amp;n=279022&amp;date=30.06.2026&amp;dst=100010&amp;field=134" TargetMode = "External"/><Relationship Id="rId2859" Type="http://schemas.openxmlformats.org/officeDocument/2006/relationships/hyperlink" Target="https://login.consultant.ru/link/?req=doc&amp;base=LAW&amp;n=501446&amp;date=30.06.2026&amp;dst=100309&amp;field=134" TargetMode = "External"/><Relationship Id="rId2860" Type="http://schemas.openxmlformats.org/officeDocument/2006/relationships/hyperlink" Target="https://login.consultant.ru/link/?req=doc&amp;base=LAW&amp;n=501446&amp;date=30.06.2026&amp;dst=100310&amp;field=134" TargetMode = "External"/><Relationship Id="rId2861" Type="http://schemas.openxmlformats.org/officeDocument/2006/relationships/hyperlink" Target="https://login.consultant.ru/link/?req=doc&amp;base=EXP&amp;n=857908&amp;date=30.06.2026&amp;dst=101878&amp;field=134" TargetMode = "External"/><Relationship Id="rId2862" Type="http://schemas.openxmlformats.org/officeDocument/2006/relationships/hyperlink" Target="https://login.consultant.ru/link/?req=doc&amp;base=LAW&amp;n=146041&amp;date=30.06.2026&amp;dst=100019&amp;field=134" TargetMode = "External"/><Relationship Id="rId2863" Type="http://schemas.openxmlformats.org/officeDocument/2006/relationships/hyperlink" Target="https://login.consultant.ru/link/?req=doc&amp;base=LAW&amp;n=146041&amp;date=30.06.2026&amp;dst=100020&amp;field=134" TargetMode = "External"/><Relationship Id="rId2864" Type="http://schemas.openxmlformats.org/officeDocument/2006/relationships/hyperlink" Target="https://login.consultant.ru/link/?req=doc&amp;base=LAW&amp;n=501446&amp;date=30.06.2026&amp;dst=100313&amp;field=134" TargetMode = "External"/><Relationship Id="rId2865" Type="http://schemas.openxmlformats.org/officeDocument/2006/relationships/hyperlink" Target="https://login.consultant.ru/link/?req=doc&amp;base=LAW&amp;n=480793&amp;date=30.06.2026&amp;dst=100012&amp;field=134" TargetMode = "External"/><Relationship Id="rId2866" Type="http://schemas.openxmlformats.org/officeDocument/2006/relationships/hyperlink" Target="https://login.consultant.ru/link/?req=doc&amp;base=LAW&amp;n=454087&amp;date=30.06.2026&amp;dst=100195&amp;field=134" TargetMode = "External"/><Relationship Id="rId2867" Type="http://schemas.openxmlformats.org/officeDocument/2006/relationships/hyperlink" Target="https://login.consultant.ru/link/?req=doc&amp;base=LAW&amp;n=220702&amp;date=30.06.2026&amp;dst=100050&amp;field=134" TargetMode = "External"/><Relationship Id="rId2868" Type="http://schemas.openxmlformats.org/officeDocument/2006/relationships/hyperlink" Target="https://login.consultant.ru/link/?req=doc&amp;base=LAW&amp;n=454086&amp;date=30.06.2026&amp;dst=101779&amp;field=134" TargetMode = "External"/><Relationship Id="rId2869" Type="http://schemas.openxmlformats.org/officeDocument/2006/relationships/hyperlink" Target="https://login.consultant.ru/link/?req=doc&amp;base=LAW&amp;n=535146&amp;date=30.06.2026&amp;dst=13382&amp;field=134" TargetMode = "External"/><Relationship Id="rId2870" Type="http://schemas.openxmlformats.org/officeDocument/2006/relationships/hyperlink" Target="https://login.consultant.ru/link/?req=doc&amp;base=LAW&amp;n=489350&amp;date=30.06.2026&amp;dst=100061&amp;field=134" TargetMode = "External"/><Relationship Id="rId2871" Type="http://schemas.openxmlformats.org/officeDocument/2006/relationships/hyperlink" Target="https://login.consultant.ru/link/?req=doc&amp;base=LAW&amp;n=489350&amp;date=30.06.2026&amp;dst=100062&amp;field=134" TargetMode = "External"/><Relationship Id="rId2872" Type="http://schemas.openxmlformats.org/officeDocument/2006/relationships/hyperlink" Target="https://login.consultant.ru/link/?req=doc&amp;base=LAW&amp;n=508289&amp;date=30.06.2026&amp;dst=100049&amp;field=134" TargetMode = "External"/><Relationship Id="rId2873" Type="http://schemas.openxmlformats.org/officeDocument/2006/relationships/hyperlink" Target="https://login.consultant.ru/link/?req=doc&amp;base=LAW&amp;n=508289&amp;date=30.06.2026&amp;dst=100051&amp;field=134" TargetMode = "External"/><Relationship Id="rId2874" Type="http://schemas.openxmlformats.org/officeDocument/2006/relationships/hyperlink" Target="https://login.consultant.ru/link/?req=doc&amp;base=LAW&amp;n=535146&amp;date=30.06.2026&amp;dst=13591&amp;field=134" TargetMode = "External"/><Relationship Id="rId2875" Type="http://schemas.openxmlformats.org/officeDocument/2006/relationships/hyperlink" Target="https://login.consultant.ru/link/?req=doc&amp;base=LAW&amp;n=489350&amp;date=30.06.2026&amp;dst=100063&amp;field=134" TargetMode = "External"/><Relationship Id="rId2876" Type="http://schemas.openxmlformats.org/officeDocument/2006/relationships/hyperlink" Target="https://login.consultant.ru/link/?req=doc&amp;base=LAW&amp;n=489350&amp;date=30.06.2026&amp;dst=100064&amp;field=134" TargetMode = "External"/><Relationship Id="rId2877" Type="http://schemas.openxmlformats.org/officeDocument/2006/relationships/hyperlink" Target="https://login.consultant.ru/link/?req=doc&amp;base=LAW&amp;n=489350&amp;date=30.06.2026&amp;dst=100065&amp;field=134" TargetMode = "External"/><Relationship Id="rId2878" Type="http://schemas.openxmlformats.org/officeDocument/2006/relationships/hyperlink" Target="https://login.consultant.ru/link/?req=doc&amp;base=LAW&amp;n=489350&amp;date=30.06.2026&amp;dst=100067&amp;field=134" TargetMode = "External"/><Relationship Id="rId2879" Type="http://schemas.openxmlformats.org/officeDocument/2006/relationships/hyperlink" Target="https://login.consultant.ru/link/?req=doc&amp;base=LAW&amp;n=489350&amp;date=30.06.2026&amp;dst=100068&amp;field=134" TargetMode = "External"/><Relationship Id="rId2880" Type="http://schemas.openxmlformats.org/officeDocument/2006/relationships/hyperlink" Target="https://login.consultant.ru/link/?req=doc&amp;base=LAW&amp;n=508289&amp;date=30.06.2026&amp;dst=100053&amp;field=134" TargetMode = "External"/><Relationship Id="rId2881" Type="http://schemas.openxmlformats.org/officeDocument/2006/relationships/hyperlink" Target="https://login.consultant.ru/link/?req=doc&amp;base=LAW&amp;n=489350&amp;date=30.06.2026&amp;dst=100070&amp;field=134" TargetMode = "External"/><Relationship Id="rId2882" Type="http://schemas.openxmlformats.org/officeDocument/2006/relationships/hyperlink" Target="https://login.consultant.ru/link/?req=doc&amp;base=LAW&amp;n=489350&amp;date=30.06.2026&amp;dst=100071&amp;field=134" TargetMode = "External"/><Relationship Id="rId2883" Type="http://schemas.openxmlformats.org/officeDocument/2006/relationships/hyperlink" Target="https://login.consultant.ru/link/?req=doc&amp;base=LAW&amp;n=489350&amp;date=30.06.2026&amp;dst=100073&amp;field=134" TargetMode = "External"/><Relationship Id="rId2884" Type="http://schemas.openxmlformats.org/officeDocument/2006/relationships/hyperlink" Target="https://login.consultant.ru/link/?req=doc&amp;base=LAW&amp;n=489350&amp;date=30.06.2026&amp;dst=100074&amp;field=134" TargetMode = "External"/><Relationship Id="rId2885" Type="http://schemas.openxmlformats.org/officeDocument/2006/relationships/hyperlink" Target="https://login.consultant.ru/link/?req=doc&amp;base=LAW&amp;n=489353&amp;date=30.06.2026&amp;dst=100238&amp;field=134" TargetMode = "External"/><Relationship Id="rId2886" Type="http://schemas.openxmlformats.org/officeDocument/2006/relationships/hyperlink" Target="https://login.consultant.ru/link/?req=doc&amp;base=LAW&amp;n=421832&amp;date=30.06.2026&amp;dst=100034&amp;field=134" TargetMode = "External"/><Relationship Id="rId2887" Type="http://schemas.openxmlformats.org/officeDocument/2006/relationships/hyperlink" Target="https://login.consultant.ru/link/?req=doc&amp;base=LAW&amp;n=421832&amp;date=30.06.2026&amp;dst=100070&amp;field=134" TargetMode = "External"/><Relationship Id="rId2888" Type="http://schemas.openxmlformats.org/officeDocument/2006/relationships/hyperlink" Target="https://login.consultant.ru/link/?req=doc&amp;base=LAW&amp;n=535146&amp;date=30.06.2026&amp;dst=13382&amp;field=134" TargetMode = "External"/><Relationship Id="rId2889" Type="http://schemas.openxmlformats.org/officeDocument/2006/relationships/hyperlink" Target="https://login.consultant.ru/link/?req=doc&amp;base=LAW&amp;n=489350&amp;date=30.06.2026&amp;dst=100077&amp;field=134" TargetMode = "External"/><Relationship Id="rId2890" Type="http://schemas.openxmlformats.org/officeDocument/2006/relationships/hyperlink" Target="https://login.consultant.ru/link/?req=doc&amp;base=LAW&amp;n=508289&amp;date=30.06.2026&amp;dst=100056&amp;field=134" TargetMode = "External"/><Relationship Id="rId2891" Type="http://schemas.openxmlformats.org/officeDocument/2006/relationships/hyperlink" Target="https://login.consultant.ru/link/?req=doc&amp;base=LAW&amp;n=523567&amp;date=30.06.2026" TargetMode = "External"/><Relationship Id="rId2892" Type="http://schemas.openxmlformats.org/officeDocument/2006/relationships/hyperlink" Target="https://login.consultant.ru/link/?req=doc&amp;base=LAW&amp;n=508289&amp;date=30.06.2026&amp;dst=100058&amp;field=134" TargetMode = "External"/><Relationship Id="rId2893" Type="http://schemas.openxmlformats.org/officeDocument/2006/relationships/hyperlink" Target="https://login.consultant.ru/link/?req=doc&amp;base=LAW&amp;n=489350&amp;date=30.06.2026&amp;dst=100078&amp;field=134" TargetMode = "External"/><Relationship Id="rId2894" Type="http://schemas.openxmlformats.org/officeDocument/2006/relationships/hyperlink" Target="https://login.consultant.ru/link/?req=doc&amp;base=LAW&amp;n=508289&amp;date=30.06.2026&amp;dst=100060&amp;field=134" TargetMode = "External"/><Relationship Id="rId2895" Type="http://schemas.openxmlformats.org/officeDocument/2006/relationships/hyperlink" Target="https://login.consultant.ru/link/?req=doc&amp;base=LAW&amp;n=489350&amp;date=30.06.2026&amp;dst=100079&amp;field=134" TargetMode = "External"/><Relationship Id="rId2896" Type="http://schemas.openxmlformats.org/officeDocument/2006/relationships/hyperlink" Target="https://login.consultant.ru/link/?req=doc&amp;base=LAW&amp;n=489350&amp;date=30.06.2026&amp;dst=100080&amp;field=134" TargetMode = "External"/><Relationship Id="rId2897" Type="http://schemas.openxmlformats.org/officeDocument/2006/relationships/hyperlink" Target="https://login.consultant.ru/link/?req=doc&amp;base=LAW&amp;n=489350&amp;date=30.06.2026&amp;dst=100081&amp;field=134" TargetMode = "External"/><Relationship Id="rId2898" Type="http://schemas.openxmlformats.org/officeDocument/2006/relationships/hyperlink" Target="https://login.consultant.ru/link/?req=doc&amp;base=LAW&amp;n=489350&amp;date=30.06.2026&amp;dst=100082&amp;field=134" TargetMode = "External"/><Relationship Id="rId2899" Type="http://schemas.openxmlformats.org/officeDocument/2006/relationships/hyperlink" Target="https://login.consultant.ru/link/?req=doc&amp;base=LAW&amp;n=421832&amp;date=30.06.2026&amp;dst=100071&amp;field=134" TargetMode = "External"/><Relationship Id="rId2900" Type="http://schemas.openxmlformats.org/officeDocument/2006/relationships/hyperlink" Target="https://login.consultant.ru/link/?req=doc&amp;base=LAW&amp;n=501446&amp;date=30.06.2026&amp;dst=100338&amp;field=134" TargetMode = "External"/><Relationship Id="rId2901" Type="http://schemas.openxmlformats.org/officeDocument/2006/relationships/hyperlink" Target="https://login.consultant.ru/link/?req=doc&amp;base=LAW&amp;n=464265&amp;date=30.06.2026&amp;dst=100226&amp;field=134" TargetMode = "External"/><Relationship Id="rId2902" Type="http://schemas.openxmlformats.org/officeDocument/2006/relationships/hyperlink" Target="https://login.consultant.ru/link/?req=doc&amp;base=LAW&amp;n=464265&amp;date=30.06.2026&amp;dst=100227&amp;field=134" TargetMode = "External"/><Relationship Id="rId2903" Type="http://schemas.openxmlformats.org/officeDocument/2006/relationships/hyperlink" Target="https://login.consultant.ru/link/?req=doc&amp;base=LAW&amp;n=464265&amp;date=30.06.2026&amp;dst=100228&amp;field=134" TargetMode = "External"/><Relationship Id="rId2904" Type="http://schemas.openxmlformats.org/officeDocument/2006/relationships/hyperlink" Target="https://login.consultant.ru/link/?req=doc&amp;base=LAW&amp;n=140057&amp;date=30.06.2026&amp;dst=100013&amp;field=134" TargetMode = "External"/><Relationship Id="rId2905" Type="http://schemas.openxmlformats.org/officeDocument/2006/relationships/hyperlink" Target="https://login.consultant.ru/link/?req=doc&amp;base=LAW&amp;n=501446&amp;date=30.06.2026&amp;dst=100339&amp;field=134" TargetMode = "External"/><Relationship Id="rId2906" Type="http://schemas.openxmlformats.org/officeDocument/2006/relationships/hyperlink" Target="https://login.consultant.ru/link/?req=doc&amp;base=LAW&amp;n=501446&amp;date=30.06.2026&amp;dst=100339&amp;field=134" TargetMode = "External"/><Relationship Id="rId2907" Type="http://schemas.openxmlformats.org/officeDocument/2006/relationships/hyperlink" Target="https://login.consultant.ru/link/?req=doc&amp;base=LAW&amp;n=501446&amp;date=30.06.2026&amp;dst=100340&amp;field=134" TargetMode = "External"/><Relationship Id="rId2908" Type="http://schemas.openxmlformats.org/officeDocument/2006/relationships/hyperlink" Target="https://login.consultant.ru/link/?req=doc&amp;base=LAW&amp;n=501446&amp;date=30.06.2026&amp;dst=100342&amp;field=134" TargetMode = "External"/><Relationship Id="rId2909" Type="http://schemas.openxmlformats.org/officeDocument/2006/relationships/hyperlink" Target="https://login.consultant.ru/link/?req=doc&amp;base=LAW&amp;n=501446&amp;date=30.06.2026&amp;dst=100343&amp;field=134" TargetMode = "External"/><Relationship Id="rId2910" Type="http://schemas.openxmlformats.org/officeDocument/2006/relationships/hyperlink" Target="https://login.consultant.ru/link/?req=doc&amp;base=LAW&amp;n=454086&amp;date=30.06.2026&amp;dst=101844&amp;field=134" TargetMode = "External"/><Relationship Id="rId2911" Type="http://schemas.openxmlformats.org/officeDocument/2006/relationships/hyperlink" Target="https://login.consultant.ru/link/?req=doc&amp;base=LAW&amp;n=221531&amp;date=30.06.2026&amp;dst=100034&amp;field=134" TargetMode = "External"/><Relationship Id="rId2912" Type="http://schemas.openxmlformats.org/officeDocument/2006/relationships/hyperlink" Target="https://login.consultant.ru/link/?req=doc&amp;base=LAW&amp;n=221531&amp;date=30.06.2026&amp;dst=100035&amp;field=134" TargetMode = "External"/><Relationship Id="rId2913" Type="http://schemas.openxmlformats.org/officeDocument/2006/relationships/hyperlink" Target="https://login.consultant.ru/link/?req=doc&amp;base=LAW&amp;n=365276&amp;date=30.06.2026&amp;dst=100085&amp;field=134" TargetMode = "External"/><Relationship Id="rId2914" Type="http://schemas.openxmlformats.org/officeDocument/2006/relationships/hyperlink" Target="https://login.consultant.ru/link/?req=doc&amp;base=LAW&amp;n=454086&amp;date=30.06.2026&amp;dst=101848&amp;field=134" TargetMode = "External"/><Relationship Id="rId2915" Type="http://schemas.openxmlformats.org/officeDocument/2006/relationships/hyperlink" Target="https://login.consultant.ru/link/?req=doc&amp;base=LAW&amp;n=454088&amp;date=30.06.2026&amp;dst=100121&amp;field=134" TargetMode = "External"/><Relationship Id="rId2916" Type="http://schemas.openxmlformats.org/officeDocument/2006/relationships/hyperlink" Target="https://login.consultant.ru/link/?req=doc&amp;base=LAW&amp;n=402003&amp;date=30.06.2026&amp;dst=100031&amp;field=134" TargetMode = "External"/><Relationship Id="rId2917" Type="http://schemas.openxmlformats.org/officeDocument/2006/relationships/hyperlink" Target="https://login.consultant.ru/link/?req=doc&amp;base=LAW&amp;n=454088&amp;date=30.06.2026&amp;dst=100123&amp;field=134" TargetMode = "External"/><Relationship Id="rId2918" Type="http://schemas.openxmlformats.org/officeDocument/2006/relationships/hyperlink" Target="https://login.consultant.ru/link/?req=doc&amp;base=LAW&amp;n=454088&amp;date=30.06.2026&amp;dst=100124&amp;field=134" TargetMode = "External"/><Relationship Id="rId2919" Type="http://schemas.openxmlformats.org/officeDocument/2006/relationships/hyperlink" Target="https://login.consultant.ru/link/?req=doc&amp;base=LAW&amp;n=454088&amp;date=30.06.2026&amp;dst=100126&amp;field=134" TargetMode = "External"/><Relationship Id="rId2920" Type="http://schemas.openxmlformats.org/officeDocument/2006/relationships/hyperlink" Target="https://login.consultant.ru/link/?req=doc&amp;base=LAW&amp;n=146041&amp;date=30.06.2026&amp;dst=100022&amp;field=134" TargetMode = "External"/><Relationship Id="rId2921" Type="http://schemas.openxmlformats.org/officeDocument/2006/relationships/hyperlink" Target="https://login.consultant.ru/link/?req=doc&amp;base=LAW&amp;n=330027&amp;date=30.06.2026&amp;dst=100027&amp;field=134" TargetMode = "External"/><Relationship Id="rId2922" Type="http://schemas.openxmlformats.org/officeDocument/2006/relationships/hyperlink" Target="https://login.consultant.ru/link/?req=doc&amp;base=LAW&amp;n=454088&amp;date=30.06.2026&amp;dst=100127&amp;field=134" TargetMode = "External"/><Relationship Id="rId2923" Type="http://schemas.openxmlformats.org/officeDocument/2006/relationships/hyperlink" Target="https://login.consultant.ru/link/?req=doc&amp;base=LAW&amp;n=402003&amp;date=30.06.2026&amp;dst=100034&amp;field=134" TargetMode = "External"/><Relationship Id="rId2924" Type="http://schemas.openxmlformats.org/officeDocument/2006/relationships/hyperlink" Target="https://login.consultant.ru/link/?req=doc&amp;base=LAW&amp;n=146041&amp;date=30.06.2026&amp;dst=100023&amp;field=134" TargetMode = "External"/><Relationship Id="rId2925" Type="http://schemas.openxmlformats.org/officeDocument/2006/relationships/hyperlink" Target="https://login.consultant.ru/link/?req=doc&amp;base=LAW&amp;n=402003&amp;date=30.06.2026&amp;dst=100036&amp;field=134" TargetMode = "External"/><Relationship Id="rId2926" Type="http://schemas.openxmlformats.org/officeDocument/2006/relationships/hyperlink" Target="https://login.consultant.ru/link/?req=doc&amp;base=LAW&amp;n=454088&amp;date=30.06.2026&amp;dst=100128&amp;field=134" TargetMode = "External"/><Relationship Id="rId2927" Type="http://schemas.openxmlformats.org/officeDocument/2006/relationships/hyperlink" Target="https://login.consultant.ru/link/?req=doc&amp;base=LAW&amp;n=511724&amp;date=30.06.2026&amp;dst=8008&amp;field=134" TargetMode = "External"/><Relationship Id="rId2928" Type="http://schemas.openxmlformats.org/officeDocument/2006/relationships/hyperlink" Target="https://login.consultant.ru/link/?req=doc&amp;base=LAW&amp;n=421832&amp;date=30.06.2026&amp;dst=100091&amp;field=134" TargetMode = "External"/><Relationship Id="rId2929" Type="http://schemas.openxmlformats.org/officeDocument/2006/relationships/hyperlink" Target="https://login.consultant.ru/link/?req=doc&amp;base=LAW&amp;n=421832&amp;date=30.06.2026&amp;dst=100092&amp;field=134" TargetMode = "External"/><Relationship Id="rId2930" Type="http://schemas.openxmlformats.org/officeDocument/2006/relationships/hyperlink" Target="https://login.consultant.ru/link/?req=doc&amp;base=LAW&amp;n=421832&amp;date=30.06.2026&amp;dst=100093&amp;field=134" TargetMode = "External"/><Relationship Id="rId2931" Type="http://schemas.openxmlformats.org/officeDocument/2006/relationships/hyperlink" Target="https://login.consultant.ru/link/?req=doc&amp;base=LAW&amp;n=421832&amp;date=30.06.2026&amp;dst=100094&amp;field=134" TargetMode = "External"/><Relationship Id="rId2932" Type="http://schemas.openxmlformats.org/officeDocument/2006/relationships/hyperlink" Target="https://login.consultant.ru/link/?req=doc&amp;base=LAW&amp;n=402003&amp;date=30.06.2026&amp;dst=100037&amp;field=134" TargetMode = "External"/><Relationship Id="rId2933" Type="http://schemas.openxmlformats.org/officeDocument/2006/relationships/hyperlink" Target="https://login.consultant.ru/link/?req=doc&amp;base=LAW&amp;n=279022&amp;date=30.06.2026&amp;dst=100012&amp;field=134" TargetMode = "External"/><Relationship Id="rId2934" Type="http://schemas.openxmlformats.org/officeDocument/2006/relationships/hyperlink" Target="https://login.consultant.ru/link/?req=doc&amp;base=LAW&amp;n=454087&amp;date=30.06.2026&amp;dst=100198&amp;field=134" TargetMode = "External"/><Relationship Id="rId2935" Type="http://schemas.openxmlformats.org/officeDocument/2006/relationships/hyperlink" Target="https://login.consultant.ru/link/?req=doc&amp;base=LAW&amp;n=220702&amp;date=30.06.2026&amp;dst=100052&amp;field=134" TargetMode = "External"/><Relationship Id="rId2936" Type="http://schemas.openxmlformats.org/officeDocument/2006/relationships/hyperlink" Target="https://login.consultant.ru/link/?req=doc&amp;base=LAW&amp;n=454087&amp;date=30.06.2026&amp;dst=100199&amp;field=134" TargetMode = "External"/><Relationship Id="rId2937" Type="http://schemas.openxmlformats.org/officeDocument/2006/relationships/hyperlink" Target="https://login.consultant.ru/link/?req=doc&amp;base=LAW&amp;n=220702&amp;date=30.06.2026&amp;dst=100053&amp;field=134" TargetMode = "External"/><Relationship Id="rId2938" Type="http://schemas.openxmlformats.org/officeDocument/2006/relationships/hyperlink" Target="https://login.consultant.ru/link/?req=doc&amp;base=LAW&amp;n=454087&amp;date=30.06.2026&amp;dst=100200&amp;field=134" TargetMode = "External"/><Relationship Id="rId2939" Type="http://schemas.openxmlformats.org/officeDocument/2006/relationships/hyperlink" Target="https://login.consultant.ru/link/?req=doc&amp;base=LAW&amp;n=454087&amp;date=30.06.2026&amp;dst=100201&amp;field=134" TargetMode = "External"/><Relationship Id="rId2940" Type="http://schemas.openxmlformats.org/officeDocument/2006/relationships/hyperlink" Target="https://login.consultant.ru/link/?req=doc&amp;base=LAW&amp;n=454086&amp;date=30.06.2026&amp;dst=101859&amp;field=134" TargetMode = "External"/><Relationship Id="rId2941" Type="http://schemas.openxmlformats.org/officeDocument/2006/relationships/hyperlink" Target="https://login.consultant.ru/link/?req=doc&amp;base=LAW&amp;n=220702&amp;date=30.06.2026&amp;dst=100054&amp;field=134" TargetMode = "External"/><Relationship Id="rId2942" Type="http://schemas.openxmlformats.org/officeDocument/2006/relationships/hyperlink" Target="https://login.consultant.ru/link/?req=doc&amp;base=LAW&amp;n=454086&amp;date=30.06.2026&amp;dst=101860&amp;field=134" TargetMode = "External"/><Relationship Id="rId2943" Type="http://schemas.openxmlformats.org/officeDocument/2006/relationships/hyperlink" Target="https://login.consultant.ru/link/?req=doc&amp;base=LAW&amp;n=454086&amp;date=30.06.2026&amp;dst=101861&amp;field=134" TargetMode = "External"/><Relationship Id="rId2944" Type="http://schemas.openxmlformats.org/officeDocument/2006/relationships/hyperlink" Target="https://login.consultant.ru/link/?req=doc&amp;base=LAW&amp;n=454086&amp;date=30.06.2026&amp;dst=101862&amp;field=134" TargetMode = "External"/><Relationship Id="rId2945" Type="http://schemas.openxmlformats.org/officeDocument/2006/relationships/hyperlink" Target="https://login.consultant.ru/link/?req=doc&amp;base=LAW&amp;n=454087&amp;date=30.06.2026&amp;dst=100202&amp;field=134" TargetMode = "External"/><Relationship Id="rId2946" Type="http://schemas.openxmlformats.org/officeDocument/2006/relationships/hyperlink" Target="https://login.consultant.ru/link/?req=doc&amp;base=LAW&amp;n=312200&amp;date=30.06.2026&amp;dst=100161&amp;field=134" TargetMode = "External"/><Relationship Id="rId2947" Type="http://schemas.openxmlformats.org/officeDocument/2006/relationships/hyperlink" Target="https://login.consultant.ru/link/?req=doc&amp;base=LAW&amp;n=220702&amp;date=30.06.2026&amp;dst=100055&amp;field=134" TargetMode = "External"/><Relationship Id="rId2948" Type="http://schemas.openxmlformats.org/officeDocument/2006/relationships/hyperlink" Target="https://login.consultant.ru/link/?req=doc&amp;base=LAW&amp;n=465572&amp;date=30.06.2026" TargetMode = "External"/><Relationship Id="rId2949" Type="http://schemas.openxmlformats.org/officeDocument/2006/relationships/hyperlink" Target="https://login.consultant.ru/link/?req=doc&amp;base=LAW&amp;n=535144&amp;date=30.06.2026" TargetMode = "External"/><Relationship Id="rId2950" Type="http://schemas.openxmlformats.org/officeDocument/2006/relationships/hyperlink" Target="https://login.consultant.ru/link/?req=doc&amp;base=LAW&amp;n=501480&amp;date=30.06.2026" TargetMode = "External"/><Relationship Id="rId2951" Type="http://schemas.openxmlformats.org/officeDocument/2006/relationships/hyperlink" Target="https://login.consultant.ru/link/?req=doc&amp;base=LAW&amp;n=523229&amp;date=30.06.2026" TargetMode = "External"/><Relationship Id="rId2952" Type="http://schemas.openxmlformats.org/officeDocument/2006/relationships/hyperlink" Target="https://login.consultant.ru/link/?req=doc&amp;base=LAW&amp;n=523230&amp;date=30.06.2026" TargetMode = "External"/><Relationship Id="rId2953" Type="http://schemas.openxmlformats.org/officeDocument/2006/relationships/hyperlink" Target="https://login.consultant.ru/link/?req=doc&amp;base=LAW&amp;n=454087&amp;date=30.06.2026&amp;dst=100203&amp;field=134" TargetMode = "External"/><Relationship Id="rId2954" Type="http://schemas.openxmlformats.org/officeDocument/2006/relationships/hyperlink" Target="https://login.consultant.ru/link/?req=doc&amp;base=LAW&amp;n=2875&amp;date=30.06.2026" TargetMode = "External"/><Relationship Id="rId2955" Type="http://schemas.openxmlformats.org/officeDocument/2006/relationships/hyperlink" Target="https://login.consultant.ru/link/?req=doc&amp;base=LAW&amp;n=454086&amp;date=30.06.2026&amp;dst=101883&amp;field=134" TargetMode = "External"/><Relationship Id="rId2956" Type="http://schemas.openxmlformats.org/officeDocument/2006/relationships/hyperlink" Target="https://login.consultant.ru/link/?req=doc&amp;base=LAW&amp;n=330709&amp;date=30.06.2026&amp;dst=100338&amp;field=134" TargetMode = "External"/><Relationship Id="rId2957" Type="http://schemas.openxmlformats.org/officeDocument/2006/relationships/hyperlink" Target="https://login.consultant.ru/link/?req=doc&amp;base=LAW&amp;n=531468&amp;date=30.06.2026&amp;dst=101133&amp;field=134" TargetMode = "External"/><Relationship Id="rId2958" Type="http://schemas.openxmlformats.org/officeDocument/2006/relationships/hyperlink" Target="https://login.consultant.ru/link/?req=doc&amp;base=LAW&amp;n=421038&amp;date=30.06.2026&amp;dst=100136&amp;field=134" TargetMode = "External"/><Relationship Id="rId2959" Type="http://schemas.openxmlformats.org/officeDocument/2006/relationships/hyperlink" Target="https://login.consultant.ru/link/?req=doc&amp;base=LAW&amp;n=171489&amp;date=30.06.2026&amp;dst=100299&amp;field=134" TargetMode = "External"/><Relationship Id="rId2960" Type="http://schemas.openxmlformats.org/officeDocument/2006/relationships/hyperlink" Target="https://login.consultant.ru/link/?req=doc&amp;base=LAW&amp;n=330709&amp;date=30.06.2026&amp;dst=100339&amp;field=134" TargetMode = "External"/><Relationship Id="rId2961" Type="http://schemas.openxmlformats.org/officeDocument/2006/relationships/hyperlink" Target="https://login.consultant.ru/link/?req=doc&amp;base=LAW&amp;n=532353&amp;date=30.06.2026&amp;dst=100015&amp;field=134" TargetMode = "External"/><Relationship Id="rId2962" Type="http://schemas.openxmlformats.org/officeDocument/2006/relationships/hyperlink" Target="https://login.consultant.ru/link/?req=doc&amp;base=LAW&amp;n=421038&amp;date=30.06.2026&amp;dst=100138&amp;field=134" TargetMode = "External"/><Relationship Id="rId2963" Type="http://schemas.openxmlformats.org/officeDocument/2006/relationships/hyperlink" Target="https://login.consultant.ru/link/?req=doc&amp;base=LAW&amp;n=171489&amp;date=30.06.2026&amp;dst=100300&amp;field=134" TargetMode = "External"/><Relationship Id="rId2964" Type="http://schemas.openxmlformats.org/officeDocument/2006/relationships/hyperlink" Target="https://login.consultant.ru/link/?req=doc&amp;base=LAW&amp;n=365276&amp;date=30.06.2026&amp;dst=100086&amp;field=134" TargetMode = "External"/><Relationship Id="rId2965" Type="http://schemas.openxmlformats.org/officeDocument/2006/relationships/hyperlink" Target="https://login.consultant.ru/link/?req=doc&amp;base=LAW&amp;n=493232&amp;date=30.06.2026" TargetMode = "External"/><Relationship Id="rId2966" Type="http://schemas.openxmlformats.org/officeDocument/2006/relationships/hyperlink" Target="https://login.consultant.ru/link/?req=doc&amp;base=LAW&amp;n=461096&amp;date=30.06.2026" TargetMode = "External"/><Relationship Id="rId2967" Type="http://schemas.openxmlformats.org/officeDocument/2006/relationships/hyperlink" Target="https://login.consultant.ru/link/?req=doc&amp;base=LAW&amp;n=472842&amp;date=30.06.2026" TargetMode = "External"/><Relationship Id="rId2968" Type="http://schemas.openxmlformats.org/officeDocument/2006/relationships/hyperlink" Target="https://login.consultant.ru/link/?req=doc&amp;base=LAW&amp;n=286530&amp;date=30.06.2026&amp;dst=100156&amp;field=134" TargetMode = "External"/><Relationship Id="rId2969" Type="http://schemas.openxmlformats.org/officeDocument/2006/relationships/hyperlink" Target="https://login.consultant.ru/link/?req=doc&amp;base=LAW&amp;n=454086&amp;date=30.06.2026&amp;dst=101892&amp;field=134" TargetMode = "External"/><Relationship Id="rId2970" Type="http://schemas.openxmlformats.org/officeDocument/2006/relationships/hyperlink" Target="https://login.consultant.ru/link/?req=doc&amp;base=LAW&amp;n=454086&amp;date=30.06.2026&amp;dst=101893&amp;field=134" TargetMode = "External"/><Relationship Id="rId2971" Type="http://schemas.openxmlformats.org/officeDocument/2006/relationships/hyperlink" Target="https://login.consultant.ru/link/?req=doc&amp;base=LAW&amp;n=365276&amp;date=30.06.2026&amp;dst=100088&amp;field=134" TargetMode = "External"/><Relationship Id="rId2972" Type="http://schemas.openxmlformats.org/officeDocument/2006/relationships/hyperlink" Target="https://login.consultant.ru/link/?req=doc&amp;base=LAW&amp;n=511106&amp;date=30.06.2026&amp;dst=100037&amp;field=134" TargetMode = "External"/><Relationship Id="rId2973" Type="http://schemas.openxmlformats.org/officeDocument/2006/relationships/hyperlink" Target="https://login.consultant.ru/link/?req=doc&amp;base=LAW&amp;n=523289&amp;date=30.06.2026" TargetMode = "External"/><Relationship Id="rId2974" Type="http://schemas.openxmlformats.org/officeDocument/2006/relationships/hyperlink" Target="https://login.consultant.ru/link/?req=doc&amp;base=LAW&amp;n=365276&amp;date=30.06.2026&amp;dst=100089&amp;field=134" TargetMode = "External"/><Relationship Id="rId2975" Type="http://schemas.openxmlformats.org/officeDocument/2006/relationships/hyperlink" Target="https://login.consultant.ru/link/?req=doc&amp;base=LAW&amp;n=511106&amp;date=30.06.2026&amp;dst=100016&amp;field=134" TargetMode = "External"/><Relationship Id="rId2976" Type="http://schemas.openxmlformats.org/officeDocument/2006/relationships/hyperlink" Target="https://login.consultant.ru/link/?req=doc&amp;base=LAW&amp;n=454086&amp;date=30.06.2026&amp;dst=101895&amp;field=134" TargetMode = "External"/><Relationship Id="rId2977" Type="http://schemas.openxmlformats.org/officeDocument/2006/relationships/hyperlink" Target="https://login.consultant.ru/link/?req=doc&amp;base=LAW&amp;n=511106&amp;date=30.06.2026&amp;dst=100037&amp;field=134" TargetMode = "External"/><Relationship Id="rId2978" Type="http://schemas.openxmlformats.org/officeDocument/2006/relationships/hyperlink" Target="https://login.consultant.ru/link/?req=doc&amp;base=LAW&amp;n=511106&amp;date=30.06.2026&amp;dst=100018&amp;field=134" TargetMode = "External"/><Relationship Id="rId2979" Type="http://schemas.openxmlformats.org/officeDocument/2006/relationships/hyperlink" Target="https://login.consultant.ru/link/?req=doc&amp;base=LAW&amp;n=511106&amp;date=30.06.2026&amp;dst=100037&amp;field=134" TargetMode = "External"/><Relationship Id="rId2980" Type="http://schemas.openxmlformats.org/officeDocument/2006/relationships/hyperlink" Target="https://login.consultant.ru/link/?req=doc&amp;base=LAW&amp;n=511106&amp;date=30.06.2026&amp;dst=100019&amp;field=134" TargetMode = "External"/><Relationship Id="rId2981" Type="http://schemas.openxmlformats.org/officeDocument/2006/relationships/hyperlink" Target="https://login.consultant.ru/link/?req=doc&amp;base=LAW&amp;n=365276&amp;date=30.06.2026&amp;dst=100091&amp;field=134" TargetMode = "External"/><Relationship Id="rId2982" Type="http://schemas.openxmlformats.org/officeDocument/2006/relationships/hyperlink" Target="https://login.consultant.ru/link/?req=doc&amp;base=LAW&amp;n=454088&amp;date=30.06.2026&amp;dst=100130&amp;field=134" TargetMode = "External"/><Relationship Id="rId2983" Type="http://schemas.openxmlformats.org/officeDocument/2006/relationships/hyperlink" Target="https://login.consultant.ru/link/?req=doc&amp;base=LAW&amp;n=481135&amp;date=30.06.2026&amp;dst=100011&amp;field=134" TargetMode = "External"/><Relationship Id="rId2984" Type="http://schemas.openxmlformats.org/officeDocument/2006/relationships/hyperlink" Target="https://login.consultant.ru/link/?req=doc&amp;base=LAW&amp;n=454088&amp;date=30.06.2026&amp;dst=100139&amp;field=134" TargetMode = "External"/><Relationship Id="rId2985" Type="http://schemas.openxmlformats.org/officeDocument/2006/relationships/hyperlink" Target="https://login.consultant.ru/link/?req=doc&amp;base=LAW&amp;n=481135&amp;date=30.06.2026&amp;dst=100011&amp;field=134" TargetMode = "External"/><Relationship Id="rId2986" Type="http://schemas.openxmlformats.org/officeDocument/2006/relationships/hyperlink" Target="https://login.consultant.ru/link/?req=doc&amp;base=LAW&amp;n=365276&amp;date=30.06.2026&amp;dst=100105&amp;field=134" TargetMode = "External"/><Relationship Id="rId2987" Type="http://schemas.openxmlformats.org/officeDocument/2006/relationships/hyperlink" Target="https://login.consultant.ru/link/?req=doc&amp;base=LAW&amp;n=454088&amp;date=30.06.2026&amp;dst=100140&amp;field=134" TargetMode = "External"/><Relationship Id="rId2988" Type="http://schemas.openxmlformats.org/officeDocument/2006/relationships/hyperlink" Target="https://login.consultant.ru/link/?req=doc&amp;base=LAW&amp;n=200721&amp;date=30.06.2026&amp;dst=100028&amp;field=134" TargetMode = "External"/><Relationship Id="rId2989" Type="http://schemas.openxmlformats.org/officeDocument/2006/relationships/hyperlink" Target="https://login.consultant.ru/link/?req=doc&amp;base=LAW&amp;n=454086&amp;date=30.06.2026&amp;dst=101897&amp;field=134" TargetMode = "External"/><Relationship Id="rId2990" Type="http://schemas.openxmlformats.org/officeDocument/2006/relationships/hyperlink" Target="https://login.consultant.ru/link/?req=doc&amp;base=LAW&amp;n=454086&amp;date=30.06.2026&amp;dst=101898&amp;field=134" TargetMode = "External"/><Relationship Id="rId2991" Type="http://schemas.openxmlformats.org/officeDocument/2006/relationships/hyperlink" Target="https://login.consultant.ru/link/?req=doc&amp;base=LAW&amp;n=312200&amp;date=30.06.2026&amp;dst=100163&amp;field=134" TargetMode = "External"/><Relationship Id="rId2992" Type="http://schemas.openxmlformats.org/officeDocument/2006/relationships/hyperlink" Target="https://login.consultant.ru/link/?req=doc&amp;base=LAW&amp;n=512902&amp;date=30.06.2026" TargetMode = "External"/><Relationship Id="rId2993" Type="http://schemas.openxmlformats.org/officeDocument/2006/relationships/hyperlink" Target="https://login.consultant.ru/link/?req=doc&amp;base=LAW&amp;n=220365&amp;date=30.06.2026&amp;dst=100070&amp;field=134" TargetMode = "External"/><Relationship Id="rId2994" Type="http://schemas.openxmlformats.org/officeDocument/2006/relationships/hyperlink" Target="https://login.consultant.ru/link/?req=doc&amp;base=LAW&amp;n=454087&amp;date=30.06.2026&amp;dst=100205&amp;field=134" TargetMode = "External"/><Relationship Id="rId2995" Type="http://schemas.openxmlformats.org/officeDocument/2006/relationships/hyperlink" Target="https://login.consultant.ru/link/?req=doc&amp;base=LAW&amp;n=279121&amp;date=30.06.2026&amp;dst=100375&amp;field=134" TargetMode = "External"/><Relationship Id="rId2996" Type="http://schemas.openxmlformats.org/officeDocument/2006/relationships/hyperlink" Target="https://login.consultant.ru/link/?req=doc&amp;base=LAW&amp;n=454086&amp;date=30.06.2026&amp;dst=101899&amp;field=134" TargetMode = "External"/><Relationship Id="rId2997" Type="http://schemas.openxmlformats.org/officeDocument/2006/relationships/hyperlink" Target="https://login.consultant.ru/link/?req=doc&amp;base=LAW&amp;n=523289&amp;date=30.06.2026" TargetMode = "External"/><Relationship Id="rId2998" Type="http://schemas.openxmlformats.org/officeDocument/2006/relationships/hyperlink" Target="https://login.consultant.ru/link/?req=doc&amp;base=LAW&amp;n=501446&amp;date=30.06.2026&amp;dst=100347&amp;field=134" TargetMode = "External"/><Relationship Id="rId2999" Type="http://schemas.openxmlformats.org/officeDocument/2006/relationships/hyperlink" Target="https://login.consultant.ru/link/?req=doc&amp;base=LAW&amp;n=365276&amp;date=30.06.2026&amp;dst=100118&amp;field=134" TargetMode = "External"/><Relationship Id="rId3000" Type="http://schemas.openxmlformats.org/officeDocument/2006/relationships/hyperlink" Target="https://login.consultant.ru/link/?req=doc&amp;base=LAW&amp;n=365276&amp;date=30.06.2026&amp;dst=100119&amp;field=134" TargetMode = "External"/><Relationship Id="rId3001" Type="http://schemas.openxmlformats.org/officeDocument/2006/relationships/hyperlink" Target="https://login.consultant.ru/link/?req=doc&amp;base=LAW&amp;n=454087&amp;date=30.06.2026&amp;dst=100206&amp;field=134" TargetMode = "External"/><Relationship Id="rId3002" Type="http://schemas.openxmlformats.org/officeDocument/2006/relationships/hyperlink" Target="https://login.consultant.ru/link/?req=doc&amp;base=LAW&amp;n=520031&amp;date=30.06.2026&amp;dst=100114&amp;field=134" TargetMode = "External"/><Relationship Id="rId3003" Type="http://schemas.openxmlformats.org/officeDocument/2006/relationships/hyperlink" Target="https://login.consultant.ru/link/?req=doc&amp;base=LAW&amp;n=508289&amp;date=30.06.2026&amp;dst=100062&amp;field=134" TargetMode = "External"/><Relationship Id="rId3004" Type="http://schemas.openxmlformats.org/officeDocument/2006/relationships/hyperlink" Target="https://login.consultant.ru/link/?req=doc&amp;base=LAW&amp;n=453900&amp;date=30.06.2026&amp;dst=100084&amp;field=134" TargetMode = "External"/><Relationship Id="rId3005" Type="http://schemas.openxmlformats.org/officeDocument/2006/relationships/hyperlink" Target="https://login.consultant.ru/link/?req=doc&amp;base=LAW&amp;n=453900&amp;date=30.06.2026&amp;dst=100086&amp;field=134" TargetMode = "External"/><Relationship Id="rId3006" Type="http://schemas.openxmlformats.org/officeDocument/2006/relationships/hyperlink" Target="https://login.consultant.ru/link/?req=doc&amp;base=LAW&amp;n=481135&amp;date=30.06.2026&amp;dst=100011&amp;field=134" TargetMode = "External"/><Relationship Id="rId3007" Type="http://schemas.openxmlformats.org/officeDocument/2006/relationships/hyperlink" Target="https://login.consultant.ru/link/?req=doc&amp;base=LAW&amp;n=454088&amp;date=30.06.2026&amp;dst=100141&amp;field=134" TargetMode = "External"/><Relationship Id="rId3008" Type="http://schemas.openxmlformats.org/officeDocument/2006/relationships/hyperlink" Target="https://login.consultant.ru/link/?req=doc&amp;base=LAW&amp;n=481135&amp;date=30.06.2026&amp;dst=100011&amp;field=134" TargetMode = "External"/><Relationship Id="rId3009" Type="http://schemas.openxmlformats.org/officeDocument/2006/relationships/hyperlink" Target="https://login.consultant.ru/link/?req=doc&amp;base=LAW&amp;n=365276&amp;date=30.06.2026&amp;dst=100121&amp;field=134" TargetMode = "External"/><Relationship Id="rId3010" Type="http://schemas.openxmlformats.org/officeDocument/2006/relationships/hyperlink" Target="https://login.consultant.ru/link/?req=doc&amp;base=LAW&amp;n=220702&amp;date=30.06.2026&amp;dst=100059&amp;field=134" TargetMode = "External"/><Relationship Id="rId3011" Type="http://schemas.openxmlformats.org/officeDocument/2006/relationships/hyperlink" Target="https://login.consultant.ru/link/?req=doc&amp;base=LAW&amp;n=200721&amp;date=30.06.2026&amp;dst=100032&amp;field=134" TargetMode = "External"/><Relationship Id="rId3012" Type="http://schemas.openxmlformats.org/officeDocument/2006/relationships/hyperlink" Target="https://login.consultant.ru/link/?req=doc&amp;base=LAW&amp;n=330027&amp;date=30.06.2026&amp;dst=100034&amp;field=134" TargetMode = "External"/><Relationship Id="rId3013" Type="http://schemas.openxmlformats.org/officeDocument/2006/relationships/hyperlink" Target="https://login.consultant.ru/link/?req=doc&amp;base=LAW&amp;n=454087&amp;date=30.06.2026&amp;dst=100208&amp;field=134" TargetMode = "External"/><Relationship Id="rId3014" Type="http://schemas.openxmlformats.org/officeDocument/2006/relationships/hyperlink" Target="https://login.consultant.ru/link/?req=doc&amp;base=LAW&amp;n=486096&amp;date=30.06.2026&amp;dst=100004&amp;field=134" TargetMode = "External"/><Relationship Id="rId3015" Type="http://schemas.openxmlformats.org/officeDocument/2006/relationships/hyperlink" Target="https://login.consultant.ru/link/?req=doc&amp;base=LAW&amp;n=330027&amp;date=30.06.2026&amp;dst=100035&amp;field=134" TargetMode = "External"/><Relationship Id="rId3016" Type="http://schemas.openxmlformats.org/officeDocument/2006/relationships/hyperlink" Target="https://login.consultant.ru/link/?req=doc&amp;base=LAW&amp;n=463095&amp;date=30.06.2026&amp;dst=100016&amp;field=134" TargetMode = "External"/><Relationship Id="rId3017" Type="http://schemas.openxmlformats.org/officeDocument/2006/relationships/hyperlink" Target="https://login.consultant.ru/link/?req=doc&amp;base=LAW&amp;n=454087&amp;date=30.06.2026&amp;dst=100210&amp;field=134" TargetMode = "External"/><Relationship Id="rId3018" Type="http://schemas.openxmlformats.org/officeDocument/2006/relationships/hyperlink" Target="https://login.consultant.ru/link/?req=doc&amp;base=LAW&amp;n=454087&amp;date=30.06.2026&amp;dst=100211&amp;field=134" TargetMode = "External"/><Relationship Id="rId3019" Type="http://schemas.openxmlformats.org/officeDocument/2006/relationships/hyperlink" Target="https://login.consultant.ru/link/?req=doc&amp;base=LAW&amp;n=330027&amp;date=30.06.2026&amp;dst=100036&amp;field=134" TargetMode = "External"/><Relationship Id="rId3020" Type="http://schemas.openxmlformats.org/officeDocument/2006/relationships/hyperlink" Target="https://login.consultant.ru/link/?req=doc&amp;base=LAW&amp;n=463627&amp;date=30.06.2026&amp;dst=100008&amp;field=134" TargetMode = "External"/><Relationship Id="rId3021" Type="http://schemas.openxmlformats.org/officeDocument/2006/relationships/hyperlink" Target="https://login.consultant.ru/link/?req=doc&amp;base=LAW&amp;n=220365&amp;date=30.06.2026&amp;dst=100076&amp;field=134" TargetMode = "External"/><Relationship Id="rId3022" Type="http://schemas.openxmlformats.org/officeDocument/2006/relationships/hyperlink" Target="https://login.consultant.ru/link/?req=doc&amp;base=LAW&amp;n=200721&amp;date=30.06.2026&amp;dst=100035&amp;field=134" TargetMode = "External"/><Relationship Id="rId3023" Type="http://schemas.openxmlformats.org/officeDocument/2006/relationships/hyperlink" Target="https://login.consultant.ru/link/?req=doc&amp;base=LAW&amp;n=330027&amp;date=30.06.2026&amp;dst=100040&amp;field=134" TargetMode = "External"/><Relationship Id="rId3024" Type="http://schemas.openxmlformats.org/officeDocument/2006/relationships/hyperlink" Target="https://login.consultant.ru/link/?req=doc&amp;base=LAW&amp;n=220365&amp;date=30.06.2026&amp;dst=100077&amp;field=134" TargetMode = "External"/><Relationship Id="rId3025" Type="http://schemas.openxmlformats.org/officeDocument/2006/relationships/hyperlink" Target="https://login.consultant.ru/link/?req=doc&amp;base=LAW&amp;n=200721&amp;date=30.06.2026&amp;dst=100036&amp;field=134" TargetMode = "External"/><Relationship Id="rId3026" Type="http://schemas.openxmlformats.org/officeDocument/2006/relationships/hyperlink" Target="https://login.consultant.ru/link/?req=doc&amp;base=LAW&amp;n=330027&amp;date=30.06.2026&amp;dst=100041&amp;field=134" TargetMode = "External"/><Relationship Id="rId3027" Type="http://schemas.openxmlformats.org/officeDocument/2006/relationships/hyperlink" Target="https://login.consultant.ru/link/?req=doc&amp;base=LAW&amp;n=358780&amp;date=30.06.2026&amp;dst=100067&amp;field=134" TargetMode = "External"/><Relationship Id="rId3028" Type="http://schemas.openxmlformats.org/officeDocument/2006/relationships/hyperlink" Target="https://login.consultant.ru/link/?req=doc&amp;base=LAW&amp;n=523229&amp;date=30.06.2026" TargetMode = "External"/><Relationship Id="rId3029" Type="http://schemas.openxmlformats.org/officeDocument/2006/relationships/hyperlink" Target="https://login.consultant.ru/link/?req=doc&amp;base=LAW&amp;n=523230&amp;date=30.06.2026" TargetMode = "External"/><Relationship Id="rId3030" Type="http://schemas.openxmlformats.org/officeDocument/2006/relationships/hyperlink" Target="https://login.consultant.ru/link/?req=doc&amp;base=LAW&amp;n=454086&amp;date=30.06.2026&amp;dst=101910&amp;field=134" TargetMode = "External"/><Relationship Id="rId3031" Type="http://schemas.openxmlformats.org/officeDocument/2006/relationships/hyperlink" Target="https://login.consultant.ru/link/?req=doc&amp;base=LAW&amp;n=152678&amp;date=30.06.2026&amp;dst=100455&amp;field=134" TargetMode = "External"/><Relationship Id="rId3032" Type="http://schemas.openxmlformats.org/officeDocument/2006/relationships/hyperlink" Target="https://login.consultant.ru/link/?req=doc&amp;base=LAW&amp;n=527216&amp;date=30.06.2026&amp;dst=100493&amp;field=134" TargetMode = "External"/><Relationship Id="rId3033" Type="http://schemas.openxmlformats.org/officeDocument/2006/relationships/hyperlink" Target="https://login.consultant.ru/link/?req=doc&amp;base=LAW&amp;n=527216&amp;date=30.06.2026&amp;dst=100494&amp;field=134" TargetMode = "External"/><Relationship Id="rId3034" Type="http://schemas.openxmlformats.org/officeDocument/2006/relationships/hyperlink" Target="https://login.consultant.ru/link/?req=doc&amp;base=LAW&amp;n=220702&amp;date=30.06.2026&amp;dst=100074&amp;field=134" TargetMode = "External"/><Relationship Id="rId3035" Type="http://schemas.openxmlformats.org/officeDocument/2006/relationships/hyperlink" Target="https://login.consultant.ru/link/?req=doc&amp;base=LAW&amp;n=220702&amp;date=30.06.2026&amp;dst=100076&amp;field=134" TargetMode = "External"/><Relationship Id="rId3036" Type="http://schemas.openxmlformats.org/officeDocument/2006/relationships/hyperlink" Target="https://login.consultant.ru/link/?req=doc&amp;base=LAW&amp;n=527216&amp;date=30.06.2026&amp;dst=100495&amp;field=134" TargetMode = "External"/><Relationship Id="rId3037" Type="http://schemas.openxmlformats.org/officeDocument/2006/relationships/hyperlink" Target="https://login.consultant.ru/link/?req=doc&amp;base=LAW&amp;n=465417&amp;date=30.06.2026&amp;dst=100027&amp;field=134" TargetMode = "External"/><Relationship Id="rId3038" Type="http://schemas.openxmlformats.org/officeDocument/2006/relationships/hyperlink" Target="https://login.consultant.ru/link/?req=doc&amp;base=LAW&amp;n=454086&amp;date=30.06.2026&amp;dst=101912&amp;field=134" TargetMode = "External"/><Relationship Id="rId3039" Type="http://schemas.openxmlformats.org/officeDocument/2006/relationships/hyperlink" Target="https://login.consultant.ru/link/?req=doc&amp;base=LAW&amp;n=220702&amp;date=30.06.2026&amp;dst=100077&amp;field=134" TargetMode = "External"/><Relationship Id="rId3040" Type="http://schemas.openxmlformats.org/officeDocument/2006/relationships/hyperlink" Target="https://login.consultant.ru/link/?req=doc&amp;base=LAW&amp;n=454086&amp;date=30.06.2026&amp;dst=101927&amp;field=134" TargetMode = "External"/><Relationship Id="rId3041" Type="http://schemas.openxmlformats.org/officeDocument/2006/relationships/hyperlink" Target="https://login.consultant.ru/link/?req=doc&amp;base=LAW&amp;n=365276&amp;date=30.06.2026&amp;dst=100125&amp;field=134" TargetMode = "External"/><Relationship Id="rId3042" Type="http://schemas.openxmlformats.org/officeDocument/2006/relationships/hyperlink" Target="https://login.consultant.ru/link/?req=doc&amp;base=LAW&amp;n=414820&amp;date=30.06.2026&amp;dst=100009&amp;field=134" TargetMode = "External"/><Relationship Id="rId3043" Type="http://schemas.openxmlformats.org/officeDocument/2006/relationships/hyperlink" Target="https://login.consultant.ru/link/?req=doc&amp;base=LAW&amp;n=527216&amp;date=30.06.2026&amp;dst=100497&amp;field=134" TargetMode = "External"/><Relationship Id="rId3044" Type="http://schemas.openxmlformats.org/officeDocument/2006/relationships/hyperlink" Target="https://login.consultant.ru/link/?req=doc&amp;base=LAW&amp;n=299420&amp;date=30.06.2026&amp;dst=100011&amp;field=134" TargetMode = "External"/><Relationship Id="rId3045" Type="http://schemas.openxmlformats.org/officeDocument/2006/relationships/hyperlink" Target="https://login.consultant.ru/link/?req=doc&amp;base=LAW&amp;n=454086&amp;date=30.06.2026&amp;dst=101932&amp;field=134" TargetMode = "External"/><Relationship Id="rId3046" Type="http://schemas.openxmlformats.org/officeDocument/2006/relationships/hyperlink" Target="https://login.consultant.ru/link/?req=doc&amp;base=LAW&amp;n=330027&amp;date=30.06.2026&amp;dst=100042&amp;field=134" TargetMode = "External"/><Relationship Id="rId3047" Type="http://schemas.openxmlformats.org/officeDocument/2006/relationships/hyperlink" Target="https://login.consultant.ru/link/?req=doc&amp;base=LAW&amp;n=508506&amp;date=30.06.2026&amp;dst=101&amp;field=134" TargetMode = "External"/><Relationship Id="rId3048" Type="http://schemas.openxmlformats.org/officeDocument/2006/relationships/hyperlink" Target="https://login.consultant.ru/link/?req=doc&amp;base=LAW&amp;n=299420&amp;date=30.06.2026&amp;dst=100013&amp;field=134" TargetMode = "External"/><Relationship Id="rId3049" Type="http://schemas.openxmlformats.org/officeDocument/2006/relationships/hyperlink" Target="https://login.consultant.ru/link/?req=doc&amp;base=LAW&amp;n=454086&amp;date=30.06.2026&amp;dst=101936&amp;field=134" TargetMode = "External"/><Relationship Id="rId3050" Type="http://schemas.openxmlformats.org/officeDocument/2006/relationships/hyperlink" Target="https://login.consultant.ru/link/?req=doc&amp;base=LAW&amp;n=454086&amp;date=30.06.2026&amp;dst=101937&amp;field=134" TargetMode = "External"/><Relationship Id="rId3051" Type="http://schemas.openxmlformats.org/officeDocument/2006/relationships/hyperlink" Target="https://login.consultant.ru/link/?req=doc&amp;base=LAW&amp;n=454086&amp;date=30.06.2026&amp;dst=101938&amp;field=134" TargetMode = "External"/><Relationship Id="rId3052" Type="http://schemas.openxmlformats.org/officeDocument/2006/relationships/hyperlink" Target="https://login.consultant.ru/link/?req=doc&amp;base=LAW&amp;n=401699&amp;date=30.06.2026&amp;dst=100054&amp;field=134" TargetMode = "External"/><Relationship Id="rId3053" Type="http://schemas.openxmlformats.org/officeDocument/2006/relationships/hyperlink" Target="https://login.consultant.ru/link/?req=doc&amp;base=LAW&amp;n=531006&amp;date=30.06.2026&amp;dst=100010&amp;field=134" TargetMode = "External"/><Relationship Id="rId3054" Type="http://schemas.openxmlformats.org/officeDocument/2006/relationships/hyperlink" Target="https://login.consultant.ru/link/?req=doc&amp;base=LAW&amp;n=220365&amp;date=30.06.2026&amp;dst=100081&amp;field=134" TargetMode = "External"/><Relationship Id="rId3055" Type="http://schemas.openxmlformats.org/officeDocument/2006/relationships/hyperlink" Target="https://login.consultant.ru/link/?req=doc&amp;base=LAW&amp;n=513721&amp;date=30.06.2026&amp;dst=100224&amp;field=134" TargetMode = "External"/><Relationship Id="rId3056" Type="http://schemas.openxmlformats.org/officeDocument/2006/relationships/hyperlink" Target="https://login.consultant.ru/link/?req=doc&amp;base=LAW&amp;n=523235&amp;date=30.06.2026&amp;dst=126&amp;field=134" TargetMode = "External"/><Relationship Id="rId3057" Type="http://schemas.openxmlformats.org/officeDocument/2006/relationships/hyperlink" Target="https://login.consultant.ru/link/?req=doc&amp;base=LAW&amp;n=172730&amp;date=30.06.2026&amp;dst=100157&amp;field=134" TargetMode = "External"/><Relationship Id="rId3058" Type="http://schemas.openxmlformats.org/officeDocument/2006/relationships/hyperlink" Target="https://login.consultant.ru/link/?req=doc&amp;base=LAW&amp;n=401699&amp;date=30.06.2026&amp;dst=100056&amp;field=134" TargetMode = "External"/><Relationship Id="rId3059" Type="http://schemas.openxmlformats.org/officeDocument/2006/relationships/hyperlink" Target="https://login.consultant.ru/link/?req=doc&amp;base=LAW&amp;n=489353&amp;date=30.06.2026&amp;dst=100242&amp;field=134" TargetMode = "External"/><Relationship Id="rId3060" Type="http://schemas.openxmlformats.org/officeDocument/2006/relationships/hyperlink" Target="https://login.consultant.ru/link/?req=doc&amp;base=LAW&amp;n=520031&amp;date=30.06.2026&amp;dst=100115&amp;field=134" TargetMode = "External"/><Relationship Id="rId3061" Type="http://schemas.openxmlformats.org/officeDocument/2006/relationships/hyperlink" Target="https://login.consultant.ru/link/?req=doc&amp;base=LAW&amp;n=220365&amp;date=30.06.2026&amp;dst=100085&amp;field=134" TargetMode = "External"/><Relationship Id="rId3062" Type="http://schemas.openxmlformats.org/officeDocument/2006/relationships/hyperlink" Target="https://login.consultant.ru/link/?req=doc&amp;base=LAW&amp;n=530059&amp;date=30.06.2026&amp;dst=100012&amp;field=134" TargetMode = "External"/><Relationship Id="rId3063" Type="http://schemas.openxmlformats.org/officeDocument/2006/relationships/hyperlink" Target="https://login.consultant.ru/link/?req=doc&amp;base=LAW&amp;n=489353&amp;date=30.06.2026&amp;dst=100243&amp;field=134" TargetMode = "External"/><Relationship Id="rId3064" Type="http://schemas.openxmlformats.org/officeDocument/2006/relationships/hyperlink" Target="https://login.consultant.ru/link/?req=doc&amp;base=LAW&amp;n=480790&amp;date=30.06.2026&amp;dst=100050&amp;field=134" TargetMode = "External"/><Relationship Id="rId3065" Type="http://schemas.openxmlformats.org/officeDocument/2006/relationships/hyperlink" Target="https://login.consultant.ru/link/?req=doc&amp;base=LAW&amp;n=523972&amp;date=30.06.2026&amp;dst=8202&amp;field=134" TargetMode = "External"/><Relationship Id="rId3066" Type="http://schemas.openxmlformats.org/officeDocument/2006/relationships/hyperlink" Target="https://login.consultant.ru/link/?req=doc&amp;base=LAW&amp;n=480790&amp;date=30.06.2026&amp;dst=100051&amp;field=134" TargetMode = "External"/><Relationship Id="rId3067" Type="http://schemas.openxmlformats.org/officeDocument/2006/relationships/hyperlink" Target="https://login.consultant.ru/link/?req=doc&amp;base=LAW&amp;n=523972&amp;date=30.06.2026&amp;dst=8203&amp;field=134" TargetMode = "External"/><Relationship Id="rId3068" Type="http://schemas.openxmlformats.org/officeDocument/2006/relationships/hyperlink" Target="https://login.consultant.ru/link/?req=doc&amp;base=LAW&amp;n=516876&amp;date=30.06.2026&amp;dst=100009&amp;field=134" TargetMode = "External"/><Relationship Id="rId3069" Type="http://schemas.openxmlformats.org/officeDocument/2006/relationships/hyperlink" Target="https://login.consultant.ru/link/?req=doc&amp;base=LAW&amp;n=388855&amp;date=30.06.2026&amp;dst=100071&amp;field=134" TargetMode = "External"/><Relationship Id="rId3070" Type="http://schemas.openxmlformats.org/officeDocument/2006/relationships/hyperlink" Target="https://login.consultant.ru/link/?req=doc&amp;base=LAW&amp;n=511724&amp;date=30.06.2026&amp;dst=8009&amp;field=134" TargetMode = "External"/><Relationship Id="rId3071" Type="http://schemas.openxmlformats.org/officeDocument/2006/relationships/hyperlink" Target="https://login.consultant.ru/link/?req=doc&amp;base=LAW&amp;n=528118&amp;date=30.06.2026&amp;dst=100007&amp;field=134" TargetMode = "External"/><Relationship Id="rId3072" Type="http://schemas.openxmlformats.org/officeDocument/2006/relationships/hyperlink" Target="https://login.consultant.ru/link/?req=doc&amp;base=LAW&amp;n=489353&amp;date=30.06.2026&amp;dst=100248&amp;field=134" TargetMode = "External"/><Relationship Id="rId3073" Type="http://schemas.openxmlformats.org/officeDocument/2006/relationships/hyperlink" Target="https://login.consultant.ru/link/?req=doc&amp;base=LAW&amp;n=511724&amp;date=30.06.2026&amp;dst=8010&amp;field=134" TargetMode = "External"/><Relationship Id="rId3074" Type="http://schemas.openxmlformats.org/officeDocument/2006/relationships/hyperlink" Target="https://login.consultant.ru/link/?req=doc&amp;base=LAW&amp;n=516876&amp;date=30.06.2026&amp;dst=100009&amp;field=134" TargetMode = "External"/><Relationship Id="rId3075" Type="http://schemas.openxmlformats.org/officeDocument/2006/relationships/hyperlink" Target="https://login.consultant.ru/link/?req=doc&amp;base=LAW&amp;n=454087&amp;date=30.06.2026&amp;dst=100213&amp;field=134" TargetMode = "External"/><Relationship Id="rId3076" Type="http://schemas.openxmlformats.org/officeDocument/2006/relationships/hyperlink" Target="https://login.consultant.ru/link/?req=doc&amp;base=LAW&amp;n=516876&amp;date=30.06.2026&amp;dst=100009&amp;field=134" TargetMode = "External"/><Relationship Id="rId3077" Type="http://schemas.openxmlformats.org/officeDocument/2006/relationships/hyperlink" Target="https://login.consultant.ru/link/?req=doc&amp;base=LAW&amp;n=388855&amp;date=30.06.2026&amp;dst=100073&amp;field=134" TargetMode = "External"/><Relationship Id="rId3078" Type="http://schemas.openxmlformats.org/officeDocument/2006/relationships/hyperlink" Target="https://login.consultant.ru/link/?req=doc&amp;base=LAW&amp;n=526586&amp;date=30.06.2026&amp;dst=100015&amp;field=134" TargetMode = "External"/><Relationship Id="rId3079" Type="http://schemas.openxmlformats.org/officeDocument/2006/relationships/hyperlink" Target="https://login.consultant.ru/link/?req=doc&amp;base=LAW&amp;n=527216&amp;date=30.06.2026&amp;dst=100500&amp;field=134" TargetMode = "External"/><Relationship Id="rId3080" Type="http://schemas.openxmlformats.org/officeDocument/2006/relationships/hyperlink" Target="https://login.consultant.ru/link/?req=doc&amp;base=LAW&amp;n=322491&amp;date=30.06.2026&amp;dst=100064&amp;field=134" TargetMode = "External"/><Relationship Id="rId3081" Type="http://schemas.openxmlformats.org/officeDocument/2006/relationships/hyperlink" Target="https://login.consultant.ru/link/?req=doc&amp;base=LAW&amp;n=401699&amp;date=30.06.2026&amp;dst=100057&amp;field=134" TargetMode = "External"/><Relationship Id="rId3082" Type="http://schemas.openxmlformats.org/officeDocument/2006/relationships/hyperlink" Target="https://login.consultant.ru/link/?req=doc&amp;base=LAW&amp;n=527216&amp;date=30.06.2026&amp;dst=100501&amp;field=134" TargetMode = "External"/><Relationship Id="rId3083" Type="http://schemas.openxmlformats.org/officeDocument/2006/relationships/hyperlink" Target="https://login.consultant.ru/link/?req=doc&amp;base=LAW&amp;n=527216&amp;date=30.06.2026&amp;dst=100502&amp;field=134" TargetMode = "External"/><Relationship Id="rId3084" Type="http://schemas.openxmlformats.org/officeDocument/2006/relationships/hyperlink" Target="https://login.consultant.ru/link/?req=doc&amp;base=LAW&amp;n=526586&amp;date=30.06.2026&amp;dst=100008&amp;field=134" TargetMode = "External"/><Relationship Id="rId3085" Type="http://schemas.openxmlformats.org/officeDocument/2006/relationships/hyperlink" Target="https://login.consultant.ru/link/?req=doc&amp;base=LAW&amp;n=454087&amp;date=30.06.2026&amp;dst=100214&amp;field=134" TargetMode = "External"/><Relationship Id="rId3086" Type="http://schemas.openxmlformats.org/officeDocument/2006/relationships/hyperlink" Target="https://login.consultant.ru/link/?req=doc&amp;base=LAW&amp;n=171489&amp;date=30.06.2026&amp;dst=100301&amp;field=134" TargetMode = "External"/><Relationship Id="rId3087" Type="http://schemas.openxmlformats.org/officeDocument/2006/relationships/hyperlink" Target="https://login.consultant.ru/link/?req=doc&amp;base=LAW&amp;n=454086&amp;date=30.06.2026&amp;dst=101960&amp;field=134" TargetMode = "External"/><Relationship Id="rId3088" Type="http://schemas.openxmlformats.org/officeDocument/2006/relationships/hyperlink" Target="https://login.consultant.ru/link/?req=doc&amp;base=LAW&amp;n=480790&amp;date=30.06.2026&amp;dst=100053&amp;field=134" TargetMode = "External"/><Relationship Id="rId3089" Type="http://schemas.openxmlformats.org/officeDocument/2006/relationships/hyperlink" Target="https://login.consultant.ru/link/?req=doc&amp;base=LAW&amp;n=220702&amp;date=30.06.2026&amp;dst=100079&amp;field=134" TargetMode = "External"/><Relationship Id="rId3090" Type="http://schemas.openxmlformats.org/officeDocument/2006/relationships/hyperlink" Target="https://login.consultant.ru/link/?req=doc&amp;base=LAW&amp;n=443194&amp;date=30.06.2026&amp;dst=100010&amp;field=134" TargetMode = "External"/><Relationship Id="rId3091" Type="http://schemas.openxmlformats.org/officeDocument/2006/relationships/hyperlink" Target="https://login.consultant.ru/link/?req=doc&amp;base=LAW&amp;n=220365&amp;date=30.06.2026&amp;dst=100088&amp;field=134" TargetMode = "External"/><Relationship Id="rId3092" Type="http://schemas.openxmlformats.org/officeDocument/2006/relationships/hyperlink" Target="https://login.consultant.ru/link/?req=doc&amp;base=LAW&amp;n=193984&amp;date=30.06.2026&amp;dst=100027&amp;field=134" TargetMode = "External"/><Relationship Id="rId3093" Type="http://schemas.openxmlformats.org/officeDocument/2006/relationships/hyperlink" Target="https://login.consultant.ru/link/?req=doc&amp;base=LAW&amp;n=480790&amp;date=30.06.2026&amp;dst=100055&amp;field=134" TargetMode = "External"/><Relationship Id="rId3094" Type="http://schemas.openxmlformats.org/officeDocument/2006/relationships/hyperlink" Target="https://login.consultant.ru/link/?req=doc&amp;base=LAW&amp;n=434214&amp;date=30.06.2026&amp;dst=100009&amp;field=134" TargetMode = "External"/><Relationship Id="rId3095" Type="http://schemas.openxmlformats.org/officeDocument/2006/relationships/hyperlink" Target="https://login.consultant.ru/link/?req=doc&amp;base=LAW&amp;n=388855&amp;date=30.06.2026&amp;dst=100078&amp;field=134" TargetMode = "External"/><Relationship Id="rId3096" Type="http://schemas.openxmlformats.org/officeDocument/2006/relationships/hyperlink" Target="https://login.consultant.ru/link/?req=doc&amp;base=LAW&amp;n=497886&amp;date=30.06.2026&amp;dst=100007&amp;field=134" TargetMode = "External"/><Relationship Id="rId3097" Type="http://schemas.openxmlformats.org/officeDocument/2006/relationships/hyperlink" Target="https://login.consultant.ru/link/?req=doc&amp;base=LAW&amp;n=434214&amp;date=30.06.2026&amp;dst=100009&amp;field=134" TargetMode = "External"/><Relationship Id="rId3098" Type="http://schemas.openxmlformats.org/officeDocument/2006/relationships/hyperlink" Target="https://login.consultant.ru/link/?req=doc&amp;base=LAW&amp;n=454087&amp;date=30.06.2026&amp;dst=100215&amp;field=134" TargetMode = "External"/><Relationship Id="rId3099" Type="http://schemas.openxmlformats.org/officeDocument/2006/relationships/hyperlink" Target="https://login.consultant.ru/link/?req=doc&amp;base=LAW&amp;n=434214&amp;date=30.06.2026&amp;dst=100009&amp;field=134" TargetMode = "External"/><Relationship Id="rId3100" Type="http://schemas.openxmlformats.org/officeDocument/2006/relationships/hyperlink" Target="https://login.consultant.ru/link/?req=doc&amp;base=LAW&amp;n=388855&amp;date=30.06.2026&amp;dst=100080&amp;field=134" TargetMode = "External"/><Relationship Id="rId3101" Type="http://schemas.openxmlformats.org/officeDocument/2006/relationships/hyperlink" Target="https://login.consultant.ru/link/?req=doc&amp;base=LAW&amp;n=330027&amp;date=30.06.2026&amp;dst=100044&amp;field=134" TargetMode = "External"/><Relationship Id="rId3102" Type="http://schemas.openxmlformats.org/officeDocument/2006/relationships/hyperlink" Target="https://login.consultant.ru/link/?req=doc&amp;base=LAW&amp;n=220702&amp;date=30.06.2026&amp;dst=100080&amp;field=134" TargetMode = "External"/><Relationship Id="rId3103" Type="http://schemas.openxmlformats.org/officeDocument/2006/relationships/hyperlink" Target="https://login.consultant.ru/link/?req=doc&amp;base=LAW&amp;n=330027&amp;date=30.06.2026&amp;dst=100045&amp;field=134" TargetMode = "External"/><Relationship Id="rId3104" Type="http://schemas.openxmlformats.org/officeDocument/2006/relationships/hyperlink" Target="https://login.consultant.ru/link/?req=doc&amp;base=LAW&amp;n=330027&amp;date=30.06.2026&amp;dst=100050&amp;field=134" TargetMode = "External"/><Relationship Id="rId3105" Type="http://schemas.openxmlformats.org/officeDocument/2006/relationships/hyperlink" Target="https://login.consultant.ru/link/?req=doc&amp;base=LAW&amp;n=330027&amp;date=30.06.2026&amp;dst=100054&amp;field=134" TargetMode = "External"/><Relationship Id="rId3106" Type="http://schemas.openxmlformats.org/officeDocument/2006/relationships/hyperlink" Target="https://login.consultant.ru/link/?req=doc&amp;base=LAW&amp;n=330027&amp;date=30.06.2026&amp;dst=100055&amp;field=134" TargetMode = "External"/><Relationship Id="rId3107" Type="http://schemas.openxmlformats.org/officeDocument/2006/relationships/hyperlink" Target="https://login.consultant.ru/link/?req=doc&amp;base=LAW&amp;n=330027&amp;date=30.06.2026&amp;dst=100056&amp;field=134" TargetMode = "External"/><Relationship Id="rId3108" Type="http://schemas.openxmlformats.org/officeDocument/2006/relationships/hyperlink" Target="https://login.consultant.ru/link/?req=doc&amp;base=LAW&amp;n=521895&amp;date=30.06.2026&amp;dst=100021&amp;field=134" TargetMode = "External"/><Relationship Id="rId3109" Type="http://schemas.openxmlformats.org/officeDocument/2006/relationships/hyperlink" Target="https://login.consultant.ru/link/?req=doc&amp;base=LAW&amp;n=330027&amp;date=30.06.2026&amp;dst=100060&amp;field=134" TargetMode = "External"/><Relationship Id="rId3110" Type="http://schemas.openxmlformats.org/officeDocument/2006/relationships/hyperlink" Target="https://login.consultant.ru/link/?req=doc&amp;base=LAW&amp;n=330027&amp;date=30.06.2026&amp;dst=100064&amp;field=134" TargetMode = "External"/><Relationship Id="rId3111" Type="http://schemas.openxmlformats.org/officeDocument/2006/relationships/hyperlink" Target="https://login.consultant.ru/link/?req=doc&amp;base=LAW&amp;n=330027&amp;date=30.06.2026&amp;dst=100067&amp;field=134" TargetMode = "External"/><Relationship Id="rId3112" Type="http://schemas.openxmlformats.org/officeDocument/2006/relationships/hyperlink" Target="https://login.consultant.ru/link/?req=doc&amp;base=LAW&amp;n=137650&amp;date=30.06.2026&amp;dst=100012&amp;field=134" TargetMode = "External"/><Relationship Id="rId3113" Type="http://schemas.openxmlformats.org/officeDocument/2006/relationships/hyperlink" Target="https://login.consultant.ru/link/?req=doc&amp;base=LAW&amp;n=511667&amp;date=30.06.2026&amp;dst=164&amp;field=134" TargetMode = "External"/><Relationship Id="rId3114" Type="http://schemas.openxmlformats.org/officeDocument/2006/relationships/hyperlink" Target="https://login.consultant.ru/link/?req=doc&amp;base=LAW&amp;n=527216&amp;date=30.06.2026&amp;dst=100503&amp;field=134" TargetMode = "External"/><Relationship Id="rId3115" Type="http://schemas.openxmlformats.org/officeDocument/2006/relationships/hyperlink" Target="https://login.consultant.ru/link/?req=doc&amp;base=LAW&amp;n=501446&amp;date=30.06.2026&amp;dst=100350&amp;field=134" TargetMode = "External"/><Relationship Id="rId3116" Type="http://schemas.openxmlformats.org/officeDocument/2006/relationships/hyperlink" Target="https://login.consultant.ru/link/?req=doc&amp;base=LAW&amp;n=152678&amp;date=30.06.2026&amp;dst=101826&amp;field=134" TargetMode = "External"/><Relationship Id="rId3117" Type="http://schemas.openxmlformats.org/officeDocument/2006/relationships/hyperlink" Target="https://login.consultant.ru/link/?req=doc&amp;base=LAW&amp;n=286530&amp;date=30.06.2026&amp;dst=100161&amp;field=134" TargetMode = "External"/><Relationship Id="rId3118" Type="http://schemas.openxmlformats.org/officeDocument/2006/relationships/hyperlink" Target="https://login.consultant.ru/link/?req=doc&amp;base=LAW&amp;n=454087&amp;date=30.06.2026&amp;dst=100216&amp;field=134" TargetMode = "External"/><Relationship Id="rId3119" Type="http://schemas.openxmlformats.org/officeDocument/2006/relationships/hyperlink" Target="https://login.consultant.ru/link/?req=doc&amp;base=LAW&amp;n=357040&amp;date=30.06.2026&amp;dst=100032&amp;field=134" TargetMode = "External"/><Relationship Id="rId3120" Type="http://schemas.openxmlformats.org/officeDocument/2006/relationships/hyperlink" Target="https://login.consultant.ru/link/?req=doc&amp;base=LAW&amp;n=501446&amp;date=30.06.2026&amp;dst=100351&amp;field=134" TargetMode = "External"/><Relationship Id="rId3121" Type="http://schemas.openxmlformats.org/officeDocument/2006/relationships/hyperlink" Target="https://login.consultant.ru/link/?req=doc&amp;base=LAW&amp;n=357040&amp;date=30.06.2026&amp;dst=100033&amp;field=134" TargetMode = "External"/><Relationship Id="rId3122" Type="http://schemas.openxmlformats.org/officeDocument/2006/relationships/hyperlink" Target="https://login.consultant.ru/link/?req=doc&amp;base=LAW&amp;n=537864&amp;date=30.06.2026&amp;dst=100016&amp;field=134" TargetMode = "External"/><Relationship Id="rId3123" Type="http://schemas.openxmlformats.org/officeDocument/2006/relationships/hyperlink" Target="https://login.consultant.ru/link/?req=doc&amp;base=LAW&amp;n=155057&amp;date=30.06.2026&amp;dst=100010&amp;field=134" TargetMode = "External"/><Relationship Id="rId3124" Type="http://schemas.openxmlformats.org/officeDocument/2006/relationships/hyperlink" Target="https://login.consultant.ru/link/?req=doc&amp;base=LAW&amp;n=495181&amp;date=30.06.2026&amp;dst=101318&amp;field=134" TargetMode = "External"/><Relationship Id="rId3125" Type="http://schemas.openxmlformats.org/officeDocument/2006/relationships/hyperlink" Target="https://login.consultant.ru/link/?req=doc&amp;base=LAW&amp;n=378846&amp;date=30.06.2026&amp;dst=100008&amp;field=134" TargetMode = "External"/><Relationship Id="rId3126" Type="http://schemas.openxmlformats.org/officeDocument/2006/relationships/hyperlink" Target="https://login.consultant.ru/link/?req=doc&amp;base=LAW&amp;n=357040&amp;date=30.06.2026&amp;dst=100034&amp;field=134" TargetMode = "External"/><Relationship Id="rId3127" Type="http://schemas.openxmlformats.org/officeDocument/2006/relationships/hyperlink" Target="https://login.consultant.ru/link/?req=doc&amp;base=LAW&amp;n=193984&amp;date=30.06.2026&amp;dst=100029&amp;field=134" TargetMode = "External"/><Relationship Id="rId3128" Type="http://schemas.openxmlformats.org/officeDocument/2006/relationships/hyperlink" Target="https://login.consultant.ru/link/?req=doc&amp;base=LAW&amp;n=501446&amp;date=30.06.2026&amp;dst=100352&amp;field=134" TargetMode = "External"/><Relationship Id="rId3129" Type="http://schemas.openxmlformats.org/officeDocument/2006/relationships/hyperlink" Target="https://login.consultant.ru/link/?req=doc&amp;base=LAW&amp;n=501446&amp;date=30.06.2026&amp;dst=100353&amp;field=134" TargetMode = "External"/><Relationship Id="rId3130" Type="http://schemas.openxmlformats.org/officeDocument/2006/relationships/hyperlink" Target="https://login.consultant.ru/link/?req=doc&amp;base=LAW&amp;n=330027&amp;date=30.06.2026&amp;dst=100068&amp;field=134" TargetMode = "External"/><Relationship Id="rId3131" Type="http://schemas.openxmlformats.org/officeDocument/2006/relationships/hyperlink" Target="https://login.consultant.ru/link/?req=doc&amp;base=LAW&amp;n=349047&amp;date=30.06.2026&amp;dst=100040&amp;field=134" TargetMode = "External"/><Relationship Id="rId3132" Type="http://schemas.openxmlformats.org/officeDocument/2006/relationships/hyperlink" Target="https://login.consultant.ru/link/?req=doc&amp;base=LAW&amp;n=531468&amp;date=30.06.2026&amp;dst=100108&amp;field=134" TargetMode = "External"/><Relationship Id="rId3133" Type="http://schemas.openxmlformats.org/officeDocument/2006/relationships/hyperlink" Target="https://login.consultant.ru/link/?req=doc&amp;base=LAW&amp;n=501452&amp;date=30.06.2026&amp;dst=100214&amp;field=134" TargetMode = "External"/><Relationship Id="rId3134" Type="http://schemas.openxmlformats.org/officeDocument/2006/relationships/hyperlink" Target="https://login.consultant.ru/link/?req=doc&amp;base=LAW&amp;n=286530&amp;date=30.06.2026&amp;dst=100163&amp;field=134" TargetMode = "External"/><Relationship Id="rId3135" Type="http://schemas.openxmlformats.org/officeDocument/2006/relationships/hyperlink" Target="https://login.consultant.ru/link/?req=doc&amp;base=LAW&amp;n=520031&amp;date=30.06.2026&amp;dst=100116&amp;field=134" TargetMode = "External"/><Relationship Id="rId3136" Type="http://schemas.openxmlformats.org/officeDocument/2006/relationships/hyperlink" Target="https://login.consultant.ru/link/?req=doc&amp;base=LAW&amp;n=330027&amp;date=30.06.2026&amp;dst=100069&amp;field=134" TargetMode = "External"/><Relationship Id="rId3137" Type="http://schemas.openxmlformats.org/officeDocument/2006/relationships/hyperlink" Target="https://login.consultant.ru/link/?req=doc&amp;base=LAW&amp;n=454086&amp;date=30.06.2026&amp;dst=101998&amp;field=134" TargetMode = "External"/><Relationship Id="rId3138" Type="http://schemas.openxmlformats.org/officeDocument/2006/relationships/hyperlink" Target="https://login.consultant.ru/link/?req=doc&amp;base=LAW&amp;n=454086&amp;date=30.06.2026&amp;dst=102000&amp;field=134" TargetMode = "External"/><Relationship Id="rId3139" Type="http://schemas.openxmlformats.org/officeDocument/2006/relationships/hyperlink" Target="https://login.consultant.ru/link/?req=doc&amp;base=LAW&amp;n=201391&amp;date=30.06.2026&amp;dst=100020&amp;field=134" TargetMode = "External"/><Relationship Id="rId3140" Type="http://schemas.openxmlformats.org/officeDocument/2006/relationships/hyperlink" Target="https://login.consultant.ru/link/?req=doc&amp;base=LAW&amp;n=454086&amp;date=30.06.2026&amp;dst=102001&amp;field=134" TargetMode = "External"/><Relationship Id="rId3141" Type="http://schemas.openxmlformats.org/officeDocument/2006/relationships/hyperlink" Target="https://login.consultant.ru/link/?req=doc&amp;base=LAW&amp;n=454086&amp;date=30.06.2026&amp;dst=102002&amp;field=134" TargetMode = "External"/><Relationship Id="rId3142" Type="http://schemas.openxmlformats.org/officeDocument/2006/relationships/hyperlink" Target="https://login.consultant.ru/link/?req=doc&amp;base=LAW&amp;n=454086&amp;date=30.06.2026&amp;dst=102003&amp;field=134" TargetMode = "External"/><Relationship Id="rId3143" Type="http://schemas.openxmlformats.org/officeDocument/2006/relationships/hyperlink" Target="https://login.consultant.ru/link/?req=doc&amp;base=LAW&amp;n=200721&amp;date=30.06.2026&amp;dst=100037&amp;field=134" TargetMode = "External"/><Relationship Id="rId3144" Type="http://schemas.openxmlformats.org/officeDocument/2006/relationships/hyperlink" Target="https://login.consultant.ru/link/?req=doc&amp;base=LAW&amp;n=454086&amp;date=30.06.2026&amp;dst=102005&amp;field=134" TargetMode = "External"/><Relationship Id="rId3145" Type="http://schemas.openxmlformats.org/officeDocument/2006/relationships/hyperlink" Target="https://login.consultant.ru/link/?req=doc&amp;base=LAW&amp;n=454086&amp;date=30.06.2026&amp;dst=102007&amp;field=134" TargetMode = "External"/><Relationship Id="rId3146" Type="http://schemas.openxmlformats.org/officeDocument/2006/relationships/hyperlink" Target="https://login.consultant.ru/link/?req=doc&amp;base=LAW&amp;n=454086&amp;date=30.06.2026&amp;dst=102008&amp;field=134" TargetMode = "External"/><Relationship Id="rId3147" Type="http://schemas.openxmlformats.org/officeDocument/2006/relationships/hyperlink" Target="https://login.consultant.ru/link/?req=doc&amp;base=LAW&amp;n=454086&amp;date=30.06.2026&amp;dst=102009&amp;field=134" TargetMode = "External"/><Relationship Id="rId3148" Type="http://schemas.openxmlformats.org/officeDocument/2006/relationships/hyperlink" Target="https://login.consultant.ru/link/?req=doc&amp;base=LAW&amp;n=454086&amp;date=30.06.2026&amp;dst=102011&amp;field=134" TargetMode = "External"/><Relationship Id="rId3149" Type="http://schemas.openxmlformats.org/officeDocument/2006/relationships/hyperlink" Target="https://login.consultant.ru/link/?req=doc&amp;base=LAW&amp;n=454086&amp;date=30.06.2026&amp;dst=102012&amp;field=134" TargetMode = "External"/><Relationship Id="rId3150" Type="http://schemas.openxmlformats.org/officeDocument/2006/relationships/hyperlink" Target="https://login.consultant.ru/link/?req=doc&amp;base=LAW&amp;n=454086&amp;date=30.06.2026&amp;dst=102013&amp;field=134" TargetMode = "External"/><Relationship Id="rId3151" Type="http://schemas.openxmlformats.org/officeDocument/2006/relationships/hyperlink" Target="https://login.consultant.ru/link/?req=doc&amp;base=LAW&amp;n=454086&amp;date=30.06.2026&amp;dst=102014&amp;field=134" TargetMode = "External"/><Relationship Id="rId3152" Type="http://schemas.openxmlformats.org/officeDocument/2006/relationships/hyperlink" Target="https://login.consultant.ru/link/?req=doc&amp;base=LAW&amp;n=454086&amp;date=30.06.2026&amp;dst=102015&amp;field=134" TargetMode = "External"/><Relationship Id="rId3153" Type="http://schemas.openxmlformats.org/officeDocument/2006/relationships/hyperlink" Target="https://login.consultant.ru/link/?req=doc&amp;base=LAW&amp;n=515953&amp;date=30.06.2026" TargetMode = "External"/><Relationship Id="rId3154" Type="http://schemas.openxmlformats.org/officeDocument/2006/relationships/hyperlink" Target="https://login.consultant.ru/link/?req=doc&amp;base=LAW&amp;n=214507&amp;date=30.06.2026&amp;dst=100010&amp;field=134" TargetMode = "External"/><Relationship Id="rId3155" Type="http://schemas.openxmlformats.org/officeDocument/2006/relationships/hyperlink" Target="https://login.consultant.ru/link/?req=doc&amp;base=LAW&amp;n=443342&amp;date=30.06.2026&amp;dst=100011&amp;field=134" TargetMode = "External"/><Relationship Id="rId3156" Type="http://schemas.openxmlformats.org/officeDocument/2006/relationships/hyperlink" Target="https://login.consultant.ru/link/?req=doc&amp;base=LAW&amp;n=490061&amp;date=30.06.2026&amp;dst=100013&amp;field=134" TargetMode = "External"/><Relationship Id="rId3157" Type="http://schemas.openxmlformats.org/officeDocument/2006/relationships/hyperlink" Target="https://login.consultant.ru/link/?req=doc&amp;base=LAW&amp;n=330709&amp;date=30.06.2026&amp;dst=100340&amp;field=134" TargetMode = "External"/><Relationship Id="rId3158" Type="http://schemas.openxmlformats.org/officeDocument/2006/relationships/hyperlink" Target="https://login.consultant.ru/link/?req=doc&amp;base=LAW&amp;n=454087&amp;date=30.06.2026&amp;dst=100218&amp;field=134" TargetMode = "External"/><Relationship Id="rId3159" Type="http://schemas.openxmlformats.org/officeDocument/2006/relationships/hyperlink" Target="https://login.consultant.ru/link/?req=doc&amp;base=LAW&amp;n=489353&amp;date=30.06.2026&amp;dst=100251&amp;field=134" TargetMode = "External"/><Relationship Id="rId3160" Type="http://schemas.openxmlformats.org/officeDocument/2006/relationships/hyperlink" Target="https://login.consultant.ru/link/?req=doc&amp;base=LAW&amp;n=489353&amp;date=30.06.2026&amp;dst=100253&amp;field=134" TargetMode = "External"/><Relationship Id="rId3161" Type="http://schemas.openxmlformats.org/officeDocument/2006/relationships/hyperlink" Target="https://login.consultant.ru/link/?req=doc&amp;base=LAW&amp;n=489353&amp;date=30.06.2026&amp;dst=100254&amp;field=134" TargetMode = "External"/><Relationship Id="rId3162" Type="http://schemas.openxmlformats.org/officeDocument/2006/relationships/hyperlink" Target="https://login.consultant.ru/link/?req=doc&amp;base=LAW&amp;n=149046&amp;date=30.06.2026&amp;dst=100012&amp;field=134" TargetMode = "External"/><Relationship Id="rId3163" Type="http://schemas.openxmlformats.org/officeDocument/2006/relationships/hyperlink" Target="https://login.consultant.ru/link/?req=doc&amp;base=LAW&amp;n=299779&amp;date=30.06.2026&amp;dst=100015&amp;field=134" TargetMode = "External"/><Relationship Id="rId3164" Type="http://schemas.openxmlformats.org/officeDocument/2006/relationships/hyperlink" Target="https://login.consultant.ru/link/?req=doc&amp;base=LAW&amp;n=312199&amp;date=30.06.2026&amp;dst=100021&amp;field=134" TargetMode = "External"/><Relationship Id="rId3165" Type="http://schemas.openxmlformats.org/officeDocument/2006/relationships/hyperlink" Target="https://login.consultant.ru/link/?req=doc&amp;base=LAW&amp;n=529940&amp;date=30.06.2026&amp;dst=100011&amp;field=134" TargetMode = "External"/><Relationship Id="rId3166" Type="http://schemas.openxmlformats.org/officeDocument/2006/relationships/hyperlink" Target="https://login.consultant.ru/link/?req=doc&amp;base=LAW&amp;n=527216&amp;date=30.06.2026&amp;dst=100519&amp;field=134" TargetMode = "External"/><Relationship Id="rId3167" Type="http://schemas.openxmlformats.org/officeDocument/2006/relationships/hyperlink" Target="https://login.consultant.ru/link/?req=doc&amp;base=LAW&amp;n=330027&amp;date=30.06.2026&amp;dst=100071&amp;field=134" TargetMode = "External"/><Relationship Id="rId3168" Type="http://schemas.openxmlformats.org/officeDocument/2006/relationships/hyperlink" Target="https://login.consultant.ru/link/?req=doc&amp;base=LAW&amp;n=489353&amp;date=30.06.2026&amp;dst=100255&amp;field=134" TargetMode = "External"/><Relationship Id="rId3169" Type="http://schemas.openxmlformats.org/officeDocument/2006/relationships/hyperlink" Target="https://login.consultant.ru/link/?req=doc&amp;base=LAW&amp;n=443741&amp;date=30.06.2026&amp;dst=100020&amp;field=134" TargetMode = "External"/><Relationship Id="rId3170" Type="http://schemas.openxmlformats.org/officeDocument/2006/relationships/hyperlink" Target="https://login.consultant.ru/link/?req=doc&amp;base=LAW&amp;n=156526&amp;date=30.06.2026&amp;dst=100107&amp;field=134" TargetMode = "External"/><Relationship Id="rId3171" Type="http://schemas.openxmlformats.org/officeDocument/2006/relationships/hyperlink" Target="https://login.consultant.ru/link/?req=doc&amp;base=LAW&amp;n=501446&amp;date=30.06.2026&amp;dst=100360&amp;field=134" TargetMode = "External"/><Relationship Id="rId3172" Type="http://schemas.openxmlformats.org/officeDocument/2006/relationships/hyperlink" Target="https://login.consultant.ru/link/?req=doc&amp;base=LAW&amp;n=528668&amp;date=30.06.2026&amp;dst=100025&amp;field=134" TargetMode = "External"/><Relationship Id="rId3173" Type="http://schemas.openxmlformats.org/officeDocument/2006/relationships/hyperlink" Target="https://login.consultant.ru/link/?req=doc&amp;base=LAW&amp;n=455694&amp;date=30.06.2026&amp;dst=100023&amp;field=134" TargetMode = "External"/><Relationship Id="rId3174" Type="http://schemas.openxmlformats.org/officeDocument/2006/relationships/hyperlink" Target="https://login.consultant.ru/link/?req=doc&amp;base=LAW&amp;n=200721&amp;date=30.06.2026&amp;dst=100039&amp;field=134" TargetMode = "External"/><Relationship Id="rId3175" Type="http://schemas.openxmlformats.org/officeDocument/2006/relationships/hyperlink" Target="https://login.consultant.ru/link/?req=doc&amp;base=LAW&amp;n=532353&amp;date=30.06.2026&amp;dst=100015&amp;field=134" TargetMode = "External"/><Relationship Id="rId3176" Type="http://schemas.openxmlformats.org/officeDocument/2006/relationships/hyperlink" Target="https://login.consultant.ru/link/?req=doc&amp;base=LAW&amp;n=501446&amp;date=30.06.2026&amp;dst=100361&amp;field=134" TargetMode = "External"/><Relationship Id="rId3177" Type="http://schemas.openxmlformats.org/officeDocument/2006/relationships/hyperlink" Target="https://login.consultant.ru/link/?req=doc&amp;base=LAW&amp;n=286467&amp;date=30.06.2026&amp;dst=100056&amp;field=134" TargetMode = "External"/><Relationship Id="rId3178" Type="http://schemas.openxmlformats.org/officeDocument/2006/relationships/hyperlink" Target="https://login.consultant.ru/link/?req=doc&amp;base=LAW&amp;n=365276&amp;date=30.06.2026&amp;dst=100127&amp;field=134" TargetMode = "External"/><Relationship Id="rId3179" Type="http://schemas.openxmlformats.org/officeDocument/2006/relationships/hyperlink" Target="https://login.consultant.ru/link/?req=doc&amp;base=LAW&amp;n=501446&amp;date=30.06.2026&amp;dst=100364&amp;field=134" TargetMode = "External"/><Relationship Id="rId3180" Type="http://schemas.openxmlformats.org/officeDocument/2006/relationships/hyperlink" Target="https://login.consultant.ru/link/?req=doc&amp;base=LAW&amp;n=501446&amp;date=30.06.2026&amp;dst=100366&amp;field=134" TargetMode = "External"/><Relationship Id="rId3181" Type="http://schemas.openxmlformats.org/officeDocument/2006/relationships/hyperlink" Target="https://login.consultant.ru/link/?req=doc&amp;base=LAW&amp;n=494368&amp;date=30.06.2026&amp;dst=100059&amp;field=134" TargetMode = "External"/><Relationship Id="rId3182" Type="http://schemas.openxmlformats.org/officeDocument/2006/relationships/hyperlink" Target="https://login.consultant.ru/link/?req=doc&amp;base=LAW&amp;n=286530&amp;date=30.06.2026&amp;dst=100175&amp;field=134" TargetMode = "External"/><Relationship Id="rId3183" Type="http://schemas.openxmlformats.org/officeDocument/2006/relationships/hyperlink" Target="https://login.consultant.ru/link/?req=doc&amp;base=LAW&amp;n=365276&amp;date=30.06.2026&amp;dst=100128&amp;field=134" TargetMode = "External"/><Relationship Id="rId3184" Type="http://schemas.openxmlformats.org/officeDocument/2006/relationships/hyperlink" Target="https://login.consultant.ru/link/?req=doc&amp;base=LAW&amp;n=330027&amp;date=30.06.2026&amp;dst=100072&amp;field=134" TargetMode = "External"/><Relationship Id="rId3185" Type="http://schemas.openxmlformats.org/officeDocument/2006/relationships/hyperlink" Target="https://login.consultant.ru/link/?req=doc&amp;base=LAW&amp;n=330027&amp;date=30.06.2026&amp;dst=100074&amp;field=134" TargetMode = "External"/><Relationship Id="rId3186" Type="http://schemas.openxmlformats.org/officeDocument/2006/relationships/hyperlink" Target="https://login.consultant.ru/link/?req=doc&amp;base=LAW&amp;n=71763&amp;date=30.06.2026" TargetMode = "External"/><Relationship Id="rId3187" Type="http://schemas.openxmlformats.org/officeDocument/2006/relationships/hyperlink" Target="https://login.consultant.ru/link/?req=doc&amp;base=LAW&amp;n=520899&amp;date=30.06.2026&amp;dst=100012&amp;field=134" TargetMode = "External"/><Relationship Id="rId3188" Type="http://schemas.openxmlformats.org/officeDocument/2006/relationships/hyperlink" Target="https://login.consultant.ru/link/?req=doc&amp;base=LAW&amp;n=536114&amp;date=30.06.2026" TargetMode = "External"/><Relationship Id="rId3189" Type="http://schemas.openxmlformats.org/officeDocument/2006/relationships/hyperlink" Target="https://login.consultant.ru/link/?req=doc&amp;base=LAW&amp;n=489353&amp;date=30.06.2026&amp;dst=100256&amp;field=134" TargetMode = "External"/><Relationship Id="rId3190" Type="http://schemas.openxmlformats.org/officeDocument/2006/relationships/hyperlink" Target="https://login.consultant.ru/link/?req=doc&amp;base=LAW&amp;n=431883&amp;date=30.06.2026&amp;dst=100670&amp;field=134" TargetMode = "External"/><Relationship Id="rId3191" Type="http://schemas.openxmlformats.org/officeDocument/2006/relationships/hyperlink" Target="https://login.consultant.ru/link/?req=doc&amp;base=LAW&amp;n=207035&amp;date=30.06.2026&amp;dst=100009&amp;field=134" TargetMode = "External"/><Relationship Id="rId3192" Type="http://schemas.openxmlformats.org/officeDocument/2006/relationships/hyperlink" Target="https://login.consultant.ru/link/?req=doc&amp;base=LAW&amp;n=489353&amp;date=30.06.2026&amp;dst=100258&amp;field=134" TargetMode = "External"/><Relationship Id="rId3193" Type="http://schemas.openxmlformats.org/officeDocument/2006/relationships/hyperlink" Target="https://login.consultant.ru/link/?req=doc&amp;base=LAW&amp;n=501446&amp;date=30.06.2026&amp;dst=100368&amp;field=134" TargetMode = "External"/><Relationship Id="rId3194" Type="http://schemas.openxmlformats.org/officeDocument/2006/relationships/hyperlink" Target="https://login.consultant.ru/link/?req=doc&amp;base=LAW&amp;n=454087&amp;date=30.06.2026&amp;dst=100219&amp;field=134" TargetMode = "External"/><Relationship Id="rId3195" Type="http://schemas.openxmlformats.org/officeDocument/2006/relationships/hyperlink" Target="https://login.consultant.ru/link/?req=doc&amp;base=LAW&amp;n=330027&amp;date=30.06.2026&amp;dst=100075&amp;field=134" TargetMode = "External"/><Relationship Id="rId3196" Type="http://schemas.openxmlformats.org/officeDocument/2006/relationships/hyperlink" Target="https://login.consultant.ru/link/?req=doc&amp;base=LAW&amp;n=489353&amp;date=30.06.2026&amp;dst=100259&amp;field=134" TargetMode = "External"/><Relationship Id="rId3197" Type="http://schemas.openxmlformats.org/officeDocument/2006/relationships/hyperlink" Target="https://login.consultant.ru/link/?req=doc&amp;base=LAW&amp;n=299420&amp;date=30.06.2026&amp;dst=100016&amp;field=134" TargetMode = "External"/><Relationship Id="rId3198" Type="http://schemas.openxmlformats.org/officeDocument/2006/relationships/hyperlink" Target="https://login.consultant.ru/link/?req=doc&amp;base=LAW&amp;n=448881&amp;date=30.06.2026&amp;dst=100015&amp;field=134" TargetMode = "External"/><Relationship Id="rId3199" Type="http://schemas.openxmlformats.org/officeDocument/2006/relationships/hyperlink" Target="https://login.consultant.ru/link/?req=doc&amp;base=LAW&amp;n=448881&amp;date=30.06.2026&amp;dst=100142&amp;field=134" TargetMode = "External"/><Relationship Id="rId3200" Type="http://schemas.openxmlformats.org/officeDocument/2006/relationships/hyperlink" Target="https://login.consultant.ru/link/?req=doc&amp;base=LAW&amp;n=198548&amp;date=30.06.2026&amp;dst=100011&amp;field=134" TargetMode = "External"/><Relationship Id="rId3201" Type="http://schemas.openxmlformats.org/officeDocument/2006/relationships/hyperlink" Target="https://login.consultant.ru/link/?req=doc&amp;base=LAW&amp;n=501446&amp;date=30.06.2026&amp;dst=100370&amp;field=134" TargetMode = "External"/><Relationship Id="rId3202" Type="http://schemas.openxmlformats.org/officeDocument/2006/relationships/hyperlink" Target="https://login.consultant.ru/link/?req=doc&amp;base=LAW&amp;n=312200&amp;date=30.06.2026&amp;dst=100170&amp;field=134" TargetMode = "External"/><Relationship Id="rId3203" Type="http://schemas.openxmlformats.org/officeDocument/2006/relationships/hyperlink" Target="https://login.consultant.ru/link/?req=doc&amp;base=LAW&amp;n=365276&amp;date=30.06.2026&amp;dst=100129&amp;field=134" TargetMode = "External"/><Relationship Id="rId3204" Type="http://schemas.openxmlformats.org/officeDocument/2006/relationships/hyperlink" Target="https://login.consultant.ru/link/?req=doc&amp;base=LAW&amp;n=401699&amp;date=30.06.2026&amp;dst=100061&amp;field=134" TargetMode = "External"/><Relationship Id="rId3205" Type="http://schemas.openxmlformats.org/officeDocument/2006/relationships/hyperlink" Target="https://login.consultant.ru/link/?req=doc&amp;base=LAW&amp;n=330027&amp;date=30.06.2026&amp;dst=100077&amp;field=134" TargetMode = "External"/><Relationship Id="rId3206" Type="http://schemas.openxmlformats.org/officeDocument/2006/relationships/hyperlink" Target="https://login.consultant.ru/link/?req=doc&amp;base=LAW&amp;n=312200&amp;date=30.06.2026&amp;dst=100172&amp;field=134" TargetMode = "External"/><Relationship Id="rId3207" Type="http://schemas.openxmlformats.org/officeDocument/2006/relationships/hyperlink" Target="https://login.consultant.ru/link/?req=doc&amp;base=LAW&amp;n=365276&amp;date=30.06.2026&amp;dst=100130&amp;field=134" TargetMode = "External"/><Relationship Id="rId3208" Type="http://schemas.openxmlformats.org/officeDocument/2006/relationships/hyperlink" Target="https://login.consultant.ru/link/?req=doc&amp;base=LAW&amp;n=530472&amp;date=30.06.2026&amp;dst=100009&amp;field=134" TargetMode = "External"/><Relationship Id="rId3209" Type="http://schemas.openxmlformats.org/officeDocument/2006/relationships/hyperlink" Target="https://login.consultant.ru/link/?req=doc&amp;base=LAW&amp;n=314640&amp;date=30.06.2026&amp;dst=100055&amp;field=134" TargetMode = "External"/><Relationship Id="rId3210" Type="http://schemas.openxmlformats.org/officeDocument/2006/relationships/hyperlink" Target="https://login.consultant.ru/link/?req=doc&amp;base=LAW&amp;n=537864&amp;date=30.06.2026&amp;dst=100018&amp;field=134" TargetMode = "External"/><Relationship Id="rId3211" Type="http://schemas.openxmlformats.org/officeDocument/2006/relationships/hyperlink" Target="https://login.consultant.ru/link/?req=doc&amp;base=LAW&amp;n=519645&amp;date=30.06.2026&amp;dst=100017&amp;field=134" TargetMode = "External"/><Relationship Id="rId3212" Type="http://schemas.openxmlformats.org/officeDocument/2006/relationships/hyperlink" Target="https://login.consultant.ru/link/?req=doc&amp;base=LAW&amp;n=519576&amp;date=30.06.2026&amp;dst=100012&amp;field=134" TargetMode = "External"/><Relationship Id="rId3213" Type="http://schemas.openxmlformats.org/officeDocument/2006/relationships/hyperlink" Target="https://login.consultant.ru/link/?req=doc&amp;base=LAW&amp;n=489353&amp;date=30.06.2026&amp;dst=100262&amp;field=134" TargetMode = "External"/><Relationship Id="rId3214" Type="http://schemas.openxmlformats.org/officeDocument/2006/relationships/hyperlink" Target="https://login.consultant.ru/link/?req=doc&amp;base=LAW&amp;n=372127&amp;date=30.06.2026&amp;dst=100008&amp;field=134" TargetMode = "External"/><Relationship Id="rId3215" Type="http://schemas.openxmlformats.org/officeDocument/2006/relationships/hyperlink" Target="https://login.consultant.ru/link/?req=doc&amp;base=LAW&amp;n=357761&amp;date=30.06.2026&amp;dst=100014&amp;field=134" TargetMode = "External"/><Relationship Id="rId3216" Type="http://schemas.openxmlformats.org/officeDocument/2006/relationships/hyperlink" Target="https://login.consultant.ru/link/?req=doc&amp;base=LAW&amp;n=454086&amp;date=30.06.2026&amp;dst=102058&amp;field=134" TargetMode = "External"/><Relationship Id="rId3217" Type="http://schemas.openxmlformats.org/officeDocument/2006/relationships/hyperlink" Target="https://login.consultant.ru/link/?req=doc&amp;base=LAW&amp;n=454086&amp;date=30.06.2026&amp;dst=102059&amp;field=134" TargetMode = "External"/><Relationship Id="rId3218" Type="http://schemas.openxmlformats.org/officeDocument/2006/relationships/hyperlink" Target="https://login.consultant.ru/link/?req=doc&amp;base=LAW&amp;n=330027&amp;date=30.06.2026&amp;dst=100080&amp;field=134" TargetMode = "External"/><Relationship Id="rId3219" Type="http://schemas.openxmlformats.org/officeDocument/2006/relationships/hyperlink" Target="https://login.consultant.ru/link/?req=doc&amp;base=LAW&amp;n=454086&amp;date=30.06.2026&amp;dst=102062&amp;field=134" TargetMode = "External"/><Relationship Id="rId3220" Type="http://schemas.openxmlformats.org/officeDocument/2006/relationships/hyperlink" Target="https://login.consultant.ru/link/?req=doc&amp;base=LAW&amp;n=330027&amp;date=30.06.2026&amp;dst=100080&amp;field=134" TargetMode = "External"/><Relationship Id="rId3221" Type="http://schemas.openxmlformats.org/officeDocument/2006/relationships/hyperlink" Target="https://login.consultant.ru/link/?req=doc&amp;base=LAW&amp;n=454086&amp;date=30.06.2026&amp;dst=102064&amp;field=134" TargetMode = "External"/><Relationship Id="rId3222" Type="http://schemas.openxmlformats.org/officeDocument/2006/relationships/hyperlink" Target="https://login.consultant.ru/link/?req=doc&amp;base=LAW&amp;n=501446&amp;date=30.06.2026&amp;dst=100374&amp;field=134" TargetMode = "External"/><Relationship Id="rId3223" Type="http://schemas.openxmlformats.org/officeDocument/2006/relationships/hyperlink" Target="https://login.consultant.ru/link/?req=doc&amp;base=LAW&amp;n=494368&amp;date=30.06.2026&amp;dst=100060&amp;field=134" TargetMode = "External"/><Relationship Id="rId3224" Type="http://schemas.openxmlformats.org/officeDocument/2006/relationships/hyperlink" Target="https://login.consultant.ru/link/?req=doc&amp;base=LAW&amp;n=454086&amp;date=30.06.2026&amp;dst=102065&amp;field=134" TargetMode = "External"/><Relationship Id="rId3225" Type="http://schemas.openxmlformats.org/officeDocument/2006/relationships/hyperlink" Target="https://login.consultant.ru/link/?req=doc&amp;base=LAW&amp;n=454086&amp;date=30.06.2026&amp;dst=102065&amp;field=134" TargetMode = "External"/><Relationship Id="rId3226" Type="http://schemas.openxmlformats.org/officeDocument/2006/relationships/hyperlink" Target="https://login.consultant.ru/link/?req=doc&amp;base=LAW&amp;n=501446&amp;date=30.06.2026&amp;dst=100375&amp;field=134" TargetMode = "External"/><Relationship Id="rId3227" Type="http://schemas.openxmlformats.org/officeDocument/2006/relationships/hyperlink" Target="https://login.consultant.ru/link/?req=doc&amp;base=LAW&amp;n=330027&amp;date=30.06.2026&amp;dst=100080&amp;field=134" TargetMode = "External"/><Relationship Id="rId3228" Type="http://schemas.openxmlformats.org/officeDocument/2006/relationships/hyperlink" Target="https://login.consultant.ru/link/?req=doc&amp;base=LAW&amp;n=501446&amp;date=30.06.2026&amp;dst=100375&amp;field=134" TargetMode = "External"/><Relationship Id="rId3229" Type="http://schemas.openxmlformats.org/officeDocument/2006/relationships/hyperlink" Target="https://login.consultant.ru/link/?req=doc&amp;base=LAW&amp;n=454086&amp;date=30.06.2026&amp;dst=102070&amp;field=134" TargetMode = "External"/><Relationship Id="rId3230" Type="http://schemas.openxmlformats.org/officeDocument/2006/relationships/hyperlink" Target="https://login.consultant.ru/link/?req=doc&amp;base=LAW&amp;n=358868&amp;date=30.06.2026&amp;dst=100023&amp;field=134" TargetMode = "External"/><Relationship Id="rId3231" Type="http://schemas.openxmlformats.org/officeDocument/2006/relationships/hyperlink" Target="https://login.consultant.ru/link/?req=doc&amp;base=LAW&amp;n=454086&amp;date=30.06.2026&amp;dst=102072&amp;field=134" TargetMode = "External"/><Relationship Id="rId3232" Type="http://schemas.openxmlformats.org/officeDocument/2006/relationships/hyperlink" Target="https://login.consultant.ru/link/?req=doc&amp;base=LAW&amp;n=513721&amp;date=30.06.2026&amp;dst=100019&amp;field=134" TargetMode = "External"/><Relationship Id="rId3233" Type="http://schemas.openxmlformats.org/officeDocument/2006/relationships/hyperlink" Target="https://login.consultant.ru/link/?req=doc&amp;base=LAW&amp;n=501446&amp;date=30.06.2026&amp;dst=100381&amp;field=134" TargetMode = "External"/><Relationship Id="rId3234" Type="http://schemas.openxmlformats.org/officeDocument/2006/relationships/hyperlink" Target="https://login.consultant.ru/link/?req=doc&amp;base=LAW&amp;n=513721&amp;date=30.06.2026&amp;dst=100019&amp;field=134" TargetMode = "External"/><Relationship Id="rId3235" Type="http://schemas.openxmlformats.org/officeDocument/2006/relationships/hyperlink" Target="https://login.consultant.ru/link/?req=doc&amp;base=LAW&amp;n=501446&amp;date=30.06.2026&amp;dst=100382&amp;field=134" TargetMode = "External"/><Relationship Id="rId3236" Type="http://schemas.openxmlformats.org/officeDocument/2006/relationships/hyperlink" Target="https://login.consultant.ru/link/?req=doc&amp;base=LAW&amp;n=365276&amp;date=30.06.2026&amp;dst=100133&amp;field=134" TargetMode = "External"/><Relationship Id="rId3237" Type="http://schemas.openxmlformats.org/officeDocument/2006/relationships/hyperlink" Target="https://login.consultant.ru/link/?req=doc&amp;base=LAW&amp;n=365276&amp;date=30.06.2026&amp;dst=100134&amp;field=134" TargetMode = "External"/><Relationship Id="rId3238" Type="http://schemas.openxmlformats.org/officeDocument/2006/relationships/hyperlink" Target="https://login.consultant.ru/link/?req=doc&amp;base=LAW&amp;n=481135&amp;date=30.06.2026&amp;dst=100011&amp;field=134" TargetMode = "External"/><Relationship Id="rId3239" Type="http://schemas.openxmlformats.org/officeDocument/2006/relationships/hyperlink" Target="https://login.consultant.ru/link/?req=doc&amp;base=LAW&amp;n=365276&amp;date=30.06.2026&amp;dst=100135&amp;field=134" TargetMode = "External"/><Relationship Id="rId3240" Type="http://schemas.openxmlformats.org/officeDocument/2006/relationships/hyperlink" Target="https://login.consultant.ru/link/?req=doc&amp;base=LAW&amp;n=454088&amp;date=30.06.2026&amp;dst=100142&amp;field=134" TargetMode = "External"/><Relationship Id="rId3241" Type="http://schemas.openxmlformats.org/officeDocument/2006/relationships/hyperlink" Target="https://login.consultant.ru/link/?req=doc&amp;base=LAW&amp;n=501446&amp;date=30.06.2026&amp;dst=100383&amp;field=134" TargetMode = "External"/><Relationship Id="rId3242" Type="http://schemas.openxmlformats.org/officeDocument/2006/relationships/hyperlink" Target="https://login.consultant.ru/link/?req=doc&amp;base=LAW&amp;n=365276&amp;date=30.06.2026&amp;dst=100137&amp;field=134" TargetMode = "External"/><Relationship Id="rId3243" Type="http://schemas.openxmlformats.org/officeDocument/2006/relationships/hyperlink" Target="https://login.consultant.ru/link/?req=doc&amp;base=LAW&amp;n=501446&amp;date=30.06.2026&amp;dst=100386&amp;field=134" TargetMode = "External"/><Relationship Id="rId3244" Type="http://schemas.openxmlformats.org/officeDocument/2006/relationships/hyperlink" Target="https://login.consultant.ru/link/?req=doc&amp;base=LAW&amp;n=365276&amp;date=30.06.2026&amp;dst=100138&amp;field=134" TargetMode = "External"/><Relationship Id="rId3245" Type="http://schemas.openxmlformats.org/officeDocument/2006/relationships/hyperlink" Target="https://login.consultant.ru/link/?req=doc&amp;base=LAW&amp;n=495364&amp;date=30.06.2026&amp;dst=100029&amp;field=134" TargetMode = "External"/><Relationship Id="rId3246" Type="http://schemas.openxmlformats.org/officeDocument/2006/relationships/hyperlink" Target="https://login.consultant.ru/link/?req=doc&amp;base=LAW&amp;n=365276&amp;date=30.06.2026&amp;dst=100139&amp;field=134" TargetMode = "External"/><Relationship Id="rId3247" Type="http://schemas.openxmlformats.org/officeDocument/2006/relationships/hyperlink" Target="https://login.consultant.ru/link/?req=doc&amp;base=LAW&amp;n=401699&amp;date=30.06.2026&amp;dst=100063&amp;field=134" TargetMode = "External"/><Relationship Id="rId3248" Type="http://schemas.openxmlformats.org/officeDocument/2006/relationships/hyperlink" Target="https://login.consultant.ru/link/?req=doc&amp;base=LAW&amp;n=401699&amp;date=30.06.2026&amp;dst=100065&amp;field=134" TargetMode = "External"/><Relationship Id="rId3249" Type="http://schemas.openxmlformats.org/officeDocument/2006/relationships/hyperlink" Target="https://login.consultant.ru/link/?req=doc&amp;base=LAW&amp;n=503576&amp;date=30.06.2026&amp;dst=100031&amp;field=134" TargetMode = "External"/><Relationship Id="rId3250" Type="http://schemas.openxmlformats.org/officeDocument/2006/relationships/hyperlink" Target="https://login.consultant.ru/link/?req=doc&amp;base=LAW&amp;n=524106&amp;date=30.06.2026&amp;dst=100017&amp;field=134" TargetMode = "External"/><Relationship Id="rId3251" Type="http://schemas.openxmlformats.org/officeDocument/2006/relationships/hyperlink" Target="https://login.consultant.ru/link/?req=doc&amp;base=LAW&amp;n=365276&amp;date=30.06.2026&amp;dst=100140&amp;field=134" TargetMode = "External"/><Relationship Id="rId3252" Type="http://schemas.openxmlformats.org/officeDocument/2006/relationships/hyperlink" Target="https://login.consultant.ru/link/?req=doc&amp;base=LAW&amp;n=507257&amp;date=30.06.2026&amp;dst=100017&amp;field=134" TargetMode = "External"/><Relationship Id="rId3253" Type="http://schemas.openxmlformats.org/officeDocument/2006/relationships/hyperlink" Target="https://login.consultant.ru/link/?req=doc&amp;base=LAW&amp;n=365276&amp;date=30.06.2026&amp;dst=100142&amp;field=134" TargetMode = "External"/><Relationship Id="rId3254" Type="http://schemas.openxmlformats.org/officeDocument/2006/relationships/hyperlink" Target="https://login.consultant.ru/link/?req=doc&amp;base=LAW&amp;n=453900&amp;date=30.06.2026&amp;dst=100087&amp;field=134" TargetMode = "External"/><Relationship Id="rId3255" Type="http://schemas.openxmlformats.org/officeDocument/2006/relationships/hyperlink" Target="https://login.consultant.ru/link/?req=doc&amp;base=LAW&amp;n=417859&amp;date=30.06.2026&amp;dst=100010&amp;field=134" TargetMode = "External"/><Relationship Id="rId3256" Type="http://schemas.openxmlformats.org/officeDocument/2006/relationships/hyperlink" Target="https://login.consultant.ru/link/?req=doc&amp;base=LAW&amp;n=429683&amp;date=30.06.2026&amp;dst=100013&amp;field=134" TargetMode = "External"/><Relationship Id="rId3257" Type="http://schemas.openxmlformats.org/officeDocument/2006/relationships/hyperlink" Target="https://login.consultant.ru/link/?req=doc&amp;base=LAW&amp;n=417859&amp;date=30.06.2026&amp;dst=100012&amp;field=134" TargetMode = "External"/><Relationship Id="rId3258" Type="http://schemas.openxmlformats.org/officeDocument/2006/relationships/hyperlink" Target="https://login.consultant.ru/link/?req=doc&amp;base=LAW&amp;n=365276&amp;date=30.06.2026&amp;dst=100143&amp;field=134" TargetMode = "External"/><Relationship Id="rId3259" Type="http://schemas.openxmlformats.org/officeDocument/2006/relationships/hyperlink" Target="https://login.consultant.ru/link/?req=doc&amp;base=LAW&amp;n=506935&amp;date=30.06.2026&amp;dst=100010&amp;field=134" TargetMode = "External"/><Relationship Id="rId3260" Type="http://schemas.openxmlformats.org/officeDocument/2006/relationships/hyperlink" Target="https://login.consultant.ru/link/?req=doc&amp;base=LAW&amp;n=438866&amp;date=30.06.2026&amp;dst=100011&amp;field=134" TargetMode = "External"/><Relationship Id="rId3261" Type="http://schemas.openxmlformats.org/officeDocument/2006/relationships/hyperlink" Target="https://login.consultant.ru/link/?req=doc&amp;base=LAW&amp;n=365276&amp;date=30.06.2026&amp;dst=100144&amp;field=134" TargetMode = "External"/><Relationship Id="rId3262" Type="http://schemas.openxmlformats.org/officeDocument/2006/relationships/hyperlink" Target="https://login.consultant.ru/link/?req=doc&amp;base=LAW&amp;n=511106&amp;date=30.06.2026&amp;dst=100021&amp;field=134" TargetMode = "External"/><Relationship Id="rId3263" Type="http://schemas.openxmlformats.org/officeDocument/2006/relationships/hyperlink" Target="https://login.consultant.ru/link/?req=doc&amp;base=LAW&amp;n=365276&amp;date=30.06.2026&amp;dst=100147&amp;field=134" TargetMode = "External"/><Relationship Id="rId3264" Type="http://schemas.openxmlformats.org/officeDocument/2006/relationships/hyperlink" Target="https://login.consultant.ru/link/?req=doc&amp;base=LAW&amp;n=88073&amp;date=30.06.2026&amp;dst=100011&amp;field=134" TargetMode = "External"/><Relationship Id="rId3265" Type="http://schemas.openxmlformats.org/officeDocument/2006/relationships/hyperlink" Target="https://login.consultant.ru/link/?req=doc&amp;base=LAW&amp;n=455694&amp;date=30.06.2026&amp;dst=100023&amp;field=134" TargetMode = "External"/><Relationship Id="rId3266" Type="http://schemas.openxmlformats.org/officeDocument/2006/relationships/hyperlink" Target="https://login.consultant.ru/link/?req=doc&amp;base=LAW&amp;n=200721&amp;date=30.06.2026&amp;dst=100046&amp;field=134" TargetMode = "External"/><Relationship Id="rId3267" Type="http://schemas.openxmlformats.org/officeDocument/2006/relationships/hyperlink" Target="https://login.consultant.ru/link/?req=doc&amp;base=LAW&amp;n=330027&amp;date=30.06.2026&amp;dst=100081&amp;field=134" TargetMode = "External"/><Relationship Id="rId3268" Type="http://schemas.openxmlformats.org/officeDocument/2006/relationships/hyperlink" Target="https://login.consultant.ru/link/?req=doc&amp;base=LAW&amp;n=365276&amp;date=30.06.2026&amp;dst=100150&amp;field=134" TargetMode = "External"/><Relationship Id="rId3269" Type="http://schemas.openxmlformats.org/officeDocument/2006/relationships/hyperlink" Target="https://login.consultant.ru/link/?req=doc&amp;base=LAW&amp;n=489753&amp;date=30.06.2026&amp;dst=100013&amp;field=134" TargetMode = "External"/><Relationship Id="rId3270" Type="http://schemas.openxmlformats.org/officeDocument/2006/relationships/hyperlink" Target="https://login.consultant.ru/link/?req=doc&amp;base=LAW&amp;n=286467&amp;date=30.06.2026&amp;dst=100057&amp;field=134" TargetMode = "External"/><Relationship Id="rId3271" Type="http://schemas.openxmlformats.org/officeDocument/2006/relationships/hyperlink" Target="https://login.consultant.ru/link/?req=doc&amp;base=LAW&amp;n=462285&amp;date=30.06.2026&amp;dst=100019&amp;field=134" TargetMode = "External"/><Relationship Id="rId3272" Type="http://schemas.openxmlformats.org/officeDocument/2006/relationships/hyperlink" Target="https://login.consultant.ru/link/?req=doc&amp;base=LAW&amp;n=312200&amp;date=30.06.2026&amp;dst=100178&amp;field=134" TargetMode = "External"/><Relationship Id="rId3273" Type="http://schemas.openxmlformats.org/officeDocument/2006/relationships/hyperlink" Target="https://login.consultant.ru/link/?req=doc&amp;base=LAW&amp;n=365276&amp;date=30.06.2026&amp;dst=100152&amp;field=134" TargetMode = "External"/><Relationship Id="rId3274" Type="http://schemas.openxmlformats.org/officeDocument/2006/relationships/hyperlink" Target="https://login.consultant.ru/link/?req=doc&amp;base=LAW&amp;n=365276&amp;date=30.06.2026&amp;dst=100153&amp;field=134" TargetMode = "External"/><Relationship Id="rId3275" Type="http://schemas.openxmlformats.org/officeDocument/2006/relationships/hyperlink" Target="https://login.consultant.ru/link/?req=doc&amp;base=LAW&amp;n=365276&amp;date=30.06.2026&amp;dst=100155&amp;field=134" TargetMode = "External"/><Relationship Id="rId3276" Type="http://schemas.openxmlformats.org/officeDocument/2006/relationships/hyperlink" Target="https://login.consultant.ru/link/?req=doc&amp;base=LAW&amp;n=312200&amp;date=30.06.2026&amp;dst=100183&amp;field=134" TargetMode = "External"/><Relationship Id="rId3277" Type="http://schemas.openxmlformats.org/officeDocument/2006/relationships/hyperlink" Target="https://login.consultant.ru/link/?req=doc&amp;base=LAW&amp;n=365276&amp;date=30.06.2026&amp;dst=100156&amp;field=134" TargetMode = "External"/><Relationship Id="rId3278" Type="http://schemas.openxmlformats.org/officeDocument/2006/relationships/hyperlink" Target="https://login.consultant.ru/link/?req=doc&amp;base=LAW&amp;n=198548&amp;date=30.06.2026&amp;dst=100011&amp;field=134" TargetMode = "External"/><Relationship Id="rId3279" Type="http://schemas.openxmlformats.org/officeDocument/2006/relationships/hyperlink" Target="https://login.consultant.ru/link/?req=doc&amp;base=LAW&amp;n=501446&amp;date=30.06.2026&amp;dst=100391&amp;field=134" TargetMode = "External"/><Relationship Id="rId3280" Type="http://schemas.openxmlformats.org/officeDocument/2006/relationships/hyperlink" Target="https://login.consultant.ru/link/?req=doc&amp;base=LAW&amp;n=365276&amp;date=30.06.2026&amp;dst=100157&amp;field=134" TargetMode = "External"/><Relationship Id="rId3281" Type="http://schemas.openxmlformats.org/officeDocument/2006/relationships/hyperlink" Target="https://login.consultant.ru/link/?req=doc&amp;base=LAW&amp;n=531282&amp;date=30.06.2026&amp;dst=100009&amp;field=134" TargetMode = "External"/><Relationship Id="rId3282" Type="http://schemas.openxmlformats.org/officeDocument/2006/relationships/hyperlink" Target="https://login.consultant.ru/link/?req=doc&amp;base=LAW&amp;n=523972&amp;date=30.06.2026&amp;dst=8208&amp;field=134" TargetMode = "External"/><Relationship Id="rId3283" Type="http://schemas.openxmlformats.org/officeDocument/2006/relationships/hyperlink" Target="https://login.consultant.ru/link/?req=doc&amp;base=LAW&amp;n=451749&amp;date=30.06.2026" TargetMode = "External"/><Relationship Id="rId3284" Type="http://schemas.openxmlformats.org/officeDocument/2006/relationships/hyperlink" Target="https://login.consultant.ru/link/?req=doc&amp;base=LAW&amp;n=431849&amp;date=30.06.2026&amp;dst=100011&amp;field=134" TargetMode = "External"/><Relationship Id="rId3285" Type="http://schemas.openxmlformats.org/officeDocument/2006/relationships/hyperlink" Target="https://login.consultant.ru/link/?req=doc&amp;base=LAW&amp;n=530683&amp;date=30.06.2026&amp;dst=100015&amp;field=134" TargetMode = "External"/><Relationship Id="rId3286" Type="http://schemas.openxmlformats.org/officeDocument/2006/relationships/hyperlink" Target="https://login.consultant.ru/link/?req=doc&amp;base=LAW&amp;n=172730&amp;date=30.06.2026&amp;dst=100161&amp;field=134" TargetMode = "External"/><Relationship Id="rId3287" Type="http://schemas.openxmlformats.org/officeDocument/2006/relationships/hyperlink" Target="https://login.consultant.ru/link/?req=doc&amp;base=LAW&amp;n=365276&amp;date=30.06.2026&amp;dst=100158&amp;field=134" TargetMode = "External"/><Relationship Id="rId3288" Type="http://schemas.openxmlformats.org/officeDocument/2006/relationships/hyperlink" Target="https://login.consultant.ru/link/?req=doc&amp;base=LAW&amp;n=523235&amp;date=30.06.2026" TargetMode = "External"/><Relationship Id="rId3289" Type="http://schemas.openxmlformats.org/officeDocument/2006/relationships/hyperlink" Target="https://login.consultant.ru/link/?req=doc&amp;base=LAW&amp;n=530683&amp;date=30.06.2026&amp;dst=100015&amp;field=134" TargetMode = "External"/><Relationship Id="rId3290" Type="http://schemas.openxmlformats.org/officeDocument/2006/relationships/hyperlink" Target="https://login.consultant.ru/link/?req=doc&amp;base=LAW&amp;n=172730&amp;date=30.06.2026&amp;dst=100163&amp;field=134" TargetMode = "External"/><Relationship Id="rId3291" Type="http://schemas.openxmlformats.org/officeDocument/2006/relationships/hyperlink" Target="https://login.consultant.ru/link/?req=doc&amp;base=LAW&amp;n=336723&amp;date=30.06.2026&amp;dst=100011&amp;field=134" TargetMode = "External"/><Relationship Id="rId3292" Type="http://schemas.openxmlformats.org/officeDocument/2006/relationships/hyperlink" Target="https://login.consultant.ru/link/?req=doc&amp;base=LAW&amp;n=365276&amp;date=30.06.2026&amp;dst=100160&amp;field=134" TargetMode = "External"/><Relationship Id="rId3293" Type="http://schemas.openxmlformats.org/officeDocument/2006/relationships/hyperlink" Target="https://login.consultant.ru/link/?req=doc&amp;base=LAW&amp;n=365276&amp;date=30.06.2026&amp;dst=100161&amp;field=134" TargetMode = "External"/><Relationship Id="rId3294" Type="http://schemas.openxmlformats.org/officeDocument/2006/relationships/hyperlink" Target="https://login.consultant.ru/link/?req=doc&amp;base=LAW&amp;n=457859&amp;date=30.06.2026&amp;dst=100008&amp;field=134" TargetMode = "External"/><Relationship Id="rId3295" Type="http://schemas.openxmlformats.org/officeDocument/2006/relationships/hyperlink" Target="https://login.consultant.ru/link/?req=doc&amp;base=LAW&amp;n=200721&amp;date=30.06.2026&amp;dst=100049&amp;field=134" TargetMode = "External"/><Relationship Id="rId3296" Type="http://schemas.openxmlformats.org/officeDocument/2006/relationships/hyperlink" Target="https://login.consultant.ru/link/?req=doc&amp;base=LAW&amp;n=444744&amp;date=30.06.2026&amp;dst=100061&amp;field=134" TargetMode = "External"/><Relationship Id="rId3297" Type="http://schemas.openxmlformats.org/officeDocument/2006/relationships/hyperlink" Target="https://login.consultant.ru/link/?req=doc&amp;base=LAW&amp;n=200721&amp;date=30.06.2026&amp;dst=100051&amp;field=134" TargetMode = "External"/><Relationship Id="rId3298" Type="http://schemas.openxmlformats.org/officeDocument/2006/relationships/hyperlink" Target="https://login.consultant.ru/link/?req=doc&amp;base=LAW&amp;n=454086&amp;date=30.06.2026&amp;dst=102100&amp;field=134" TargetMode = "External"/><Relationship Id="rId3299" Type="http://schemas.openxmlformats.org/officeDocument/2006/relationships/hyperlink" Target="https://login.consultant.ru/link/?req=doc&amp;base=LAW&amp;n=454086&amp;date=30.06.2026&amp;dst=102104&amp;field=134" TargetMode = "External"/><Relationship Id="rId3300" Type="http://schemas.openxmlformats.org/officeDocument/2006/relationships/hyperlink" Target="https://login.consultant.ru/link/?req=doc&amp;base=LAW&amp;n=523229&amp;date=30.06.2026&amp;dst=100138&amp;field=134" TargetMode = "External"/><Relationship Id="rId3301" Type="http://schemas.openxmlformats.org/officeDocument/2006/relationships/hyperlink" Target="https://login.consultant.ru/link/?req=doc&amp;base=LAW&amp;n=365276&amp;date=30.06.2026&amp;dst=100162&amp;field=134" TargetMode = "External"/><Relationship Id="rId3302" Type="http://schemas.openxmlformats.org/officeDocument/2006/relationships/hyperlink" Target="https://login.consultant.ru/link/?req=doc&amp;base=LAW&amp;n=171504&amp;date=30.06.2026&amp;dst=100539&amp;field=134" TargetMode = "External"/><Relationship Id="rId3303" Type="http://schemas.openxmlformats.org/officeDocument/2006/relationships/hyperlink" Target="https://login.consultant.ru/link/?req=doc&amp;base=LAW&amp;n=454087&amp;date=30.06.2026&amp;dst=100220&amp;field=134" TargetMode = "External"/><Relationship Id="rId3304" Type="http://schemas.openxmlformats.org/officeDocument/2006/relationships/hyperlink" Target="https://login.consultant.ru/link/?req=doc&amp;base=LAW&amp;n=535144&amp;date=30.06.2026&amp;dst=100722&amp;field=134" TargetMode = "External"/><Relationship Id="rId3305" Type="http://schemas.openxmlformats.org/officeDocument/2006/relationships/hyperlink" Target="https://login.consultant.ru/link/?req=doc&amp;base=LAW&amp;n=531468&amp;date=30.06.2026&amp;dst=100576&amp;field=134" TargetMode = "External"/><Relationship Id="rId3306" Type="http://schemas.openxmlformats.org/officeDocument/2006/relationships/hyperlink" Target="https://login.consultant.ru/link/?req=doc&amp;base=LAW&amp;n=160071&amp;date=30.06.2026&amp;dst=100011&amp;field=134" TargetMode = "External"/><Relationship Id="rId3307" Type="http://schemas.openxmlformats.org/officeDocument/2006/relationships/hyperlink" Target="https://login.consultant.ru/link/?req=doc&amp;base=LAW&amp;n=160071&amp;date=30.06.2026&amp;dst=100014&amp;field=134" TargetMode = "External"/><Relationship Id="rId3308" Type="http://schemas.openxmlformats.org/officeDocument/2006/relationships/hyperlink" Target="https://login.consultant.ru/link/?req=doc&amp;base=LAW&amp;n=531468&amp;date=30.06.2026&amp;dst=100577&amp;field=134" TargetMode = "External"/><Relationship Id="rId3309" Type="http://schemas.openxmlformats.org/officeDocument/2006/relationships/hyperlink" Target="https://login.consultant.ru/link/?req=doc&amp;base=LAW&amp;n=454087&amp;date=30.06.2026&amp;dst=100222&amp;field=134" TargetMode = "External"/><Relationship Id="rId3310" Type="http://schemas.openxmlformats.org/officeDocument/2006/relationships/hyperlink" Target="https://login.consultant.ru/link/?req=doc&amp;base=LAW&amp;n=160071&amp;date=30.06.2026&amp;dst=100016&amp;field=134" TargetMode = "External"/><Relationship Id="rId3311" Type="http://schemas.openxmlformats.org/officeDocument/2006/relationships/hyperlink" Target="https://login.consultant.ru/link/?req=doc&amp;base=LAW&amp;n=454086&amp;date=30.06.2026&amp;dst=102114&amp;field=134" TargetMode = "External"/><Relationship Id="rId3312" Type="http://schemas.openxmlformats.org/officeDocument/2006/relationships/hyperlink" Target="https://login.consultant.ru/link/?req=doc&amp;base=LAW&amp;n=454086&amp;date=30.06.2026&amp;dst=102115&amp;field=134" TargetMode = "External"/><Relationship Id="rId3313" Type="http://schemas.openxmlformats.org/officeDocument/2006/relationships/hyperlink" Target="https://login.consultant.ru/link/?req=doc&amp;base=LAW&amp;n=454087&amp;date=30.06.2026&amp;dst=100223&amp;field=134" TargetMode = "External"/><Relationship Id="rId3314" Type="http://schemas.openxmlformats.org/officeDocument/2006/relationships/hyperlink" Target="https://login.consultant.ru/link/?req=doc&amp;base=LAW&amp;n=454086&amp;date=30.06.2026&amp;dst=102117&amp;field=134" TargetMode = "External"/><Relationship Id="rId3315" Type="http://schemas.openxmlformats.org/officeDocument/2006/relationships/hyperlink" Target="https://login.consultant.ru/link/?req=doc&amp;base=LAW&amp;n=196909&amp;date=30.06.2026&amp;dst=100009&amp;field=134" TargetMode = "External"/><Relationship Id="rId3316" Type="http://schemas.openxmlformats.org/officeDocument/2006/relationships/hyperlink" Target="https://login.consultant.ru/link/?req=doc&amp;base=LAW&amp;n=454087&amp;date=30.06.2026&amp;dst=100224&amp;field=134" TargetMode = "External"/><Relationship Id="rId3317" Type="http://schemas.openxmlformats.org/officeDocument/2006/relationships/hyperlink" Target="https://login.consultant.ru/link/?req=doc&amp;base=LAW&amp;n=196909&amp;date=30.06.2026&amp;dst=100018&amp;field=134" TargetMode = "External"/><Relationship Id="rId3318" Type="http://schemas.openxmlformats.org/officeDocument/2006/relationships/hyperlink" Target="https://login.consultant.ru/link/?req=doc&amp;base=LAW&amp;n=454086&amp;date=30.06.2026&amp;dst=102120&amp;field=134" TargetMode = "External"/><Relationship Id="rId3319" Type="http://schemas.openxmlformats.org/officeDocument/2006/relationships/hyperlink" Target="https://login.consultant.ru/link/?req=doc&amp;base=LAW&amp;n=454087&amp;date=30.06.2026&amp;dst=100226&amp;field=134" TargetMode = "External"/><Relationship Id="rId3320" Type="http://schemas.openxmlformats.org/officeDocument/2006/relationships/hyperlink" Target="https://login.consultant.ru/link/?req=doc&amp;base=LAW&amp;n=160071&amp;date=30.06.2026&amp;dst=100020&amp;field=134" TargetMode = "External"/><Relationship Id="rId3321" Type="http://schemas.openxmlformats.org/officeDocument/2006/relationships/hyperlink" Target="https://login.consultant.ru/link/?req=doc&amp;base=LAW&amp;n=454086&amp;date=30.06.2026&amp;dst=102122&amp;field=134" TargetMode = "External"/><Relationship Id="rId3322" Type="http://schemas.openxmlformats.org/officeDocument/2006/relationships/hyperlink" Target="https://login.consultant.ru/link/?req=doc&amp;base=LAW&amp;n=454087&amp;date=30.06.2026&amp;dst=100227&amp;field=134" TargetMode = "External"/><Relationship Id="rId3323" Type="http://schemas.openxmlformats.org/officeDocument/2006/relationships/hyperlink" Target="https://login.consultant.ru/link/?req=doc&amp;base=LAW&amp;n=454086&amp;date=30.06.2026&amp;dst=102124&amp;field=134" TargetMode = "External"/><Relationship Id="rId3324" Type="http://schemas.openxmlformats.org/officeDocument/2006/relationships/hyperlink" Target="https://login.consultant.ru/link/?req=doc&amp;base=LAW&amp;n=454087&amp;date=30.06.2026&amp;dst=100228&amp;field=134" TargetMode = "External"/><Relationship Id="rId3325" Type="http://schemas.openxmlformats.org/officeDocument/2006/relationships/hyperlink" Target="https://login.consultant.ru/link/?req=doc&amp;base=LAW&amp;n=160071&amp;date=30.06.2026&amp;dst=100022&amp;field=134" TargetMode = "External"/><Relationship Id="rId3326" Type="http://schemas.openxmlformats.org/officeDocument/2006/relationships/hyperlink" Target="https://login.consultant.ru/link/?req=doc&amp;base=LAW&amp;n=160071&amp;date=30.06.2026&amp;dst=100024&amp;field=134" TargetMode = "External"/><Relationship Id="rId3327" Type="http://schemas.openxmlformats.org/officeDocument/2006/relationships/hyperlink" Target="https://login.consultant.ru/link/?req=doc&amp;base=LAW&amp;n=454086&amp;date=30.06.2026&amp;dst=102127&amp;field=134" TargetMode = "External"/><Relationship Id="rId3328" Type="http://schemas.openxmlformats.org/officeDocument/2006/relationships/hyperlink" Target="https://login.consultant.ru/link/?req=doc&amp;base=LAW&amp;n=454086&amp;date=30.06.2026&amp;dst=102128&amp;field=134" TargetMode = "External"/><Relationship Id="rId3329" Type="http://schemas.openxmlformats.org/officeDocument/2006/relationships/hyperlink" Target="https://login.consultant.ru/link/?req=doc&amp;base=LAW&amp;n=160071&amp;date=30.06.2026&amp;dst=100026&amp;field=134" TargetMode = "External"/><Relationship Id="rId3330" Type="http://schemas.openxmlformats.org/officeDocument/2006/relationships/hyperlink" Target="https://login.consultant.ru/link/?req=doc&amp;base=LAW&amp;n=330709&amp;date=30.06.2026&amp;dst=100342&amp;field=134" TargetMode = "External"/><Relationship Id="rId3331" Type="http://schemas.openxmlformats.org/officeDocument/2006/relationships/hyperlink" Target="https://login.consultant.ru/link/?req=doc&amp;base=LAW&amp;n=454087&amp;date=30.06.2026&amp;dst=100230&amp;field=134" TargetMode = "External"/><Relationship Id="rId3332" Type="http://schemas.openxmlformats.org/officeDocument/2006/relationships/hyperlink" Target="https://login.consultant.ru/link/?req=doc&amp;base=LAW&amp;n=454086&amp;date=30.06.2026&amp;dst=102129&amp;field=134" TargetMode = "External"/><Relationship Id="rId3333" Type="http://schemas.openxmlformats.org/officeDocument/2006/relationships/hyperlink" Target="https://login.consultant.ru/link/?req=doc&amp;base=LAW&amp;n=330709&amp;date=30.06.2026&amp;dst=100343&amp;field=134" TargetMode = "External"/><Relationship Id="rId3334" Type="http://schemas.openxmlformats.org/officeDocument/2006/relationships/hyperlink" Target="https://login.consultant.ru/link/?req=doc&amp;base=LAW&amp;n=454087&amp;date=30.06.2026&amp;dst=100231&amp;field=134" TargetMode = "External"/><Relationship Id="rId3335" Type="http://schemas.openxmlformats.org/officeDocument/2006/relationships/hyperlink" Target="https://login.consultant.ru/link/?req=doc&amp;base=LAW&amp;n=358780&amp;date=30.06.2026&amp;dst=100068&amp;field=134" TargetMode = "External"/><Relationship Id="rId3336" Type="http://schemas.openxmlformats.org/officeDocument/2006/relationships/hyperlink" Target="https://login.consultant.ru/link/?req=doc&amp;base=LAW&amp;n=454087&amp;date=30.06.2026&amp;dst=100233&amp;field=134" TargetMode = "External"/><Relationship Id="rId3337" Type="http://schemas.openxmlformats.org/officeDocument/2006/relationships/hyperlink" Target="https://login.consultant.ru/link/?req=doc&amp;base=LAW&amp;n=454087&amp;date=30.06.2026&amp;dst=100234&amp;field=134" TargetMode = "External"/><Relationship Id="rId3338" Type="http://schemas.openxmlformats.org/officeDocument/2006/relationships/hyperlink" Target="https://login.consultant.ru/link/?req=doc&amp;base=LAW&amp;n=454087&amp;date=30.06.2026&amp;dst=100235&amp;field=134" TargetMode = "External"/><Relationship Id="rId3339" Type="http://schemas.openxmlformats.org/officeDocument/2006/relationships/hyperlink" Target="https://login.consultant.ru/link/?req=doc&amp;base=LAW&amp;n=330709&amp;date=30.06.2026&amp;dst=100345&amp;field=134" TargetMode = "External"/><Relationship Id="rId3340" Type="http://schemas.openxmlformats.org/officeDocument/2006/relationships/hyperlink" Target="https://login.consultant.ru/link/?req=doc&amp;base=LAW&amp;n=508289&amp;date=30.06.2026&amp;dst=100065&amp;field=134" TargetMode = "External"/><Relationship Id="rId3341" Type="http://schemas.openxmlformats.org/officeDocument/2006/relationships/hyperlink" Target="https://login.consultant.ru/link/?req=doc&amp;base=LAW&amp;n=330709&amp;date=30.06.2026&amp;dst=100349&amp;field=134" TargetMode = "External"/><Relationship Id="rId3342" Type="http://schemas.openxmlformats.org/officeDocument/2006/relationships/hyperlink" Target="https://login.consultant.ru/link/?req=doc&amp;base=LAW&amp;n=528740&amp;date=30.06.2026&amp;dst=100012&amp;field=134" TargetMode = "External"/><Relationship Id="rId3343" Type="http://schemas.openxmlformats.org/officeDocument/2006/relationships/hyperlink" Target="https://login.consultant.ru/link/?req=doc&amp;base=LAW&amp;n=528740&amp;date=30.06.2026&amp;dst=100086&amp;field=134" TargetMode = "External"/><Relationship Id="rId3344" Type="http://schemas.openxmlformats.org/officeDocument/2006/relationships/hyperlink" Target="https://login.consultant.ru/link/?req=doc&amp;base=LAW&amp;n=330709&amp;date=30.06.2026&amp;dst=100350&amp;field=134" TargetMode = "External"/><Relationship Id="rId3345" Type="http://schemas.openxmlformats.org/officeDocument/2006/relationships/hyperlink" Target="https://login.consultant.ru/link/?req=doc&amp;base=LAW&amp;n=454087&amp;date=30.06.2026&amp;dst=100236&amp;field=134" TargetMode = "External"/><Relationship Id="rId3346" Type="http://schemas.openxmlformats.org/officeDocument/2006/relationships/hyperlink" Target="https://login.consultant.ru/link/?req=doc&amp;base=LAW&amp;n=160071&amp;date=30.06.2026&amp;dst=100030&amp;field=134" TargetMode = "External"/><Relationship Id="rId3347" Type="http://schemas.openxmlformats.org/officeDocument/2006/relationships/hyperlink" Target="https://login.consultant.ru/link/?req=doc&amp;base=LAW&amp;n=454087&amp;date=30.06.2026&amp;dst=100239&amp;field=134" TargetMode = "External"/><Relationship Id="rId3348" Type="http://schemas.openxmlformats.org/officeDocument/2006/relationships/hyperlink" Target="https://login.consultant.ru/link/?req=doc&amp;base=LAW&amp;n=454086&amp;date=30.06.2026&amp;dst=102131&amp;field=134" TargetMode = "External"/><Relationship Id="rId3349" Type="http://schemas.openxmlformats.org/officeDocument/2006/relationships/hyperlink" Target="https://login.consultant.ru/link/?req=doc&amp;base=LAW&amp;n=454087&amp;date=30.06.2026&amp;dst=100240&amp;field=134" TargetMode = "External"/><Relationship Id="rId3350" Type="http://schemas.openxmlformats.org/officeDocument/2006/relationships/hyperlink" Target="https://login.consultant.ru/link/?req=doc&amp;base=LAW&amp;n=160071&amp;date=30.06.2026&amp;dst=100032&amp;field=134" TargetMode = "External"/><Relationship Id="rId3351" Type="http://schemas.openxmlformats.org/officeDocument/2006/relationships/hyperlink" Target="https://login.consultant.ru/link/?req=doc&amp;base=LAW&amp;n=160071&amp;date=30.06.2026&amp;dst=100034&amp;field=134" TargetMode = "External"/><Relationship Id="rId3352" Type="http://schemas.openxmlformats.org/officeDocument/2006/relationships/hyperlink" Target="https://login.consultant.ru/link/?req=doc&amp;base=LAW&amp;n=454087&amp;date=30.06.2026&amp;dst=100242&amp;field=134" TargetMode = "External"/><Relationship Id="rId3353" Type="http://schemas.openxmlformats.org/officeDocument/2006/relationships/hyperlink" Target="https://login.consultant.ru/link/?req=doc&amp;base=LAW&amp;n=454086&amp;date=30.06.2026&amp;dst=102132&amp;field=134" TargetMode = "External"/><Relationship Id="rId3354" Type="http://schemas.openxmlformats.org/officeDocument/2006/relationships/hyperlink" Target="https://login.consultant.ru/link/?req=doc&amp;base=LAW&amp;n=454087&amp;date=30.06.2026&amp;dst=100243&amp;field=134" TargetMode = "External"/><Relationship Id="rId3355" Type="http://schemas.openxmlformats.org/officeDocument/2006/relationships/hyperlink" Target="https://login.consultant.ru/link/?req=doc&amp;base=LAW&amp;n=454086&amp;date=30.06.2026&amp;dst=102132&amp;field=134" TargetMode = "External"/><Relationship Id="rId3356" Type="http://schemas.openxmlformats.org/officeDocument/2006/relationships/hyperlink" Target="https://login.consultant.ru/link/?req=doc&amp;base=LAW&amp;n=454087&amp;date=30.06.2026&amp;dst=100244&amp;field=134" TargetMode = "External"/><Relationship Id="rId3357" Type="http://schemas.openxmlformats.org/officeDocument/2006/relationships/hyperlink" Target="https://login.consultant.ru/link/?req=doc&amp;base=LAW&amp;n=454087&amp;date=30.06.2026&amp;dst=100245&amp;field=134" TargetMode = "External"/><Relationship Id="rId3358" Type="http://schemas.openxmlformats.org/officeDocument/2006/relationships/hyperlink" Target="https://login.consultant.ru/link/?req=doc&amp;base=LAW&amp;n=454086&amp;date=30.06.2026&amp;dst=102133&amp;field=134" TargetMode = "External"/><Relationship Id="rId3359" Type="http://schemas.openxmlformats.org/officeDocument/2006/relationships/hyperlink" Target="https://login.consultant.ru/link/?req=doc&amp;base=LAW&amp;n=454087&amp;date=30.06.2026&amp;dst=100246&amp;field=134" TargetMode = "External"/><Relationship Id="rId3360" Type="http://schemas.openxmlformats.org/officeDocument/2006/relationships/hyperlink" Target="https://login.consultant.ru/link/?req=doc&amp;base=LAW&amp;n=454086&amp;date=30.06.2026&amp;dst=102134&amp;field=134" TargetMode = "External"/><Relationship Id="rId3361" Type="http://schemas.openxmlformats.org/officeDocument/2006/relationships/hyperlink" Target="https://login.consultant.ru/link/?req=doc&amp;base=LAW&amp;n=421038&amp;date=30.06.2026&amp;dst=100140&amp;field=134" TargetMode = "External"/><Relationship Id="rId3362" Type="http://schemas.openxmlformats.org/officeDocument/2006/relationships/hyperlink" Target="https://login.consultant.ru/link/?req=doc&amp;base=LAW&amp;n=454087&amp;date=30.06.2026&amp;dst=100248&amp;field=134" TargetMode = "External"/><Relationship Id="rId3363" Type="http://schemas.openxmlformats.org/officeDocument/2006/relationships/hyperlink" Target="https://login.consultant.ru/link/?req=doc&amp;base=LAW&amp;n=454086&amp;date=30.06.2026&amp;dst=102134&amp;field=134" TargetMode = "External"/><Relationship Id="rId3364" Type="http://schemas.openxmlformats.org/officeDocument/2006/relationships/hyperlink" Target="https://login.consultant.ru/link/?req=doc&amp;base=LAW&amp;n=454087&amp;date=30.06.2026&amp;dst=100249&amp;field=134" TargetMode = "External"/><Relationship Id="rId3365" Type="http://schemas.openxmlformats.org/officeDocument/2006/relationships/hyperlink" Target="https://login.consultant.ru/link/?req=doc&amp;base=LAW&amp;n=501446&amp;date=30.06.2026&amp;dst=100401&amp;field=134" TargetMode = "External"/><Relationship Id="rId3366" Type="http://schemas.openxmlformats.org/officeDocument/2006/relationships/hyperlink" Target="https://login.consultant.ru/link/?req=doc&amp;base=LAW&amp;n=454086&amp;date=30.06.2026&amp;dst=102136&amp;field=134" TargetMode = "External"/><Relationship Id="rId3367" Type="http://schemas.openxmlformats.org/officeDocument/2006/relationships/hyperlink" Target="https://login.consultant.ru/link/?req=doc&amp;base=LAW&amp;n=454086&amp;date=30.06.2026&amp;dst=102137&amp;field=134" TargetMode = "External"/><Relationship Id="rId3368" Type="http://schemas.openxmlformats.org/officeDocument/2006/relationships/hyperlink" Target="https://login.consultant.ru/link/?req=doc&amp;base=LAW&amp;n=527216&amp;date=30.06.2026&amp;dst=100523&amp;field=134" TargetMode = "External"/><Relationship Id="rId3369" Type="http://schemas.openxmlformats.org/officeDocument/2006/relationships/hyperlink" Target="https://login.consultant.ru/link/?req=doc&amp;base=LAW&amp;n=454087&amp;date=30.06.2026&amp;dst=100250&amp;field=134" TargetMode = "External"/><Relationship Id="rId3370" Type="http://schemas.openxmlformats.org/officeDocument/2006/relationships/hyperlink" Target="https://login.consultant.ru/link/?req=doc&amp;base=LAW&amp;n=454086&amp;date=30.06.2026&amp;dst=102138&amp;field=134" TargetMode = "External"/><Relationship Id="rId3371" Type="http://schemas.openxmlformats.org/officeDocument/2006/relationships/hyperlink" Target="https://login.consultant.ru/link/?req=doc&amp;base=LAW&amp;n=220702&amp;date=30.06.2026&amp;dst=100095&amp;field=134" TargetMode = "External"/><Relationship Id="rId3372" Type="http://schemas.openxmlformats.org/officeDocument/2006/relationships/hyperlink" Target="https://login.consultant.ru/link/?req=doc&amp;base=LAW&amp;n=160071&amp;date=30.06.2026&amp;dst=100036&amp;field=134" TargetMode = "External"/><Relationship Id="rId3373" Type="http://schemas.openxmlformats.org/officeDocument/2006/relationships/hyperlink" Target="https://login.consultant.ru/link/?req=doc&amp;base=LAW&amp;n=508289&amp;date=30.06.2026&amp;dst=100067&amp;field=134" TargetMode = "External"/><Relationship Id="rId3374" Type="http://schemas.openxmlformats.org/officeDocument/2006/relationships/hyperlink" Target="https://login.consultant.ru/link/?req=doc&amp;base=LAW&amp;n=508289&amp;date=30.06.2026&amp;dst=100067&amp;field=134" TargetMode = "External"/><Relationship Id="rId3375" Type="http://schemas.openxmlformats.org/officeDocument/2006/relationships/hyperlink" Target="https://login.consultant.ru/link/?req=doc&amp;base=LAW&amp;n=518117&amp;date=30.06.2026&amp;dst=100016&amp;field=134" TargetMode = "External"/><Relationship Id="rId3376" Type="http://schemas.openxmlformats.org/officeDocument/2006/relationships/hyperlink" Target="https://login.consultant.ru/link/?req=doc&amp;base=LAW&amp;n=508289&amp;date=30.06.2026&amp;dst=100067&amp;field=134" TargetMode = "External"/><Relationship Id="rId3377" Type="http://schemas.openxmlformats.org/officeDocument/2006/relationships/hyperlink" Target="https://login.consultant.ru/link/?req=doc&amp;base=LAW&amp;n=518117&amp;date=30.06.2026&amp;dst=100016&amp;field=134" TargetMode = "External"/><Relationship Id="rId3378" Type="http://schemas.openxmlformats.org/officeDocument/2006/relationships/hyperlink" Target="https://login.consultant.ru/link/?req=doc&amp;base=LAW&amp;n=518117&amp;date=30.06.2026&amp;dst=100016&amp;field=134" TargetMode = "External"/><Relationship Id="rId3379" Type="http://schemas.openxmlformats.org/officeDocument/2006/relationships/hyperlink" Target="https://login.consultant.ru/link/?req=doc&amp;base=LAW&amp;n=508289&amp;date=30.06.2026&amp;dst=100067&amp;field=134" TargetMode = "External"/><Relationship Id="rId3380" Type="http://schemas.openxmlformats.org/officeDocument/2006/relationships/hyperlink" Target="https://login.consultant.ru/link/?req=doc&amp;base=LAW&amp;n=508289&amp;date=30.06.2026&amp;dst=100067&amp;field=134" TargetMode = "External"/><Relationship Id="rId3381" Type="http://schemas.openxmlformats.org/officeDocument/2006/relationships/hyperlink" Target="https://login.consultant.ru/link/?req=doc&amp;base=LAW&amp;n=198548&amp;date=30.06.2026&amp;dst=100011&amp;field=134" TargetMode = "External"/><Relationship Id="rId3382" Type="http://schemas.openxmlformats.org/officeDocument/2006/relationships/hyperlink" Target="https://login.consultant.ru/link/?req=doc&amp;base=LAW&amp;n=454086&amp;date=30.06.2026&amp;dst=102139&amp;field=134" TargetMode = "External"/><Relationship Id="rId3383" Type="http://schemas.openxmlformats.org/officeDocument/2006/relationships/hyperlink" Target="https://login.consultant.ru/link/?req=doc&amp;base=LAW&amp;n=515364&amp;date=30.06.2026" TargetMode = "External"/><Relationship Id="rId3384" Type="http://schemas.openxmlformats.org/officeDocument/2006/relationships/hyperlink" Target="https://login.consultant.ru/link/?req=doc&amp;base=LAW&amp;n=533898&amp;date=30.06.2026&amp;dst=100014&amp;field=134" TargetMode = "External"/><Relationship Id="rId3385" Type="http://schemas.openxmlformats.org/officeDocument/2006/relationships/hyperlink" Target="https://login.consultant.ru/link/?req=doc&amp;base=LAW&amp;n=454087&amp;date=30.06.2026&amp;dst=100251&amp;field=134" TargetMode = "External"/><Relationship Id="rId3386" Type="http://schemas.openxmlformats.org/officeDocument/2006/relationships/hyperlink" Target="https://login.consultant.ru/link/?req=doc&amp;base=LAW&amp;n=171489&amp;date=30.06.2026&amp;dst=100304&amp;field=134" TargetMode = "External"/><Relationship Id="rId3387" Type="http://schemas.openxmlformats.org/officeDocument/2006/relationships/hyperlink" Target="https://login.consultant.ru/link/?req=doc&amp;base=LAW&amp;n=363675&amp;date=30.06.2026&amp;dst=100098&amp;field=134" TargetMode = "External"/><Relationship Id="rId3388" Type="http://schemas.openxmlformats.org/officeDocument/2006/relationships/hyperlink" Target="https://login.consultant.ru/link/?req=doc&amp;base=LAW&amp;n=171489&amp;date=30.06.2026&amp;dst=100305&amp;field=134" TargetMode = "External"/><Relationship Id="rId3389" Type="http://schemas.openxmlformats.org/officeDocument/2006/relationships/hyperlink" Target="https://login.consultant.ru/link/?req=doc&amp;base=LAW&amp;n=435711&amp;date=30.06.2026&amp;dst=100058&amp;field=134" TargetMode = "External"/><Relationship Id="rId3390" Type="http://schemas.openxmlformats.org/officeDocument/2006/relationships/hyperlink" Target="https://login.consultant.ru/link/?req=doc&amp;base=LAW&amp;n=421038&amp;date=30.06.2026&amp;dst=100141&amp;field=134" TargetMode = "External"/><Relationship Id="rId3391" Type="http://schemas.openxmlformats.org/officeDocument/2006/relationships/hyperlink" Target="https://login.consultant.ru/link/?req=doc&amp;base=LAW&amp;n=221531&amp;date=30.06.2026&amp;dst=100037&amp;field=134" TargetMode = "External"/><Relationship Id="rId3392" Type="http://schemas.openxmlformats.org/officeDocument/2006/relationships/hyperlink" Target="https://login.consultant.ru/link/?req=doc&amp;base=LAW&amp;n=221531&amp;date=30.06.2026&amp;dst=100038&amp;field=134" TargetMode = "External"/><Relationship Id="rId3393" Type="http://schemas.openxmlformats.org/officeDocument/2006/relationships/hyperlink" Target="https://login.consultant.ru/link/?req=doc&amp;base=LAW&amp;n=489353&amp;date=30.06.2026&amp;dst=100263&amp;field=134" TargetMode = "External"/><Relationship Id="rId3394" Type="http://schemas.openxmlformats.org/officeDocument/2006/relationships/hyperlink" Target="https://login.consultant.ru/link/?req=doc&amp;base=LAW&amp;n=510815&amp;date=30.06.2026&amp;dst=100011&amp;field=134" TargetMode = "External"/><Relationship Id="rId3395" Type="http://schemas.openxmlformats.org/officeDocument/2006/relationships/hyperlink" Target="https://login.consultant.ru/link/?req=doc&amp;base=LAW&amp;n=510815&amp;date=30.06.2026&amp;dst=100006&amp;field=134" TargetMode = "External"/><Relationship Id="rId3396" Type="http://schemas.openxmlformats.org/officeDocument/2006/relationships/hyperlink" Target="https://login.consultant.ru/link/?req=doc&amp;base=LAW&amp;n=510815&amp;date=30.06.2026&amp;dst=6&amp;field=134" TargetMode = "External"/><Relationship Id="rId3397" Type="http://schemas.openxmlformats.org/officeDocument/2006/relationships/hyperlink" Target="https://login.consultant.ru/link/?req=doc&amp;base=LAW&amp;n=454087&amp;date=30.06.2026&amp;dst=100253&amp;field=134" TargetMode = "External"/><Relationship Id="rId3398" Type="http://schemas.openxmlformats.org/officeDocument/2006/relationships/hyperlink" Target="https://login.consultant.ru/link/?req=doc&amp;base=LAW&amp;n=489350&amp;date=30.06.2026&amp;dst=100084&amp;field=134" TargetMode = "External"/><Relationship Id="rId3399" Type="http://schemas.openxmlformats.org/officeDocument/2006/relationships/hyperlink" Target="https://login.consultant.ru/link/?req=doc&amp;base=LAW&amp;n=521444&amp;date=30.06.2026&amp;dst=100010&amp;field=134" TargetMode = "External"/><Relationship Id="rId3400" Type="http://schemas.openxmlformats.org/officeDocument/2006/relationships/hyperlink" Target="https://login.consultant.ru/link/?req=doc&amp;base=LAW&amp;n=454087&amp;date=30.06.2026&amp;dst=100254&amp;field=134" TargetMode = "External"/><Relationship Id="rId3401" Type="http://schemas.openxmlformats.org/officeDocument/2006/relationships/hyperlink" Target="https://login.consultant.ru/link/?req=doc&amp;base=LAW&amp;n=454086&amp;date=30.06.2026&amp;dst=102150&amp;field=134" TargetMode = "External"/><Relationship Id="rId3402" Type="http://schemas.openxmlformats.org/officeDocument/2006/relationships/hyperlink" Target="https://login.consultant.ru/link/?req=doc&amp;base=LAW&amp;n=454087&amp;date=30.06.2026&amp;dst=100255&amp;field=134" TargetMode = "External"/><Relationship Id="rId3403" Type="http://schemas.openxmlformats.org/officeDocument/2006/relationships/hyperlink" Target="https://login.consultant.ru/link/?req=doc&amp;base=LAW&amp;n=501446&amp;date=30.06.2026&amp;dst=100402&amp;field=134" TargetMode = "External"/><Relationship Id="rId3404" Type="http://schemas.openxmlformats.org/officeDocument/2006/relationships/hyperlink" Target="https://login.consultant.ru/link/?req=doc&amp;base=LAW&amp;n=454086&amp;date=30.06.2026&amp;dst=102151&amp;field=134" TargetMode = "External"/><Relationship Id="rId3405" Type="http://schemas.openxmlformats.org/officeDocument/2006/relationships/hyperlink" Target="https://login.consultant.ru/link/?req=doc&amp;base=LAW&amp;n=330027&amp;date=30.06.2026&amp;dst=100082&amp;field=134" TargetMode = "External"/><Relationship Id="rId3406" Type="http://schemas.openxmlformats.org/officeDocument/2006/relationships/hyperlink" Target="https://login.consultant.ru/link/?req=doc&amp;base=LAW&amp;n=99072&amp;date=30.06.2026&amp;dst=100002&amp;field=134" TargetMode = "External"/><Relationship Id="rId3407" Type="http://schemas.openxmlformats.org/officeDocument/2006/relationships/hyperlink" Target="https://login.consultant.ru/link/?req=doc&amp;base=LAW&amp;n=402003&amp;date=30.06.2026&amp;dst=100053&amp;field=134" TargetMode = "External"/><Relationship Id="rId3408" Type="http://schemas.openxmlformats.org/officeDocument/2006/relationships/hyperlink" Target="https://login.consultant.ru/link/?req=doc&amp;base=LAW&amp;n=515953&amp;date=30.06.2026" TargetMode = "External"/><Relationship Id="rId3409" Type="http://schemas.openxmlformats.org/officeDocument/2006/relationships/hyperlink" Target="https://login.consultant.ru/link/?req=doc&amp;base=LAW&amp;n=214507&amp;date=30.06.2026&amp;dst=100012&amp;field=134" TargetMode = "External"/><Relationship Id="rId3410" Type="http://schemas.openxmlformats.org/officeDocument/2006/relationships/hyperlink" Target="https://login.consultant.ru/link/?req=doc&amp;base=LAW&amp;n=214507&amp;date=30.06.2026&amp;dst=100013&amp;field=134" TargetMode = "External"/><Relationship Id="rId3411" Type="http://schemas.openxmlformats.org/officeDocument/2006/relationships/hyperlink" Target="https://login.consultant.ru/link/?req=doc&amp;base=LAW&amp;n=515364&amp;date=30.06.2026" TargetMode = "External"/><Relationship Id="rId3412" Type="http://schemas.openxmlformats.org/officeDocument/2006/relationships/hyperlink" Target="https://login.consultant.ru/link/?req=doc&amp;base=LAW&amp;n=521444&amp;date=30.06.2026&amp;dst=100010&amp;field=134" TargetMode = "External"/><Relationship Id="rId3413" Type="http://schemas.openxmlformats.org/officeDocument/2006/relationships/hyperlink" Target="https://login.consultant.ru/link/?req=doc&amp;base=LAW&amp;n=221531&amp;date=30.06.2026&amp;dst=100048&amp;field=134" TargetMode = "External"/><Relationship Id="rId3414" Type="http://schemas.openxmlformats.org/officeDocument/2006/relationships/hyperlink" Target="https://login.consultant.ru/link/?req=doc&amp;base=LAW&amp;n=454086&amp;date=30.06.2026&amp;dst=102158&amp;field=134" TargetMode = "External"/><Relationship Id="rId3415" Type="http://schemas.openxmlformats.org/officeDocument/2006/relationships/hyperlink" Target="https://login.consultant.ru/link/?req=doc&amp;base=LAW&amp;n=421038&amp;date=30.06.2026&amp;dst=100148&amp;field=134" TargetMode = "External"/><Relationship Id="rId3416" Type="http://schemas.openxmlformats.org/officeDocument/2006/relationships/hyperlink" Target="https://login.consultant.ru/link/?req=doc&amp;base=LAW&amp;n=421038&amp;date=30.06.2026&amp;dst=100149&amp;field=134" TargetMode = "External"/><Relationship Id="rId3417" Type="http://schemas.openxmlformats.org/officeDocument/2006/relationships/hyperlink" Target="https://login.consultant.ru/link/?req=doc&amp;base=LAW&amp;n=500530&amp;date=30.06.2026&amp;dst=100010&amp;field=134" TargetMode = "External"/><Relationship Id="rId3418" Type="http://schemas.openxmlformats.org/officeDocument/2006/relationships/hyperlink" Target="https://login.consultant.ru/link/?req=doc&amp;base=LAW&amp;n=454087&amp;date=30.06.2026&amp;dst=100257&amp;field=134" TargetMode = "External"/><Relationship Id="rId3419" Type="http://schemas.openxmlformats.org/officeDocument/2006/relationships/hyperlink" Target="https://login.consultant.ru/link/?req=doc&amp;base=LAW&amp;n=171489&amp;date=30.06.2026&amp;dst=100307&amp;field=134" TargetMode = "External"/><Relationship Id="rId3420" Type="http://schemas.openxmlformats.org/officeDocument/2006/relationships/hyperlink" Target="https://login.consultant.ru/link/?req=doc&amp;base=LAW&amp;n=454087&amp;date=30.06.2026&amp;dst=100258&amp;field=134" TargetMode = "External"/><Relationship Id="rId3421" Type="http://schemas.openxmlformats.org/officeDocument/2006/relationships/hyperlink" Target="https://login.consultant.ru/link/?req=doc&amp;base=LAW&amp;n=421038&amp;date=30.06.2026&amp;dst=100151&amp;field=134" TargetMode = "External"/><Relationship Id="rId3422" Type="http://schemas.openxmlformats.org/officeDocument/2006/relationships/hyperlink" Target="https://login.consultant.ru/link/?req=doc&amp;base=LAW&amp;n=171489&amp;date=30.06.2026&amp;dst=100309&amp;field=134" TargetMode = "External"/><Relationship Id="rId3423" Type="http://schemas.openxmlformats.org/officeDocument/2006/relationships/hyperlink" Target="https://login.consultant.ru/link/?req=doc&amp;base=LAW&amp;n=363675&amp;date=30.06.2026&amp;dst=100099&amp;field=134" TargetMode = "External"/><Relationship Id="rId3424" Type="http://schemas.openxmlformats.org/officeDocument/2006/relationships/hyperlink" Target="https://login.consultant.ru/link/?req=doc&amp;base=LAW&amp;n=454087&amp;date=30.06.2026&amp;dst=100259&amp;field=134" TargetMode = "External"/><Relationship Id="rId3425" Type="http://schemas.openxmlformats.org/officeDocument/2006/relationships/hyperlink" Target="https://login.consultant.ru/link/?req=doc&amp;base=LAW&amp;n=402003&amp;date=30.06.2026&amp;dst=100056&amp;field=134" TargetMode = "External"/><Relationship Id="rId3426" Type="http://schemas.openxmlformats.org/officeDocument/2006/relationships/hyperlink" Target="https://login.consultant.ru/link/?req=doc&amp;base=LAW&amp;n=454087&amp;date=30.06.2026&amp;dst=100260&amp;field=134" TargetMode = "External"/><Relationship Id="rId3427" Type="http://schemas.openxmlformats.org/officeDocument/2006/relationships/hyperlink" Target="https://login.consultant.ru/link/?req=doc&amp;base=LAW&amp;n=171489&amp;date=30.06.2026&amp;dst=100310&amp;field=134" TargetMode = "External"/><Relationship Id="rId3428" Type="http://schemas.openxmlformats.org/officeDocument/2006/relationships/hyperlink" Target="https://login.consultant.ru/link/?req=doc&amp;base=LAW&amp;n=221531&amp;date=30.06.2026&amp;dst=100056&amp;field=134" TargetMode = "External"/><Relationship Id="rId3429" Type="http://schemas.openxmlformats.org/officeDocument/2006/relationships/hyperlink" Target="https://login.consultant.ru/link/?req=doc&amp;base=LAW&amp;n=421038&amp;date=30.06.2026&amp;dst=100153&amp;field=134" TargetMode = "External"/><Relationship Id="rId3430" Type="http://schemas.openxmlformats.org/officeDocument/2006/relationships/hyperlink" Target="https://login.consultant.ru/link/?req=doc&amp;base=LAW&amp;n=171489&amp;date=30.06.2026&amp;dst=100312&amp;field=134" TargetMode = "External"/><Relationship Id="rId3431" Type="http://schemas.openxmlformats.org/officeDocument/2006/relationships/hyperlink" Target="https://login.consultant.ru/link/?req=doc&amp;base=LAW&amp;n=171489&amp;date=30.06.2026&amp;dst=100313&amp;field=134" TargetMode = "External"/><Relationship Id="rId3432" Type="http://schemas.openxmlformats.org/officeDocument/2006/relationships/hyperlink" Target="https://login.consultant.ru/link/?req=doc&amp;base=LAW&amp;n=171489&amp;date=30.06.2026&amp;dst=100315&amp;field=134" TargetMode = "External"/><Relationship Id="rId3433" Type="http://schemas.openxmlformats.org/officeDocument/2006/relationships/hyperlink" Target="https://login.consultant.ru/link/?req=doc&amp;base=LAW&amp;n=454086&amp;date=30.06.2026&amp;dst=102186&amp;field=134" TargetMode = "External"/><Relationship Id="rId3434" Type="http://schemas.openxmlformats.org/officeDocument/2006/relationships/hyperlink" Target="https://login.consultant.ru/link/?req=doc&amp;base=LAW&amp;n=358780&amp;date=30.06.2026&amp;dst=100071&amp;field=134" TargetMode = "External"/><Relationship Id="rId3435" Type="http://schemas.openxmlformats.org/officeDocument/2006/relationships/hyperlink" Target="https://login.consultant.ru/link/?req=doc&amp;base=LAW&amp;n=358780&amp;date=30.06.2026&amp;dst=100072&amp;field=134" TargetMode = "External"/><Relationship Id="rId3436" Type="http://schemas.openxmlformats.org/officeDocument/2006/relationships/hyperlink" Target="https://login.consultant.ru/link/?req=doc&amp;base=LAW&amp;n=454086&amp;date=30.06.2026&amp;dst=102192&amp;field=134" TargetMode = "External"/><Relationship Id="rId3437" Type="http://schemas.openxmlformats.org/officeDocument/2006/relationships/hyperlink" Target="https://login.consultant.ru/link/?req=doc&amp;base=LAW&amp;n=198943&amp;date=30.06.2026&amp;dst=100017&amp;field=134" TargetMode = "External"/><Relationship Id="rId3438" Type="http://schemas.openxmlformats.org/officeDocument/2006/relationships/hyperlink" Target="https://login.consultant.ru/link/?req=doc&amp;base=LAW&amp;n=330027&amp;date=30.06.2026&amp;dst=100083&amp;field=134" TargetMode = "External"/><Relationship Id="rId3439" Type="http://schemas.openxmlformats.org/officeDocument/2006/relationships/hyperlink" Target="https://login.consultant.ru/link/?req=doc&amp;base=LAW&amp;n=349047&amp;date=30.06.2026&amp;dst=100042&amp;field=134" TargetMode = "External"/><Relationship Id="rId3440" Type="http://schemas.openxmlformats.org/officeDocument/2006/relationships/hyperlink" Target="https://login.consultant.ru/link/?req=doc&amp;base=LAW&amp;n=349047&amp;date=30.06.2026&amp;dst=100043&amp;field=134" TargetMode = "External"/><Relationship Id="rId3441" Type="http://schemas.openxmlformats.org/officeDocument/2006/relationships/hyperlink" Target="https://login.consultant.ru/link/?req=doc&amp;base=LAW&amp;n=454088&amp;date=30.06.2026&amp;dst=100143&amp;field=134" TargetMode = "External"/><Relationship Id="rId3442" Type="http://schemas.openxmlformats.org/officeDocument/2006/relationships/hyperlink" Target="https://login.consultant.ru/link/?req=doc&amp;base=LAW&amp;n=501446&amp;date=30.06.2026&amp;dst=100407&amp;field=134" TargetMode = "External"/><Relationship Id="rId3443" Type="http://schemas.openxmlformats.org/officeDocument/2006/relationships/hyperlink" Target="https://login.consultant.ru/link/?req=doc&amp;base=LAW&amp;n=198943&amp;date=30.06.2026&amp;dst=100018&amp;field=134" TargetMode = "External"/><Relationship Id="rId3444" Type="http://schemas.openxmlformats.org/officeDocument/2006/relationships/hyperlink" Target="https://login.consultant.ru/link/?req=doc&amp;base=LAW&amp;n=314274&amp;date=30.06.2026&amp;dst=100014&amp;field=134" TargetMode = "External"/><Relationship Id="rId3445" Type="http://schemas.openxmlformats.org/officeDocument/2006/relationships/hyperlink" Target="https://login.consultant.ru/link/?req=doc&amp;base=LAW&amp;n=510916&amp;date=30.06.2026&amp;dst=100010&amp;field=134" TargetMode = "External"/><Relationship Id="rId3446" Type="http://schemas.openxmlformats.org/officeDocument/2006/relationships/hyperlink" Target="https://login.consultant.ru/link/?req=doc&amp;base=LAW&amp;n=454087&amp;date=30.06.2026&amp;dst=100262&amp;field=134" TargetMode = "External"/><Relationship Id="rId3447" Type="http://schemas.openxmlformats.org/officeDocument/2006/relationships/hyperlink" Target="https://login.consultant.ru/link/?req=doc&amp;base=LAW&amp;n=453900&amp;date=30.06.2026&amp;dst=100088&amp;field=134" TargetMode = "External"/><Relationship Id="rId3448" Type="http://schemas.openxmlformats.org/officeDocument/2006/relationships/hyperlink" Target="https://login.consultant.ru/link/?req=doc&amp;base=LAW&amp;n=510916&amp;date=30.06.2026&amp;dst=100010&amp;field=134" TargetMode = "External"/><Relationship Id="rId3449" Type="http://schemas.openxmlformats.org/officeDocument/2006/relationships/hyperlink" Target="https://login.consultant.ru/link/?req=doc&amp;base=LAW&amp;n=507035&amp;date=30.06.2026&amp;dst=100009&amp;field=134" TargetMode = "External"/><Relationship Id="rId3450" Type="http://schemas.openxmlformats.org/officeDocument/2006/relationships/hyperlink" Target="https://login.consultant.ru/link/?req=doc&amp;base=LAW&amp;n=454087&amp;date=30.06.2026&amp;dst=100263&amp;field=134" TargetMode = "External"/><Relationship Id="rId3451" Type="http://schemas.openxmlformats.org/officeDocument/2006/relationships/hyperlink" Target="https://login.consultant.ru/link/?req=doc&amp;base=LAW&amp;n=221531&amp;date=30.06.2026&amp;dst=100059&amp;field=134" TargetMode = "External"/><Relationship Id="rId3452" Type="http://schemas.openxmlformats.org/officeDocument/2006/relationships/hyperlink" Target="https://login.consultant.ru/link/?req=doc&amp;base=LAW&amp;n=454086&amp;date=30.06.2026&amp;dst=102204&amp;field=134" TargetMode = "External"/><Relationship Id="rId3453" Type="http://schemas.openxmlformats.org/officeDocument/2006/relationships/hyperlink" Target="https://login.consultant.ru/link/?req=doc&amp;base=LAW&amp;n=501446&amp;date=30.06.2026&amp;dst=100408&amp;field=134" TargetMode = "External"/><Relationship Id="rId3454" Type="http://schemas.openxmlformats.org/officeDocument/2006/relationships/hyperlink" Target="https://login.consultant.ru/link/?req=doc&amp;base=LAW&amp;n=454087&amp;date=30.06.2026&amp;dst=100266&amp;field=134" TargetMode = "External"/><Relationship Id="rId3455" Type="http://schemas.openxmlformats.org/officeDocument/2006/relationships/hyperlink" Target="https://login.consultant.ru/link/?req=doc&amp;base=LAW&amp;n=454087&amp;date=30.06.2026&amp;dst=100267&amp;field=134" TargetMode = "External"/><Relationship Id="rId3456" Type="http://schemas.openxmlformats.org/officeDocument/2006/relationships/hyperlink" Target="https://login.consultant.ru/link/?req=doc&amp;base=LAW&amp;n=532277&amp;date=30.06.2026&amp;dst=100010&amp;field=134" TargetMode = "External"/><Relationship Id="rId3457" Type="http://schemas.openxmlformats.org/officeDocument/2006/relationships/hyperlink" Target="https://login.consultant.ru/link/?req=doc&amp;base=LAW&amp;n=454087&amp;date=30.06.2026&amp;dst=100268&amp;field=134" TargetMode = "External"/><Relationship Id="rId3458" Type="http://schemas.openxmlformats.org/officeDocument/2006/relationships/hyperlink" Target="https://login.consultant.ru/link/?req=doc&amp;base=LAW&amp;n=454087&amp;date=30.06.2026&amp;dst=100270&amp;field=134" TargetMode = "External"/><Relationship Id="rId3459" Type="http://schemas.openxmlformats.org/officeDocument/2006/relationships/hyperlink" Target="https://login.consultant.ru/link/?req=doc&amp;base=LAW&amp;n=453900&amp;date=30.06.2026&amp;dst=100090&amp;field=134" TargetMode = "External"/><Relationship Id="rId3460" Type="http://schemas.openxmlformats.org/officeDocument/2006/relationships/hyperlink" Target="https://login.consultant.ru/link/?req=doc&amp;base=LAW&amp;n=465572&amp;date=30.06.2026" TargetMode = "External"/><Relationship Id="rId3461" Type="http://schemas.openxmlformats.org/officeDocument/2006/relationships/hyperlink" Target="https://login.consultant.ru/link/?req=doc&amp;base=LAW&amp;n=453900&amp;date=30.06.2026&amp;dst=100091&amp;field=134" TargetMode = "External"/><Relationship Id="rId3462" Type="http://schemas.openxmlformats.org/officeDocument/2006/relationships/hyperlink" Target="https://login.consultant.ru/link/?req=doc&amp;base=LAW&amp;n=164859&amp;date=30.06.2026&amp;dst=100010&amp;field=134" TargetMode = "External"/><Relationship Id="rId3463" Type="http://schemas.openxmlformats.org/officeDocument/2006/relationships/hyperlink" Target="https://login.consultant.ru/link/?req=doc&amp;base=LAW&amp;n=454087&amp;date=30.06.2026&amp;dst=100271&amp;field=134" TargetMode = "External"/><Relationship Id="rId3464" Type="http://schemas.openxmlformats.org/officeDocument/2006/relationships/hyperlink" Target="https://login.consultant.ru/link/?req=doc&amp;base=LAW&amp;n=453900&amp;date=30.06.2026&amp;dst=100092&amp;field=134" TargetMode = "External"/><Relationship Id="rId3465" Type="http://schemas.openxmlformats.org/officeDocument/2006/relationships/hyperlink" Target="https://login.consultant.ru/link/?req=doc&amp;base=LAW&amp;n=453900&amp;date=30.06.2026&amp;dst=100093&amp;field=134" TargetMode = "External"/><Relationship Id="rId3466" Type="http://schemas.openxmlformats.org/officeDocument/2006/relationships/hyperlink" Target="https://login.consultant.ru/link/?req=doc&amp;base=LAW&amp;n=508289&amp;date=30.06.2026&amp;dst=100234&amp;field=134" TargetMode = "External"/><Relationship Id="rId3467" Type="http://schemas.openxmlformats.org/officeDocument/2006/relationships/hyperlink" Target="https://login.consultant.ru/link/?req=doc&amp;base=LAW&amp;n=508289&amp;date=30.06.2026&amp;dst=100235&amp;field=134" TargetMode = "External"/><Relationship Id="rId3468" Type="http://schemas.openxmlformats.org/officeDocument/2006/relationships/hyperlink" Target="https://login.consultant.ru/link/?req=doc&amp;base=LAW&amp;n=453900&amp;date=30.06.2026&amp;dst=100095&amp;field=134" TargetMode = "External"/><Relationship Id="rId3469" Type="http://schemas.openxmlformats.org/officeDocument/2006/relationships/hyperlink" Target="https://login.consultant.ru/link/?req=doc&amp;base=LAW&amp;n=508289&amp;date=30.06.2026&amp;dst=100109&amp;field=134" TargetMode = "External"/><Relationship Id="rId3470" Type="http://schemas.openxmlformats.org/officeDocument/2006/relationships/hyperlink" Target="https://login.consultant.ru/link/?req=doc&amp;base=LAW&amp;n=511498&amp;date=30.06.2026&amp;dst=100026&amp;field=134" TargetMode = "External"/><Relationship Id="rId3471" Type="http://schemas.openxmlformats.org/officeDocument/2006/relationships/hyperlink" Target="https://login.consultant.ru/link/?req=doc&amp;base=LAW&amp;n=454087&amp;date=30.06.2026&amp;dst=100273&amp;field=134" TargetMode = "External"/><Relationship Id="rId3472" Type="http://schemas.openxmlformats.org/officeDocument/2006/relationships/hyperlink" Target="https://login.consultant.ru/link/?req=doc&amp;base=LAW&amp;n=454087&amp;date=30.06.2026&amp;dst=100274&amp;field=134" TargetMode = "External"/><Relationship Id="rId3473" Type="http://schemas.openxmlformats.org/officeDocument/2006/relationships/hyperlink" Target="https://login.consultant.ru/link/?req=doc&amp;base=LAW&amp;n=330709&amp;date=30.06.2026&amp;dst=100351&amp;field=134" TargetMode = "External"/><Relationship Id="rId3474" Type="http://schemas.openxmlformats.org/officeDocument/2006/relationships/hyperlink" Target="https://login.consultant.ru/link/?req=doc&amp;base=LAW&amp;n=465417&amp;date=30.06.2026&amp;dst=100029&amp;field=134" TargetMode = "External"/><Relationship Id="rId3475" Type="http://schemas.openxmlformats.org/officeDocument/2006/relationships/hyperlink" Target="https://login.consultant.ru/link/?req=doc&amp;base=LAW&amp;n=534725&amp;date=30.06.2026&amp;dst=100029&amp;field=134" TargetMode = "External"/><Relationship Id="rId3476" Type="http://schemas.openxmlformats.org/officeDocument/2006/relationships/hyperlink" Target="https://login.consultant.ru/link/?req=doc&amp;base=LAW&amp;n=489353&amp;date=30.06.2026&amp;dst=100264&amp;field=134" TargetMode = "External"/><Relationship Id="rId3477" Type="http://schemas.openxmlformats.org/officeDocument/2006/relationships/hyperlink" Target="https://login.consultant.ru/link/?req=doc&amp;base=LAW&amp;n=520031&amp;date=30.06.2026&amp;dst=100248&amp;field=134" TargetMode = "External"/><Relationship Id="rId3478" Type="http://schemas.openxmlformats.org/officeDocument/2006/relationships/hyperlink" Target="https://login.consultant.ru/link/?req=doc&amp;base=LAW&amp;n=520031&amp;date=30.06.2026&amp;dst=100118&amp;field=134" TargetMode = "External"/><Relationship Id="rId3479" Type="http://schemas.openxmlformats.org/officeDocument/2006/relationships/hyperlink" Target="https://login.consultant.ru/link/?req=doc&amp;base=LAW&amp;n=534725&amp;date=30.06.2026&amp;dst=100029&amp;field=134" TargetMode = "External"/><Relationship Id="rId3480" Type="http://schemas.openxmlformats.org/officeDocument/2006/relationships/hyperlink" Target="https://login.consultant.ru/link/?req=doc&amp;base=LAW&amp;n=421038&amp;date=30.06.2026&amp;dst=100171&amp;field=134" TargetMode = "External"/><Relationship Id="rId3481" Type="http://schemas.openxmlformats.org/officeDocument/2006/relationships/hyperlink" Target="https://login.consultant.ru/link/?req=doc&amp;base=LAW&amp;n=286530&amp;date=30.06.2026&amp;dst=100191&amp;field=134" TargetMode = "External"/><Relationship Id="rId3482" Type="http://schemas.openxmlformats.org/officeDocument/2006/relationships/hyperlink" Target="https://login.consultant.ru/link/?req=doc&amp;base=LAW&amp;n=286530&amp;date=30.06.2026&amp;dst=100192&amp;field=134" TargetMode = "External"/><Relationship Id="rId3483" Type="http://schemas.openxmlformats.org/officeDocument/2006/relationships/hyperlink" Target="https://login.consultant.ru/link/?req=doc&amp;base=LAW&amp;n=286530&amp;date=30.06.2026&amp;dst=100193&amp;field=134" TargetMode = "External"/><Relationship Id="rId3484" Type="http://schemas.openxmlformats.org/officeDocument/2006/relationships/hyperlink" Target="https://login.consultant.ru/link/?req=doc&amp;base=LAW&amp;n=454087&amp;date=30.06.2026&amp;dst=100275&amp;field=134" TargetMode = "External"/><Relationship Id="rId3485" Type="http://schemas.openxmlformats.org/officeDocument/2006/relationships/hyperlink" Target="https://login.consultant.ru/link/?req=doc&amp;base=LAW&amp;n=453900&amp;date=30.06.2026&amp;dst=100097&amp;field=134" TargetMode = "External"/><Relationship Id="rId3486" Type="http://schemas.openxmlformats.org/officeDocument/2006/relationships/hyperlink" Target="https://login.consultant.ru/link/?req=doc&amp;base=LAW&amp;n=190488&amp;date=30.06.2026&amp;dst=100022&amp;field=134" TargetMode = "External"/><Relationship Id="rId3487" Type="http://schemas.openxmlformats.org/officeDocument/2006/relationships/hyperlink" Target="https://login.consultant.ru/link/?req=doc&amp;base=LAW&amp;n=501452&amp;date=30.06.2026&amp;dst=100216&amp;field=134" TargetMode = "External"/><Relationship Id="rId3488" Type="http://schemas.openxmlformats.org/officeDocument/2006/relationships/hyperlink" Target="https://login.consultant.ru/link/?req=doc&amp;base=LAW&amp;n=221531&amp;date=30.06.2026&amp;dst=100062&amp;field=134" TargetMode = "External"/><Relationship Id="rId3489" Type="http://schemas.openxmlformats.org/officeDocument/2006/relationships/hyperlink" Target="https://login.consultant.ru/link/?req=doc&amp;base=LAW&amp;n=220378&amp;date=30.06.2026&amp;dst=100058&amp;field=134" TargetMode = "External"/><Relationship Id="rId3490" Type="http://schemas.openxmlformats.org/officeDocument/2006/relationships/hyperlink" Target="https://login.consultant.ru/link/?req=doc&amp;base=LAW&amp;n=220378&amp;date=30.06.2026&amp;dst=100059&amp;field=134" TargetMode = "External"/><Relationship Id="rId3491" Type="http://schemas.openxmlformats.org/officeDocument/2006/relationships/hyperlink" Target="https://login.consultant.ru/link/?req=doc&amp;base=LAW&amp;n=388933&amp;date=30.06.2026&amp;dst=100043&amp;field=134" TargetMode = "External"/><Relationship Id="rId3492" Type="http://schemas.openxmlformats.org/officeDocument/2006/relationships/hyperlink" Target="https://login.consultant.ru/link/?req=doc&amp;base=LAW&amp;n=388933&amp;date=30.06.2026&amp;dst=100044&amp;field=134" TargetMode = "External"/><Relationship Id="rId3493" Type="http://schemas.openxmlformats.org/officeDocument/2006/relationships/hyperlink" Target="https://login.consultant.ru/link/?req=doc&amp;base=LAW&amp;n=221531&amp;date=30.06.2026&amp;dst=100064&amp;field=134" TargetMode = "External"/><Relationship Id="rId3494" Type="http://schemas.openxmlformats.org/officeDocument/2006/relationships/hyperlink" Target="https://login.consultant.ru/link/?req=doc&amp;base=LAW&amp;n=221531&amp;date=30.06.2026&amp;dst=100068&amp;field=134" TargetMode = "External"/><Relationship Id="rId3495" Type="http://schemas.openxmlformats.org/officeDocument/2006/relationships/hyperlink" Target="https://login.consultant.ru/link/?req=doc&amp;base=LAW&amp;n=221531&amp;date=30.06.2026&amp;dst=100069&amp;field=134" TargetMode = "External"/><Relationship Id="rId3496" Type="http://schemas.openxmlformats.org/officeDocument/2006/relationships/hyperlink" Target="https://login.consultant.ru/link/?req=doc&amp;base=LAW&amp;n=288766&amp;date=30.06.2026&amp;dst=100058&amp;field=134" TargetMode = "External"/><Relationship Id="rId3497" Type="http://schemas.openxmlformats.org/officeDocument/2006/relationships/hyperlink" Target="https://login.consultant.ru/link/?req=doc&amp;base=LAW&amp;n=453900&amp;date=30.06.2026&amp;dst=100100&amp;field=134" TargetMode = "External"/><Relationship Id="rId3498" Type="http://schemas.openxmlformats.org/officeDocument/2006/relationships/hyperlink" Target="https://login.consultant.ru/link/?req=doc&amp;base=LAW&amp;n=520159&amp;date=30.06.2026&amp;dst=100011&amp;field=134" TargetMode = "External"/><Relationship Id="rId3499" Type="http://schemas.openxmlformats.org/officeDocument/2006/relationships/hyperlink" Target="https://login.consultant.ru/link/?req=doc&amp;base=LAW&amp;n=478410&amp;date=30.06.2026&amp;dst=100015&amp;field=134" TargetMode = "External"/><Relationship Id="rId3500" Type="http://schemas.openxmlformats.org/officeDocument/2006/relationships/hyperlink" Target="https://login.consultant.ru/link/?req=doc&amp;base=LAW&amp;n=453900&amp;date=30.06.2026&amp;dst=100101&amp;field=134" TargetMode = "External"/><Relationship Id="rId3501" Type="http://schemas.openxmlformats.org/officeDocument/2006/relationships/hyperlink" Target="https://login.consultant.ru/link/?req=doc&amp;base=LAW&amp;n=190488&amp;date=30.06.2026&amp;dst=100071&amp;field=134" TargetMode = "External"/><Relationship Id="rId3502" Type="http://schemas.openxmlformats.org/officeDocument/2006/relationships/hyperlink" Target="https://login.consultant.ru/link/?req=doc&amp;base=LAW&amp;n=501452&amp;date=30.06.2026&amp;dst=100218&amp;field=134" TargetMode = "External"/><Relationship Id="rId3503" Type="http://schemas.openxmlformats.org/officeDocument/2006/relationships/hyperlink" Target="https://login.consultant.ru/link/?req=doc&amp;base=LAW&amp;n=501452&amp;date=30.06.2026&amp;dst=100220&amp;field=134" TargetMode = "External"/><Relationship Id="rId3504" Type="http://schemas.openxmlformats.org/officeDocument/2006/relationships/hyperlink" Target="https://login.consultant.ru/link/?req=doc&amp;base=LAW&amp;n=501452&amp;date=30.06.2026&amp;dst=100221&amp;field=134" TargetMode = "External"/><Relationship Id="rId3505" Type="http://schemas.openxmlformats.org/officeDocument/2006/relationships/hyperlink" Target="https://login.consultant.ru/link/?req=doc&amp;base=LAW&amp;n=388792&amp;date=30.06.2026&amp;dst=100008&amp;field=134" TargetMode = "External"/><Relationship Id="rId3506" Type="http://schemas.openxmlformats.org/officeDocument/2006/relationships/hyperlink" Target="https://login.consultant.ru/link/?req=doc&amp;base=LAW&amp;n=501452&amp;date=30.06.2026&amp;dst=100222&amp;field=134" TargetMode = "External"/><Relationship Id="rId3507" Type="http://schemas.openxmlformats.org/officeDocument/2006/relationships/hyperlink" Target="https://login.consultant.ru/link/?req=doc&amp;base=LAW&amp;n=440176&amp;date=30.06.2026" TargetMode = "External"/><Relationship Id="rId3508" Type="http://schemas.openxmlformats.org/officeDocument/2006/relationships/hyperlink" Target="https://login.consultant.ru/link/?req=doc&amp;base=LAW&amp;n=371689&amp;date=30.06.2026&amp;dst=100025&amp;field=134" TargetMode = "External"/><Relationship Id="rId3509" Type="http://schemas.openxmlformats.org/officeDocument/2006/relationships/hyperlink" Target="https://login.consultant.ru/link/?req=doc&amp;base=LAW&amp;n=453900&amp;date=30.06.2026&amp;dst=100102&amp;field=134" TargetMode = "External"/><Relationship Id="rId3510" Type="http://schemas.openxmlformats.org/officeDocument/2006/relationships/hyperlink" Target="https://login.consultant.ru/link/?req=doc&amp;base=LAW&amp;n=477801&amp;date=30.06.2026&amp;dst=100012&amp;field=134" TargetMode = "External"/><Relationship Id="rId3511" Type="http://schemas.openxmlformats.org/officeDocument/2006/relationships/hyperlink" Target="https://login.consultant.ru/link/?req=doc&amp;base=LAW&amp;n=421038&amp;date=30.06.2026&amp;dst=100179&amp;field=134" TargetMode = "External"/><Relationship Id="rId3512" Type="http://schemas.openxmlformats.org/officeDocument/2006/relationships/hyperlink" Target="https://login.consultant.ru/link/?req=doc&amp;base=LAW&amp;n=421038&amp;date=30.06.2026&amp;dst=100181&amp;field=134" TargetMode = "External"/><Relationship Id="rId3513" Type="http://schemas.openxmlformats.org/officeDocument/2006/relationships/hyperlink" Target="https://login.consultant.ru/link/?req=doc&amp;base=LAW&amp;n=421038&amp;date=30.06.2026&amp;dst=100182&amp;field=134" TargetMode = "External"/><Relationship Id="rId3514" Type="http://schemas.openxmlformats.org/officeDocument/2006/relationships/hyperlink" Target="https://login.consultant.ru/link/?req=doc&amp;base=LAW&amp;n=330709&amp;date=30.06.2026&amp;dst=100354&amp;field=134" TargetMode = "External"/><Relationship Id="rId3515" Type="http://schemas.openxmlformats.org/officeDocument/2006/relationships/hyperlink" Target="https://login.consultant.ru/link/?req=doc&amp;base=LAW&amp;n=453900&amp;date=30.06.2026&amp;dst=100106&amp;field=134" TargetMode = "External"/><Relationship Id="rId3516" Type="http://schemas.openxmlformats.org/officeDocument/2006/relationships/hyperlink" Target="https://login.consultant.ru/link/?req=doc&amp;base=LAW&amp;n=453900&amp;date=30.06.2026&amp;dst=100108&amp;field=134" TargetMode = "External"/><Relationship Id="rId3517" Type="http://schemas.openxmlformats.org/officeDocument/2006/relationships/hyperlink" Target="https://login.consultant.ru/link/?req=doc&amp;base=LAW&amp;n=299415&amp;date=30.06.2026&amp;dst=100010&amp;field=134" TargetMode = "External"/><Relationship Id="rId3518" Type="http://schemas.openxmlformats.org/officeDocument/2006/relationships/hyperlink" Target="https://login.consultant.ru/link/?req=doc&amp;base=LAW&amp;n=421038&amp;date=30.06.2026&amp;dst=100183&amp;field=134" TargetMode = "External"/><Relationship Id="rId3519" Type="http://schemas.openxmlformats.org/officeDocument/2006/relationships/hyperlink" Target="https://login.consultant.ru/link/?req=doc&amp;base=LAW&amp;n=330709&amp;date=30.06.2026&amp;dst=100355&amp;field=134" TargetMode = "External"/><Relationship Id="rId3520" Type="http://schemas.openxmlformats.org/officeDocument/2006/relationships/hyperlink" Target="https://login.consultant.ru/link/?req=doc&amp;base=LAW&amp;n=221531&amp;date=30.06.2026&amp;dst=100071&amp;field=134" TargetMode = "External"/><Relationship Id="rId3521" Type="http://schemas.openxmlformats.org/officeDocument/2006/relationships/hyperlink" Target="https://login.consultant.ru/link/?req=doc&amp;base=LAW&amp;n=454087&amp;date=30.06.2026&amp;dst=100277&amp;field=134" TargetMode = "External"/><Relationship Id="rId3522" Type="http://schemas.openxmlformats.org/officeDocument/2006/relationships/hyperlink" Target="https://login.consultant.ru/link/?req=doc&amp;base=LAW&amp;n=198197&amp;date=30.06.2026&amp;dst=100015&amp;field=134" TargetMode = "External"/><Relationship Id="rId3523" Type="http://schemas.openxmlformats.org/officeDocument/2006/relationships/hyperlink" Target="https://login.consultant.ru/link/?req=doc&amp;base=LAW&amp;n=198197&amp;date=30.06.2026&amp;dst=100017&amp;field=134" TargetMode = "External"/><Relationship Id="rId3524" Type="http://schemas.openxmlformats.org/officeDocument/2006/relationships/hyperlink" Target="https://login.consultant.ru/link/?req=doc&amp;base=LAW&amp;n=198197&amp;date=30.06.2026&amp;dst=100018&amp;field=134" TargetMode = "External"/><Relationship Id="rId3525" Type="http://schemas.openxmlformats.org/officeDocument/2006/relationships/hyperlink" Target="https://login.consultant.ru/link/?req=doc&amp;base=LAW&amp;n=312200&amp;date=30.06.2026&amp;dst=100187&amp;field=134" TargetMode = "External"/><Relationship Id="rId3526" Type="http://schemas.openxmlformats.org/officeDocument/2006/relationships/hyperlink" Target="https://login.consultant.ru/link/?req=doc&amp;base=LAW&amp;n=421923&amp;date=30.06.2026&amp;dst=100009&amp;field=134" TargetMode = "External"/><Relationship Id="rId3527" Type="http://schemas.openxmlformats.org/officeDocument/2006/relationships/hyperlink" Target="https://login.consultant.ru/link/?req=doc&amp;base=LAW&amp;n=501452&amp;date=30.06.2026&amp;dst=100230&amp;field=134" TargetMode = "External"/><Relationship Id="rId3528" Type="http://schemas.openxmlformats.org/officeDocument/2006/relationships/hyperlink" Target="https://login.consultant.ru/link/?req=doc&amp;base=LAW&amp;n=414821&amp;date=30.06.2026&amp;dst=100009&amp;field=134" TargetMode = "External"/><Relationship Id="rId3529" Type="http://schemas.openxmlformats.org/officeDocument/2006/relationships/hyperlink" Target="https://login.consultant.ru/link/?req=doc&amp;base=LAW&amp;n=453900&amp;date=30.06.2026&amp;dst=100110&amp;field=134" TargetMode = "External"/><Relationship Id="rId3530" Type="http://schemas.openxmlformats.org/officeDocument/2006/relationships/hyperlink" Target="https://login.consultant.ru/link/?req=doc&amp;base=LAW&amp;n=330709&amp;date=30.06.2026&amp;dst=100357&amp;field=134" TargetMode = "External"/><Relationship Id="rId3531" Type="http://schemas.openxmlformats.org/officeDocument/2006/relationships/hyperlink" Target="https://login.consultant.ru/link/?req=doc&amp;base=LAW&amp;n=330709&amp;date=30.06.2026&amp;dst=100358&amp;field=134" TargetMode = "External"/><Relationship Id="rId3532" Type="http://schemas.openxmlformats.org/officeDocument/2006/relationships/hyperlink" Target="https://login.consultant.ru/link/?req=doc&amp;base=LAW&amp;n=453900&amp;date=30.06.2026&amp;dst=100112&amp;field=134" TargetMode = "External"/><Relationship Id="rId3533" Type="http://schemas.openxmlformats.org/officeDocument/2006/relationships/hyperlink" Target="https://login.consultant.ru/link/?req=doc&amp;base=LAW&amp;n=453900&amp;date=30.06.2026&amp;dst=100114&amp;field=134" TargetMode = "External"/><Relationship Id="rId3534" Type="http://schemas.openxmlformats.org/officeDocument/2006/relationships/hyperlink" Target="https://login.consultant.ru/link/?req=doc&amp;base=LAW&amp;n=414821&amp;date=30.06.2026&amp;dst=100012&amp;field=134" TargetMode = "External"/><Relationship Id="rId3535" Type="http://schemas.openxmlformats.org/officeDocument/2006/relationships/hyperlink" Target="https://login.consultant.ru/link/?req=doc&amp;base=LAW&amp;n=421038&amp;date=30.06.2026&amp;dst=100184&amp;field=134" TargetMode = "External"/><Relationship Id="rId3536" Type="http://schemas.openxmlformats.org/officeDocument/2006/relationships/hyperlink" Target="https://login.consultant.ru/link/?req=doc&amp;base=LAW&amp;n=358780&amp;date=30.06.2026&amp;dst=100078&amp;field=134" TargetMode = "External"/><Relationship Id="rId3537" Type="http://schemas.openxmlformats.org/officeDocument/2006/relationships/hyperlink" Target="https://login.consultant.ru/link/?req=doc&amp;base=LAW&amp;n=454086&amp;date=30.06.2026&amp;dst=102226&amp;field=134" TargetMode = "External"/><Relationship Id="rId3538" Type="http://schemas.openxmlformats.org/officeDocument/2006/relationships/hyperlink" Target="https://login.consultant.ru/link/?req=doc&amp;base=LAW&amp;n=454086&amp;date=30.06.2026&amp;dst=102227&amp;field=134" TargetMode = "External"/><Relationship Id="rId3539" Type="http://schemas.openxmlformats.org/officeDocument/2006/relationships/hyperlink" Target="https://login.consultant.ru/link/?req=doc&amp;base=LAW&amp;n=533898&amp;date=30.06.2026&amp;dst=100014&amp;field=134" TargetMode = "External"/><Relationship Id="rId3540" Type="http://schemas.openxmlformats.org/officeDocument/2006/relationships/hyperlink" Target="https://login.consultant.ru/link/?req=doc&amp;base=LAW&amp;n=221531&amp;date=30.06.2026&amp;dst=100074&amp;field=134" TargetMode = "External"/><Relationship Id="rId3541" Type="http://schemas.openxmlformats.org/officeDocument/2006/relationships/hyperlink" Target="https://login.consultant.ru/link/?req=doc&amp;base=LAW&amp;n=454087&amp;date=30.06.2026&amp;dst=100278&amp;field=134" TargetMode = "External"/><Relationship Id="rId3542" Type="http://schemas.openxmlformats.org/officeDocument/2006/relationships/hyperlink" Target="https://login.consultant.ru/link/?req=doc&amp;base=LAW&amp;n=454086&amp;date=30.06.2026&amp;dst=102234&amp;field=134" TargetMode = "External"/><Relationship Id="rId3543" Type="http://schemas.openxmlformats.org/officeDocument/2006/relationships/hyperlink" Target="https://login.consultant.ru/link/?req=doc&amp;base=LAW&amp;n=501446&amp;date=30.06.2026&amp;dst=100421&amp;field=134" TargetMode = "External"/><Relationship Id="rId3544" Type="http://schemas.openxmlformats.org/officeDocument/2006/relationships/hyperlink" Target="https://login.consultant.ru/link/?req=doc&amp;base=LAW&amp;n=520057&amp;date=30.06.2026&amp;dst=100339&amp;field=134" TargetMode = "External"/><Relationship Id="rId3545" Type="http://schemas.openxmlformats.org/officeDocument/2006/relationships/hyperlink" Target="https://login.consultant.ru/link/?req=doc&amp;base=LAW&amp;n=171489&amp;date=30.06.2026&amp;dst=100317&amp;field=134" TargetMode = "External"/><Relationship Id="rId3546" Type="http://schemas.openxmlformats.org/officeDocument/2006/relationships/hyperlink" Target="https://login.consultant.ru/link/?req=doc&amp;base=LAW&amp;n=501446&amp;date=30.06.2026&amp;dst=100422&amp;field=134" TargetMode = "External"/><Relationship Id="rId3547" Type="http://schemas.openxmlformats.org/officeDocument/2006/relationships/hyperlink" Target="https://login.consultant.ru/link/?req=doc&amp;base=LAW&amp;n=501446&amp;date=30.06.2026&amp;dst=100427&amp;field=134" TargetMode = "External"/><Relationship Id="rId3548" Type="http://schemas.openxmlformats.org/officeDocument/2006/relationships/hyperlink" Target="https://login.consultant.ru/link/?req=doc&amp;base=LAW&amp;n=388855&amp;date=30.06.2026&amp;dst=100086&amp;field=134" TargetMode = "External"/><Relationship Id="rId3549" Type="http://schemas.openxmlformats.org/officeDocument/2006/relationships/hyperlink" Target="https://login.consultant.ru/link/?req=doc&amp;base=LAW&amp;n=388855&amp;date=30.06.2026&amp;dst=100087&amp;field=134" TargetMode = "External"/><Relationship Id="rId3550" Type="http://schemas.openxmlformats.org/officeDocument/2006/relationships/hyperlink" Target="https://login.consultant.ru/link/?req=doc&amp;base=LAW&amp;n=501446&amp;date=30.06.2026&amp;dst=100428&amp;field=134" TargetMode = "External"/><Relationship Id="rId3551" Type="http://schemas.openxmlformats.org/officeDocument/2006/relationships/hyperlink" Target="https://login.consultant.ru/link/?req=doc&amp;base=LAW&amp;n=501446&amp;date=30.06.2026&amp;dst=100430&amp;field=134" TargetMode = "External"/><Relationship Id="rId3552" Type="http://schemas.openxmlformats.org/officeDocument/2006/relationships/hyperlink" Target="https://login.consultant.ru/link/?req=doc&amp;base=LAW&amp;n=501446&amp;date=30.06.2026&amp;dst=100433&amp;field=134" TargetMode = "External"/><Relationship Id="rId3553" Type="http://schemas.openxmlformats.org/officeDocument/2006/relationships/hyperlink" Target="https://login.consultant.ru/link/?req=doc&amp;base=LAW&amp;n=501446&amp;date=30.06.2026&amp;dst=100434&amp;field=134" TargetMode = "External"/><Relationship Id="rId3554" Type="http://schemas.openxmlformats.org/officeDocument/2006/relationships/hyperlink" Target="https://login.consultant.ru/link/?req=doc&amp;base=LAW&amp;n=501446&amp;date=30.06.2026&amp;dst=100436&amp;field=134" TargetMode = "External"/><Relationship Id="rId3555" Type="http://schemas.openxmlformats.org/officeDocument/2006/relationships/hyperlink" Target="https://login.consultant.ru/link/?req=doc&amp;base=LAW&amp;n=431883&amp;date=30.06.2026&amp;dst=100672&amp;field=134" TargetMode = "External"/><Relationship Id="rId3556" Type="http://schemas.openxmlformats.org/officeDocument/2006/relationships/hyperlink" Target="https://login.consultant.ru/link/?req=doc&amp;base=LAW&amp;n=164859&amp;date=30.06.2026&amp;dst=100011&amp;field=134" TargetMode = "External"/><Relationship Id="rId3557" Type="http://schemas.openxmlformats.org/officeDocument/2006/relationships/hyperlink" Target="https://login.consultant.ru/link/?req=doc&amp;base=LAW&amp;n=164859&amp;date=30.06.2026&amp;dst=100013&amp;field=134" TargetMode = "External"/><Relationship Id="rId3558" Type="http://schemas.openxmlformats.org/officeDocument/2006/relationships/hyperlink" Target="https://login.consultant.ru/link/?req=doc&amp;base=LAW&amp;n=279025&amp;date=30.06.2026&amp;dst=100010&amp;field=134" TargetMode = "External"/><Relationship Id="rId3559" Type="http://schemas.openxmlformats.org/officeDocument/2006/relationships/hyperlink" Target="https://login.consultant.ru/link/?req=doc&amp;base=LAW&amp;n=501446&amp;date=30.06.2026&amp;dst=100438&amp;field=134" TargetMode = "External"/><Relationship Id="rId3560" Type="http://schemas.openxmlformats.org/officeDocument/2006/relationships/hyperlink" Target="https://login.consultant.ru/link/?req=doc&amp;base=LAW&amp;n=454086&amp;date=30.06.2026&amp;dst=102254&amp;field=134" TargetMode = "External"/><Relationship Id="rId3561" Type="http://schemas.openxmlformats.org/officeDocument/2006/relationships/hyperlink" Target="https://login.consultant.ru/link/?req=doc&amp;base=LAW&amp;n=221531&amp;date=30.06.2026&amp;dst=100076&amp;field=134" TargetMode = "External"/><Relationship Id="rId3562" Type="http://schemas.openxmlformats.org/officeDocument/2006/relationships/hyperlink" Target="https://login.consultant.ru/link/?req=doc&amp;base=LAW&amp;n=214507&amp;date=30.06.2026&amp;dst=100016&amp;field=134" TargetMode = "External"/><Relationship Id="rId3563" Type="http://schemas.openxmlformats.org/officeDocument/2006/relationships/hyperlink" Target="https://login.consultant.ru/link/?req=doc&amp;base=LAW&amp;n=501446&amp;date=30.06.2026&amp;dst=100441&amp;field=134" TargetMode = "External"/><Relationship Id="rId3564" Type="http://schemas.openxmlformats.org/officeDocument/2006/relationships/hyperlink" Target="https://login.consultant.ru/link/?req=doc&amp;base=LAW&amp;n=431883&amp;date=30.06.2026&amp;dst=100673&amp;field=134" TargetMode = "External"/><Relationship Id="rId3565" Type="http://schemas.openxmlformats.org/officeDocument/2006/relationships/hyperlink" Target="https://login.consultant.ru/link/?req=doc&amp;base=LAW&amp;n=501446&amp;date=30.06.2026&amp;dst=100442&amp;field=134" TargetMode = "External"/><Relationship Id="rId3566" Type="http://schemas.openxmlformats.org/officeDocument/2006/relationships/hyperlink" Target="https://login.consultant.ru/link/?req=doc&amp;base=LAW&amp;n=139894&amp;date=30.06.2026&amp;dst=100014&amp;field=134" TargetMode = "External"/><Relationship Id="rId3567" Type="http://schemas.openxmlformats.org/officeDocument/2006/relationships/hyperlink" Target="https://login.consultant.ru/link/?req=doc&amp;base=LAW&amp;n=220702&amp;date=30.06.2026&amp;dst=100096&amp;field=134" TargetMode = "External"/><Relationship Id="rId3568" Type="http://schemas.openxmlformats.org/officeDocument/2006/relationships/hyperlink" Target="https://login.consultant.ru/link/?req=doc&amp;base=LAW&amp;n=312200&amp;date=30.06.2026&amp;dst=100190&amp;field=134" TargetMode = "External"/><Relationship Id="rId3569" Type="http://schemas.openxmlformats.org/officeDocument/2006/relationships/hyperlink" Target="https://login.consultant.ru/link/?req=doc&amp;base=LAW&amp;n=501446&amp;date=30.06.2026&amp;dst=100443&amp;field=134" TargetMode = "External"/><Relationship Id="rId3570" Type="http://schemas.openxmlformats.org/officeDocument/2006/relationships/hyperlink" Target="https://login.consultant.ru/link/?req=doc&amp;base=LAW&amp;n=221531&amp;date=30.06.2026&amp;dst=100078&amp;field=134" TargetMode = "External"/><Relationship Id="rId3571" Type="http://schemas.openxmlformats.org/officeDocument/2006/relationships/hyperlink" Target="https://login.consultant.ru/link/?req=doc&amp;base=LAW&amp;n=489353&amp;date=30.06.2026&amp;dst=100265&amp;field=134" TargetMode = "External"/><Relationship Id="rId3572" Type="http://schemas.openxmlformats.org/officeDocument/2006/relationships/hyperlink" Target="https://login.consultant.ru/link/?req=doc&amp;base=LAW&amp;n=501446&amp;date=30.06.2026&amp;dst=100445&amp;field=134" TargetMode = "External"/><Relationship Id="rId3573" Type="http://schemas.openxmlformats.org/officeDocument/2006/relationships/hyperlink" Target="https://login.consultant.ru/link/?req=doc&amp;base=LAW&amp;n=454086&amp;date=30.06.2026&amp;dst=102271&amp;field=134" TargetMode = "External"/><Relationship Id="rId3574" Type="http://schemas.openxmlformats.org/officeDocument/2006/relationships/hyperlink" Target="https://login.consultant.ru/link/?req=doc&amp;base=LAW&amp;n=146041&amp;date=30.06.2026&amp;dst=100025&amp;field=134" TargetMode = "External"/><Relationship Id="rId3575" Type="http://schemas.openxmlformats.org/officeDocument/2006/relationships/hyperlink" Target="https://login.consultant.ru/link/?req=doc&amp;base=LAW&amp;n=421038&amp;date=30.06.2026&amp;dst=100195&amp;field=134" TargetMode = "External"/><Relationship Id="rId3576" Type="http://schemas.openxmlformats.org/officeDocument/2006/relationships/hyperlink" Target="https://login.consultant.ru/link/?req=doc&amp;base=LAW&amp;n=454087&amp;date=30.06.2026&amp;dst=100279&amp;field=134" TargetMode = "External"/><Relationship Id="rId3577" Type="http://schemas.openxmlformats.org/officeDocument/2006/relationships/hyperlink" Target="https://login.consultant.ru/link/?req=doc&amp;base=LAW&amp;n=454086&amp;date=30.06.2026&amp;dst=102275&amp;field=134" TargetMode = "External"/><Relationship Id="rId3578" Type="http://schemas.openxmlformats.org/officeDocument/2006/relationships/hyperlink" Target="https://login.consultant.ru/link/?req=doc&amp;base=LAW&amp;n=454086&amp;date=30.06.2026&amp;dst=102277&amp;field=134" TargetMode = "External"/><Relationship Id="rId3579" Type="http://schemas.openxmlformats.org/officeDocument/2006/relationships/hyperlink" Target="https://login.consultant.ru/link/?req=doc&amp;base=LAW&amp;n=454086&amp;date=30.06.2026&amp;dst=102280&amp;field=134" TargetMode = "External"/><Relationship Id="rId3580" Type="http://schemas.openxmlformats.org/officeDocument/2006/relationships/hyperlink" Target="https://login.consultant.ru/link/?req=doc&amp;base=LAW&amp;n=454086&amp;date=30.06.2026&amp;dst=102281&amp;field=134" TargetMode = "External"/><Relationship Id="rId3581" Type="http://schemas.openxmlformats.org/officeDocument/2006/relationships/hyperlink" Target="https://login.consultant.ru/link/?req=doc&amp;base=LAW&amp;n=454086&amp;date=30.06.2026&amp;dst=102283&amp;field=134" TargetMode = "External"/><Relationship Id="rId3582" Type="http://schemas.openxmlformats.org/officeDocument/2006/relationships/hyperlink" Target="https://login.consultant.ru/link/?req=doc&amp;base=LAW&amp;n=454086&amp;date=30.06.2026&amp;dst=102284&amp;field=134" TargetMode = "External"/><Relationship Id="rId3583" Type="http://schemas.openxmlformats.org/officeDocument/2006/relationships/hyperlink" Target="https://login.consultant.ru/link/?req=doc&amp;base=LAW&amp;n=454086&amp;date=30.06.2026&amp;dst=102286&amp;field=134" TargetMode = "External"/><Relationship Id="rId3584" Type="http://schemas.openxmlformats.org/officeDocument/2006/relationships/hyperlink" Target="https://login.consultant.ru/link/?req=doc&amp;base=LAW&amp;n=454086&amp;date=30.06.2026&amp;dst=102288&amp;field=134" TargetMode = "External"/><Relationship Id="rId3585" Type="http://schemas.openxmlformats.org/officeDocument/2006/relationships/hyperlink" Target="https://login.consultant.ru/link/?req=doc&amp;base=LAW&amp;n=454086&amp;date=30.06.2026&amp;dst=102294&amp;field=134" TargetMode = "External"/><Relationship Id="rId3586" Type="http://schemas.openxmlformats.org/officeDocument/2006/relationships/hyperlink" Target="https://login.consultant.ru/link/?req=doc&amp;base=LAW&amp;n=454086&amp;date=30.06.2026&amp;dst=102295&amp;field=134" TargetMode = "External"/><Relationship Id="rId3587" Type="http://schemas.openxmlformats.org/officeDocument/2006/relationships/hyperlink" Target="https://login.consultant.ru/link/?req=doc&amp;base=LAW&amp;n=454086&amp;date=30.06.2026&amp;dst=102296&amp;field=134" TargetMode = "External"/><Relationship Id="rId3588" Type="http://schemas.openxmlformats.org/officeDocument/2006/relationships/hyperlink" Target="https://login.consultant.ru/link/?req=doc&amp;base=LAW&amp;n=454086&amp;date=30.06.2026&amp;dst=102298&amp;field=134" TargetMode = "External"/><Relationship Id="rId3589" Type="http://schemas.openxmlformats.org/officeDocument/2006/relationships/hyperlink" Target="https://login.consultant.ru/link/?req=doc&amp;base=LAW&amp;n=454086&amp;date=30.06.2026&amp;dst=102299&amp;field=134" TargetMode = "External"/><Relationship Id="rId3590" Type="http://schemas.openxmlformats.org/officeDocument/2006/relationships/hyperlink" Target="https://login.consultant.ru/link/?req=doc&amp;base=LAW&amp;n=454086&amp;date=30.06.2026&amp;dst=102300&amp;field=134" TargetMode = "External"/><Relationship Id="rId3591" Type="http://schemas.openxmlformats.org/officeDocument/2006/relationships/hyperlink" Target="https://login.consultant.ru/link/?req=doc&amp;base=LAW&amp;n=454086&amp;date=30.06.2026&amp;dst=102301&amp;field=134" TargetMode = "External"/><Relationship Id="rId3592" Type="http://schemas.openxmlformats.org/officeDocument/2006/relationships/hyperlink" Target="https://login.consultant.ru/link/?req=doc&amp;base=LAW&amp;n=454086&amp;date=30.06.2026&amp;dst=102303&amp;field=134" TargetMode = "External"/><Relationship Id="rId3593" Type="http://schemas.openxmlformats.org/officeDocument/2006/relationships/hyperlink" Target="https://login.consultant.ru/link/?req=doc&amp;base=LAW&amp;n=454086&amp;date=30.06.2026&amp;dst=102308&amp;field=134" TargetMode = "External"/><Relationship Id="rId3594" Type="http://schemas.openxmlformats.org/officeDocument/2006/relationships/hyperlink" Target="https://login.consultant.ru/link/?req=doc&amp;base=LAW&amp;n=279121&amp;date=30.06.2026&amp;dst=100415&amp;field=134" TargetMode = "External"/><Relationship Id="rId3595" Type="http://schemas.openxmlformats.org/officeDocument/2006/relationships/hyperlink" Target="https://login.consultant.ru/link/?req=doc&amp;base=LAW&amp;n=511714&amp;date=30.06.2026&amp;dst=100013&amp;field=134" TargetMode = "External"/><Relationship Id="rId3596" Type="http://schemas.openxmlformats.org/officeDocument/2006/relationships/hyperlink" Target="https://login.consultant.ru/link/?req=doc&amp;base=LAW&amp;n=146041&amp;date=30.06.2026&amp;dst=100027&amp;field=134" TargetMode = "External"/><Relationship Id="rId3597" Type="http://schemas.openxmlformats.org/officeDocument/2006/relationships/hyperlink" Target="https://login.consultant.ru/link/?req=doc&amp;base=LAW&amp;n=402003&amp;date=30.06.2026&amp;dst=100058&amp;field=134" TargetMode = "External"/><Relationship Id="rId3598" Type="http://schemas.openxmlformats.org/officeDocument/2006/relationships/hyperlink" Target="https://login.consultant.ru/link/?req=doc&amp;base=LAW&amp;n=489353&amp;date=30.06.2026&amp;dst=100267&amp;field=134" TargetMode = "External"/><Relationship Id="rId3599" Type="http://schemas.openxmlformats.org/officeDocument/2006/relationships/hyperlink" Target="https://login.consultant.ru/link/?req=doc&amp;base=LAW&amp;n=508289&amp;date=30.06.2026&amp;dst=100110&amp;field=134" TargetMode = "External"/><Relationship Id="rId3600" Type="http://schemas.openxmlformats.org/officeDocument/2006/relationships/hyperlink" Target="https://login.consultant.ru/link/?req=doc&amp;base=LAW&amp;n=501446&amp;date=30.06.2026&amp;dst=100447&amp;field=134" TargetMode = "External"/><Relationship Id="rId3601" Type="http://schemas.openxmlformats.org/officeDocument/2006/relationships/hyperlink" Target="https://login.consultant.ru/link/?req=doc&amp;base=LAW&amp;n=454086&amp;date=30.06.2026&amp;dst=102310&amp;field=134" TargetMode = "External"/><Relationship Id="rId3602" Type="http://schemas.openxmlformats.org/officeDocument/2006/relationships/hyperlink" Target="https://login.consultant.ru/link/?req=doc&amp;base=LAW&amp;n=480793&amp;date=30.06.2026&amp;dst=100014&amp;field=134" TargetMode = "External"/><Relationship Id="rId3603" Type="http://schemas.openxmlformats.org/officeDocument/2006/relationships/hyperlink" Target="https://login.consultant.ru/link/?req=doc&amp;base=LAW&amp;n=279025&amp;date=30.06.2026&amp;dst=100012&amp;field=134" TargetMode = "External"/><Relationship Id="rId3604" Type="http://schemas.openxmlformats.org/officeDocument/2006/relationships/hyperlink" Target="https://login.consultant.ru/link/?req=doc&amp;base=LAW&amp;n=511714&amp;date=30.06.2026&amp;dst=100013&amp;field=134" TargetMode = "External"/><Relationship Id="rId3605" Type="http://schemas.openxmlformats.org/officeDocument/2006/relationships/hyperlink" Target="https://login.consultant.ru/link/?req=doc&amp;base=LAW&amp;n=489353&amp;date=30.06.2026&amp;dst=100269&amp;field=134" TargetMode = "External"/><Relationship Id="rId3606" Type="http://schemas.openxmlformats.org/officeDocument/2006/relationships/hyperlink" Target="https://login.consultant.ru/link/?req=doc&amp;base=LAW&amp;n=520031&amp;date=30.06.2026&amp;dst=100121&amp;field=134" TargetMode = "External"/><Relationship Id="rId3607" Type="http://schemas.openxmlformats.org/officeDocument/2006/relationships/hyperlink" Target="https://login.consultant.ru/link/?req=doc&amp;base=LAW&amp;n=501446&amp;date=30.06.2026&amp;dst=100450&amp;field=134" TargetMode = "External"/><Relationship Id="rId3608" Type="http://schemas.openxmlformats.org/officeDocument/2006/relationships/hyperlink" Target="https://login.consultant.ru/link/?req=doc&amp;base=LAW&amp;n=221531&amp;date=30.06.2026&amp;dst=100080&amp;field=134" TargetMode = "External"/><Relationship Id="rId3609" Type="http://schemas.openxmlformats.org/officeDocument/2006/relationships/hyperlink" Target="https://login.consultant.ru/link/?req=doc&amp;base=LAW&amp;n=214507&amp;date=30.06.2026&amp;dst=100017&amp;field=134" TargetMode = "External"/><Relationship Id="rId3610" Type="http://schemas.openxmlformats.org/officeDocument/2006/relationships/hyperlink" Target="https://login.consultant.ru/link/?req=doc&amp;base=LAW&amp;n=489353&amp;date=30.06.2026&amp;dst=100271&amp;field=134" TargetMode = "External"/><Relationship Id="rId3611" Type="http://schemas.openxmlformats.org/officeDocument/2006/relationships/hyperlink" Target="https://login.consultant.ru/link/?req=doc&amp;base=LAW&amp;n=489353&amp;date=30.06.2026&amp;dst=100272&amp;field=134" TargetMode = "External"/><Relationship Id="rId3612" Type="http://schemas.openxmlformats.org/officeDocument/2006/relationships/hyperlink" Target="https://login.consultant.ru/link/?req=doc&amp;base=LAW&amp;n=398079&amp;date=30.06.2026&amp;dst=100009&amp;field=134" TargetMode = "External"/><Relationship Id="rId3613" Type="http://schemas.openxmlformats.org/officeDocument/2006/relationships/hyperlink" Target="https://login.consultant.ru/link/?req=doc&amp;base=LAW&amp;n=358780&amp;date=30.06.2026&amp;dst=100080&amp;field=134" TargetMode = "External"/><Relationship Id="rId3614" Type="http://schemas.openxmlformats.org/officeDocument/2006/relationships/hyperlink" Target="https://login.consultant.ru/link/?req=doc&amp;base=LAW&amp;n=501446&amp;date=30.06.2026&amp;dst=100452&amp;field=134" TargetMode = "External"/><Relationship Id="rId3615" Type="http://schemas.openxmlformats.org/officeDocument/2006/relationships/hyperlink" Target="https://login.consultant.ru/link/?req=doc&amp;base=LAW&amp;n=198943&amp;date=30.06.2026&amp;dst=100025&amp;field=134" TargetMode = "External"/><Relationship Id="rId3616" Type="http://schemas.openxmlformats.org/officeDocument/2006/relationships/hyperlink" Target="https://login.consultant.ru/link/?req=doc&amp;base=LAW&amp;n=221531&amp;date=30.06.2026&amp;dst=100081&amp;field=134" TargetMode = "External"/><Relationship Id="rId3617" Type="http://schemas.openxmlformats.org/officeDocument/2006/relationships/hyperlink" Target="https://login.consultant.ru/link/?req=doc&amp;base=LAW&amp;n=501446&amp;date=30.06.2026&amp;dst=100455&amp;field=134" TargetMode = "External"/><Relationship Id="rId3618" Type="http://schemas.openxmlformats.org/officeDocument/2006/relationships/hyperlink" Target="https://login.consultant.ru/link/?req=doc&amp;base=LAW&amp;n=465417&amp;date=30.06.2026&amp;dst=100044&amp;field=134" TargetMode = "External"/><Relationship Id="rId3619" Type="http://schemas.openxmlformats.org/officeDocument/2006/relationships/hyperlink" Target="https://login.consultant.ru/link/?req=doc&amp;base=LAW&amp;n=501446&amp;date=30.06.2026&amp;dst=100458&amp;field=134" TargetMode = "External"/><Relationship Id="rId3620" Type="http://schemas.openxmlformats.org/officeDocument/2006/relationships/hyperlink" Target="https://login.consultant.ru/link/?req=doc&amp;base=LAW&amp;n=501446&amp;date=30.06.2026&amp;dst=100460&amp;field=134" TargetMode = "External"/><Relationship Id="rId3621" Type="http://schemas.openxmlformats.org/officeDocument/2006/relationships/hyperlink" Target="https://login.consultant.ru/link/?req=doc&amp;base=LAW&amp;n=501446&amp;date=30.06.2026&amp;dst=100461&amp;field=134" TargetMode = "External"/><Relationship Id="rId3622" Type="http://schemas.openxmlformats.org/officeDocument/2006/relationships/hyperlink" Target="https://login.consultant.ru/link/?req=doc&amp;base=LAW&amp;n=501446&amp;date=30.06.2026&amp;dst=100462&amp;field=134" TargetMode = "External"/><Relationship Id="rId3623" Type="http://schemas.openxmlformats.org/officeDocument/2006/relationships/hyperlink" Target="https://login.consultant.ru/link/?req=doc&amp;base=LAW&amp;n=149046&amp;date=30.06.2026&amp;dst=100015&amp;field=134" TargetMode = "External"/><Relationship Id="rId3624" Type="http://schemas.openxmlformats.org/officeDocument/2006/relationships/hyperlink" Target="https://login.consultant.ru/link/?req=doc&amp;base=LAW&amp;n=501446&amp;date=30.06.2026&amp;dst=100464&amp;field=134" TargetMode = "External"/><Relationship Id="rId3625" Type="http://schemas.openxmlformats.org/officeDocument/2006/relationships/hyperlink" Target="https://login.consultant.ru/link/?req=doc&amp;base=LAW&amp;n=527216&amp;date=30.06.2026&amp;dst=100524&amp;field=134" TargetMode = "External"/><Relationship Id="rId3626" Type="http://schemas.openxmlformats.org/officeDocument/2006/relationships/hyperlink" Target="https://login.consultant.ru/link/?req=doc&amp;base=LAW&amp;n=314274&amp;date=30.06.2026&amp;dst=100021&amp;field=134" TargetMode = "External"/><Relationship Id="rId3627" Type="http://schemas.openxmlformats.org/officeDocument/2006/relationships/hyperlink" Target="https://login.consultant.ru/link/?req=doc&amp;base=LAW&amp;n=221192&amp;date=30.06.2026&amp;dst=100072&amp;field=134" TargetMode = "External"/><Relationship Id="rId3628" Type="http://schemas.openxmlformats.org/officeDocument/2006/relationships/hyperlink" Target="https://login.consultant.ru/link/?req=doc&amp;base=LAW&amp;n=489350&amp;date=30.06.2026&amp;dst=100085&amp;field=134" TargetMode = "External"/><Relationship Id="rId3629" Type="http://schemas.openxmlformats.org/officeDocument/2006/relationships/hyperlink" Target="https://login.consultant.ru/link/?req=doc&amp;base=LAW&amp;n=312200&amp;date=30.06.2026&amp;dst=100193&amp;field=134" TargetMode = "External"/><Relationship Id="rId3630" Type="http://schemas.openxmlformats.org/officeDocument/2006/relationships/hyperlink" Target="https://login.consultant.ru/link/?req=doc&amp;base=LAW&amp;n=454086&amp;date=30.06.2026&amp;dst=102317&amp;field=134" TargetMode = "External"/><Relationship Id="rId3631" Type="http://schemas.openxmlformats.org/officeDocument/2006/relationships/hyperlink" Target="https://login.consultant.ru/link/?req=doc&amp;base=LAW&amp;n=198943&amp;date=30.06.2026&amp;dst=100031&amp;field=134" TargetMode = "External"/><Relationship Id="rId3632" Type="http://schemas.openxmlformats.org/officeDocument/2006/relationships/hyperlink" Target="https://login.consultant.ru/link/?req=doc&amp;base=LAW&amp;n=279025&amp;date=30.06.2026&amp;dst=100014&amp;field=134" TargetMode = "External"/><Relationship Id="rId3633" Type="http://schemas.openxmlformats.org/officeDocument/2006/relationships/hyperlink" Target="https://login.consultant.ru/link/?req=doc&amp;base=LAW&amp;n=520031&amp;date=30.06.2026&amp;dst=100122&amp;field=134" TargetMode = "External"/><Relationship Id="rId3634" Type="http://schemas.openxmlformats.org/officeDocument/2006/relationships/hyperlink" Target="https://login.consultant.ru/link/?req=doc&amp;base=LAW&amp;n=91842&amp;date=30.06.2026&amp;dst=100011&amp;field=134" TargetMode = "External"/><Relationship Id="rId3635" Type="http://schemas.openxmlformats.org/officeDocument/2006/relationships/hyperlink" Target="https://login.consultant.ru/link/?req=doc&amp;base=LAW&amp;n=511724&amp;date=30.06.2026&amp;dst=8011&amp;field=134" TargetMode = "External"/><Relationship Id="rId3636" Type="http://schemas.openxmlformats.org/officeDocument/2006/relationships/hyperlink" Target="https://login.consultant.ru/link/?req=doc&amp;base=LAW&amp;n=454086&amp;date=30.06.2026&amp;dst=102341&amp;field=134" TargetMode = "External"/><Relationship Id="rId3637" Type="http://schemas.openxmlformats.org/officeDocument/2006/relationships/hyperlink" Target="https://login.consultant.ru/link/?req=doc&amp;base=LAW&amp;n=454086&amp;date=30.06.2026&amp;dst=102346&amp;field=134" TargetMode = "External"/><Relationship Id="rId3638" Type="http://schemas.openxmlformats.org/officeDocument/2006/relationships/hyperlink" Target="https://login.consultant.ru/link/?req=doc&amp;base=LAW&amp;n=501446&amp;date=30.06.2026&amp;dst=100466&amp;field=134" TargetMode = "External"/><Relationship Id="rId3639" Type="http://schemas.openxmlformats.org/officeDocument/2006/relationships/hyperlink" Target="https://login.consultant.ru/link/?req=doc&amp;base=LAW&amp;n=146041&amp;date=30.06.2026&amp;dst=100028&amp;field=134" TargetMode = "External"/><Relationship Id="rId3640" Type="http://schemas.openxmlformats.org/officeDocument/2006/relationships/hyperlink" Target="https://login.consultant.ru/link/?req=doc&amp;base=LAW&amp;n=402003&amp;date=30.06.2026&amp;dst=100060&amp;field=134" TargetMode = "External"/><Relationship Id="rId3641" Type="http://schemas.openxmlformats.org/officeDocument/2006/relationships/hyperlink" Target="https://login.consultant.ru/link/?req=doc&amp;base=LAW&amp;n=454086&amp;date=30.06.2026&amp;dst=102347&amp;field=134" TargetMode = "External"/><Relationship Id="rId3642" Type="http://schemas.openxmlformats.org/officeDocument/2006/relationships/hyperlink" Target="https://login.consultant.ru/link/?req=doc&amp;base=LAW&amp;n=454086&amp;date=30.06.2026&amp;dst=102349&amp;field=134" TargetMode = "External"/><Relationship Id="rId3643" Type="http://schemas.openxmlformats.org/officeDocument/2006/relationships/hyperlink" Target="https://login.consultant.ru/link/?req=doc&amp;base=LAW&amp;n=454086&amp;date=30.06.2026&amp;dst=102351&amp;field=134" TargetMode = "External"/><Relationship Id="rId3644" Type="http://schemas.openxmlformats.org/officeDocument/2006/relationships/hyperlink" Target="https://login.consultant.ru/link/?req=doc&amp;base=LAW&amp;n=279121&amp;date=30.06.2026&amp;dst=100445&amp;field=134" TargetMode = "External"/><Relationship Id="rId3645" Type="http://schemas.openxmlformats.org/officeDocument/2006/relationships/hyperlink" Target="https://login.consultant.ru/link/?req=doc&amp;base=LAW&amp;n=454086&amp;date=30.06.2026&amp;dst=102353&amp;field=134" TargetMode = "External"/><Relationship Id="rId3646" Type="http://schemas.openxmlformats.org/officeDocument/2006/relationships/hyperlink" Target="https://login.consultant.ru/link/?req=doc&amp;base=LAW&amp;n=146041&amp;date=30.06.2026&amp;dst=100029&amp;field=134" TargetMode = "External"/><Relationship Id="rId3647" Type="http://schemas.openxmlformats.org/officeDocument/2006/relationships/hyperlink" Target="https://login.consultant.ru/link/?req=doc&amp;base=LAW&amp;n=402003&amp;date=30.06.2026&amp;dst=100061&amp;field=134" TargetMode = "External"/><Relationship Id="rId3648" Type="http://schemas.openxmlformats.org/officeDocument/2006/relationships/hyperlink" Target="https://login.consultant.ru/link/?req=doc&amp;base=LAW&amp;n=454086&amp;date=30.06.2026&amp;dst=102354&amp;field=134" TargetMode = "External"/><Relationship Id="rId3649" Type="http://schemas.openxmlformats.org/officeDocument/2006/relationships/hyperlink" Target="https://login.consultant.ru/link/?req=doc&amp;base=LAW&amp;n=494368&amp;date=30.06.2026&amp;dst=100061&amp;field=134" TargetMode = "External"/><Relationship Id="rId3650" Type="http://schemas.openxmlformats.org/officeDocument/2006/relationships/hyperlink" Target="https://login.consultant.ru/link/?req=doc&amp;base=LAW&amp;n=454086&amp;date=30.06.2026&amp;dst=102355&amp;field=134" TargetMode = "External"/><Relationship Id="rId3651" Type="http://schemas.openxmlformats.org/officeDocument/2006/relationships/hyperlink" Target="https://login.consultant.ru/link/?req=doc&amp;base=LAW&amp;n=454086&amp;date=30.06.2026&amp;dst=102356&amp;field=134" TargetMode = "External"/><Relationship Id="rId3652" Type="http://schemas.openxmlformats.org/officeDocument/2006/relationships/hyperlink" Target="https://login.consultant.ru/link/?req=doc&amp;base=LAW&amp;n=501446&amp;date=30.06.2026&amp;dst=100467&amp;field=134" TargetMode = "External"/><Relationship Id="rId3653" Type="http://schemas.openxmlformats.org/officeDocument/2006/relationships/hyperlink" Target="https://login.consultant.ru/link/?req=doc&amp;base=LAW&amp;n=454086&amp;date=30.06.2026&amp;dst=102361&amp;field=134" TargetMode = "External"/><Relationship Id="rId3654" Type="http://schemas.openxmlformats.org/officeDocument/2006/relationships/hyperlink" Target="https://login.consultant.ru/link/?req=doc&amp;base=LAW&amp;n=501446&amp;date=30.06.2026&amp;dst=100469&amp;field=134" TargetMode = "External"/><Relationship Id="rId3655" Type="http://schemas.openxmlformats.org/officeDocument/2006/relationships/hyperlink" Target="https://login.consultant.ru/link/?req=doc&amp;base=LAW&amp;n=454086&amp;date=30.06.2026&amp;dst=102363&amp;field=134" TargetMode = "External"/><Relationship Id="rId3656" Type="http://schemas.openxmlformats.org/officeDocument/2006/relationships/hyperlink" Target="https://login.consultant.ru/link/?req=doc&amp;base=LAW&amp;n=501446&amp;date=30.06.2026&amp;dst=100470&amp;field=134" TargetMode = "External"/><Relationship Id="rId3657" Type="http://schemas.openxmlformats.org/officeDocument/2006/relationships/hyperlink" Target="https://login.consultant.ru/link/?req=doc&amp;base=LAW&amp;n=454086&amp;date=30.06.2026&amp;dst=102365&amp;field=134" TargetMode = "External"/><Relationship Id="rId3658" Type="http://schemas.openxmlformats.org/officeDocument/2006/relationships/hyperlink" Target="https://login.consultant.ru/link/?req=doc&amp;base=LAW&amp;n=501446&amp;date=30.06.2026&amp;dst=100472&amp;field=134" TargetMode = "External"/><Relationship Id="rId3659" Type="http://schemas.openxmlformats.org/officeDocument/2006/relationships/hyperlink" Target="https://login.consultant.ru/link/?req=doc&amp;base=LAW&amp;n=221531&amp;date=30.06.2026&amp;dst=100088&amp;field=134" TargetMode = "External"/><Relationship Id="rId3660" Type="http://schemas.openxmlformats.org/officeDocument/2006/relationships/hyperlink" Target="https://login.consultant.ru/link/?req=doc&amp;base=LAW&amp;n=214507&amp;date=30.06.2026&amp;dst=100018&amp;field=134" TargetMode = "External"/><Relationship Id="rId3661" Type="http://schemas.openxmlformats.org/officeDocument/2006/relationships/hyperlink" Target="https://login.consultant.ru/link/?req=doc&amp;base=LAW&amp;n=221533&amp;date=30.06.2026&amp;dst=100073&amp;field=134" TargetMode = "External"/><Relationship Id="rId3662" Type="http://schemas.openxmlformats.org/officeDocument/2006/relationships/hyperlink" Target="https://login.consultant.ru/link/?req=doc&amp;base=LAW&amp;n=221533&amp;date=30.06.2026&amp;dst=100074&amp;field=134" TargetMode = "External"/><Relationship Id="rId3663" Type="http://schemas.openxmlformats.org/officeDocument/2006/relationships/hyperlink" Target="https://login.consultant.ru/link/?req=doc&amp;base=LAW&amp;n=501446&amp;date=30.06.2026&amp;dst=100473&amp;field=134" TargetMode = "External"/><Relationship Id="rId3664" Type="http://schemas.openxmlformats.org/officeDocument/2006/relationships/hyperlink" Target="https://login.consultant.ru/link/?req=doc&amp;base=LAW&amp;n=221192&amp;date=30.06.2026&amp;dst=100075&amp;field=134" TargetMode = "External"/><Relationship Id="rId3665" Type="http://schemas.openxmlformats.org/officeDocument/2006/relationships/hyperlink" Target="https://login.consultant.ru/link/?req=doc&amp;base=LAW&amp;n=489350&amp;date=30.06.2026&amp;dst=100086&amp;field=134" TargetMode = "External"/><Relationship Id="rId3666" Type="http://schemas.openxmlformats.org/officeDocument/2006/relationships/hyperlink" Target="https://login.consultant.ru/link/?req=doc&amp;base=LAW&amp;n=221192&amp;date=30.06.2026&amp;dst=100078&amp;field=134" TargetMode = "External"/><Relationship Id="rId3667" Type="http://schemas.openxmlformats.org/officeDocument/2006/relationships/hyperlink" Target="https://login.consultant.ru/link/?req=doc&amp;base=LAW&amp;n=454086&amp;date=30.06.2026&amp;dst=102379&amp;field=134" TargetMode = "External"/><Relationship Id="rId3668" Type="http://schemas.openxmlformats.org/officeDocument/2006/relationships/hyperlink" Target="https://login.consultant.ru/link/?req=doc&amp;base=LAW&amp;n=454086&amp;date=30.06.2026&amp;dst=102380&amp;field=134" TargetMode = "External"/><Relationship Id="rId3669" Type="http://schemas.openxmlformats.org/officeDocument/2006/relationships/hyperlink" Target="https://login.consultant.ru/link/?req=doc&amp;base=LAW&amp;n=146041&amp;date=30.06.2026&amp;dst=100031&amp;field=134" TargetMode = "External"/><Relationship Id="rId3670" Type="http://schemas.openxmlformats.org/officeDocument/2006/relationships/hyperlink" Target="https://login.consultant.ru/link/?req=doc&amp;base=LAW&amp;n=501446&amp;date=30.06.2026&amp;dst=100476&amp;field=134" TargetMode = "External"/><Relationship Id="rId3671" Type="http://schemas.openxmlformats.org/officeDocument/2006/relationships/hyperlink" Target="https://login.consultant.ru/link/?req=doc&amp;base=LAW&amp;n=501446&amp;date=30.06.2026&amp;dst=100477&amp;field=134" TargetMode = "External"/><Relationship Id="rId3672" Type="http://schemas.openxmlformats.org/officeDocument/2006/relationships/hyperlink" Target="https://login.consultant.ru/link/?req=doc&amp;base=LAW&amp;n=501446&amp;date=30.06.2026&amp;dst=100479&amp;field=134" TargetMode = "External"/><Relationship Id="rId3673" Type="http://schemas.openxmlformats.org/officeDocument/2006/relationships/hyperlink" Target="https://login.consultant.ru/link/?req=doc&amp;base=LAW&amp;n=454086&amp;date=30.06.2026&amp;dst=102383&amp;field=134" TargetMode = "External"/><Relationship Id="rId3674" Type="http://schemas.openxmlformats.org/officeDocument/2006/relationships/hyperlink" Target="https://login.consultant.ru/link/?req=doc&amp;base=LAW&amp;n=454086&amp;date=30.06.2026&amp;dst=102384&amp;field=134" TargetMode = "External"/><Relationship Id="rId3675" Type="http://schemas.openxmlformats.org/officeDocument/2006/relationships/hyperlink" Target="https://login.consultant.ru/link/?req=doc&amp;base=LAW&amp;n=279022&amp;date=30.06.2026&amp;dst=100014&amp;field=134" TargetMode = "External"/><Relationship Id="rId3676" Type="http://schemas.openxmlformats.org/officeDocument/2006/relationships/hyperlink" Target="https://login.consultant.ru/link/?req=doc&amp;base=LAW&amp;n=454086&amp;date=30.06.2026&amp;dst=102386&amp;field=134" TargetMode = "External"/><Relationship Id="rId3677" Type="http://schemas.openxmlformats.org/officeDocument/2006/relationships/hyperlink" Target="https://login.consultant.ru/link/?req=doc&amp;base=LAW&amp;n=454086&amp;date=30.06.2026&amp;dst=102387&amp;field=134" TargetMode = "External"/><Relationship Id="rId3678" Type="http://schemas.openxmlformats.org/officeDocument/2006/relationships/hyperlink" Target="https://login.consultant.ru/link/?req=doc&amp;base=LAW&amp;n=454086&amp;date=30.06.2026&amp;dst=102387&amp;field=134" TargetMode = "External"/><Relationship Id="rId3679" Type="http://schemas.openxmlformats.org/officeDocument/2006/relationships/hyperlink" Target="https://login.consultant.ru/link/?req=doc&amp;base=LAW&amp;n=454086&amp;date=30.06.2026&amp;dst=102389&amp;field=134" TargetMode = "External"/><Relationship Id="rId3680" Type="http://schemas.openxmlformats.org/officeDocument/2006/relationships/hyperlink" Target="https://login.consultant.ru/link/?req=doc&amp;base=LAW&amp;n=454086&amp;date=30.06.2026&amp;dst=102390&amp;field=134" TargetMode = "External"/><Relationship Id="rId3681" Type="http://schemas.openxmlformats.org/officeDocument/2006/relationships/hyperlink" Target="https://login.consultant.ru/link/?req=doc&amp;base=LAW&amp;n=454086&amp;date=30.06.2026&amp;dst=102392&amp;field=134" TargetMode = "External"/><Relationship Id="rId3682" Type="http://schemas.openxmlformats.org/officeDocument/2006/relationships/hyperlink" Target="https://login.consultant.ru/link/?req=doc&amp;base=LAW&amp;n=454086&amp;date=30.06.2026&amp;dst=102393&amp;field=134" TargetMode = "External"/><Relationship Id="rId3683" Type="http://schemas.openxmlformats.org/officeDocument/2006/relationships/hyperlink" Target="https://login.consultant.ru/link/?req=doc&amp;base=LAW&amp;n=454086&amp;date=30.06.2026&amp;dst=102393&amp;field=134" TargetMode = "External"/><Relationship Id="rId3684" Type="http://schemas.openxmlformats.org/officeDocument/2006/relationships/hyperlink" Target="https://login.consultant.ru/link/?req=doc&amp;base=LAW&amp;n=454086&amp;date=30.06.2026&amp;dst=102393&amp;field=134" TargetMode = "External"/><Relationship Id="rId3685" Type="http://schemas.openxmlformats.org/officeDocument/2006/relationships/hyperlink" Target="https://login.consultant.ru/link/?req=doc&amp;base=LAW&amp;n=454086&amp;date=30.06.2026&amp;dst=102395&amp;field=134" TargetMode = "External"/><Relationship Id="rId3686" Type="http://schemas.openxmlformats.org/officeDocument/2006/relationships/hyperlink" Target="https://login.consultant.ru/link/?req=doc&amp;base=LAW&amp;n=454086&amp;date=30.06.2026&amp;dst=102396&amp;field=134" TargetMode = "External"/><Relationship Id="rId3687" Type="http://schemas.openxmlformats.org/officeDocument/2006/relationships/hyperlink" Target="https://login.consultant.ru/link/?req=doc&amp;base=LAW&amp;n=454086&amp;date=30.06.2026&amp;dst=102397&amp;field=134" TargetMode = "External"/><Relationship Id="rId3688" Type="http://schemas.openxmlformats.org/officeDocument/2006/relationships/hyperlink" Target="https://login.consultant.ru/link/?req=doc&amp;base=LAW&amp;n=454086&amp;date=30.06.2026&amp;dst=102398&amp;field=134" TargetMode = "External"/><Relationship Id="rId3689" Type="http://schemas.openxmlformats.org/officeDocument/2006/relationships/hyperlink" Target="https://login.consultant.ru/link/?req=doc&amp;base=LAW&amp;n=501446&amp;date=30.06.2026&amp;dst=100482&amp;field=134" TargetMode = "External"/><Relationship Id="rId3690" Type="http://schemas.openxmlformats.org/officeDocument/2006/relationships/hyperlink" Target="https://login.consultant.ru/link/?req=doc&amp;base=LAW&amp;n=286530&amp;date=30.06.2026&amp;dst=100196&amp;field=134" TargetMode = "External"/><Relationship Id="rId3691" Type="http://schemas.openxmlformats.org/officeDocument/2006/relationships/hyperlink" Target="https://login.consultant.ru/link/?req=doc&amp;base=LAW&amp;n=286530&amp;date=30.06.2026&amp;dst=100198&amp;field=134" TargetMode = "External"/><Relationship Id="rId3692" Type="http://schemas.openxmlformats.org/officeDocument/2006/relationships/hyperlink" Target="https://login.consultant.ru/link/?req=doc&amp;base=LAW&amp;n=431883&amp;date=30.06.2026&amp;dst=100675&amp;field=134" TargetMode = "External"/><Relationship Id="rId3693" Type="http://schemas.openxmlformats.org/officeDocument/2006/relationships/hyperlink" Target="https://login.consultant.ru/link/?req=doc&amp;base=LAW&amp;n=198943&amp;date=30.06.2026&amp;dst=100034&amp;field=134" TargetMode = "External"/><Relationship Id="rId3694" Type="http://schemas.openxmlformats.org/officeDocument/2006/relationships/hyperlink" Target="https://login.consultant.ru/link/?req=doc&amp;base=LAW&amp;n=501446&amp;date=30.06.2026&amp;dst=100483&amp;field=134" TargetMode = "External"/><Relationship Id="rId3695" Type="http://schemas.openxmlformats.org/officeDocument/2006/relationships/hyperlink" Target="https://login.consultant.ru/link/?req=doc&amp;base=LAW&amp;n=2875&amp;date=30.06.2026&amp;dst=100457&amp;field=134" TargetMode = "External"/><Relationship Id="rId3696" Type="http://schemas.openxmlformats.org/officeDocument/2006/relationships/hyperlink" Target="https://login.consultant.ru/link/?req=doc&amp;base=LAW&amp;n=501446&amp;date=30.06.2026&amp;dst=100498&amp;field=134" TargetMode = "External"/><Relationship Id="rId3697" Type="http://schemas.openxmlformats.org/officeDocument/2006/relationships/hyperlink" Target="https://login.consultant.ru/link/?req=doc&amp;base=LAW&amp;n=198943&amp;date=30.06.2026&amp;dst=100036&amp;field=134" TargetMode = "External"/><Relationship Id="rId3698" Type="http://schemas.openxmlformats.org/officeDocument/2006/relationships/hyperlink" Target="https://login.consultant.ru/link/?req=doc&amp;base=LAW&amp;n=501446&amp;date=30.06.2026&amp;dst=100501&amp;field=134" TargetMode = "External"/><Relationship Id="rId3699" Type="http://schemas.openxmlformats.org/officeDocument/2006/relationships/hyperlink" Target="https://login.consultant.ru/link/?req=doc&amp;base=LAW&amp;n=501446&amp;date=30.06.2026&amp;dst=100502&amp;field=134" TargetMode = "External"/><Relationship Id="rId3700" Type="http://schemas.openxmlformats.org/officeDocument/2006/relationships/hyperlink" Target="https://login.consultant.ru/link/?req=doc&amp;base=LAW&amp;n=501446&amp;date=30.06.2026&amp;dst=100503&amp;field=134" TargetMode = "External"/><Relationship Id="rId3701" Type="http://schemas.openxmlformats.org/officeDocument/2006/relationships/hyperlink" Target="https://login.consultant.ru/link/?req=doc&amp;base=LAW&amp;n=454086&amp;date=30.06.2026&amp;dst=102421&amp;field=134" TargetMode = "External"/><Relationship Id="rId3702" Type="http://schemas.openxmlformats.org/officeDocument/2006/relationships/hyperlink" Target="https://login.consultant.ru/link/?req=doc&amp;base=LAW&amp;n=454086&amp;date=30.06.2026&amp;dst=102422&amp;field=134" TargetMode = "External"/><Relationship Id="rId3703" Type="http://schemas.openxmlformats.org/officeDocument/2006/relationships/hyperlink" Target="https://login.consultant.ru/link/?req=doc&amp;base=LAW&amp;n=501446&amp;date=30.06.2026&amp;dst=100505&amp;field=134" TargetMode = "External"/><Relationship Id="rId3704" Type="http://schemas.openxmlformats.org/officeDocument/2006/relationships/hyperlink" Target="https://login.consultant.ru/link/?req=doc&amp;base=LAW&amp;n=501446&amp;date=30.06.2026&amp;dst=100506&amp;field=134" TargetMode = "External"/><Relationship Id="rId3705" Type="http://schemas.openxmlformats.org/officeDocument/2006/relationships/hyperlink" Target="https://login.consultant.ru/link/?req=doc&amp;base=LAW&amp;n=501446&amp;date=30.06.2026&amp;dst=100508&amp;field=134" TargetMode = "External"/><Relationship Id="rId3706" Type="http://schemas.openxmlformats.org/officeDocument/2006/relationships/hyperlink" Target="https://login.consultant.ru/link/?req=doc&amp;base=LAW&amp;n=454086&amp;date=30.06.2026&amp;dst=102428&amp;field=134" TargetMode = "External"/><Relationship Id="rId3707" Type="http://schemas.openxmlformats.org/officeDocument/2006/relationships/hyperlink" Target="https://login.consultant.ru/link/?req=doc&amp;base=LAW&amp;n=454086&amp;date=30.06.2026&amp;dst=102429&amp;field=134" TargetMode = "External"/><Relationship Id="rId3708" Type="http://schemas.openxmlformats.org/officeDocument/2006/relationships/hyperlink" Target="https://login.consultant.ru/link/?req=doc&amp;base=LAW&amp;n=454086&amp;date=30.06.2026&amp;dst=102429&amp;field=134" TargetMode = "External"/><Relationship Id="rId3709" Type="http://schemas.openxmlformats.org/officeDocument/2006/relationships/hyperlink" Target="https://login.consultant.ru/link/?req=doc&amp;base=LAW&amp;n=454086&amp;date=30.06.2026&amp;dst=102430&amp;field=134" TargetMode = "External"/><Relationship Id="rId3710" Type="http://schemas.openxmlformats.org/officeDocument/2006/relationships/hyperlink" Target="https://login.consultant.ru/link/?req=doc&amp;base=LAW&amp;n=454086&amp;date=30.06.2026&amp;dst=102431&amp;field=134" TargetMode = "External"/><Relationship Id="rId3711" Type="http://schemas.openxmlformats.org/officeDocument/2006/relationships/hyperlink" Target="https://login.consultant.ru/link/?req=doc&amp;base=LAW&amp;n=454086&amp;date=30.06.2026&amp;dst=102431&amp;field=134" TargetMode = "External"/><Relationship Id="rId3712" Type="http://schemas.openxmlformats.org/officeDocument/2006/relationships/hyperlink" Target="https://login.consultant.ru/link/?req=doc&amp;base=LAW&amp;n=454086&amp;date=30.06.2026&amp;dst=102431&amp;field=134" TargetMode = "External"/><Relationship Id="rId3713" Type="http://schemas.openxmlformats.org/officeDocument/2006/relationships/hyperlink" Target="https://login.consultant.ru/link/?req=doc&amp;base=LAW&amp;n=454086&amp;date=30.06.2026&amp;dst=102432&amp;field=134" TargetMode = "External"/><Relationship Id="rId3714" Type="http://schemas.openxmlformats.org/officeDocument/2006/relationships/hyperlink" Target="https://login.consultant.ru/link/?req=doc&amp;base=LAW&amp;n=6396&amp;date=30.06.2026&amp;dst=100028&amp;field=134" TargetMode = "External"/><Relationship Id="rId3715" Type="http://schemas.openxmlformats.org/officeDocument/2006/relationships/hyperlink" Target="https://login.consultant.ru/link/?req=doc&amp;base=LAW&amp;n=454086&amp;date=30.06.2026&amp;dst=102433&amp;field=134" TargetMode = "External"/><Relationship Id="rId3716" Type="http://schemas.openxmlformats.org/officeDocument/2006/relationships/hyperlink" Target="https://login.consultant.ru/link/?req=doc&amp;base=LAW&amp;n=454086&amp;date=30.06.2026&amp;dst=102434&amp;field=134" TargetMode = "External"/><Relationship Id="rId3717" Type="http://schemas.openxmlformats.org/officeDocument/2006/relationships/hyperlink" Target="https://login.consultant.ru/link/?req=doc&amp;base=LAW&amp;n=454086&amp;date=30.06.2026&amp;dst=102436&amp;field=134" TargetMode = "External"/><Relationship Id="rId3718" Type="http://schemas.openxmlformats.org/officeDocument/2006/relationships/hyperlink" Target="https://login.consultant.ru/link/?req=doc&amp;base=LAW&amp;n=454086&amp;date=30.06.2026&amp;dst=102437&amp;field=134" TargetMode = "External"/><Relationship Id="rId3719" Type="http://schemas.openxmlformats.org/officeDocument/2006/relationships/hyperlink" Target="https://login.consultant.ru/link/?req=doc&amp;base=LAW&amp;n=454086&amp;date=30.06.2026&amp;dst=102438&amp;field=134" TargetMode = "External"/><Relationship Id="rId3720" Type="http://schemas.openxmlformats.org/officeDocument/2006/relationships/hyperlink" Target="https://login.consultant.ru/link/?req=doc&amp;base=LAW&amp;n=454086&amp;date=30.06.2026&amp;dst=102439&amp;field=134" TargetMode = "External"/><Relationship Id="rId3721" Type="http://schemas.openxmlformats.org/officeDocument/2006/relationships/hyperlink" Target="https://login.consultant.ru/link/?req=doc&amp;base=LAW&amp;n=454086&amp;date=30.06.2026&amp;dst=102440&amp;field=134" TargetMode = "External"/><Relationship Id="rId3722" Type="http://schemas.openxmlformats.org/officeDocument/2006/relationships/hyperlink" Target="https://login.consultant.ru/link/?req=doc&amp;base=LAW&amp;n=511714&amp;date=30.06.2026&amp;dst=100013&amp;field=134" TargetMode = "External"/><Relationship Id="rId3723" Type="http://schemas.openxmlformats.org/officeDocument/2006/relationships/hyperlink" Target="https://login.consultant.ru/link/?req=doc&amp;base=LAW&amp;n=489353&amp;date=30.06.2026&amp;dst=100277&amp;field=134" TargetMode = "External"/><Relationship Id="rId3724" Type="http://schemas.openxmlformats.org/officeDocument/2006/relationships/hyperlink" Target="https://login.consultant.ru/link/?req=doc&amp;base=LAW&amp;n=489353&amp;date=30.06.2026&amp;dst=100278&amp;field=134" TargetMode = "External"/><Relationship Id="rId3725" Type="http://schemas.openxmlformats.org/officeDocument/2006/relationships/hyperlink" Target="https://login.consultant.ru/link/?req=doc&amp;base=LAW&amp;n=489353&amp;date=30.06.2026&amp;dst=100279&amp;field=134" TargetMode = "External"/><Relationship Id="rId3726" Type="http://schemas.openxmlformats.org/officeDocument/2006/relationships/hyperlink" Target="https://login.consultant.ru/link/?req=doc&amp;base=LAW&amp;n=501446&amp;date=30.06.2026&amp;dst=100511&amp;field=134" TargetMode = "External"/><Relationship Id="rId3727" Type="http://schemas.openxmlformats.org/officeDocument/2006/relationships/hyperlink" Target="https://login.consultant.ru/link/?req=doc&amp;base=LAW&amp;n=146126&amp;date=30.06.2026&amp;dst=100015&amp;field=134" TargetMode = "External"/><Relationship Id="rId3728" Type="http://schemas.openxmlformats.org/officeDocument/2006/relationships/hyperlink" Target="https://login.consultant.ru/link/?req=doc&amp;base=LAW&amp;n=501446&amp;date=30.06.2026&amp;dst=100512&amp;field=134" TargetMode = "External"/><Relationship Id="rId3729" Type="http://schemas.openxmlformats.org/officeDocument/2006/relationships/hyperlink" Target="https://login.consultant.ru/link/?req=doc&amp;base=LAW&amp;n=146126&amp;date=30.06.2026&amp;dst=100017&amp;field=134" TargetMode = "External"/><Relationship Id="rId3730" Type="http://schemas.openxmlformats.org/officeDocument/2006/relationships/hyperlink" Target="https://login.consultant.ru/link/?req=doc&amp;base=LAW&amp;n=501446&amp;date=30.06.2026&amp;dst=100512&amp;field=134" TargetMode = "External"/><Relationship Id="rId3731" Type="http://schemas.openxmlformats.org/officeDocument/2006/relationships/hyperlink" Target="https://login.consultant.ru/link/?req=doc&amp;base=LAW&amp;n=388855&amp;date=30.06.2026&amp;dst=100089&amp;field=134" TargetMode = "External"/><Relationship Id="rId3732" Type="http://schemas.openxmlformats.org/officeDocument/2006/relationships/hyperlink" Target="https://login.consultant.ru/link/?req=doc&amp;base=LAW&amp;n=465417&amp;date=30.06.2026&amp;dst=100046&amp;field=134" TargetMode = "External"/><Relationship Id="rId3733" Type="http://schemas.openxmlformats.org/officeDocument/2006/relationships/hyperlink" Target="https://login.consultant.ru/link/?req=doc&amp;base=LAW&amp;n=2875&amp;date=30.06.2026" TargetMode = "External"/><Relationship Id="rId3734" Type="http://schemas.openxmlformats.org/officeDocument/2006/relationships/hyperlink" Target="https://login.consultant.ru/link/?req=doc&amp;base=LAW&amp;n=221533&amp;date=30.06.2026&amp;dst=100087&amp;field=134" TargetMode = "External"/><Relationship Id="rId3735" Type="http://schemas.openxmlformats.org/officeDocument/2006/relationships/hyperlink" Target="https://login.consultant.ru/link/?req=doc&amp;base=LAW&amp;n=221192&amp;date=30.06.2026&amp;dst=100080&amp;field=134" TargetMode = "External"/><Relationship Id="rId3736" Type="http://schemas.openxmlformats.org/officeDocument/2006/relationships/hyperlink" Target="https://login.consultant.ru/link/?req=doc&amp;base=LAW&amp;n=221533&amp;date=30.06.2026&amp;dst=100088&amp;field=134" TargetMode = "External"/><Relationship Id="rId3737" Type="http://schemas.openxmlformats.org/officeDocument/2006/relationships/hyperlink" Target="https://login.consultant.ru/link/?req=doc&amp;base=LAW&amp;n=221192&amp;date=30.06.2026&amp;dst=100081&amp;field=134" TargetMode = "External"/><Relationship Id="rId3738" Type="http://schemas.openxmlformats.org/officeDocument/2006/relationships/hyperlink" Target="https://login.consultant.ru/link/?req=doc&amp;base=LAW&amp;n=489353&amp;date=30.06.2026&amp;dst=100281&amp;field=134" TargetMode = "External"/><Relationship Id="rId3739" Type="http://schemas.openxmlformats.org/officeDocument/2006/relationships/hyperlink" Target="https://login.consultant.ru/link/?req=doc&amp;base=LAW&amp;n=480793&amp;date=30.06.2026&amp;dst=100018&amp;field=134" TargetMode = "External"/><Relationship Id="rId3740" Type="http://schemas.openxmlformats.org/officeDocument/2006/relationships/hyperlink" Target="https://login.consultant.ru/link/?req=doc&amp;base=LAW&amp;n=198943&amp;date=30.06.2026&amp;dst=100041&amp;field=134" TargetMode = "External"/><Relationship Id="rId3741" Type="http://schemas.openxmlformats.org/officeDocument/2006/relationships/hyperlink" Target="https://login.consultant.ru/link/?req=doc&amp;base=LAW&amp;n=198548&amp;date=30.06.2026&amp;dst=100011&amp;field=134" TargetMode = "External"/><Relationship Id="rId3742" Type="http://schemas.openxmlformats.org/officeDocument/2006/relationships/hyperlink" Target="https://login.consultant.ru/link/?req=doc&amp;base=LAW&amp;n=489353&amp;date=30.06.2026&amp;dst=100282&amp;field=134" TargetMode = "External"/><Relationship Id="rId3743" Type="http://schemas.openxmlformats.org/officeDocument/2006/relationships/hyperlink" Target="https://login.consultant.ru/link/?req=doc&amp;base=LAW&amp;n=454086&amp;date=30.06.2026&amp;dst=102449&amp;field=134" TargetMode = "External"/><Relationship Id="rId3744" Type="http://schemas.openxmlformats.org/officeDocument/2006/relationships/hyperlink" Target="https://login.consultant.ru/link/?req=doc&amp;base=LAW&amp;n=402003&amp;date=30.06.2026&amp;dst=100063&amp;field=134" TargetMode = "External"/><Relationship Id="rId3745" Type="http://schemas.openxmlformats.org/officeDocument/2006/relationships/hyperlink" Target="https://login.consultant.ru/link/?req=doc&amp;base=LAW&amp;n=501446&amp;date=30.06.2026&amp;dst=100514&amp;field=134" TargetMode = "External"/><Relationship Id="rId3746" Type="http://schemas.openxmlformats.org/officeDocument/2006/relationships/hyperlink" Target="https://login.consultant.ru/link/?req=doc&amp;base=LAW&amp;n=221533&amp;date=30.06.2026&amp;dst=100090&amp;field=134" TargetMode = "External"/><Relationship Id="rId3747" Type="http://schemas.openxmlformats.org/officeDocument/2006/relationships/hyperlink" Target="https://login.consultant.ru/link/?req=doc&amp;base=LAW&amp;n=221192&amp;date=30.06.2026&amp;dst=100082&amp;field=134" TargetMode = "External"/><Relationship Id="rId3748" Type="http://schemas.openxmlformats.org/officeDocument/2006/relationships/hyperlink" Target="https://login.consultant.ru/link/?req=doc&amp;base=LAW&amp;n=358868&amp;date=30.06.2026&amp;dst=100031&amp;field=134" TargetMode = "External"/><Relationship Id="rId3749" Type="http://schemas.openxmlformats.org/officeDocument/2006/relationships/hyperlink" Target="https://login.consultant.ru/link/?req=doc&amp;base=LAW&amp;n=358780&amp;date=30.06.2026&amp;dst=100086&amp;field=134" TargetMode = "External"/><Relationship Id="rId3750" Type="http://schemas.openxmlformats.org/officeDocument/2006/relationships/hyperlink" Target="https://login.consultant.ru/link/?req=doc&amp;base=LAW&amp;n=221533&amp;date=30.06.2026&amp;dst=100092&amp;field=134" TargetMode = "External"/><Relationship Id="rId3751" Type="http://schemas.openxmlformats.org/officeDocument/2006/relationships/hyperlink" Target="https://login.consultant.ru/link/?req=doc&amp;base=LAW&amp;n=501446&amp;date=30.06.2026&amp;dst=100515&amp;field=134" TargetMode = "External"/><Relationship Id="rId3752" Type="http://schemas.openxmlformats.org/officeDocument/2006/relationships/hyperlink" Target="https://login.consultant.ru/link/?req=doc&amp;base=LAW&amp;n=501446&amp;date=30.06.2026&amp;dst=100517&amp;field=134" TargetMode = "External"/><Relationship Id="rId3753" Type="http://schemas.openxmlformats.org/officeDocument/2006/relationships/hyperlink" Target="https://login.consultant.ru/link/?req=doc&amp;base=LAW&amp;n=501446&amp;date=30.06.2026&amp;dst=100518&amp;field=134" TargetMode = "External"/><Relationship Id="rId3754" Type="http://schemas.openxmlformats.org/officeDocument/2006/relationships/hyperlink" Target="https://login.consultant.ru/link/?req=doc&amp;base=LAW&amp;n=454086&amp;date=30.06.2026&amp;dst=102461&amp;field=134" TargetMode = "External"/><Relationship Id="rId3755" Type="http://schemas.openxmlformats.org/officeDocument/2006/relationships/hyperlink" Target="https://login.consultant.ru/link/?req=doc&amp;base=LAW&amp;n=454086&amp;date=30.06.2026&amp;dst=102461&amp;field=134" TargetMode = "External"/><Relationship Id="rId3756" Type="http://schemas.openxmlformats.org/officeDocument/2006/relationships/hyperlink" Target="https://login.consultant.ru/link/?req=doc&amp;base=LAW&amp;n=171504&amp;date=30.06.2026&amp;dst=100610&amp;field=134" TargetMode = "External"/><Relationship Id="rId3757" Type="http://schemas.openxmlformats.org/officeDocument/2006/relationships/hyperlink" Target="https://login.consultant.ru/link/?req=doc&amp;base=LAW&amp;n=509482&amp;date=30.06.2026&amp;dst=100010&amp;field=134" TargetMode = "External"/><Relationship Id="rId3758" Type="http://schemas.openxmlformats.org/officeDocument/2006/relationships/hyperlink" Target="https://login.consultant.ru/link/?req=doc&amp;base=LAW&amp;n=454086&amp;date=30.06.2026&amp;dst=102463&amp;field=134" TargetMode = "External"/><Relationship Id="rId3759" Type="http://schemas.openxmlformats.org/officeDocument/2006/relationships/hyperlink" Target="https://login.consultant.ru/link/?req=doc&amp;base=LAW&amp;n=454087&amp;date=30.06.2026&amp;dst=100280&amp;field=134" TargetMode = "External"/><Relationship Id="rId3760" Type="http://schemas.openxmlformats.org/officeDocument/2006/relationships/hyperlink" Target="https://login.consultant.ru/link/?req=doc&amp;base=LAW&amp;n=520031&amp;date=30.06.2026&amp;dst=100124&amp;field=134" TargetMode = "External"/><Relationship Id="rId3761" Type="http://schemas.openxmlformats.org/officeDocument/2006/relationships/hyperlink" Target="https://login.consultant.ru/link/?req=doc&amp;base=LAW&amp;n=454086&amp;date=30.06.2026&amp;dst=102465&amp;field=134" TargetMode = "External"/><Relationship Id="rId3762" Type="http://schemas.openxmlformats.org/officeDocument/2006/relationships/hyperlink" Target="https://login.consultant.ru/link/?req=doc&amp;base=LAW&amp;n=365276&amp;date=30.06.2026&amp;dst=100164&amp;field=134" TargetMode = "External"/><Relationship Id="rId3763" Type="http://schemas.openxmlformats.org/officeDocument/2006/relationships/hyperlink" Target="https://login.consultant.ru/link/?req=doc&amp;base=LAW&amp;n=365276&amp;date=30.06.2026&amp;dst=100165&amp;field=134" TargetMode = "External"/><Relationship Id="rId3764" Type="http://schemas.openxmlformats.org/officeDocument/2006/relationships/hyperlink" Target="https://login.consultant.ru/link/?req=doc&amp;base=LAW&amp;n=365276&amp;date=30.06.2026&amp;dst=100166&amp;field=134" TargetMode = "External"/><Relationship Id="rId3765" Type="http://schemas.openxmlformats.org/officeDocument/2006/relationships/hyperlink" Target="https://login.consultant.ru/link/?req=doc&amp;base=LAW&amp;n=503576&amp;date=30.06.2026&amp;dst=100032&amp;field=134" TargetMode = "External"/><Relationship Id="rId3766" Type="http://schemas.openxmlformats.org/officeDocument/2006/relationships/hyperlink" Target="https://login.consultant.ru/link/?req=doc&amp;base=LAW&amp;n=454086&amp;date=30.06.2026&amp;dst=102468&amp;field=134" TargetMode = "External"/><Relationship Id="rId3767" Type="http://schemas.openxmlformats.org/officeDocument/2006/relationships/hyperlink" Target="https://login.consultant.ru/link/?req=doc&amp;base=LAW&amp;n=454086&amp;date=30.06.2026&amp;dst=102469&amp;field=134" TargetMode = "External"/><Relationship Id="rId3768" Type="http://schemas.openxmlformats.org/officeDocument/2006/relationships/hyperlink" Target="https://login.consultant.ru/link/?req=doc&amp;base=LAW&amp;n=530490&amp;date=30.06.2026&amp;dst=100027&amp;field=134" TargetMode = "External"/><Relationship Id="rId3769" Type="http://schemas.openxmlformats.org/officeDocument/2006/relationships/hyperlink" Target="https://login.consultant.ru/link/?req=doc&amp;base=LAW&amp;n=330027&amp;date=30.06.2026&amp;dst=100086&amp;field=134" TargetMode = "External"/><Relationship Id="rId3770" Type="http://schemas.openxmlformats.org/officeDocument/2006/relationships/hyperlink" Target="https://login.consultant.ru/link/?req=doc&amp;base=LAW&amp;n=530490&amp;date=30.06.2026&amp;dst=100027&amp;field=134" TargetMode = "External"/><Relationship Id="rId3771" Type="http://schemas.openxmlformats.org/officeDocument/2006/relationships/hyperlink" Target="https://login.consultant.ru/link/?req=doc&amp;base=LAW&amp;n=330027&amp;date=30.06.2026&amp;dst=100087&amp;field=134" TargetMode = "External"/><Relationship Id="rId3772" Type="http://schemas.openxmlformats.org/officeDocument/2006/relationships/hyperlink" Target="https://login.consultant.ru/link/?req=doc&amp;base=LAW&amp;n=312200&amp;date=30.06.2026&amp;dst=100196&amp;field=134" TargetMode = "External"/><Relationship Id="rId3773" Type="http://schemas.openxmlformats.org/officeDocument/2006/relationships/hyperlink" Target="https://login.consultant.ru/link/?req=doc&amp;base=LAW&amp;n=495181&amp;date=30.06.2026&amp;dst=282&amp;field=134" TargetMode = "External"/><Relationship Id="rId3774" Type="http://schemas.openxmlformats.org/officeDocument/2006/relationships/hyperlink" Target="https://login.consultant.ru/link/?req=doc&amp;base=LAW&amp;n=495181&amp;date=30.06.2026&amp;dst=283&amp;field=134" TargetMode = "External"/><Relationship Id="rId3775" Type="http://schemas.openxmlformats.org/officeDocument/2006/relationships/hyperlink" Target="https://login.consultant.ru/link/?req=doc&amp;base=LAW&amp;n=286530&amp;date=30.06.2026&amp;dst=100203&amp;field=134" TargetMode = "External"/><Relationship Id="rId3776" Type="http://schemas.openxmlformats.org/officeDocument/2006/relationships/hyperlink" Target="https://login.consultant.ru/link/?req=doc&amp;base=LAW&amp;n=358780&amp;date=30.06.2026&amp;dst=100089&amp;field=134" TargetMode = "External"/><Relationship Id="rId3777" Type="http://schemas.openxmlformats.org/officeDocument/2006/relationships/hyperlink" Target="https://login.consultant.ru/link/?req=doc&amp;base=LAW&amp;n=508289&amp;date=30.06.2026&amp;dst=100111&amp;field=134" TargetMode = "External"/><Relationship Id="rId3778" Type="http://schemas.openxmlformats.org/officeDocument/2006/relationships/hyperlink" Target="https://login.consultant.ru/link/?req=doc&amp;base=LAW&amp;n=286530&amp;date=30.06.2026&amp;dst=100204&amp;field=134" TargetMode = "External"/><Relationship Id="rId3779" Type="http://schemas.openxmlformats.org/officeDocument/2006/relationships/hyperlink" Target="https://login.consultant.ru/link/?req=doc&amp;base=LAW&amp;n=286530&amp;date=30.06.2026&amp;dst=100205&amp;field=134" TargetMode = "External"/><Relationship Id="rId3780" Type="http://schemas.openxmlformats.org/officeDocument/2006/relationships/hyperlink" Target="https://login.consultant.ru/link/?req=doc&amp;base=LAW&amp;n=330709&amp;date=30.06.2026&amp;dst=100361&amp;field=134" TargetMode = "External"/><Relationship Id="rId3781" Type="http://schemas.openxmlformats.org/officeDocument/2006/relationships/hyperlink" Target="https://login.consultant.ru/link/?req=doc&amp;base=LAW&amp;n=365276&amp;date=30.06.2026&amp;dst=100169&amp;field=134" TargetMode = "External"/><Relationship Id="rId3782" Type="http://schemas.openxmlformats.org/officeDocument/2006/relationships/hyperlink" Target="https://login.consultant.ru/link/?req=doc&amp;base=LAW&amp;n=402003&amp;date=30.06.2026&amp;dst=100064&amp;field=134" TargetMode = "External"/><Relationship Id="rId3783" Type="http://schemas.openxmlformats.org/officeDocument/2006/relationships/hyperlink" Target="https://login.consultant.ru/link/?req=doc&amp;base=LAW&amp;n=454088&amp;date=30.06.2026&amp;dst=100148&amp;field=134" TargetMode = "External"/><Relationship Id="rId3784" Type="http://schemas.openxmlformats.org/officeDocument/2006/relationships/hyperlink" Target="https://login.consultant.ru/link/?req=doc&amp;base=LAW&amp;n=494368&amp;date=30.06.2026&amp;dst=100062&amp;field=134" TargetMode = "External"/><Relationship Id="rId3785" Type="http://schemas.openxmlformats.org/officeDocument/2006/relationships/hyperlink" Target="https://login.consultant.ru/link/?req=doc&amp;base=LAW&amp;n=286530&amp;date=30.06.2026&amp;dst=100207&amp;field=134" TargetMode = "External"/><Relationship Id="rId3786" Type="http://schemas.openxmlformats.org/officeDocument/2006/relationships/hyperlink" Target="https://login.consultant.ru/link/?req=doc&amp;base=LAW&amp;n=401699&amp;date=30.06.2026&amp;dst=100068&amp;field=134" TargetMode = "External"/><Relationship Id="rId3787" Type="http://schemas.openxmlformats.org/officeDocument/2006/relationships/hyperlink" Target="https://login.consultant.ru/link/?req=doc&amp;base=LAW&amp;n=365276&amp;date=30.06.2026&amp;dst=100170&amp;field=134" TargetMode = "External"/><Relationship Id="rId3788" Type="http://schemas.openxmlformats.org/officeDocument/2006/relationships/hyperlink" Target="https://login.consultant.ru/link/?req=doc&amp;base=LAW&amp;n=358868&amp;date=30.06.2026&amp;dst=100032&amp;field=134" TargetMode = "External"/><Relationship Id="rId3789" Type="http://schemas.openxmlformats.org/officeDocument/2006/relationships/hyperlink" Target="https://login.consultant.ru/link/?req=doc&amp;base=LAW&amp;n=454088&amp;date=30.06.2026&amp;dst=100149&amp;field=134" TargetMode = "External"/><Relationship Id="rId3790" Type="http://schemas.openxmlformats.org/officeDocument/2006/relationships/hyperlink" Target="https://login.consultant.ru/link/?req=doc&amp;base=LAW&amp;n=489353&amp;date=30.06.2026&amp;dst=100286&amp;field=134" TargetMode = "External"/><Relationship Id="rId3791" Type="http://schemas.openxmlformats.org/officeDocument/2006/relationships/hyperlink" Target="https://login.consultant.ru/link/?req=doc&amp;base=LAW&amp;n=515382&amp;date=30.06.2026&amp;dst=100013&amp;field=134" TargetMode = "External"/><Relationship Id="rId3792" Type="http://schemas.openxmlformats.org/officeDocument/2006/relationships/hyperlink" Target="https://login.consultant.ru/link/?req=doc&amp;base=LAW&amp;n=326261&amp;date=30.06.2026&amp;dst=100009&amp;field=134" TargetMode = "External"/><Relationship Id="rId3793" Type="http://schemas.openxmlformats.org/officeDocument/2006/relationships/hyperlink" Target="https://login.consultant.ru/link/?req=doc&amp;base=LAW&amp;n=358780&amp;date=30.06.2026&amp;dst=100090&amp;field=134" TargetMode = "External"/><Relationship Id="rId3794" Type="http://schemas.openxmlformats.org/officeDocument/2006/relationships/hyperlink" Target="https://login.consultant.ru/link/?req=doc&amp;base=LAW&amp;n=454087&amp;date=30.06.2026&amp;dst=100281&amp;field=134" TargetMode = "External"/><Relationship Id="rId3795" Type="http://schemas.openxmlformats.org/officeDocument/2006/relationships/hyperlink" Target="https://login.consultant.ru/link/?req=doc&amp;base=LAW&amp;n=401699&amp;date=30.06.2026&amp;dst=100069&amp;field=134" TargetMode = "External"/><Relationship Id="rId3796" Type="http://schemas.openxmlformats.org/officeDocument/2006/relationships/hyperlink" Target="https://login.consultant.ru/link/?req=doc&amp;base=LAW&amp;n=520034&amp;date=30.06.2026&amp;dst=100137&amp;field=134" TargetMode = "External"/><Relationship Id="rId3797" Type="http://schemas.openxmlformats.org/officeDocument/2006/relationships/hyperlink" Target="https://login.consultant.ru/link/?req=doc&amp;base=LAW&amp;n=489353&amp;date=30.06.2026&amp;dst=100288&amp;field=134" TargetMode = "External"/><Relationship Id="rId3798" Type="http://schemas.openxmlformats.org/officeDocument/2006/relationships/hyperlink" Target="https://login.consultant.ru/link/?req=doc&amp;base=LAW&amp;n=312200&amp;date=30.06.2026&amp;dst=100199&amp;field=134" TargetMode = "External"/><Relationship Id="rId3799" Type="http://schemas.openxmlformats.org/officeDocument/2006/relationships/hyperlink" Target="https://login.consultant.ru/link/?req=doc&amp;base=LAW&amp;n=520031&amp;date=30.06.2026&amp;dst=100128&amp;field=134" TargetMode = "External"/><Relationship Id="rId3800" Type="http://schemas.openxmlformats.org/officeDocument/2006/relationships/hyperlink" Target="https://login.consultant.ru/link/?req=doc&amp;base=LAW&amp;n=312200&amp;date=30.06.2026&amp;dst=100215&amp;field=134" TargetMode = "External"/><Relationship Id="rId3801" Type="http://schemas.openxmlformats.org/officeDocument/2006/relationships/hyperlink" Target="https://login.consultant.ru/link/?req=doc&amp;base=LAW&amp;n=312200&amp;date=30.06.2026&amp;dst=100216&amp;field=134" TargetMode = "External"/><Relationship Id="rId3802" Type="http://schemas.openxmlformats.org/officeDocument/2006/relationships/hyperlink" Target="https://login.consultant.ru/link/?req=doc&amp;base=LAW&amp;n=330027&amp;date=30.06.2026&amp;dst=100088&amp;field=134" TargetMode = "External"/><Relationship Id="rId3803" Type="http://schemas.openxmlformats.org/officeDocument/2006/relationships/hyperlink" Target="https://login.consultant.ru/link/?req=doc&amp;base=LAW&amp;n=501446&amp;date=30.06.2026&amp;dst=100534&amp;field=134" TargetMode = "External"/><Relationship Id="rId3804" Type="http://schemas.openxmlformats.org/officeDocument/2006/relationships/hyperlink" Target="https://login.consultant.ru/link/?req=doc&amp;base=LAW&amp;n=501446&amp;date=30.06.2026&amp;dst=100538&amp;field=134" TargetMode = "External"/><Relationship Id="rId3805" Type="http://schemas.openxmlformats.org/officeDocument/2006/relationships/hyperlink" Target="https://login.consultant.ru/link/?req=doc&amp;base=LAW&amp;n=501446&amp;date=30.06.2026&amp;dst=100539&amp;field=134" TargetMode = "External"/><Relationship Id="rId3806" Type="http://schemas.openxmlformats.org/officeDocument/2006/relationships/hyperlink" Target="https://login.consultant.ru/link/?req=doc&amp;base=LAW&amp;n=489350&amp;date=30.06.2026&amp;dst=100089&amp;field=134" TargetMode = "External"/><Relationship Id="rId3807" Type="http://schemas.openxmlformats.org/officeDocument/2006/relationships/hyperlink" Target="https://login.consultant.ru/link/?req=doc&amp;base=LAW&amp;n=520031&amp;date=30.06.2026&amp;dst=100131&amp;field=134" TargetMode = "External"/><Relationship Id="rId3808" Type="http://schemas.openxmlformats.org/officeDocument/2006/relationships/hyperlink" Target="https://login.consultant.ru/link/?req=doc&amp;base=LAW&amp;n=520031&amp;date=30.06.2026&amp;dst=100134&amp;field=134" TargetMode = "External"/><Relationship Id="rId3809" Type="http://schemas.openxmlformats.org/officeDocument/2006/relationships/hyperlink" Target="https://login.consultant.ru/link/?req=doc&amp;base=LAW&amp;n=489353&amp;date=30.06.2026&amp;dst=100290&amp;field=134" TargetMode = "External"/><Relationship Id="rId3810" Type="http://schemas.openxmlformats.org/officeDocument/2006/relationships/hyperlink" Target="https://login.consultant.ru/link/?req=doc&amp;base=LAW&amp;n=489353&amp;date=30.06.2026&amp;dst=100292&amp;field=134" TargetMode = "External"/><Relationship Id="rId3811" Type="http://schemas.openxmlformats.org/officeDocument/2006/relationships/hyperlink" Target="https://login.consultant.ru/link/?req=doc&amp;base=LAW&amp;n=341782&amp;date=30.06.2026&amp;dst=100010&amp;field=134" TargetMode = "External"/><Relationship Id="rId3812" Type="http://schemas.openxmlformats.org/officeDocument/2006/relationships/hyperlink" Target="https://login.consultant.ru/link/?req=doc&amp;base=LAW&amp;n=489353&amp;date=30.06.2026&amp;dst=100293&amp;field=134" TargetMode = "External"/><Relationship Id="rId3813" Type="http://schemas.openxmlformats.org/officeDocument/2006/relationships/hyperlink" Target="https://login.consultant.ru/link/?req=doc&amp;base=LAW&amp;n=521612&amp;date=30.06.2026" TargetMode = "External"/><Relationship Id="rId3814" Type="http://schemas.openxmlformats.org/officeDocument/2006/relationships/hyperlink" Target="https://login.consultant.ru/link/?req=doc&amp;base=LAW&amp;n=358780&amp;date=30.06.2026&amp;dst=100092&amp;field=134" TargetMode = "External"/><Relationship Id="rId3815" Type="http://schemas.openxmlformats.org/officeDocument/2006/relationships/hyperlink" Target="https://login.consultant.ru/link/?req=doc&amp;base=LAW&amp;n=358780&amp;date=30.06.2026&amp;dst=100095&amp;field=134" TargetMode = "External"/><Relationship Id="rId3816" Type="http://schemas.openxmlformats.org/officeDocument/2006/relationships/hyperlink" Target="https://login.consultant.ru/link/?req=doc&amp;base=LAW&amp;n=421832&amp;date=30.06.2026&amp;dst=100095&amp;field=134" TargetMode = "External"/><Relationship Id="rId3817" Type="http://schemas.openxmlformats.org/officeDocument/2006/relationships/hyperlink" Target="https://login.consultant.ru/link/?req=doc&amp;base=LAW&amp;n=286530&amp;date=30.06.2026&amp;dst=100209&amp;field=134" TargetMode = "External"/><Relationship Id="rId3818" Type="http://schemas.openxmlformats.org/officeDocument/2006/relationships/hyperlink" Target="https://login.consultant.ru/link/?req=doc&amp;base=LAW&amp;n=286467&amp;date=30.06.2026&amp;dst=100059&amp;field=134" TargetMode = "External"/><Relationship Id="rId3819" Type="http://schemas.openxmlformats.org/officeDocument/2006/relationships/hyperlink" Target="https://login.consultant.ru/link/?req=doc&amp;base=LAW&amp;n=480791&amp;date=30.06.2026&amp;dst=100030&amp;field=134" TargetMode = "External"/><Relationship Id="rId3820" Type="http://schemas.openxmlformats.org/officeDocument/2006/relationships/hyperlink" Target="https://login.consultant.ru/link/?req=doc&amp;base=LAW&amp;n=314640&amp;date=30.06.2026&amp;dst=100058&amp;field=134" TargetMode = "External"/><Relationship Id="rId3821" Type="http://schemas.openxmlformats.org/officeDocument/2006/relationships/hyperlink" Target="https://login.consultant.ru/link/?req=doc&amp;base=LAW&amp;n=401697&amp;date=30.06.2026&amp;dst=100053&amp;field=134" TargetMode = "External"/><Relationship Id="rId3822" Type="http://schemas.openxmlformats.org/officeDocument/2006/relationships/hyperlink" Target="https://login.consultant.ru/link/?req=doc&amp;base=LAW&amp;n=454088&amp;date=30.06.2026&amp;dst=100153&amp;field=134" TargetMode = "External"/><Relationship Id="rId3823" Type="http://schemas.openxmlformats.org/officeDocument/2006/relationships/hyperlink" Target="https://login.consultant.ru/link/?req=doc&amp;base=LAW&amp;n=286530&amp;date=30.06.2026&amp;dst=100211&amp;field=134" TargetMode = "External"/><Relationship Id="rId3824" Type="http://schemas.openxmlformats.org/officeDocument/2006/relationships/hyperlink" Target="https://login.consultant.ru/link/?req=doc&amp;base=LAW&amp;n=511288&amp;date=30.06.2026" TargetMode = "External"/><Relationship Id="rId3825" Type="http://schemas.openxmlformats.org/officeDocument/2006/relationships/hyperlink" Target="https://login.consultant.ru/link/?req=doc&amp;base=LAW&amp;n=511288&amp;date=30.06.2026" TargetMode = "External"/><Relationship Id="rId3826" Type="http://schemas.openxmlformats.org/officeDocument/2006/relationships/hyperlink" Target="https://login.consultant.ru/link/?req=doc&amp;base=LAW&amp;n=286467&amp;date=30.06.2026&amp;dst=100060&amp;field=134" TargetMode = "External"/><Relationship Id="rId3827" Type="http://schemas.openxmlformats.org/officeDocument/2006/relationships/hyperlink" Target="https://login.consultant.ru/link/?req=doc&amp;base=LAW&amp;n=341782&amp;date=30.06.2026&amp;dst=100011&amp;field=134" TargetMode = "External"/><Relationship Id="rId3828" Type="http://schemas.openxmlformats.org/officeDocument/2006/relationships/hyperlink" Target="https://login.consultant.ru/link/?req=doc&amp;base=LAW&amp;n=312069&amp;date=30.06.2026&amp;dst=100025&amp;field=134" TargetMode = "External"/><Relationship Id="rId3829" Type="http://schemas.openxmlformats.org/officeDocument/2006/relationships/hyperlink" Target="https://login.consultant.ru/link/?req=doc&amp;base=LAW&amp;n=520002&amp;date=30.06.2026&amp;dst=100008&amp;field=134" TargetMode = "External"/><Relationship Id="rId3830" Type="http://schemas.openxmlformats.org/officeDocument/2006/relationships/hyperlink" Target="https://login.consultant.ru/link/?req=doc&amp;base=LAW&amp;n=454088&amp;date=30.06.2026&amp;dst=100154&amp;field=134" TargetMode = "External"/><Relationship Id="rId3831" Type="http://schemas.openxmlformats.org/officeDocument/2006/relationships/hyperlink" Target="https://login.consultant.ru/link/?req=doc&amp;base=LAW&amp;n=454088&amp;date=30.06.2026&amp;dst=100156&amp;field=134" TargetMode = "External"/><Relationship Id="rId3832" Type="http://schemas.openxmlformats.org/officeDocument/2006/relationships/hyperlink" Target="https://login.consultant.ru/link/?req=doc&amp;base=LAW&amp;n=454088&amp;date=30.06.2026&amp;dst=100158&amp;field=134" TargetMode = "External"/><Relationship Id="rId3833" Type="http://schemas.openxmlformats.org/officeDocument/2006/relationships/hyperlink" Target="https://login.consultant.ru/link/?req=doc&amp;base=LAW&amp;n=489353&amp;date=30.06.2026&amp;dst=100294&amp;field=134" TargetMode = "External"/><Relationship Id="rId3834" Type="http://schemas.openxmlformats.org/officeDocument/2006/relationships/hyperlink" Target="https://login.consultant.ru/link/?req=doc&amp;base=LAW&amp;n=454088&amp;date=30.06.2026&amp;dst=100159&amp;field=134" TargetMode = "External"/><Relationship Id="rId3835" Type="http://schemas.openxmlformats.org/officeDocument/2006/relationships/hyperlink" Target="https://login.consultant.ru/link/?req=doc&amp;base=LAW&amp;n=489350&amp;date=30.06.2026&amp;dst=100090&amp;field=134" TargetMode = "External"/><Relationship Id="rId3836" Type="http://schemas.openxmlformats.org/officeDocument/2006/relationships/hyperlink" Target="https://login.consultant.ru/link/?req=doc&amp;base=LAW&amp;n=520031&amp;date=30.06.2026&amp;dst=100135&amp;field=134" TargetMode = "External"/><Relationship Id="rId3837" Type="http://schemas.openxmlformats.org/officeDocument/2006/relationships/hyperlink" Target="https://login.consultant.ru/link/?req=doc&amp;base=LAW&amp;n=520031&amp;date=30.06.2026&amp;dst=100136&amp;field=134" TargetMode = "External"/><Relationship Id="rId3838" Type="http://schemas.openxmlformats.org/officeDocument/2006/relationships/hyperlink" Target="https://login.consultant.ru/link/?req=doc&amp;base=LAW&amp;n=520031&amp;date=30.06.2026&amp;dst=100138&amp;field=134" TargetMode = "External"/><Relationship Id="rId3839" Type="http://schemas.openxmlformats.org/officeDocument/2006/relationships/hyperlink" Target="https://login.consultant.ru/link/?req=doc&amp;base=LAW&amp;n=312200&amp;date=30.06.2026&amp;dst=100219&amp;field=134" TargetMode = "External"/><Relationship Id="rId3840" Type="http://schemas.openxmlformats.org/officeDocument/2006/relationships/hyperlink" Target="https://login.consultant.ru/link/?req=doc&amp;base=LAW&amp;n=221532&amp;date=30.06.2026&amp;dst=100016&amp;field=134" TargetMode = "External"/><Relationship Id="rId3841" Type="http://schemas.openxmlformats.org/officeDocument/2006/relationships/hyperlink" Target="https://login.consultant.ru/link/?req=doc&amp;base=LAW&amp;n=520031&amp;date=30.06.2026&amp;dst=100140&amp;field=134" TargetMode = "External"/><Relationship Id="rId3842" Type="http://schemas.openxmlformats.org/officeDocument/2006/relationships/hyperlink" Target="https://login.consultant.ru/link/?req=doc&amp;base=LAW&amp;n=489353&amp;date=30.06.2026&amp;dst=100295&amp;field=134" TargetMode = "External"/><Relationship Id="rId3843" Type="http://schemas.openxmlformats.org/officeDocument/2006/relationships/hyperlink" Target="https://login.consultant.ru/link/?req=doc&amp;base=LAW&amp;n=388933&amp;date=30.06.2026&amp;dst=100051&amp;field=134" TargetMode = "External"/><Relationship Id="rId3844" Type="http://schemas.openxmlformats.org/officeDocument/2006/relationships/hyperlink" Target="https://login.consultant.ru/link/?req=doc&amp;base=LAW&amp;n=482696&amp;date=30.06.2026" TargetMode = "External"/><Relationship Id="rId3845" Type="http://schemas.openxmlformats.org/officeDocument/2006/relationships/hyperlink" Target="https://login.consultant.ru/link/?req=doc&amp;base=LAW&amp;n=388933&amp;date=30.06.2026&amp;dst=100061&amp;field=134" TargetMode = "External"/><Relationship Id="rId3846" Type="http://schemas.openxmlformats.org/officeDocument/2006/relationships/hyperlink" Target="https://login.consultant.ru/link/?req=doc&amp;base=LAW&amp;n=388933&amp;date=30.06.2026&amp;dst=100065&amp;field=134" TargetMode = "External"/><Relationship Id="rId3847" Type="http://schemas.openxmlformats.org/officeDocument/2006/relationships/hyperlink" Target="https://login.consultant.ru/link/?req=doc&amp;base=LAW&amp;n=520031&amp;date=30.06.2026&amp;dst=100141&amp;field=134" TargetMode = "External"/><Relationship Id="rId3848" Type="http://schemas.openxmlformats.org/officeDocument/2006/relationships/hyperlink" Target="https://login.consultant.ru/link/?req=doc&amp;base=LAW&amp;n=454088&amp;date=30.06.2026&amp;dst=100161&amp;field=134" TargetMode = "External"/><Relationship Id="rId3849" Type="http://schemas.openxmlformats.org/officeDocument/2006/relationships/hyperlink" Target="https://login.consultant.ru/link/?req=doc&amp;base=LAW&amp;n=489350&amp;date=30.06.2026&amp;dst=100091&amp;field=134" TargetMode = "External"/><Relationship Id="rId3850" Type="http://schemas.openxmlformats.org/officeDocument/2006/relationships/hyperlink" Target="https://login.consultant.ru/link/?req=doc&amp;base=LAW&amp;n=312200&amp;date=30.06.2026&amp;dst=100238&amp;field=134" TargetMode = "External"/><Relationship Id="rId3851" Type="http://schemas.openxmlformats.org/officeDocument/2006/relationships/hyperlink" Target="https://login.consultant.ru/link/?req=doc&amp;base=LAW&amp;n=454088&amp;date=30.06.2026&amp;dst=100166&amp;field=134" TargetMode = "External"/><Relationship Id="rId3852" Type="http://schemas.openxmlformats.org/officeDocument/2006/relationships/hyperlink" Target="https://login.consultant.ru/link/?req=doc&amp;base=LAW&amp;n=435711&amp;date=30.06.2026&amp;dst=100061&amp;field=134" TargetMode = "External"/><Relationship Id="rId3853" Type="http://schemas.openxmlformats.org/officeDocument/2006/relationships/hyperlink" Target="https://login.consultant.ru/link/?req=doc&amp;base=LAW&amp;n=520031&amp;date=30.06.2026&amp;dst=100142&amp;field=134" TargetMode = "External"/><Relationship Id="rId3854" Type="http://schemas.openxmlformats.org/officeDocument/2006/relationships/hyperlink" Target="https://login.consultant.ru/link/?req=doc&amp;base=LAW&amp;n=454088&amp;date=30.06.2026&amp;dst=100168&amp;field=134" TargetMode = "External"/><Relationship Id="rId3855" Type="http://schemas.openxmlformats.org/officeDocument/2006/relationships/hyperlink" Target="https://login.consultant.ru/link/?req=doc&amp;base=LAW&amp;n=489350&amp;date=30.06.2026&amp;dst=100095&amp;field=134" TargetMode = "External"/><Relationship Id="rId3856" Type="http://schemas.openxmlformats.org/officeDocument/2006/relationships/hyperlink" Target="https://login.consultant.ru/link/?req=doc&amp;base=LAW&amp;n=454086&amp;date=30.06.2026&amp;dst=102492&amp;field=134" TargetMode = "External"/><Relationship Id="rId3857" Type="http://schemas.openxmlformats.org/officeDocument/2006/relationships/hyperlink" Target="https://login.consultant.ru/link/?req=doc&amp;base=LAW&amp;n=365276&amp;date=30.06.2026&amp;dst=100175&amp;field=134" TargetMode = "External"/><Relationship Id="rId3858" Type="http://schemas.openxmlformats.org/officeDocument/2006/relationships/hyperlink" Target="https://login.consultant.ru/link/?req=doc&amp;base=LAW&amp;n=365276&amp;date=30.06.2026&amp;dst=100176&amp;field=134" TargetMode = "External"/><Relationship Id="rId3859" Type="http://schemas.openxmlformats.org/officeDocument/2006/relationships/hyperlink" Target="https://login.consultant.ru/link/?req=doc&amp;base=LAW&amp;n=220702&amp;date=30.06.2026&amp;dst=100098&amp;field=134" TargetMode = "External"/><Relationship Id="rId3860" Type="http://schemas.openxmlformats.org/officeDocument/2006/relationships/hyperlink" Target="https://login.consultant.ru/link/?req=doc&amp;base=LAW&amp;n=508289&amp;date=30.06.2026&amp;dst=100112&amp;field=134" TargetMode = "External"/><Relationship Id="rId3861" Type="http://schemas.openxmlformats.org/officeDocument/2006/relationships/hyperlink" Target="https://login.consultant.ru/link/?req=doc&amp;base=LAW&amp;n=156526&amp;date=30.06.2026&amp;dst=100117&amp;field=134" TargetMode = "External"/><Relationship Id="rId3862" Type="http://schemas.openxmlformats.org/officeDocument/2006/relationships/hyperlink" Target="https://login.consultant.ru/link/?req=doc&amp;base=LAW&amp;n=365276&amp;date=30.06.2026&amp;dst=100178&amp;field=134" TargetMode = "External"/><Relationship Id="rId3863" Type="http://schemas.openxmlformats.org/officeDocument/2006/relationships/hyperlink" Target="https://login.consultant.ru/link/?req=doc&amp;base=LAW&amp;n=220702&amp;date=30.06.2026&amp;dst=100099&amp;field=134" TargetMode = "External"/><Relationship Id="rId3864" Type="http://schemas.openxmlformats.org/officeDocument/2006/relationships/hyperlink" Target="https://login.consultant.ru/link/?req=doc&amp;base=LAW&amp;n=365276&amp;date=30.06.2026&amp;dst=100179&amp;field=134" TargetMode = "External"/><Relationship Id="rId3865" Type="http://schemas.openxmlformats.org/officeDocument/2006/relationships/hyperlink" Target="https://login.consultant.ru/link/?req=doc&amp;base=LAW&amp;n=454086&amp;date=30.06.2026&amp;dst=102497&amp;field=134" TargetMode = "External"/><Relationship Id="rId3866" Type="http://schemas.openxmlformats.org/officeDocument/2006/relationships/hyperlink" Target="https://login.consultant.ru/link/?req=doc&amp;base=LAW&amp;n=365276&amp;date=30.06.2026&amp;dst=100182&amp;field=134" TargetMode = "External"/><Relationship Id="rId3867" Type="http://schemas.openxmlformats.org/officeDocument/2006/relationships/hyperlink" Target="https://login.consultant.ru/link/?req=doc&amp;base=LAW&amp;n=501446&amp;date=30.06.2026&amp;dst=100548&amp;field=134" TargetMode = "External"/><Relationship Id="rId3868" Type="http://schemas.openxmlformats.org/officeDocument/2006/relationships/hyperlink" Target="https://login.consultant.ru/link/?req=doc&amp;base=LAW&amp;n=532255&amp;date=30.06.2026&amp;dst=100775&amp;field=134" TargetMode = "External"/><Relationship Id="rId3869" Type="http://schemas.openxmlformats.org/officeDocument/2006/relationships/hyperlink" Target="https://login.consultant.ru/link/?req=doc&amp;base=LAW&amp;n=464265&amp;date=30.06.2026&amp;dst=100232&amp;field=134" TargetMode = "External"/><Relationship Id="rId3870" Type="http://schemas.openxmlformats.org/officeDocument/2006/relationships/hyperlink" Target="https://login.consultant.ru/link/?req=doc&amp;base=LAW&amp;n=513721&amp;date=30.06.2026&amp;dst=100019&amp;field=134" TargetMode = "External"/><Relationship Id="rId3871" Type="http://schemas.openxmlformats.org/officeDocument/2006/relationships/hyperlink" Target="https://login.consultant.ru/link/?req=doc&amp;base=LAW&amp;n=501446&amp;date=30.06.2026&amp;dst=100549&amp;field=134" TargetMode = "External"/><Relationship Id="rId3872" Type="http://schemas.openxmlformats.org/officeDocument/2006/relationships/hyperlink" Target="https://login.consultant.ru/link/?req=doc&amp;base=LAW&amp;n=365276&amp;date=30.06.2026&amp;dst=100183&amp;field=134" TargetMode = "External"/><Relationship Id="rId3873" Type="http://schemas.openxmlformats.org/officeDocument/2006/relationships/hyperlink" Target="https://login.consultant.ru/link/?req=doc&amp;base=LAW&amp;n=454086&amp;date=30.06.2026&amp;dst=102505&amp;field=134" TargetMode = "External"/><Relationship Id="rId3874" Type="http://schemas.openxmlformats.org/officeDocument/2006/relationships/hyperlink" Target="https://login.consultant.ru/link/?req=doc&amp;base=LAW&amp;n=220702&amp;date=30.06.2026&amp;dst=100101&amp;field=134" TargetMode = "External"/><Relationship Id="rId3875" Type="http://schemas.openxmlformats.org/officeDocument/2006/relationships/hyperlink" Target="https://login.consultant.ru/link/?req=doc&amp;base=LAW&amp;n=220365&amp;date=30.06.2026&amp;dst=100094&amp;field=134" TargetMode = "External"/><Relationship Id="rId3876" Type="http://schemas.openxmlformats.org/officeDocument/2006/relationships/hyperlink" Target="https://login.consultant.ru/link/?req=doc&amp;base=LAW&amp;n=450384&amp;date=30.06.2026&amp;dst=100012&amp;field=134" TargetMode = "External"/><Relationship Id="rId3877" Type="http://schemas.openxmlformats.org/officeDocument/2006/relationships/hyperlink" Target="https://login.consultant.ru/link/?req=doc&amp;base=LAW&amp;n=312199&amp;date=30.06.2026&amp;dst=100022&amp;field=134" TargetMode = "External"/><Relationship Id="rId3878" Type="http://schemas.openxmlformats.org/officeDocument/2006/relationships/hyperlink" Target="https://login.consultant.ru/link/?req=doc&amp;base=LAW&amp;n=221530&amp;date=30.06.2026&amp;dst=100109&amp;field=134" TargetMode = "External"/><Relationship Id="rId3879" Type="http://schemas.openxmlformats.org/officeDocument/2006/relationships/hyperlink" Target="https://login.consultant.ru/link/?req=doc&amp;base=LAW&amp;n=444744&amp;date=30.06.2026&amp;dst=100063&amp;field=134" TargetMode = "External"/><Relationship Id="rId3880" Type="http://schemas.openxmlformats.org/officeDocument/2006/relationships/hyperlink" Target="https://login.consultant.ru/link/?req=doc&amp;base=LAW&amp;n=349047&amp;date=30.06.2026&amp;dst=100045&amp;field=134" TargetMode = "External"/><Relationship Id="rId3881" Type="http://schemas.openxmlformats.org/officeDocument/2006/relationships/hyperlink" Target="https://login.consultant.ru/link/?req=doc&amp;base=LAW&amp;n=444744&amp;date=30.06.2026&amp;dst=100064&amp;field=134" TargetMode = "External"/><Relationship Id="rId3882" Type="http://schemas.openxmlformats.org/officeDocument/2006/relationships/hyperlink" Target="https://login.consultant.ru/link/?req=doc&amp;base=LAW&amp;n=122346&amp;date=30.06.2026&amp;dst=100010&amp;field=134" TargetMode = "External"/><Relationship Id="rId3883" Type="http://schemas.openxmlformats.org/officeDocument/2006/relationships/hyperlink" Target="https://login.consultant.ru/link/?req=doc&amp;base=LAW&amp;n=365276&amp;date=30.06.2026&amp;dst=100185&amp;field=134" TargetMode = "External"/><Relationship Id="rId3884" Type="http://schemas.openxmlformats.org/officeDocument/2006/relationships/hyperlink" Target="https://login.consultant.ru/link/?req=doc&amp;base=LAW&amp;n=480790&amp;date=30.06.2026&amp;dst=100057&amp;field=134" TargetMode = "External"/><Relationship Id="rId3885" Type="http://schemas.openxmlformats.org/officeDocument/2006/relationships/hyperlink" Target="https://login.consultant.ru/link/?req=doc&amp;base=LAW&amp;n=330027&amp;date=30.06.2026&amp;dst=100091&amp;field=134" TargetMode = "External"/><Relationship Id="rId3886" Type="http://schemas.openxmlformats.org/officeDocument/2006/relationships/hyperlink" Target="https://login.consultant.ru/link/?req=doc&amp;base=LAW&amp;n=330027&amp;date=30.06.2026&amp;dst=100092&amp;field=134" TargetMode = "External"/><Relationship Id="rId3887" Type="http://schemas.openxmlformats.org/officeDocument/2006/relationships/hyperlink" Target="https://login.consultant.ru/link/?req=doc&amp;base=LAW&amp;n=330027&amp;date=30.06.2026&amp;dst=100094&amp;field=134" TargetMode = "External"/><Relationship Id="rId3888" Type="http://schemas.openxmlformats.org/officeDocument/2006/relationships/hyperlink" Target="https://login.consultant.ru/link/?req=doc&amp;base=LAW&amp;n=330027&amp;date=30.06.2026&amp;dst=100095&amp;field=134" TargetMode = "External"/><Relationship Id="rId3889" Type="http://schemas.openxmlformats.org/officeDocument/2006/relationships/hyperlink" Target="https://login.consultant.ru/link/?req=doc&amp;base=LAW&amp;n=330027&amp;date=30.06.2026&amp;dst=100097&amp;field=134" TargetMode = "External"/><Relationship Id="rId3890" Type="http://schemas.openxmlformats.org/officeDocument/2006/relationships/hyperlink" Target="https://login.consultant.ru/link/?req=doc&amp;base=LAW&amp;n=365276&amp;date=30.06.2026&amp;dst=100186&amp;field=134" TargetMode = "External"/><Relationship Id="rId3891" Type="http://schemas.openxmlformats.org/officeDocument/2006/relationships/hyperlink" Target="https://login.consultant.ru/link/?req=doc&amp;base=LAW&amp;n=330027&amp;date=30.06.2026&amp;dst=100098&amp;field=134" TargetMode = "External"/><Relationship Id="rId3892" Type="http://schemas.openxmlformats.org/officeDocument/2006/relationships/hyperlink" Target="https://login.consultant.ru/link/?req=doc&amp;base=LAW&amp;n=330027&amp;date=30.06.2026&amp;dst=100099&amp;field=134" TargetMode = "External"/><Relationship Id="rId3893" Type="http://schemas.openxmlformats.org/officeDocument/2006/relationships/hyperlink" Target="https://login.consultant.ru/link/?req=doc&amp;base=LAW&amp;n=495181&amp;date=30.06.2026&amp;dst=101474&amp;field=134" TargetMode = "External"/><Relationship Id="rId3894" Type="http://schemas.openxmlformats.org/officeDocument/2006/relationships/hyperlink" Target="https://login.consultant.ru/link/?req=doc&amp;base=LAW&amp;n=330027&amp;date=30.06.2026&amp;dst=100100&amp;field=134" TargetMode = "External"/><Relationship Id="rId3895" Type="http://schemas.openxmlformats.org/officeDocument/2006/relationships/hyperlink" Target="https://login.consultant.ru/link/?req=doc&amp;base=LAW&amp;n=520031&amp;date=30.06.2026&amp;dst=100143&amp;field=134" TargetMode = "External"/><Relationship Id="rId3896" Type="http://schemas.openxmlformats.org/officeDocument/2006/relationships/hyperlink" Target="https://login.consultant.ru/link/?req=doc&amp;base=LAW&amp;n=523972&amp;date=30.06.2026&amp;dst=8204&amp;field=134" TargetMode = "External"/><Relationship Id="rId3897" Type="http://schemas.openxmlformats.org/officeDocument/2006/relationships/hyperlink" Target="https://login.consultant.ru/link/?req=doc&amp;base=LAW&amp;n=365276&amp;date=30.06.2026&amp;dst=100187&amp;field=134" TargetMode = "External"/><Relationship Id="rId3898" Type="http://schemas.openxmlformats.org/officeDocument/2006/relationships/hyperlink" Target="https://login.consultant.ru/link/?req=doc&amp;base=LAW&amp;n=454086&amp;date=30.06.2026&amp;dst=102519&amp;field=134" TargetMode = "External"/><Relationship Id="rId3899" Type="http://schemas.openxmlformats.org/officeDocument/2006/relationships/hyperlink" Target="https://login.consultant.ru/link/?req=doc&amp;base=LAW&amp;n=312200&amp;date=30.06.2026&amp;dst=100241&amp;field=134" TargetMode = "External"/><Relationship Id="rId3900" Type="http://schemas.openxmlformats.org/officeDocument/2006/relationships/hyperlink" Target="https://login.consultant.ru/link/?req=doc&amp;base=LAW&amp;n=501446&amp;date=30.06.2026&amp;dst=100550&amp;field=134" TargetMode = "External"/><Relationship Id="rId3901" Type="http://schemas.openxmlformats.org/officeDocument/2006/relationships/hyperlink" Target="https://login.consultant.ru/link/?req=doc&amp;base=LAW&amp;n=312200&amp;date=30.06.2026&amp;dst=100242&amp;field=134" TargetMode = "External"/><Relationship Id="rId3902" Type="http://schemas.openxmlformats.org/officeDocument/2006/relationships/hyperlink" Target="https://login.consultant.ru/link/?req=doc&amp;base=LAW&amp;n=454086&amp;date=30.06.2026&amp;dst=102529&amp;field=134" TargetMode = "External"/><Relationship Id="rId3903" Type="http://schemas.openxmlformats.org/officeDocument/2006/relationships/hyperlink" Target="https://login.consultant.ru/link/?req=doc&amp;base=LAW&amp;n=418436&amp;date=30.06.2026&amp;dst=100011&amp;field=134" TargetMode = "External"/><Relationship Id="rId3904" Type="http://schemas.openxmlformats.org/officeDocument/2006/relationships/hyperlink" Target="https://login.consultant.ru/link/?req=doc&amp;base=LAW&amp;n=501446&amp;date=30.06.2026&amp;dst=100552&amp;field=134" TargetMode = "External"/><Relationship Id="rId3905" Type="http://schemas.openxmlformats.org/officeDocument/2006/relationships/hyperlink" Target="https://login.consultant.ru/link/?req=doc&amp;base=LAW&amp;n=489753&amp;date=30.06.2026&amp;dst=100013&amp;field=134" TargetMode = "External"/><Relationship Id="rId3906" Type="http://schemas.openxmlformats.org/officeDocument/2006/relationships/hyperlink" Target="https://login.consultant.ru/link/?req=doc&amp;base=LAW&amp;n=501446&amp;date=30.06.2026&amp;dst=100553&amp;field=134" TargetMode = "External"/><Relationship Id="rId3907" Type="http://schemas.openxmlformats.org/officeDocument/2006/relationships/hyperlink" Target="https://login.consultant.ru/link/?req=doc&amp;base=LAW&amp;n=520031&amp;date=30.06.2026&amp;dst=100145&amp;field=134" TargetMode = "External"/><Relationship Id="rId3908" Type="http://schemas.openxmlformats.org/officeDocument/2006/relationships/hyperlink" Target="https://login.consultant.ru/link/?req=doc&amp;base=LAW&amp;n=523972&amp;date=30.06.2026&amp;dst=8205&amp;field=134" TargetMode = "External"/><Relationship Id="rId3909" Type="http://schemas.openxmlformats.org/officeDocument/2006/relationships/hyperlink" Target="https://login.consultant.ru/link/?req=doc&amp;base=LAW&amp;n=454086&amp;date=30.06.2026&amp;dst=102532&amp;field=134" TargetMode = "External"/><Relationship Id="rId3910" Type="http://schemas.openxmlformats.org/officeDocument/2006/relationships/hyperlink" Target="https://login.consultant.ru/link/?req=doc&amp;base=LAW&amp;n=365276&amp;date=30.06.2026&amp;dst=100188&amp;field=134" TargetMode = "External"/><Relationship Id="rId3911" Type="http://schemas.openxmlformats.org/officeDocument/2006/relationships/hyperlink" Target="https://login.consultant.ru/link/?req=doc&amp;base=LAW&amp;n=524106&amp;date=30.06.2026&amp;dst=100018&amp;field=134" TargetMode = "External"/><Relationship Id="rId3912" Type="http://schemas.openxmlformats.org/officeDocument/2006/relationships/hyperlink" Target="https://login.consultant.ru/link/?req=doc&amp;base=LAW&amp;n=434215&amp;date=30.06.2026" TargetMode = "External"/><Relationship Id="rId3913" Type="http://schemas.openxmlformats.org/officeDocument/2006/relationships/hyperlink" Target="https://login.consultant.ru/link/?req=doc&amp;base=LAW&amp;n=520031&amp;date=30.06.2026&amp;dst=100148&amp;field=134" TargetMode = "External"/><Relationship Id="rId3914" Type="http://schemas.openxmlformats.org/officeDocument/2006/relationships/hyperlink" Target="https://login.consultant.ru/link/?req=doc&amp;base=LAW&amp;n=401699&amp;date=30.06.2026&amp;dst=100071&amp;field=134" TargetMode = "External"/><Relationship Id="rId3915" Type="http://schemas.openxmlformats.org/officeDocument/2006/relationships/hyperlink" Target="https://login.consultant.ru/link/?req=doc&amp;base=LAW&amp;n=520031&amp;date=30.06.2026&amp;dst=100149&amp;field=134" TargetMode = "External"/><Relationship Id="rId3916" Type="http://schemas.openxmlformats.org/officeDocument/2006/relationships/hyperlink" Target="https://login.consultant.ru/link/?req=doc&amp;base=LAW&amp;n=401699&amp;date=30.06.2026&amp;dst=100072&amp;field=134" TargetMode = "External"/><Relationship Id="rId3917" Type="http://schemas.openxmlformats.org/officeDocument/2006/relationships/hyperlink" Target="https://login.consultant.ru/link/?req=doc&amp;base=LAW&amp;n=520031&amp;date=30.06.2026&amp;dst=100150&amp;field=134" TargetMode = "External"/><Relationship Id="rId3918" Type="http://schemas.openxmlformats.org/officeDocument/2006/relationships/hyperlink" Target="https://login.consultant.ru/link/?req=doc&amp;base=LAW&amp;n=401699&amp;date=30.06.2026&amp;dst=100074&amp;field=134" TargetMode = "External"/><Relationship Id="rId3919" Type="http://schemas.openxmlformats.org/officeDocument/2006/relationships/hyperlink" Target="https://login.consultant.ru/link/?req=doc&amp;base=LAW&amp;n=401699&amp;date=30.06.2026&amp;dst=100076&amp;field=134" TargetMode = "External"/><Relationship Id="rId3920" Type="http://schemas.openxmlformats.org/officeDocument/2006/relationships/hyperlink" Target="https://login.consultant.ru/link/?req=doc&amp;base=LAW&amp;n=520031&amp;date=30.06.2026&amp;dst=100151&amp;field=134" TargetMode = "External"/><Relationship Id="rId3921" Type="http://schemas.openxmlformats.org/officeDocument/2006/relationships/hyperlink" Target="https://login.consultant.ru/link/?req=doc&amp;base=LAW&amp;n=524106&amp;date=30.06.2026&amp;dst=100018&amp;field=134" TargetMode = "External"/><Relationship Id="rId3922" Type="http://schemas.openxmlformats.org/officeDocument/2006/relationships/hyperlink" Target="https://login.consultant.ru/link/?req=doc&amp;base=LAW&amp;n=409540&amp;date=30.06.2026&amp;dst=100011&amp;field=134" TargetMode = "External"/><Relationship Id="rId3923" Type="http://schemas.openxmlformats.org/officeDocument/2006/relationships/hyperlink" Target="https://login.consultant.ru/link/?req=doc&amp;base=LAW&amp;n=489331&amp;date=30.06.2026&amp;dst=100016&amp;field=134" TargetMode = "External"/><Relationship Id="rId3924" Type="http://schemas.openxmlformats.org/officeDocument/2006/relationships/hyperlink" Target="https://login.consultant.ru/link/?req=doc&amp;base=LAW&amp;n=520031&amp;date=30.06.2026&amp;dst=100152&amp;field=134" TargetMode = "External"/><Relationship Id="rId3925" Type="http://schemas.openxmlformats.org/officeDocument/2006/relationships/hyperlink" Target="https://login.consultant.ru/link/?req=doc&amp;base=LAW&amp;n=365276&amp;date=30.06.2026&amp;dst=100200&amp;field=134" TargetMode = "External"/><Relationship Id="rId3926" Type="http://schemas.openxmlformats.org/officeDocument/2006/relationships/hyperlink" Target="https://login.consultant.ru/link/?req=doc&amp;base=LAW&amp;n=454087&amp;date=30.06.2026&amp;dst=100283&amp;field=134" TargetMode = "External"/><Relationship Id="rId3927" Type="http://schemas.openxmlformats.org/officeDocument/2006/relationships/hyperlink" Target="https://login.consultant.ru/link/?req=doc&amp;base=LAW&amp;n=520031&amp;date=30.06.2026&amp;dst=100153&amp;field=134" TargetMode = "External"/><Relationship Id="rId3928" Type="http://schemas.openxmlformats.org/officeDocument/2006/relationships/hyperlink" Target="https://login.consultant.ru/link/?req=doc&amp;base=LAW&amp;n=401699&amp;date=30.06.2026&amp;dst=100080&amp;field=134" TargetMode = "External"/><Relationship Id="rId3929" Type="http://schemas.openxmlformats.org/officeDocument/2006/relationships/hyperlink" Target="https://login.consultant.ru/link/?req=doc&amp;base=LAW&amp;n=401699&amp;date=30.06.2026&amp;dst=100082&amp;field=134" TargetMode = "External"/><Relationship Id="rId3930" Type="http://schemas.openxmlformats.org/officeDocument/2006/relationships/hyperlink" Target="https://login.consultant.ru/link/?req=doc&amp;base=LAW&amp;n=458468&amp;date=30.06.2026&amp;dst=100012&amp;field=134" TargetMode = "External"/><Relationship Id="rId3931" Type="http://schemas.openxmlformats.org/officeDocument/2006/relationships/hyperlink" Target="https://login.consultant.ru/link/?req=doc&amp;base=LAW&amp;n=401699&amp;date=30.06.2026&amp;dst=100083&amp;field=134" TargetMode = "External"/><Relationship Id="rId3932" Type="http://schemas.openxmlformats.org/officeDocument/2006/relationships/hyperlink" Target="https://login.consultant.ru/link/?req=doc&amp;base=LAW&amp;n=454087&amp;date=30.06.2026&amp;dst=100284&amp;field=134" TargetMode = "External"/><Relationship Id="rId3933" Type="http://schemas.openxmlformats.org/officeDocument/2006/relationships/hyperlink" Target="https://login.consultant.ru/link/?req=doc&amp;base=LAW&amp;n=454087&amp;date=30.06.2026&amp;dst=100285&amp;field=134" TargetMode = "External"/><Relationship Id="rId3934" Type="http://schemas.openxmlformats.org/officeDocument/2006/relationships/hyperlink" Target="https://login.consultant.ru/link/?req=doc&amp;base=LAW&amp;n=454086&amp;date=30.06.2026&amp;dst=102538&amp;field=134" TargetMode = "External"/><Relationship Id="rId3935" Type="http://schemas.openxmlformats.org/officeDocument/2006/relationships/hyperlink" Target="https://login.consultant.ru/link/?req=doc&amp;base=LAW&amp;n=152678&amp;date=30.06.2026&amp;dst=100455&amp;field=134" TargetMode = "External"/><Relationship Id="rId3936" Type="http://schemas.openxmlformats.org/officeDocument/2006/relationships/hyperlink" Target="https://login.consultant.ru/link/?req=doc&amp;base=LAW&amp;n=399610&amp;date=30.06.2026&amp;dst=100010&amp;field=134" TargetMode = "External"/><Relationship Id="rId3937" Type="http://schemas.openxmlformats.org/officeDocument/2006/relationships/hyperlink" Target="https://login.consultant.ru/link/?req=doc&amp;base=LAW&amp;n=527216&amp;date=30.06.2026&amp;dst=100532&amp;field=134" TargetMode = "External"/><Relationship Id="rId3938" Type="http://schemas.openxmlformats.org/officeDocument/2006/relationships/hyperlink" Target="https://login.consultant.ru/link/?req=doc&amp;base=LAW&amp;n=527216&amp;date=30.06.2026&amp;dst=100533&amp;field=134" TargetMode = "External"/><Relationship Id="rId3939" Type="http://schemas.openxmlformats.org/officeDocument/2006/relationships/hyperlink" Target="https://login.consultant.ru/link/?req=doc&amp;base=LAW&amp;n=358780&amp;date=30.06.2026&amp;dst=100097&amp;field=134" TargetMode = "External"/><Relationship Id="rId3940" Type="http://schemas.openxmlformats.org/officeDocument/2006/relationships/hyperlink" Target="https://login.consultant.ru/link/?req=doc&amp;base=LAW&amp;n=527216&amp;date=30.06.2026&amp;dst=100536&amp;field=134" TargetMode = "External"/><Relationship Id="rId3941" Type="http://schemas.openxmlformats.org/officeDocument/2006/relationships/hyperlink" Target="https://login.consultant.ru/link/?req=doc&amp;base=LAW&amp;n=156526&amp;date=30.06.2026&amp;dst=100125&amp;field=134" TargetMode = "External"/><Relationship Id="rId3942" Type="http://schemas.openxmlformats.org/officeDocument/2006/relationships/hyperlink" Target="https://login.consultant.ru/link/?req=doc&amp;base=LAW&amp;n=330027&amp;date=30.06.2026&amp;dst=100102&amp;field=134" TargetMode = "External"/><Relationship Id="rId3943" Type="http://schemas.openxmlformats.org/officeDocument/2006/relationships/hyperlink" Target="https://login.consultant.ru/link/?req=doc&amp;base=LAW&amp;n=527216&amp;date=30.06.2026&amp;dst=100537&amp;field=134" TargetMode = "External"/><Relationship Id="rId3944" Type="http://schemas.openxmlformats.org/officeDocument/2006/relationships/hyperlink" Target="https://login.consultant.ru/link/?req=doc&amp;base=LAW&amp;n=527216&amp;date=30.06.2026&amp;dst=100538&amp;field=134" TargetMode = "External"/><Relationship Id="rId3945" Type="http://schemas.openxmlformats.org/officeDocument/2006/relationships/hyperlink" Target="https://login.consultant.ru/link/?req=doc&amp;base=LAW&amp;n=501446&amp;date=30.06.2026&amp;dst=100559&amp;field=134" TargetMode = "External"/><Relationship Id="rId3946" Type="http://schemas.openxmlformats.org/officeDocument/2006/relationships/hyperlink" Target="https://login.consultant.ru/link/?req=doc&amp;base=LAW&amp;n=312200&amp;date=30.06.2026&amp;dst=100243&amp;field=134" TargetMode = "External"/><Relationship Id="rId3947" Type="http://schemas.openxmlformats.org/officeDocument/2006/relationships/hyperlink" Target="https://login.consultant.ru/link/?req=doc&amp;base=LAW&amp;n=454086&amp;date=30.06.2026&amp;dst=102545&amp;field=134" TargetMode = "External"/><Relationship Id="rId3948" Type="http://schemas.openxmlformats.org/officeDocument/2006/relationships/hyperlink" Target="https://login.consultant.ru/link/?req=doc&amp;base=LAW&amp;n=454086&amp;date=30.06.2026&amp;dst=102546&amp;field=134" TargetMode = "External"/><Relationship Id="rId3949" Type="http://schemas.openxmlformats.org/officeDocument/2006/relationships/hyperlink" Target="https://login.consultant.ru/link/?req=doc&amp;base=LAW&amp;n=515140&amp;date=30.06.2026&amp;dst=100016&amp;field=134" TargetMode = "External"/><Relationship Id="rId3950" Type="http://schemas.openxmlformats.org/officeDocument/2006/relationships/hyperlink" Target="https://login.consultant.ru/link/?req=doc&amp;base=LAW&amp;n=220702&amp;date=30.06.2026&amp;dst=100103&amp;field=134" TargetMode = "External"/><Relationship Id="rId3951" Type="http://schemas.openxmlformats.org/officeDocument/2006/relationships/hyperlink" Target="https://login.consultant.ru/link/?req=doc&amp;base=LAW&amp;n=286530&amp;date=30.06.2026&amp;dst=100214&amp;field=134" TargetMode = "External"/><Relationship Id="rId3952" Type="http://schemas.openxmlformats.org/officeDocument/2006/relationships/hyperlink" Target="https://login.consultant.ru/link/?req=doc&amp;base=LAW&amp;n=454086&amp;date=30.06.2026&amp;dst=102550&amp;field=134" TargetMode = "External"/><Relationship Id="rId3953" Type="http://schemas.openxmlformats.org/officeDocument/2006/relationships/hyperlink" Target="https://login.consultant.ru/link/?req=doc&amp;base=LAW&amp;n=454086&amp;date=30.06.2026&amp;dst=102551&amp;field=134" TargetMode = "External"/><Relationship Id="rId3954" Type="http://schemas.openxmlformats.org/officeDocument/2006/relationships/hyperlink" Target="https://login.consultant.ru/link/?req=doc&amp;base=LAW&amp;n=454086&amp;date=30.06.2026&amp;dst=102552&amp;field=134" TargetMode = "External"/><Relationship Id="rId3955" Type="http://schemas.openxmlformats.org/officeDocument/2006/relationships/hyperlink" Target="https://login.consultant.ru/link/?req=doc&amp;base=LAW&amp;n=221533&amp;date=30.06.2026&amp;dst=100093&amp;field=134" TargetMode = "External"/><Relationship Id="rId3956" Type="http://schemas.openxmlformats.org/officeDocument/2006/relationships/hyperlink" Target="https://login.consultant.ru/link/?req=doc&amp;base=LAW&amp;n=221192&amp;date=30.06.2026&amp;dst=100083&amp;field=134" TargetMode = "External"/><Relationship Id="rId3957" Type="http://schemas.openxmlformats.org/officeDocument/2006/relationships/hyperlink" Target="https://login.consultant.ru/link/?req=doc&amp;base=LAW&amp;n=139894&amp;date=30.06.2026&amp;dst=100016&amp;field=134" TargetMode = "External"/><Relationship Id="rId3958" Type="http://schemas.openxmlformats.org/officeDocument/2006/relationships/hyperlink" Target="https://login.consultant.ru/link/?req=doc&amp;base=LAW&amp;n=286530&amp;date=30.06.2026&amp;dst=100215&amp;field=134" TargetMode = "External"/><Relationship Id="rId3959" Type="http://schemas.openxmlformats.org/officeDocument/2006/relationships/hyperlink" Target="https://login.consultant.ru/link/?req=doc&amp;base=LAW&amp;n=358780&amp;date=30.06.2026&amp;dst=100098&amp;field=134" TargetMode = "External"/><Relationship Id="rId3960" Type="http://schemas.openxmlformats.org/officeDocument/2006/relationships/hyperlink" Target="https://login.consultant.ru/link/?req=doc&amp;base=LAW&amp;n=454086&amp;date=30.06.2026&amp;dst=102557&amp;field=134" TargetMode = "External"/><Relationship Id="rId3961" Type="http://schemas.openxmlformats.org/officeDocument/2006/relationships/hyperlink" Target="https://login.consultant.ru/link/?req=doc&amp;base=LAW&amp;n=221530&amp;date=30.06.2026&amp;dst=100111&amp;field=134" TargetMode = "External"/><Relationship Id="rId3962" Type="http://schemas.openxmlformats.org/officeDocument/2006/relationships/hyperlink" Target="https://login.consultant.ru/link/?req=doc&amp;base=LAW&amp;n=220365&amp;date=30.06.2026&amp;dst=100096&amp;field=134" TargetMode = "External"/><Relationship Id="rId3963" Type="http://schemas.openxmlformats.org/officeDocument/2006/relationships/hyperlink" Target="https://login.consultant.ru/link/?req=doc&amp;base=LAW&amp;n=50990&amp;date=30.06.2026&amp;dst=100010&amp;field=134" TargetMode = "External"/><Relationship Id="rId3964" Type="http://schemas.openxmlformats.org/officeDocument/2006/relationships/hyperlink" Target="https://login.consultant.ru/link/?req=doc&amp;base=LAW&amp;n=517556&amp;date=30.06.2026&amp;dst=100021&amp;field=134" TargetMode = "External"/><Relationship Id="rId3965" Type="http://schemas.openxmlformats.org/officeDocument/2006/relationships/hyperlink" Target="https://login.consultant.ru/link/?req=doc&amp;base=LAW&amp;n=501455&amp;date=30.06.2026&amp;dst=100062&amp;field=134" TargetMode = "External"/><Relationship Id="rId3966" Type="http://schemas.openxmlformats.org/officeDocument/2006/relationships/hyperlink" Target="https://login.consultant.ru/link/?req=doc&amp;base=LAW&amp;n=286530&amp;date=30.06.2026&amp;dst=100217&amp;field=134" TargetMode = "External"/><Relationship Id="rId3967" Type="http://schemas.openxmlformats.org/officeDocument/2006/relationships/hyperlink" Target="https://login.consultant.ru/link/?req=doc&amp;base=LAW&amp;n=454087&amp;date=30.06.2026&amp;dst=100287&amp;field=134" TargetMode = "External"/><Relationship Id="rId3968" Type="http://schemas.openxmlformats.org/officeDocument/2006/relationships/hyperlink" Target="https://login.consultant.ru/link/?req=doc&amp;base=LAW&amp;n=517556&amp;date=30.06.2026&amp;dst=100023&amp;field=134" TargetMode = "External"/><Relationship Id="rId3969" Type="http://schemas.openxmlformats.org/officeDocument/2006/relationships/hyperlink" Target="https://login.consultant.ru/link/?req=doc&amp;base=LAW&amp;n=221530&amp;date=30.06.2026&amp;dst=100114&amp;field=134" TargetMode = "External"/><Relationship Id="rId3970" Type="http://schemas.openxmlformats.org/officeDocument/2006/relationships/hyperlink" Target="https://login.consultant.ru/link/?req=doc&amp;base=LAW&amp;n=198943&amp;date=30.06.2026&amp;dst=100043&amp;field=134" TargetMode = "External"/><Relationship Id="rId3971" Type="http://schemas.openxmlformats.org/officeDocument/2006/relationships/hyperlink" Target="https://login.consultant.ru/link/?req=doc&amp;base=LAW&amp;n=431883&amp;date=30.06.2026&amp;dst=100676&amp;field=134" TargetMode = "External"/><Relationship Id="rId3972" Type="http://schemas.openxmlformats.org/officeDocument/2006/relationships/hyperlink" Target="https://login.consultant.ru/link/?req=doc&amp;base=LAW&amp;n=454087&amp;date=30.06.2026&amp;dst=100288&amp;field=134" TargetMode = "External"/><Relationship Id="rId3973" Type="http://schemas.openxmlformats.org/officeDocument/2006/relationships/hyperlink" Target="https://login.consultant.ru/link/?req=doc&amp;base=LAW&amp;n=221530&amp;date=30.06.2026&amp;dst=100116&amp;field=134" TargetMode = "External"/><Relationship Id="rId3974" Type="http://schemas.openxmlformats.org/officeDocument/2006/relationships/hyperlink" Target="https://login.consultant.ru/link/?req=doc&amp;base=LAW&amp;n=323634&amp;date=30.06.2026&amp;dst=4&amp;field=134" TargetMode = "External"/><Relationship Id="rId3975" Type="http://schemas.openxmlformats.org/officeDocument/2006/relationships/hyperlink" Target="https://login.consultant.ru/link/?req=doc&amp;base=LAW&amp;n=312069&amp;date=30.06.2026&amp;dst=100028&amp;field=134" TargetMode = "External"/><Relationship Id="rId3976" Type="http://schemas.openxmlformats.org/officeDocument/2006/relationships/hyperlink" Target="https://login.consultant.ru/link/?req=doc&amp;base=LAW&amp;n=365276&amp;date=30.06.2026&amp;dst=100221&amp;field=134" TargetMode = "External"/><Relationship Id="rId3977" Type="http://schemas.openxmlformats.org/officeDocument/2006/relationships/hyperlink" Target="https://login.consultant.ru/link/?req=doc&amp;base=LAW&amp;n=494368&amp;date=30.06.2026&amp;dst=100063&amp;field=134" TargetMode = "External"/><Relationship Id="rId3978" Type="http://schemas.openxmlformats.org/officeDocument/2006/relationships/hyperlink" Target="https://login.consultant.ru/link/?req=doc&amp;base=LAW&amp;n=455825&amp;date=30.06.2026&amp;dst=100011&amp;field=134" TargetMode = "External"/><Relationship Id="rId3979" Type="http://schemas.openxmlformats.org/officeDocument/2006/relationships/hyperlink" Target="https://login.consultant.ru/link/?req=doc&amp;base=LAW&amp;n=401699&amp;date=30.06.2026&amp;dst=100085&amp;field=134" TargetMode = "External"/><Relationship Id="rId3980" Type="http://schemas.openxmlformats.org/officeDocument/2006/relationships/hyperlink" Target="https://login.consultant.ru/link/?req=doc&amp;base=LAW&amp;n=431849&amp;date=30.06.2026&amp;dst=100014&amp;field=134" TargetMode = "External"/><Relationship Id="rId3981" Type="http://schemas.openxmlformats.org/officeDocument/2006/relationships/hyperlink" Target="https://login.consultant.ru/link/?req=doc&amp;base=LAW&amp;n=489350&amp;date=30.06.2026&amp;dst=100098&amp;field=134" TargetMode = "External"/><Relationship Id="rId3982" Type="http://schemas.openxmlformats.org/officeDocument/2006/relationships/hyperlink" Target="https://login.consultant.ru/link/?req=doc&amp;base=LAW&amp;n=454087&amp;date=30.06.2026&amp;dst=100290&amp;field=134" TargetMode = "External"/><Relationship Id="rId3983" Type="http://schemas.openxmlformats.org/officeDocument/2006/relationships/hyperlink" Target="https://login.consultant.ru/link/?req=doc&amp;base=LAW&amp;n=454087&amp;date=30.06.2026&amp;dst=100291&amp;field=134" TargetMode = "External"/><Relationship Id="rId3984" Type="http://schemas.openxmlformats.org/officeDocument/2006/relationships/hyperlink" Target="https://login.consultant.ru/link/?req=doc&amp;base=LAW&amp;n=455825&amp;date=30.06.2026&amp;dst=100027&amp;field=134" TargetMode = "External"/><Relationship Id="rId3985" Type="http://schemas.openxmlformats.org/officeDocument/2006/relationships/hyperlink" Target="https://login.consultant.ru/link/?req=doc&amp;base=LAW&amp;n=401699&amp;date=30.06.2026&amp;dst=100086&amp;field=134" TargetMode = "External"/><Relationship Id="rId3986" Type="http://schemas.openxmlformats.org/officeDocument/2006/relationships/hyperlink" Target="https://login.consultant.ru/link/?req=doc&amp;base=LAW&amp;n=454087&amp;date=30.06.2026&amp;dst=100292&amp;field=134" TargetMode = "External"/><Relationship Id="rId3987" Type="http://schemas.openxmlformats.org/officeDocument/2006/relationships/hyperlink" Target="https://login.consultant.ru/link/?req=doc&amp;base=LAW&amp;n=489350&amp;date=30.06.2026&amp;dst=100100&amp;field=134" TargetMode = "External"/><Relationship Id="rId3988" Type="http://schemas.openxmlformats.org/officeDocument/2006/relationships/hyperlink" Target="https://login.consultant.ru/link/?req=doc&amp;base=LAW&amp;n=401699&amp;date=30.06.2026&amp;dst=100087&amp;field=134" TargetMode = "External"/><Relationship Id="rId3989" Type="http://schemas.openxmlformats.org/officeDocument/2006/relationships/hyperlink" Target="https://login.consultant.ru/link/?req=doc&amp;base=LAW&amp;n=489350&amp;date=30.06.2026&amp;dst=100101&amp;field=134" TargetMode = "External"/><Relationship Id="rId3990" Type="http://schemas.openxmlformats.org/officeDocument/2006/relationships/hyperlink" Target="https://login.consultant.ru/link/?req=doc&amp;base=LAW&amp;n=489350&amp;date=30.06.2026&amp;dst=100102&amp;field=134" TargetMode = "External"/><Relationship Id="rId3991" Type="http://schemas.openxmlformats.org/officeDocument/2006/relationships/hyperlink" Target="https://login.consultant.ru/link/?req=doc&amp;base=LAW&amp;n=489350&amp;date=30.06.2026&amp;dst=100104&amp;field=134" TargetMode = "External"/><Relationship Id="rId3992" Type="http://schemas.openxmlformats.org/officeDocument/2006/relationships/hyperlink" Target="https://login.consultant.ru/link/?req=doc&amp;base=LAW&amp;n=454087&amp;date=30.06.2026&amp;dst=100293&amp;field=134" TargetMode = "External"/><Relationship Id="rId3993" Type="http://schemas.openxmlformats.org/officeDocument/2006/relationships/hyperlink" Target="https://login.consultant.ru/link/?req=doc&amp;base=LAW&amp;n=520031&amp;date=30.06.2026&amp;dst=100154&amp;field=134" TargetMode = "External"/><Relationship Id="rId3994" Type="http://schemas.openxmlformats.org/officeDocument/2006/relationships/hyperlink" Target="https://login.consultant.ru/link/?req=doc&amp;base=LAW&amp;n=454086&amp;date=30.06.2026&amp;dst=102561&amp;field=134" TargetMode = "External"/><Relationship Id="rId3995" Type="http://schemas.openxmlformats.org/officeDocument/2006/relationships/hyperlink" Target="https://login.consultant.ru/link/?req=doc&amp;base=LAW&amp;n=150299&amp;date=30.06.2026&amp;dst=100079&amp;field=134" TargetMode = "External"/><Relationship Id="rId3996" Type="http://schemas.openxmlformats.org/officeDocument/2006/relationships/hyperlink" Target="https://login.consultant.ru/link/?req=doc&amp;base=LAW&amp;n=325778&amp;date=30.06.2026&amp;dst=100005&amp;field=134" TargetMode = "External"/><Relationship Id="rId3997" Type="http://schemas.openxmlformats.org/officeDocument/2006/relationships/hyperlink" Target="https://login.consultant.ru/link/?req=doc&amp;base=LAW&amp;n=454086&amp;date=30.06.2026&amp;dst=102562&amp;field=134" TargetMode = "External"/><Relationship Id="rId3998" Type="http://schemas.openxmlformats.org/officeDocument/2006/relationships/hyperlink" Target="https://login.consultant.ru/link/?req=doc&amp;base=LAW&amp;n=501446&amp;date=30.06.2026&amp;dst=100561&amp;field=134" TargetMode = "External"/><Relationship Id="rId3999" Type="http://schemas.openxmlformats.org/officeDocument/2006/relationships/hyperlink" Target="https://login.consultant.ru/link/?req=doc&amp;base=LAW&amp;n=221531&amp;date=30.06.2026&amp;dst=100091&amp;field=134" TargetMode = "External"/><Relationship Id="rId4000" Type="http://schemas.openxmlformats.org/officeDocument/2006/relationships/hyperlink" Target="https://login.consultant.ru/link/?req=doc&amp;base=LAW&amp;n=401699&amp;date=30.06.2026&amp;dst=100089&amp;field=134" TargetMode = "External"/><Relationship Id="rId4001" Type="http://schemas.openxmlformats.org/officeDocument/2006/relationships/hyperlink" Target="https://login.consultant.ru/link/?req=doc&amp;base=LAW&amp;n=401699&amp;date=30.06.2026&amp;dst=100090&amp;field=134" TargetMode = "External"/><Relationship Id="rId4002" Type="http://schemas.openxmlformats.org/officeDocument/2006/relationships/hyperlink" Target="https://login.consultant.ru/link/?req=doc&amp;base=LAW&amp;n=401699&amp;date=30.06.2026&amp;dst=100091&amp;field=134" TargetMode = "External"/><Relationship Id="rId4003" Type="http://schemas.openxmlformats.org/officeDocument/2006/relationships/hyperlink" Target="https://login.consultant.ru/link/?req=doc&amp;base=LAW&amp;n=454086&amp;date=30.06.2026&amp;dst=102563&amp;field=134" TargetMode = "External"/><Relationship Id="rId4004" Type="http://schemas.openxmlformats.org/officeDocument/2006/relationships/hyperlink" Target="https://login.consultant.ru/link/?req=doc&amp;base=LAW&amp;n=454086&amp;date=30.06.2026&amp;dst=102564&amp;field=134" TargetMode = "External"/><Relationship Id="rId4005" Type="http://schemas.openxmlformats.org/officeDocument/2006/relationships/hyperlink" Target="https://login.consultant.ru/link/?req=doc&amp;base=LAW&amp;n=536594&amp;date=30.06.2026&amp;dst=31&amp;field=134" TargetMode = "External"/><Relationship Id="rId4006" Type="http://schemas.openxmlformats.org/officeDocument/2006/relationships/hyperlink" Target="https://login.consultant.ru/link/?req=doc&amp;base=LAW&amp;n=536594&amp;date=30.06.2026" TargetMode = "External"/><Relationship Id="rId4007" Type="http://schemas.openxmlformats.org/officeDocument/2006/relationships/hyperlink" Target="https://login.consultant.ru/link/?req=doc&amp;base=LAW&amp;n=482696&amp;date=30.06.2026" TargetMode = "External"/><Relationship Id="rId4008" Type="http://schemas.openxmlformats.org/officeDocument/2006/relationships/hyperlink" Target="https://login.consultant.ru/link/?req=doc&amp;base=LAW&amp;n=502260&amp;date=30.06.2026" TargetMode = "External"/><Relationship Id="rId4009" Type="http://schemas.openxmlformats.org/officeDocument/2006/relationships/hyperlink" Target="https://login.consultant.ru/link/?req=doc&amp;base=LAW&amp;n=510649&amp;date=30.06.2026" TargetMode = "External"/><Relationship Id="rId4010" Type="http://schemas.openxmlformats.org/officeDocument/2006/relationships/hyperlink" Target="https://login.consultant.ru/link/?req=doc&amp;base=LAW&amp;n=122346&amp;date=30.06.2026&amp;dst=100011&amp;field=134" TargetMode = "External"/><Relationship Id="rId4011" Type="http://schemas.openxmlformats.org/officeDocument/2006/relationships/hyperlink" Target="https://login.consultant.ru/link/?req=doc&amp;base=LAW&amp;n=182599&amp;date=30.06.2026&amp;dst=100010&amp;field=134" TargetMode = "External"/><Relationship Id="rId4012" Type="http://schemas.openxmlformats.org/officeDocument/2006/relationships/hyperlink" Target="https://login.consultant.ru/link/?req=doc&amp;base=LAW&amp;n=454087&amp;date=30.06.2026&amp;dst=100295&amp;field=134" TargetMode = "External"/><Relationship Id="rId4013" Type="http://schemas.openxmlformats.org/officeDocument/2006/relationships/hyperlink" Target="https://login.consultant.ru/link/?req=doc&amp;base=LAW&amp;n=182599&amp;date=30.06.2026&amp;dst=100012&amp;field=134" TargetMode = "External"/><Relationship Id="rId4014" Type="http://schemas.openxmlformats.org/officeDocument/2006/relationships/hyperlink" Target="https://login.consultant.ru/link/?req=doc&amp;base=LAW&amp;n=193984&amp;date=30.06.2026&amp;dst=100032&amp;field=134" TargetMode = "External"/><Relationship Id="rId4015" Type="http://schemas.openxmlformats.org/officeDocument/2006/relationships/hyperlink" Target="https://login.consultant.ru/link/?req=doc&amp;base=LAW&amp;n=401699&amp;date=30.06.2026&amp;dst=100092&amp;field=134" TargetMode = "External"/><Relationship Id="rId4016" Type="http://schemas.openxmlformats.org/officeDocument/2006/relationships/hyperlink" Target="https://login.consultant.ru/link/?req=doc&amp;base=LAW&amp;n=453900&amp;date=30.06.2026&amp;dst=100117&amp;field=134" TargetMode = "External"/><Relationship Id="rId4017" Type="http://schemas.openxmlformats.org/officeDocument/2006/relationships/hyperlink" Target="https://login.consultant.ru/link/?req=doc&amp;base=LAW&amp;n=371689&amp;date=30.06.2026&amp;dst=100028&amp;field=134" TargetMode = "External"/><Relationship Id="rId4018" Type="http://schemas.openxmlformats.org/officeDocument/2006/relationships/hyperlink" Target="https://login.consultant.ru/link/?req=doc&amp;base=LAW&amp;n=453900&amp;date=30.06.2026&amp;dst=100118&amp;field=134" TargetMode = "External"/><Relationship Id="rId4019" Type="http://schemas.openxmlformats.org/officeDocument/2006/relationships/hyperlink" Target="https://login.consultant.ru/link/?req=doc&amp;base=LAW&amp;n=489350&amp;date=30.06.2026&amp;dst=100106&amp;field=134" TargetMode = "External"/><Relationship Id="rId4020" Type="http://schemas.openxmlformats.org/officeDocument/2006/relationships/hyperlink" Target="https://login.consultant.ru/link/?req=doc&amp;base=LAW&amp;n=489353&amp;date=30.06.2026&amp;dst=100298&amp;field=134" TargetMode = "External"/><Relationship Id="rId4021" Type="http://schemas.openxmlformats.org/officeDocument/2006/relationships/hyperlink" Target="https://login.consultant.ru/link/?req=doc&amp;base=LAW&amp;n=521673&amp;date=30.06.2026&amp;dst=100012&amp;field=134" TargetMode = "External"/><Relationship Id="rId4022" Type="http://schemas.openxmlformats.org/officeDocument/2006/relationships/hyperlink" Target="https://login.consultant.ru/link/?req=doc&amp;base=LAW&amp;n=527216&amp;date=30.06.2026&amp;dst=100541&amp;field=134" TargetMode = "External"/><Relationship Id="rId4023" Type="http://schemas.openxmlformats.org/officeDocument/2006/relationships/hyperlink" Target="https://login.consultant.ru/link/?req=doc&amp;base=LAW&amp;n=286530&amp;date=30.06.2026&amp;dst=100218&amp;field=134" TargetMode = "External"/><Relationship Id="rId4024" Type="http://schemas.openxmlformats.org/officeDocument/2006/relationships/hyperlink" Target="https://login.consultant.ru/link/?req=doc&amp;base=LAW&amp;n=454088&amp;date=30.06.2026&amp;dst=100171&amp;field=134" TargetMode = "External"/><Relationship Id="rId4025" Type="http://schemas.openxmlformats.org/officeDocument/2006/relationships/hyperlink" Target="https://login.consultant.ru/link/?req=doc&amp;base=LAW&amp;n=501446&amp;date=30.06.2026&amp;dst=100563&amp;field=134" TargetMode = "External"/><Relationship Id="rId4026" Type="http://schemas.openxmlformats.org/officeDocument/2006/relationships/hyperlink" Target="https://login.consultant.ru/link/?req=doc&amp;base=LAW&amp;n=464265&amp;date=30.06.2026&amp;dst=101701&amp;field=134" TargetMode = "External"/><Relationship Id="rId4027" Type="http://schemas.openxmlformats.org/officeDocument/2006/relationships/hyperlink" Target="https://login.consultant.ru/link/?req=doc&amp;base=LAW&amp;n=464265&amp;date=30.06.2026&amp;dst=101701&amp;field=134" TargetMode = "External"/><Relationship Id="rId4028" Type="http://schemas.openxmlformats.org/officeDocument/2006/relationships/hyperlink" Target="https://login.consultant.ru/link/?req=doc&amp;base=LAW&amp;n=501446&amp;date=30.06.2026&amp;dst=100565&amp;field=134" TargetMode = "External"/><Relationship Id="rId4029" Type="http://schemas.openxmlformats.org/officeDocument/2006/relationships/hyperlink" Target="https://login.consultant.ru/link/?req=doc&amp;base=LAW&amp;n=535146&amp;date=30.06.2026&amp;dst=19960&amp;field=134" TargetMode = "External"/><Relationship Id="rId4030" Type="http://schemas.openxmlformats.org/officeDocument/2006/relationships/hyperlink" Target="https://login.consultant.ru/link/?req=doc&amp;base=LAW&amp;n=535146&amp;date=30.06.2026&amp;dst=19964&amp;field=134" TargetMode = "External"/><Relationship Id="rId4031" Type="http://schemas.openxmlformats.org/officeDocument/2006/relationships/hyperlink" Target="https://login.consultant.ru/link/?req=doc&amp;base=LAW&amp;n=535146&amp;date=30.06.2026&amp;dst=26106&amp;field=134" TargetMode = "External"/><Relationship Id="rId4032" Type="http://schemas.openxmlformats.org/officeDocument/2006/relationships/hyperlink" Target="https://login.consultant.ru/link/?req=doc&amp;base=LAW&amp;n=535146&amp;date=30.06.2026&amp;dst=26113&amp;field=134" TargetMode = "External"/><Relationship Id="rId4033" Type="http://schemas.openxmlformats.org/officeDocument/2006/relationships/hyperlink" Target="https://login.consultant.ru/link/?req=doc&amp;base=LAW&amp;n=520031&amp;date=30.06.2026&amp;dst=100158&amp;field=134" TargetMode = "External"/><Relationship Id="rId4034" Type="http://schemas.openxmlformats.org/officeDocument/2006/relationships/hyperlink" Target="https://login.consultant.ru/link/?req=doc&amp;base=LAW&amp;n=489353&amp;date=30.06.2026&amp;dst=100299&amp;field=134" TargetMode = "External"/><Relationship Id="rId4035" Type="http://schemas.openxmlformats.org/officeDocument/2006/relationships/hyperlink" Target="https://login.consultant.ru/link/?req=doc&amp;base=LAW&amp;n=182599&amp;date=30.06.2026&amp;dst=100014&amp;field=134" TargetMode = "External"/><Relationship Id="rId4036" Type="http://schemas.openxmlformats.org/officeDocument/2006/relationships/hyperlink" Target="https://login.consultant.ru/link/?req=doc&amp;base=LAW&amp;n=221532&amp;date=30.06.2026&amp;dst=100018&amp;field=134" TargetMode = "External"/><Relationship Id="rId4037" Type="http://schemas.openxmlformats.org/officeDocument/2006/relationships/hyperlink" Target="https://login.consultant.ru/link/?req=doc&amp;base=LAW&amp;n=511312&amp;date=30.06.2026&amp;dst=100325&amp;field=134" TargetMode = "External"/><Relationship Id="rId4038" Type="http://schemas.openxmlformats.org/officeDocument/2006/relationships/hyperlink" Target="https://login.consultant.ru/link/?req=doc&amp;base=LAW&amp;n=420230&amp;date=30.06.2026&amp;dst=100010&amp;field=134" TargetMode = "External"/><Relationship Id="rId4039" Type="http://schemas.openxmlformats.org/officeDocument/2006/relationships/hyperlink" Target="https://login.consultant.ru/link/?req=doc&amp;base=LAW&amp;n=519518&amp;date=30.06.2026&amp;dst=100009&amp;field=134" TargetMode = "External"/><Relationship Id="rId4040" Type="http://schemas.openxmlformats.org/officeDocument/2006/relationships/hyperlink" Target="https://login.consultant.ru/link/?req=doc&amp;base=LAW&amp;n=508289&amp;date=30.06.2026&amp;dst=100114&amp;field=134" TargetMode = "External"/><Relationship Id="rId4041" Type="http://schemas.openxmlformats.org/officeDocument/2006/relationships/hyperlink" Target="https://login.consultant.ru/link/?req=doc&amp;base=LAW&amp;n=454088&amp;date=30.06.2026&amp;dst=100173&amp;field=134" TargetMode = "External"/><Relationship Id="rId4042" Type="http://schemas.openxmlformats.org/officeDocument/2006/relationships/hyperlink" Target="https://login.consultant.ru/link/?req=doc&amp;base=LAW&amp;n=350891&amp;date=30.06.2026&amp;dst=100045&amp;field=134" TargetMode = "External"/><Relationship Id="rId4043" Type="http://schemas.openxmlformats.org/officeDocument/2006/relationships/hyperlink" Target="https://login.consultant.ru/link/?req=doc&amp;base=LAW&amp;n=454088&amp;date=30.06.2026&amp;dst=100176&amp;field=134" TargetMode = "External"/><Relationship Id="rId4044" Type="http://schemas.openxmlformats.org/officeDocument/2006/relationships/hyperlink" Target="https://login.consultant.ru/link/?req=doc&amp;base=LAW&amp;n=404854&amp;date=30.06.2026&amp;dst=100008&amp;field=134" TargetMode = "External"/><Relationship Id="rId4045" Type="http://schemas.openxmlformats.org/officeDocument/2006/relationships/hyperlink" Target="https://login.consultant.ru/link/?req=doc&amp;base=LAW&amp;n=431883&amp;date=30.06.2026&amp;dst=100679&amp;field=134" TargetMode = "External"/><Relationship Id="rId4046" Type="http://schemas.openxmlformats.org/officeDocument/2006/relationships/hyperlink" Target="https://login.consultant.ru/link/?req=doc&amp;base=LAW&amp;n=480791&amp;date=30.06.2026&amp;dst=100031&amp;field=134" TargetMode = "External"/><Relationship Id="rId4047" Type="http://schemas.openxmlformats.org/officeDocument/2006/relationships/hyperlink" Target="https://login.consultant.ru/link/?req=doc&amp;base=LAW&amp;n=454087&amp;date=30.06.2026&amp;dst=100296&amp;field=134" TargetMode = "External"/><Relationship Id="rId4048" Type="http://schemas.openxmlformats.org/officeDocument/2006/relationships/hyperlink" Target="https://login.consultant.ru/link/?req=doc&amp;base=LAW&amp;n=534907&amp;date=30.06.2026&amp;dst=100030&amp;field=134" TargetMode = "External"/><Relationship Id="rId4049" Type="http://schemas.openxmlformats.org/officeDocument/2006/relationships/hyperlink" Target="https://login.consultant.ru/link/?req=doc&amp;base=LAW&amp;n=512724&amp;date=30.06.2026&amp;dst=579&amp;field=134" TargetMode = "External"/><Relationship Id="rId4050" Type="http://schemas.openxmlformats.org/officeDocument/2006/relationships/hyperlink" Target="https://login.consultant.ru/link/?req=doc&amp;base=LAW&amp;n=512724&amp;date=30.06.2026&amp;dst=575&amp;field=134" TargetMode = "External"/><Relationship Id="rId4051" Type="http://schemas.openxmlformats.org/officeDocument/2006/relationships/hyperlink" Target="https://login.consultant.ru/link/?req=doc&amp;base=LAW&amp;n=512724&amp;date=30.06.2026&amp;dst=579&amp;field=134" TargetMode = "External"/><Relationship Id="rId4052" Type="http://schemas.openxmlformats.org/officeDocument/2006/relationships/hyperlink" Target="https://login.consultant.ru/link/?req=doc&amp;base=LAW&amp;n=512723&amp;date=30.06.2026&amp;dst=454&amp;field=134" TargetMode = "External"/><Relationship Id="rId4053" Type="http://schemas.openxmlformats.org/officeDocument/2006/relationships/hyperlink" Target="https://login.consultant.ru/link/?req=doc&amp;base=LAW&amp;n=512723&amp;date=30.06.2026&amp;dst=450&amp;field=134" TargetMode = "External"/><Relationship Id="rId4054" Type="http://schemas.openxmlformats.org/officeDocument/2006/relationships/hyperlink" Target="https://login.consultant.ru/link/?req=doc&amp;base=LAW&amp;n=512723&amp;date=30.06.2026&amp;dst=454&amp;field=134" TargetMode = "External"/><Relationship Id="rId4055" Type="http://schemas.openxmlformats.org/officeDocument/2006/relationships/hyperlink" Target="https://login.consultant.ru/link/?req=doc&amp;base=LAW&amp;n=534907&amp;date=30.06.2026&amp;dst=100017&amp;field=134" TargetMode = "External"/><Relationship Id="rId4056" Type="http://schemas.openxmlformats.org/officeDocument/2006/relationships/hyperlink" Target="https://login.consultant.ru/link/?req=doc&amp;base=LAW&amp;n=531461&amp;date=30.06.2026&amp;dst=100612&amp;field=134" TargetMode = "External"/><Relationship Id="rId4057" Type="http://schemas.openxmlformats.org/officeDocument/2006/relationships/hyperlink" Target="https://login.consultant.ru/link/?req=doc&amp;base=LAW&amp;n=531461&amp;date=30.06.2026&amp;dst=100428&amp;field=134" TargetMode = "External"/><Relationship Id="rId4058" Type="http://schemas.openxmlformats.org/officeDocument/2006/relationships/hyperlink" Target="https://login.consultant.ru/link/?req=doc&amp;base=LAW&amp;n=531461&amp;date=30.06.2026" TargetMode = "External"/><Relationship Id="rId4059" Type="http://schemas.openxmlformats.org/officeDocument/2006/relationships/hyperlink" Target="https://login.consultant.ru/link/?req=doc&amp;base=LAW&amp;n=454088&amp;date=30.06.2026&amp;dst=100177&amp;field=134" TargetMode = "External"/><Relationship Id="rId4060" Type="http://schemas.openxmlformats.org/officeDocument/2006/relationships/hyperlink" Target="https://login.consultant.ru/link/?req=doc&amp;base=LAW&amp;n=358780&amp;date=30.06.2026&amp;dst=100099&amp;field=134" TargetMode = "External"/><Relationship Id="rId4061" Type="http://schemas.openxmlformats.org/officeDocument/2006/relationships/hyperlink" Target="https://login.consultant.ru/link/?req=doc&amp;base=LAW&amp;n=465564&amp;date=30.06.2026" TargetMode = "External"/><Relationship Id="rId4062" Type="http://schemas.openxmlformats.org/officeDocument/2006/relationships/hyperlink" Target="https://login.consultant.ru/link/?req=doc&amp;base=LAW&amp;n=465564&amp;date=30.06.2026" TargetMode = "External"/><Relationship Id="rId4063" Type="http://schemas.openxmlformats.org/officeDocument/2006/relationships/hyperlink" Target="https://login.consultant.ru/link/?req=doc&amp;base=LAW&amp;n=465564&amp;date=30.06.2026" TargetMode = "External"/><Relationship Id="rId4064" Type="http://schemas.openxmlformats.org/officeDocument/2006/relationships/hyperlink" Target="https://login.consultant.ru/link/?req=doc&amp;base=LAW&amp;n=454088&amp;date=30.06.2026&amp;dst=100179&amp;field=134" TargetMode = "External"/><Relationship Id="rId4065" Type="http://schemas.openxmlformats.org/officeDocument/2006/relationships/hyperlink" Target="https://login.consultant.ru/link/?req=doc&amp;base=LAW&amp;n=495181&amp;date=30.06.2026&amp;dst=101293&amp;field=134" TargetMode = "External"/><Relationship Id="rId4066" Type="http://schemas.openxmlformats.org/officeDocument/2006/relationships/hyperlink" Target="https://login.consultant.ru/link/?req=doc&amp;base=LAW&amp;n=454088&amp;date=30.06.2026&amp;dst=100181&amp;field=134" TargetMode = "External"/><Relationship Id="rId4067" Type="http://schemas.openxmlformats.org/officeDocument/2006/relationships/hyperlink" Target="https://login.consultant.ru/link/?req=doc&amp;base=LAW&amp;n=454088&amp;date=30.06.2026&amp;dst=100185&amp;field=134" TargetMode = "External"/><Relationship Id="rId4068" Type="http://schemas.openxmlformats.org/officeDocument/2006/relationships/hyperlink" Target="https://login.consultant.ru/link/?req=doc&amp;base=LAW&amp;n=489350&amp;date=30.06.2026&amp;dst=100108&amp;field=134" TargetMode = "External"/><Relationship Id="rId4069" Type="http://schemas.openxmlformats.org/officeDocument/2006/relationships/hyperlink" Target="https://login.consultant.ru/link/?req=doc&amp;base=LAW&amp;n=494368&amp;date=30.06.2026&amp;dst=100065&amp;field=134" TargetMode = "External"/><Relationship Id="rId4070" Type="http://schemas.openxmlformats.org/officeDocument/2006/relationships/hyperlink" Target="https://login.consultant.ru/link/?req=doc&amp;base=LAW&amp;n=508289&amp;date=30.06.2026&amp;dst=100115&amp;field=134" TargetMode = "External"/><Relationship Id="rId4071" Type="http://schemas.openxmlformats.org/officeDocument/2006/relationships/hyperlink" Target="https://login.consultant.ru/link/?req=doc&amp;base=LAW&amp;n=535009&amp;date=30.06.2026" TargetMode = "External"/><Relationship Id="rId4072" Type="http://schemas.openxmlformats.org/officeDocument/2006/relationships/hyperlink" Target="https://login.consultant.ru/link/?req=doc&amp;base=LAW&amp;n=518117&amp;date=30.06.2026&amp;dst=100016&amp;field=134" TargetMode = "External"/><Relationship Id="rId4073" Type="http://schemas.openxmlformats.org/officeDocument/2006/relationships/hyperlink" Target="https://login.consultant.ru/link/?req=doc&amp;base=LAW&amp;n=533433&amp;date=30.06.2026&amp;dst=100013&amp;field=134" TargetMode = "External"/><Relationship Id="rId4074" Type="http://schemas.openxmlformats.org/officeDocument/2006/relationships/hyperlink" Target="https://login.consultant.ru/link/?req=doc&amp;base=LAW&amp;n=533433&amp;date=30.06.2026&amp;dst=100065&amp;field=134" TargetMode = "External"/><Relationship Id="rId4075" Type="http://schemas.openxmlformats.org/officeDocument/2006/relationships/hyperlink" Target="https://login.consultant.ru/link/?req=doc&amp;base=LAW&amp;n=511269&amp;date=30.06.2026&amp;dst=100116&amp;field=134" TargetMode = "External"/><Relationship Id="rId4076" Type="http://schemas.openxmlformats.org/officeDocument/2006/relationships/hyperlink" Target="https://login.consultant.ru/link/?req=doc&amp;base=LAW&amp;n=511106&amp;date=30.06.2026&amp;dst=100024&amp;field=134" TargetMode = "External"/><Relationship Id="rId4077" Type="http://schemas.openxmlformats.org/officeDocument/2006/relationships/hyperlink" Target="https://login.consultant.ru/link/?req=doc&amp;base=LAW&amp;n=523214&amp;date=30.06.2026" TargetMode = "External"/><Relationship Id="rId4078" Type="http://schemas.openxmlformats.org/officeDocument/2006/relationships/hyperlink" Target="https://login.consultant.ru/link/?req=doc&amp;base=LAW&amp;n=520031&amp;date=30.06.2026&amp;dst=100160&amp;field=134" TargetMode = "External"/><Relationship Id="rId4079" Type="http://schemas.openxmlformats.org/officeDocument/2006/relationships/hyperlink" Target="https://login.consultant.ru/link/?req=doc&amp;base=LAW&amp;n=534907&amp;date=30.06.2026&amp;dst=100020&amp;field=134" TargetMode = "External"/><Relationship Id="rId4080" Type="http://schemas.openxmlformats.org/officeDocument/2006/relationships/hyperlink" Target="https://login.consultant.ru/link/?req=doc&amp;base=LAW&amp;n=513926&amp;date=30.06.2026&amp;dst=8214&amp;field=134" TargetMode = "External"/><Relationship Id="rId4081" Type="http://schemas.openxmlformats.org/officeDocument/2006/relationships/hyperlink" Target="https://login.consultant.ru/link/?req=doc&amp;base=LAW&amp;n=365276&amp;date=30.06.2026&amp;dst=100243&amp;field=134" TargetMode = "External"/><Relationship Id="rId4082" Type="http://schemas.openxmlformats.org/officeDocument/2006/relationships/hyperlink" Target="https://login.consultant.ru/link/?req=doc&amp;base=LAW&amp;n=501446&amp;date=30.06.2026&amp;dst=100576&amp;field=134" TargetMode = "External"/><Relationship Id="rId4083" Type="http://schemas.openxmlformats.org/officeDocument/2006/relationships/hyperlink" Target="https://login.consultant.ru/link/?req=doc&amp;base=LAW&amp;n=448881&amp;date=30.06.2026&amp;dst=100004&amp;field=134" TargetMode = "External"/><Relationship Id="rId4084" Type="http://schemas.openxmlformats.org/officeDocument/2006/relationships/hyperlink" Target="https://login.consultant.ru/link/?req=doc&amp;base=LAW&amp;n=454086&amp;date=30.06.2026&amp;dst=102584&amp;field=134" TargetMode = "External"/><Relationship Id="rId4085" Type="http://schemas.openxmlformats.org/officeDocument/2006/relationships/hyperlink" Target="https://login.consultant.ru/link/?req=doc&amp;base=LAW&amp;n=449920&amp;date=30.06.2026&amp;dst=100009&amp;field=134" TargetMode = "External"/><Relationship Id="rId4086" Type="http://schemas.openxmlformats.org/officeDocument/2006/relationships/hyperlink" Target="https://login.consultant.ru/link/?req=doc&amp;base=LAW&amp;n=330027&amp;date=30.06.2026&amp;dst=100103&amp;field=134" TargetMode = "External"/><Relationship Id="rId4087" Type="http://schemas.openxmlformats.org/officeDocument/2006/relationships/hyperlink" Target="https://login.consultant.ru/link/?req=doc&amp;base=LAW&amp;n=489353&amp;date=30.06.2026&amp;dst=100302&amp;field=134" TargetMode = "External"/><Relationship Id="rId4088" Type="http://schemas.openxmlformats.org/officeDocument/2006/relationships/hyperlink" Target="https://login.consultant.ru/link/?req=doc&amp;base=LAW&amp;n=302658&amp;date=30.06.2026&amp;dst=100039&amp;field=134" TargetMode = "External"/><Relationship Id="rId4089" Type="http://schemas.openxmlformats.org/officeDocument/2006/relationships/hyperlink" Target="https://login.consultant.ru/link/?req=doc&amp;base=LAW&amp;n=365276&amp;date=30.06.2026&amp;dst=100245&amp;field=134" TargetMode = "External"/><Relationship Id="rId4090" Type="http://schemas.openxmlformats.org/officeDocument/2006/relationships/hyperlink" Target="https://login.consultant.ru/link/?req=doc&amp;base=LAW&amp;n=454088&amp;date=30.06.2026&amp;dst=100187&amp;field=134" TargetMode = "External"/><Relationship Id="rId4091" Type="http://schemas.openxmlformats.org/officeDocument/2006/relationships/hyperlink" Target="https://login.consultant.ru/link/?req=doc&amp;base=LAW&amp;n=312200&amp;date=30.06.2026&amp;dst=100249&amp;field=134" TargetMode = "External"/><Relationship Id="rId4092" Type="http://schemas.openxmlformats.org/officeDocument/2006/relationships/hyperlink" Target="https://login.consultant.ru/link/?req=doc&amp;base=LAW&amp;n=312199&amp;date=30.06.2026&amp;dst=100026&amp;field=134" TargetMode = "External"/><Relationship Id="rId4093" Type="http://schemas.openxmlformats.org/officeDocument/2006/relationships/hyperlink" Target="https://login.consultant.ru/link/?req=doc&amp;base=LAW&amp;n=365276&amp;date=30.06.2026&amp;dst=100247&amp;field=134" TargetMode = "External"/><Relationship Id="rId4094" Type="http://schemas.openxmlformats.org/officeDocument/2006/relationships/hyperlink" Target="https://login.consultant.ru/link/?req=doc&amp;base=LAW&amp;n=454088&amp;date=30.06.2026&amp;dst=100188&amp;field=134" TargetMode = "External"/><Relationship Id="rId4095" Type="http://schemas.openxmlformats.org/officeDocument/2006/relationships/hyperlink" Target="https://login.consultant.ru/link/?req=doc&amp;base=LAW&amp;n=480793&amp;date=30.06.2026&amp;dst=100024&amp;field=134" TargetMode = "External"/><Relationship Id="rId4096" Type="http://schemas.openxmlformats.org/officeDocument/2006/relationships/hyperlink" Target="https://login.consultant.ru/link/?req=doc&amp;base=LAW&amp;n=312200&amp;date=30.06.2026&amp;dst=100251&amp;field=134" TargetMode = "External"/><Relationship Id="rId4097" Type="http://schemas.openxmlformats.org/officeDocument/2006/relationships/hyperlink" Target="https://login.consultant.ru/link/?req=doc&amp;base=LAW&amp;n=220365&amp;date=30.06.2026&amp;dst=100101&amp;field=134" TargetMode = "External"/><Relationship Id="rId4098" Type="http://schemas.openxmlformats.org/officeDocument/2006/relationships/hyperlink" Target="https://login.consultant.ru/link/?req=doc&amp;base=LAW&amp;n=200721&amp;date=30.06.2026&amp;dst=100053&amp;field=134" TargetMode = "External"/><Relationship Id="rId4099" Type="http://schemas.openxmlformats.org/officeDocument/2006/relationships/hyperlink" Target="https://login.consultant.ru/link/?req=doc&amp;base=LAW&amp;n=286467&amp;date=30.06.2026&amp;dst=100065&amp;field=134" TargetMode = "External"/><Relationship Id="rId4100" Type="http://schemas.openxmlformats.org/officeDocument/2006/relationships/hyperlink" Target="https://login.consultant.ru/link/?req=doc&amp;base=LAW&amp;n=200721&amp;date=30.06.2026&amp;dst=100054&amp;field=134" TargetMode = "External"/><Relationship Id="rId4101" Type="http://schemas.openxmlformats.org/officeDocument/2006/relationships/hyperlink" Target="https://login.consultant.ru/link/?req=doc&amp;base=LAW&amp;n=312199&amp;date=30.06.2026&amp;dst=100027&amp;field=134" TargetMode = "External"/><Relationship Id="rId4102" Type="http://schemas.openxmlformats.org/officeDocument/2006/relationships/hyperlink" Target="https://login.consultant.ru/link/?req=doc&amp;base=LAW&amp;n=286467&amp;date=30.06.2026&amp;dst=100066&amp;field=134" TargetMode = "External"/><Relationship Id="rId4103" Type="http://schemas.openxmlformats.org/officeDocument/2006/relationships/hyperlink" Target="https://login.consultant.ru/link/?req=doc&amp;base=LAW&amp;n=365276&amp;date=30.06.2026&amp;dst=100248&amp;field=134" TargetMode = "External"/><Relationship Id="rId4104" Type="http://schemas.openxmlformats.org/officeDocument/2006/relationships/hyperlink" Target="https://login.consultant.ru/link/?req=doc&amp;base=LAW&amp;n=200721&amp;date=30.06.2026&amp;dst=100056&amp;field=134" TargetMode = "External"/><Relationship Id="rId4105" Type="http://schemas.openxmlformats.org/officeDocument/2006/relationships/hyperlink" Target="https://login.consultant.ru/link/?req=doc&amp;base=LAW&amp;n=286467&amp;date=30.06.2026&amp;dst=100067&amp;field=134" TargetMode = "External"/><Relationship Id="rId4106" Type="http://schemas.openxmlformats.org/officeDocument/2006/relationships/hyperlink" Target="https://login.consultant.ru/link/?req=doc&amp;base=LAW&amp;n=454087&amp;date=30.06.2026&amp;dst=100298&amp;field=134" TargetMode = "External"/><Relationship Id="rId4107" Type="http://schemas.openxmlformats.org/officeDocument/2006/relationships/hyperlink" Target="https://login.consultant.ru/link/?req=doc&amp;base=LAW&amp;n=395915&amp;date=30.06.2026&amp;dst=100017&amp;field=134" TargetMode = "External"/><Relationship Id="rId4108" Type="http://schemas.openxmlformats.org/officeDocument/2006/relationships/hyperlink" Target="https://login.consultant.ru/link/?req=doc&amp;base=LAW&amp;n=221530&amp;date=30.06.2026&amp;dst=100121&amp;field=134" TargetMode = "External"/><Relationship Id="rId4109" Type="http://schemas.openxmlformats.org/officeDocument/2006/relationships/hyperlink" Target="https://login.consultant.ru/link/?req=doc&amp;base=LAW&amp;n=480793&amp;date=30.06.2026&amp;dst=100025&amp;field=134" TargetMode = "External"/><Relationship Id="rId4110" Type="http://schemas.openxmlformats.org/officeDocument/2006/relationships/hyperlink" Target="https://login.consultant.ru/link/?req=doc&amp;base=LAW&amp;n=220365&amp;date=30.06.2026&amp;dst=100102&amp;field=134" TargetMode = "External"/><Relationship Id="rId4111" Type="http://schemas.openxmlformats.org/officeDocument/2006/relationships/hyperlink" Target="https://login.consultant.ru/link/?req=doc&amp;base=LAW&amp;n=312199&amp;date=30.06.2026&amp;dst=100028&amp;field=134" TargetMode = "External"/><Relationship Id="rId4112" Type="http://schemas.openxmlformats.org/officeDocument/2006/relationships/hyperlink" Target="https://login.consultant.ru/link/?req=doc&amp;base=LAW&amp;n=365276&amp;date=30.06.2026&amp;dst=100249&amp;field=134" TargetMode = "External"/><Relationship Id="rId4113" Type="http://schemas.openxmlformats.org/officeDocument/2006/relationships/hyperlink" Target="https://login.consultant.ru/link/?req=doc&amp;base=LAW&amp;n=395915&amp;date=30.06.2026&amp;dst=100097&amp;field=134" TargetMode = "External"/><Relationship Id="rId4114" Type="http://schemas.openxmlformats.org/officeDocument/2006/relationships/hyperlink" Target="https://login.consultant.ru/link/?req=doc&amp;base=LAW&amp;n=286530&amp;date=30.06.2026&amp;dst=100219&amp;field=134" TargetMode = "External"/><Relationship Id="rId4115" Type="http://schemas.openxmlformats.org/officeDocument/2006/relationships/hyperlink" Target="https://login.consultant.ru/link/?req=doc&amp;base=LAW&amp;n=286467&amp;date=30.06.2026&amp;dst=100068&amp;field=134" TargetMode = "External"/><Relationship Id="rId4116" Type="http://schemas.openxmlformats.org/officeDocument/2006/relationships/hyperlink" Target="https://login.consultant.ru/link/?req=doc&amp;base=LAW&amp;n=489350&amp;date=30.06.2026&amp;dst=100109&amp;field=134" TargetMode = "External"/><Relationship Id="rId4117" Type="http://schemas.openxmlformats.org/officeDocument/2006/relationships/hyperlink" Target="https://login.consultant.ru/link/?req=doc&amp;base=LAW&amp;n=489353&amp;date=30.06.2026&amp;dst=100303&amp;field=134" TargetMode = "External"/><Relationship Id="rId4118" Type="http://schemas.openxmlformats.org/officeDocument/2006/relationships/hyperlink" Target="https://login.consultant.ru/link/?req=doc&amp;base=LAW&amp;n=449920&amp;date=30.06.2026&amp;dst=40&amp;field=134" TargetMode = "External"/><Relationship Id="rId4119" Type="http://schemas.openxmlformats.org/officeDocument/2006/relationships/hyperlink" Target="https://login.consultant.ru/link/?req=doc&amp;base=LAW&amp;n=149044&amp;date=30.06.2026&amp;dst=100022&amp;field=134" TargetMode = "External"/><Relationship Id="rId4120" Type="http://schemas.openxmlformats.org/officeDocument/2006/relationships/hyperlink" Target="https://login.consultant.ru/link/?req=doc&amp;base=LAW&amp;n=220365&amp;date=30.06.2026&amp;dst=100103&amp;field=134" TargetMode = "External"/><Relationship Id="rId4121" Type="http://schemas.openxmlformats.org/officeDocument/2006/relationships/hyperlink" Target="https://login.consultant.ru/link/?req=doc&amp;base=LAW&amp;n=312199&amp;date=30.06.2026&amp;dst=100029&amp;field=134" TargetMode = "External"/><Relationship Id="rId4122" Type="http://schemas.openxmlformats.org/officeDocument/2006/relationships/hyperlink" Target="https://login.consultant.ru/link/?req=doc&amp;base=LAW&amp;n=312069&amp;date=30.06.2026&amp;dst=100030&amp;field=134" TargetMode = "External"/><Relationship Id="rId4123" Type="http://schemas.openxmlformats.org/officeDocument/2006/relationships/hyperlink" Target="https://login.consultant.ru/link/?req=doc&amp;base=LAW&amp;n=501446&amp;date=30.06.2026&amp;dst=100589&amp;field=134" TargetMode = "External"/><Relationship Id="rId4124" Type="http://schemas.openxmlformats.org/officeDocument/2006/relationships/hyperlink" Target="https://login.consultant.ru/link/?req=doc&amp;base=LAW&amp;n=365276&amp;date=30.06.2026&amp;dst=100250&amp;field=134" TargetMode = "External"/><Relationship Id="rId4125" Type="http://schemas.openxmlformats.org/officeDocument/2006/relationships/hyperlink" Target="https://login.consultant.ru/link/?req=doc&amp;base=LAW&amp;n=454087&amp;date=30.06.2026&amp;dst=100299&amp;field=134" TargetMode = "External"/><Relationship Id="rId4126" Type="http://schemas.openxmlformats.org/officeDocument/2006/relationships/hyperlink" Target="https://login.consultant.ru/link/?req=doc&amp;base=LAW&amp;n=501446&amp;date=30.06.2026&amp;dst=100591&amp;field=134" TargetMode = "External"/><Relationship Id="rId4127" Type="http://schemas.openxmlformats.org/officeDocument/2006/relationships/hyperlink" Target="https://login.consultant.ru/link/?req=doc&amp;base=LAW&amp;n=454086&amp;date=30.06.2026&amp;dst=102597&amp;field=134" TargetMode = "External"/><Relationship Id="rId4128" Type="http://schemas.openxmlformats.org/officeDocument/2006/relationships/hyperlink" Target="https://login.consultant.ru/link/?req=doc&amp;base=LAW&amp;n=401699&amp;date=30.06.2026&amp;dst=100094&amp;field=134" TargetMode = "External"/><Relationship Id="rId4129" Type="http://schemas.openxmlformats.org/officeDocument/2006/relationships/hyperlink" Target="https://login.consultant.ru/link/?req=doc&amp;base=LAW&amp;n=150299&amp;date=30.06.2026&amp;dst=100084&amp;field=134" TargetMode = "External"/><Relationship Id="rId4130" Type="http://schemas.openxmlformats.org/officeDocument/2006/relationships/hyperlink" Target="https://login.consultant.ru/link/?req=doc&amp;base=LAW&amp;n=98203&amp;date=30.06.2026&amp;dst=100052&amp;field=134" TargetMode = "External"/><Relationship Id="rId4131" Type="http://schemas.openxmlformats.org/officeDocument/2006/relationships/hyperlink" Target="https://login.consultant.ru/link/?req=doc&amp;base=LAW&amp;n=537317&amp;date=30.06.2026&amp;dst=100046&amp;field=134" TargetMode = "External"/><Relationship Id="rId4132" Type="http://schemas.openxmlformats.org/officeDocument/2006/relationships/hyperlink" Target="https://login.consultant.ru/link/?req=doc&amp;base=LAW&amp;n=530241&amp;date=30.06.2026&amp;dst=100068&amp;field=134" TargetMode = "External"/><Relationship Id="rId4133" Type="http://schemas.openxmlformats.org/officeDocument/2006/relationships/hyperlink" Target="https://login.consultant.ru/link/?req=doc&amp;base=LAW&amp;n=530241&amp;date=30.06.2026&amp;dst=100070&amp;field=134" TargetMode = "External"/><Relationship Id="rId4134" Type="http://schemas.openxmlformats.org/officeDocument/2006/relationships/hyperlink" Target="https://login.consultant.ru/link/?req=doc&amp;base=LAW&amp;n=532961&amp;date=30.06.2026&amp;dst=100129&amp;field=134" TargetMode = "External"/><Relationship Id="rId4135" Type="http://schemas.openxmlformats.org/officeDocument/2006/relationships/hyperlink" Target="https://login.consultant.ru/link/?req=doc&amp;base=LAW&amp;n=532961&amp;date=30.06.2026&amp;dst=100138&amp;field=134" TargetMode = "External"/><Relationship Id="rId4136" Type="http://schemas.openxmlformats.org/officeDocument/2006/relationships/hyperlink" Target="https://login.consultant.ru/link/?req=doc&amp;base=LAW&amp;n=532961&amp;date=30.06.2026&amp;dst=100147&amp;field=134" TargetMode = "External"/><Relationship Id="rId4137" Type="http://schemas.openxmlformats.org/officeDocument/2006/relationships/hyperlink" Target="https://login.consultant.ru/link/?req=doc&amp;base=LAW&amp;n=401699&amp;date=30.06.2026&amp;dst=100096&amp;field=134" TargetMode = "External"/><Relationship Id="rId4138" Type="http://schemas.openxmlformats.org/officeDocument/2006/relationships/hyperlink" Target="https://login.consultant.ru/link/?req=doc&amp;base=LAW&amp;n=499437&amp;date=30.06.2026&amp;dst=100057&amp;field=134" TargetMode = "External"/><Relationship Id="rId4139" Type="http://schemas.openxmlformats.org/officeDocument/2006/relationships/hyperlink" Target="https://login.consultant.ru/link/?req=doc&amp;base=LAW&amp;n=325778&amp;date=30.06.2026&amp;dst=100020&amp;field=134" TargetMode = "External"/><Relationship Id="rId4140" Type="http://schemas.openxmlformats.org/officeDocument/2006/relationships/hyperlink" Target="https://login.consultant.ru/link/?req=doc&amp;base=LAW&amp;n=501446&amp;date=30.06.2026&amp;dst=100595&amp;field=134" TargetMode = "External"/><Relationship Id="rId4141" Type="http://schemas.openxmlformats.org/officeDocument/2006/relationships/hyperlink" Target="https://login.consultant.ru/link/?req=doc&amp;base=LAW&amp;n=508289&amp;date=30.06.2026&amp;dst=100117&amp;field=134" TargetMode = "External"/><Relationship Id="rId4142" Type="http://schemas.openxmlformats.org/officeDocument/2006/relationships/hyperlink" Target="https://login.consultant.ru/link/?req=doc&amp;base=LAW&amp;n=454086&amp;date=30.06.2026&amp;dst=102599&amp;field=134" TargetMode = "External"/><Relationship Id="rId4143" Type="http://schemas.openxmlformats.org/officeDocument/2006/relationships/hyperlink" Target="https://login.consultant.ru/link/?req=doc&amp;base=LAW&amp;n=454086&amp;date=30.06.2026&amp;dst=102601&amp;field=134" TargetMode = "External"/><Relationship Id="rId4144" Type="http://schemas.openxmlformats.org/officeDocument/2006/relationships/hyperlink" Target="https://login.consultant.ru/link/?req=doc&amp;base=LAW&amp;n=501446&amp;date=30.06.2026&amp;dst=100596&amp;field=134" TargetMode = "External"/><Relationship Id="rId4145" Type="http://schemas.openxmlformats.org/officeDocument/2006/relationships/hyperlink" Target="https://login.consultant.ru/link/?req=doc&amp;base=LAW&amp;n=521309&amp;date=30.06.2026&amp;dst=100248&amp;field=134" TargetMode = "External"/><Relationship Id="rId4146" Type="http://schemas.openxmlformats.org/officeDocument/2006/relationships/hyperlink" Target="https://login.consultant.ru/link/?req=doc&amp;base=LAW&amp;n=176346&amp;date=30.06.2026&amp;dst=100010&amp;field=134" TargetMode = "External"/><Relationship Id="rId4147" Type="http://schemas.openxmlformats.org/officeDocument/2006/relationships/hyperlink" Target="https://login.consultant.ru/link/?req=doc&amp;base=LAW&amp;n=501446&amp;date=30.06.2026&amp;dst=100597&amp;field=134" TargetMode = "External"/><Relationship Id="rId4148" Type="http://schemas.openxmlformats.org/officeDocument/2006/relationships/hyperlink" Target="https://login.consultant.ru/link/?req=doc&amp;base=LAW&amp;n=531302&amp;date=30.06.2026" TargetMode = "External"/><Relationship Id="rId4149" Type="http://schemas.openxmlformats.org/officeDocument/2006/relationships/hyperlink" Target="https://login.consultant.ru/link/?req=doc&amp;base=LAW&amp;n=531297&amp;date=30.06.2026" TargetMode = "External"/><Relationship Id="rId4150" Type="http://schemas.openxmlformats.org/officeDocument/2006/relationships/hyperlink" Target="https://login.consultant.ru/link/?req=doc&amp;base=LAW&amp;n=520138&amp;date=30.06.2026&amp;dst=102135&amp;field=134" TargetMode = "External"/><Relationship Id="rId4151" Type="http://schemas.openxmlformats.org/officeDocument/2006/relationships/hyperlink" Target="https://login.consultant.ru/link/?req=doc&amp;base=LAW&amp;n=501446&amp;date=30.06.2026&amp;dst=100599&amp;field=134" TargetMode = "External"/><Relationship Id="rId4152" Type="http://schemas.openxmlformats.org/officeDocument/2006/relationships/hyperlink" Target="https://login.consultant.ru/link/?req=doc&amp;base=LAW&amp;n=501400&amp;date=30.06.2026&amp;dst=100038&amp;field=134" TargetMode = "External"/><Relationship Id="rId4153" Type="http://schemas.openxmlformats.org/officeDocument/2006/relationships/hyperlink" Target="https://login.consultant.ru/link/?req=doc&amp;base=LAW&amp;n=414820&amp;date=30.06.2026&amp;dst=100012&amp;field=134" TargetMode = "External"/><Relationship Id="rId4154" Type="http://schemas.openxmlformats.org/officeDocument/2006/relationships/hyperlink" Target="https://login.consultant.ru/link/?req=doc&amp;base=LAW&amp;n=401699&amp;date=30.06.2026&amp;dst=100098&amp;field=134" TargetMode = "External"/><Relationship Id="rId4155" Type="http://schemas.openxmlformats.org/officeDocument/2006/relationships/hyperlink" Target="https://login.consultant.ru/link/?req=doc&amp;base=LAW&amp;n=532961&amp;date=30.06.2026&amp;dst=100129&amp;field=134" TargetMode = "External"/><Relationship Id="rId4156" Type="http://schemas.openxmlformats.org/officeDocument/2006/relationships/hyperlink" Target="https://login.consultant.ru/link/?req=doc&amp;base=LAW&amp;n=454086&amp;date=30.06.2026&amp;dst=102602&amp;field=134" TargetMode = "External"/><Relationship Id="rId4157" Type="http://schemas.openxmlformats.org/officeDocument/2006/relationships/hyperlink" Target="https://login.consultant.ru/link/?req=doc&amp;base=LAW&amp;n=149046&amp;date=30.06.2026&amp;dst=100020&amp;field=134" TargetMode = "External"/><Relationship Id="rId4158" Type="http://schemas.openxmlformats.org/officeDocument/2006/relationships/hyperlink" Target="https://login.consultant.ru/link/?req=doc&amp;base=LAW&amp;n=325778&amp;date=30.06.2026&amp;dst=100028&amp;field=134" TargetMode = "External"/><Relationship Id="rId4159" Type="http://schemas.openxmlformats.org/officeDocument/2006/relationships/hyperlink" Target="https://login.consultant.ru/link/?req=doc&amp;base=LAW&amp;n=454086&amp;date=30.06.2026&amp;dst=102603&amp;field=134" TargetMode = "External"/><Relationship Id="rId4160" Type="http://schemas.openxmlformats.org/officeDocument/2006/relationships/hyperlink" Target="https://login.consultant.ru/link/?req=doc&amp;base=LAW&amp;n=501446&amp;date=30.06.2026&amp;dst=100603&amp;field=134" TargetMode = "External"/><Relationship Id="rId4161" Type="http://schemas.openxmlformats.org/officeDocument/2006/relationships/hyperlink" Target="https://login.consultant.ru/link/?req=doc&amp;base=LAW&amp;n=299420&amp;date=30.06.2026&amp;dst=100019&amp;field=134" TargetMode = "External"/><Relationship Id="rId4162" Type="http://schemas.openxmlformats.org/officeDocument/2006/relationships/hyperlink" Target="https://login.consultant.ru/link/?req=doc&amp;base=LAW&amp;n=414820&amp;date=30.06.2026&amp;dst=100014&amp;field=134" TargetMode = "External"/><Relationship Id="rId4163" Type="http://schemas.openxmlformats.org/officeDocument/2006/relationships/hyperlink" Target="https://login.consultant.ru/link/?req=doc&amp;base=LAW&amp;n=532961&amp;date=30.06.2026&amp;dst=100129&amp;field=134" TargetMode = "External"/><Relationship Id="rId4164" Type="http://schemas.openxmlformats.org/officeDocument/2006/relationships/hyperlink" Target="https://login.consultant.ru/link/?req=doc&amp;base=LAW&amp;n=176346&amp;date=30.06.2026&amp;dst=100013&amp;field=134" TargetMode = "External"/><Relationship Id="rId4165" Type="http://schemas.openxmlformats.org/officeDocument/2006/relationships/hyperlink" Target="https://login.consultant.ru/link/?req=doc&amp;base=EXP&amp;n=374531&amp;date=30.06.2026&amp;dst=100014&amp;field=134" TargetMode = "External"/><Relationship Id="rId4166" Type="http://schemas.openxmlformats.org/officeDocument/2006/relationships/hyperlink" Target="https://login.consultant.ru/link/?req=doc&amp;base=LAW&amp;n=176346&amp;date=30.06.2026&amp;dst=100014&amp;field=134" TargetMode = "External"/><Relationship Id="rId4167" Type="http://schemas.openxmlformats.org/officeDocument/2006/relationships/hyperlink" Target="https://login.consultant.ru/link/?req=doc&amp;base=LAW&amp;n=310220&amp;date=30.06.2026&amp;dst=100009&amp;field=134" TargetMode = "External"/><Relationship Id="rId4168" Type="http://schemas.openxmlformats.org/officeDocument/2006/relationships/hyperlink" Target="https://login.consultant.ru/link/?req=doc&amp;base=LAW&amp;n=310220&amp;date=30.06.2026&amp;dst=100009&amp;field=134" TargetMode = "External"/><Relationship Id="rId4169" Type="http://schemas.openxmlformats.org/officeDocument/2006/relationships/hyperlink" Target="https://login.consultant.ru/link/?req=doc&amp;base=LAW&amp;n=508506&amp;date=30.06.2026&amp;dst=101&amp;field=134" TargetMode = "External"/><Relationship Id="rId4170" Type="http://schemas.openxmlformats.org/officeDocument/2006/relationships/hyperlink" Target="https://login.consultant.ru/link/?req=doc&amp;base=LAW&amp;n=304362&amp;date=30.06.2026&amp;dst=100009&amp;field=134" TargetMode = "External"/><Relationship Id="rId4171" Type="http://schemas.openxmlformats.org/officeDocument/2006/relationships/hyperlink" Target="https://login.consultant.ru/link/?req=doc&amp;base=LAW&amp;n=299420&amp;date=30.06.2026&amp;dst=100021&amp;field=134" TargetMode = "External"/><Relationship Id="rId4172" Type="http://schemas.openxmlformats.org/officeDocument/2006/relationships/hyperlink" Target="https://login.consultant.ru/link/?req=doc&amp;base=LAW&amp;n=176346&amp;date=30.06.2026&amp;dst=100015&amp;field=134" TargetMode = "External"/><Relationship Id="rId4173" Type="http://schemas.openxmlformats.org/officeDocument/2006/relationships/hyperlink" Target="https://login.consultant.ru/link/?req=doc&amp;base=LAW&amp;n=299420&amp;date=30.06.2026&amp;dst=100027&amp;field=134" TargetMode = "External"/><Relationship Id="rId4174" Type="http://schemas.openxmlformats.org/officeDocument/2006/relationships/hyperlink" Target="https://login.consultant.ru/link/?req=doc&amp;base=LAW&amp;n=299420&amp;date=30.06.2026&amp;dst=100029&amp;field=134" TargetMode = "External"/><Relationship Id="rId4175" Type="http://schemas.openxmlformats.org/officeDocument/2006/relationships/hyperlink" Target="https://login.consultant.ru/link/?req=doc&amp;base=LAW&amp;n=508506&amp;date=30.06.2026&amp;dst=101&amp;field=134" TargetMode = "External"/><Relationship Id="rId4176" Type="http://schemas.openxmlformats.org/officeDocument/2006/relationships/hyperlink" Target="https://login.consultant.ru/link/?req=doc&amp;base=LAW&amp;n=299420&amp;date=30.06.2026&amp;dst=100030&amp;field=134" TargetMode = "External"/><Relationship Id="rId4177" Type="http://schemas.openxmlformats.org/officeDocument/2006/relationships/hyperlink" Target="https://login.consultant.ru/link/?req=doc&amp;base=LAW&amp;n=299420&amp;date=30.06.2026&amp;dst=100031&amp;field=134" TargetMode = "External"/><Relationship Id="rId4178" Type="http://schemas.openxmlformats.org/officeDocument/2006/relationships/hyperlink" Target="https://login.consultant.ru/link/?req=doc&amp;base=LAW&amp;n=454086&amp;date=30.06.2026&amp;dst=102611&amp;field=134" TargetMode = "External"/><Relationship Id="rId4179" Type="http://schemas.openxmlformats.org/officeDocument/2006/relationships/hyperlink" Target="https://login.consultant.ru/link/?req=doc&amp;base=LAW&amp;n=176346&amp;date=30.06.2026&amp;dst=100016&amp;field=134" TargetMode = "External"/><Relationship Id="rId4180" Type="http://schemas.openxmlformats.org/officeDocument/2006/relationships/hyperlink" Target="https://login.consultant.ru/link/?req=doc&amp;base=LAW&amp;n=299420&amp;date=30.06.2026&amp;dst=100034&amp;field=134" TargetMode = "External"/><Relationship Id="rId4181" Type="http://schemas.openxmlformats.org/officeDocument/2006/relationships/hyperlink" Target="https://login.consultant.ru/link/?req=doc&amp;base=LAW&amp;n=299420&amp;date=30.06.2026&amp;dst=100036&amp;field=134" TargetMode = "External"/><Relationship Id="rId4182" Type="http://schemas.openxmlformats.org/officeDocument/2006/relationships/hyperlink" Target="https://login.consultant.ru/link/?req=doc&amp;base=LAW&amp;n=508506&amp;date=30.06.2026&amp;dst=101&amp;field=134" TargetMode = "External"/><Relationship Id="rId4183" Type="http://schemas.openxmlformats.org/officeDocument/2006/relationships/hyperlink" Target="https://login.consultant.ru/link/?req=doc&amp;base=LAW&amp;n=299420&amp;date=30.06.2026&amp;dst=100037&amp;field=134" TargetMode = "External"/><Relationship Id="rId4184" Type="http://schemas.openxmlformats.org/officeDocument/2006/relationships/hyperlink" Target="https://login.consultant.ru/link/?req=doc&amp;base=LAW&amp;n=299420&amp;date=30.06.2026&amp;dst=100038&amp;field=134" TargetMode = "External"/><Relationship Id="rId4185" Type="http://schemas.openxmlformats.org/officeDocument/2006/relationships/hyperlink" Target="https://login.consultant.ru/link/?req=doc&amp;base=LAW&amp;n=454086&amp;date=30.06.2026&amp;dst=102616&amp;field=134" TargetMode = "External"/><Relationship Id="rId4186" Type="http://schemas.openxmlformats.org/officeDocument/2006/relationships/hyperlink" Target="https://login.consultant.ru/link/?req=doc&amp;base=LAW&amp;n=519061&amp;date=30.06.2026&amp;dst=100059&amp;field=134" TargetMode = "External"/><Relationship Id="rId4187" Type="http://schemas.openxmlformats.org/officeDocument/2006/relationships/hyperlink" Target="https://login.consultant.ru/link/?req=doc&amp;base=LAW&amp;n=532961&amp;date=30.06.2026&amp;dst=100282&amp;field=134" TargetMode = "External"/><Relationship Id="rId4188" Type="http://schemas.openxmlformats.org/officeDocument/2006/relationships/hyperlink" Target="https://login.consultant.ru/link/?req=doc&amp;base=LAW&amp;n=299420&amp;date=30.06.2026&amp;dst=100040&amp;field=134" TargetMode = "External"/><Relationship Id="rId4189" Type="http://schemas.openxmlformats.org/officeDocument/2006/relationships/hyperlink" Target="https://login.consultant.ru/link/?req=doc&amp;base=LAW&amp;n=299420&amp;date=30.06.2026&amp;dst=100042&amp;field=134" TargetMode = "External"/><Relationship Id="rId4190" Type="http://schemas.openxmlformats.org/officeDocument/2006/relationships/hyperlink" Target="https://login.consultant.ru/link/?req=doc&amp;base=LAW&amp;n=527216&amp;date=30.06.2026&amp;dst=100544&amp;field=134" TargetMode = "External"/><Relationship Id="rId4191" Type="http://schemas.openxmlformats.org/officeDocument/2006/relationships/hyperlink" Target="https://login.consultant.ru/link/?req=doc&amp;base=LAW&amp;n=365276&amp;date=30.06.2026&amp;dst=100252&amp;field=134" TargetMode = "External"/><Relationship Id="rId4192" Type="http://schemas.openxmlformats.org/officeDocument/2006/relationships/hyperlink" Target="https://login.consultant.ru/link/?req=doc&amp;base=LAW&amp;n=454086&amp;date=30.06.2026&amp;dst=102622&amp;field=134" TargetMode = "External"/><Relationship Id="rId4193" Type="http://schemas.openxmlformats.org/officeDocument/2006/relationships/hyperlink" Target="https://login.consultant.ru/link/?req=doc&amp;base=LAW&amp;n=527216&amp;date=30.06.2026&amp;dst=100545&amp;field=134" TargetMode = "External"/><Relationship Id="rId4194" Type="http://schemas.openxmlformats.org/officeDocument/2006/relationships/hyperlink" Target="https://login.consultant.ru/link/?req=doc&amp;base=LAW&amp;n=299420&amp;date=30.06.2026&amp;dst=100045&amp;field=134" TargetMode = "External"/><Relationship Id="rId4195" Type="http://schemas.openxmlformats.org/officeDocument/2006/relationships/hyperlink" Target="https://login.consultant.ru/link/?req=doc&amp;base=LAW&amp;n=365276&amp;date=30.06.2026&amp;dst=100253&amp;field=134" TargetMode = "External"/><Relationship Id="rId4196" Type="http://schemas.openxmlformats.org/officeDocument/2006/relationships/hyperlink" Target="https://login.consultant.ru/link/?req=doc&amp;base=LAW&amp;n=414820&amp;date=30.06.2026&amp;dst=100017&amp;field=134" TargetMode = "External"/><Relationship Id="rId4197" Type="http://schemas.openxmlformats.org/officeDocument/2006/relationships/hyperlink" Target="https://login.consultant.ru/link/?req=doc&amp;base=LAW&amp;n=454086&amp;date=30.06.2026&amp;dst=102623&amp;field=134" TargetMode = "External"/><Relationship Id="rId4198" Type="http://schemas.openxmlformats.org/officeDocument/2006/relationships/hyperlink" Target="https://login.consultant.ru/link/?req=doc&amp;base=LAW&amp;n=365276&amp;date=30.06.2026&amp;dst=100254&amp;field=134" TargetMode = "External"/><Relationship Id="rId4199" Type="http://schemas.openxmlformats.org/officeDocument/2006/relationships/hyperlink" Target="https://login.consultant.ru/link/?req=doc&amp;base=LAW&amp;n=454086&amp;date=30.06.2026&amp;dst=102625&amp;field=134" TargetMode = "External"/><Relationship Id="rId4200" Type="http://schemas.openxmlformats.org/officeDocument/2006/relationships/hyperlink" Target="https://login.consultant.ru/link/?req=doc&amp;base=LAW&amp;n=527216&amp;date=30.06.2026&amp;dst=100547&amp;field=134" TargetMode = "External"/><Relationship Id="rId4201" Type="http://schemas.openxmlformats.org/officeDocument/2006/relationships/hyperlink" Target="https://login.consultant.ru/link/?req=doc&amp;base=LAW&amp;n=365276&amp;date=30.06.2026&amp;dst=100256&amp;field=134" TargetMode = "External"/><Relationship Id="rId4202" Type="http://schemas.openxmlformats.org/officeDocument/2006/relationships/hyperlink" Target="https://login.consultant.ru/link/?req=doc&amp;base=LAW&amp;n=454086&amp;date=30.06.2026&amp;dst=102626&amp;field=134" TargetMode = "External"/><Relationship Id="rId4203" Type="http://schemas.openxmlformats.org/officeDocument/2006/relationships/hyperlink" Target="https://login.consultant.ru/link/?req=doc&amp;base=LAW&amp;n=365276&amp;date=30.06.2026&amp;dst=100257&amp;field=134" TargetMode = "External"/><Relationship Id="rId4204" Type="http://schemas.openxmlformats.org/officeDocument/2006/relationships/hyperlink" Target="https://login.consultant.ru/link/?req=doc&amp;base=LAW&amp;n=527216&amp;date=30.06.2026&amp;dst=100548&amp;field=134" TargetMode = "External"/><Relationship Id="rId4205" Type="http://schemas.openxmlformats.org/officeDocument/2006/relationships/hyperlink" Target="https://login.consultant.ru/link/?req=doc&amp;base=LAW&amp;n=498259&amp;date=30.06.2026&amp;dst=100099&amp;field=134" TargetMode = "External"/><Relationship Id="rId4206" Type="http://schemas.openxmlformats.org/officeDocument/2006/relationships/hyperlink" Target="https://login.consultant.ru/link/?req=doc&amp;base=LAW&amp;n=454086&amp;date=30.06.2026&amp;dst=102627&amp;field=134" TargetMode = "External"/><Relationship Id="rId4207" Type="http://schemas.openxmlformats.org/officeDocument/2006/relationships/hyperlink" Target="https://login.consultant.ru/link/?req=doc&amp;base=LAW&amp;n=149046&amp;date=30.06.2026&amp;dst=100022&amp;field=134" TargetMode = "External"/><Relationship Id="rId4208" Type="http://schemas.openxmlformats.org/officeDocument/2006/relationships/hyperlink" Target="https://login.consultant.ru/link/?req=doc&amp;base=LAW&amp;n=299420&amp;date=30.06.2026&amp;dst=100046&amp;field=134" TargetMode = "External"/><Relationship Id="rId4209" Type="http://schemas.openxmlformats.org/officeDocument/2006/relationships/hyperlink" Target="https://login.consultant.ru/link/?req=doc&amp;base=LAW&amp;n=365276&amp;date=30.06.2026&amp;dst=100258&amp;field=134" TargetMode = "External"/><Relationship Id="rId4210" Type="http://schemas.openxmlformats.org/officeDocument/2006/relationships/hyperlink" Target="https://login.consultant.ru/link/?req=doc&amp;base=LAW&amp;n=537864&amp;date=30.06.2026&amp;dst=100021&amp;field=134" TargetMode = "External"/><Relationship Id="rId4211" Type="http://schemas.openxmlformats.org/officeDocument/2006/relationships/hyperlink" Target="https://login.consultant.ru/link/?req=doc&amp;base=LAW&amp;n=365276&amp;date=30.06.2026&amp;dst=100259&amp;field=134" TargetMode = "External"/><Relationship Id="rId4212" Type="http://schemas.openxmlformats.org/officeDocument/2006/relationships/hyperlink" Target="https://login.consultant.ru/link/?req=doc&amp;base=LAW&amp;n=454086&amp;date=30.06.2026&amp;dst=102629&amp;field=134" TargetMode = "External"/><Relationship Id="rId4213" Type="http://schemas.openxmlformats.org/officeDocument/2006/relationships/hyperlink" Target="https://login.consultant.ru/link/?req=doc&amp;base=LAW&amp;n=527216&amp;date=30.06.2026&amp;dst=100550&amp;field=134" TargetMode = "External"/><Relationship Id="rId4214" Type="http://schemas.openxmlformats.org/officeDocument/2006/relationships/hyperlink" Target="https://login.consultant.ru/link/?req=doc&amp;base=LAW&amp;n=414820&amp;date=30.06.2026&amp;dst=100018&amp;field=134" TargetMode = "External"/><Relationship Id="rId4215" Type="http://schemas.openxmlformats.org/officeDocument/2006/relationships/hyperlink" Target="https://login.consultant.ru/link/?req=doc&amp;base=LAW&amp;n=454086&amp;date=30.06.2026&amp;dst=102630&amp;field=134" TargetMode = "External"/><Relationship Id="rId4216" Type="http://schemas.openxmlformats.org/officeDocument/2006/relationships/hyperlink" Target="https://login.consultant.ru/link/?req=doc&amp;base=LAW&amp;n=149046&amp;date=30.06.2026&amp;dst=100023&amp;field=134" TargetMode = "External"/><Relationship Id="rId4217" Type="http://schemas.openxmlformats.org/officeDocument/2006/relationships/hyperlink" Target="https://login.consultant.ru/link/?req=doc&amp;base=LAW&amp;n=527216&amp;date=30.06.2026&amp;dst=100551&amp;field=134" TargetMode = "External"/><Relationship Id="rId4218" Type="http://schemas.openxmlformats.org/officeDocument/2006/relationships/hyperlink" Target="https://login.consultant.ru/link/?req=doc&amp;base=LAW&amp;n=299420&amp;date=30.06.2026&amp;dst=100047&amp;field=134" TargetMode = "External"/><Relationship Id="rId4219" Type="http://schemas.openxmlformats.org/officeDocument/2006/relationships/hyperlink" Target="https://login.consultant.ru/link/?req=doc&amp;base=LAW&amp;n=365276&amp;date=30.06.2026&amp;dst=100261&amp;field=134" TargetMode = "External"/><Relationship Id="rId4220" Type="http://schemas.openxmlformats.org/officeDocument/2006/relationships/hyperlink" Target="https://login.consultant.ru/link/?req=doc&amp;base=LAW&amp;n=537864&amp;date=30.06.2026&amp;dst=100022&amp;field=134" TargetMode = "External"/><Relationship Id="rId4221" Type="http://schemas.openxmlformats.org/officeDocument/2006/relationships/hyperlink" Target="https://login.consultant.ru/link/?req=doc&amp;base=LAW&amp;n=454086&amp;date=30.06.2026&amp;dst=102631&amp;field=134" TargetMode = "External"/><Relationship Id="rId4222" Type="http://schemas.openxmlformats.org/officeDocument/2006/relationships/hyperlink" Target="https://login.consultant.ru/link/?req=doc&amp;base=LAW&amp;n=527216&amp;date=30.06.2026&amp;dst=100552&amp;field=134" TargetMode = "External"/><Relationship Id="rId4223" Type="http://schemas.openxmlformats.org/officeDocument/2006/relationships/hyperlink" Target="https://login.consultant.ru/link/?req=doc&amp;base=LAW&amp;n=365276&amp;date=30.06.2026&amp;dst=100262&amp;field=134" TargetMode = "External"/><Relationship Id="rId4224" Type="http://schemas.openxmlformats.org/officeDocument/2006/relationships/hyperlink" Target="https://login.consultant.ru/link/?req=doc&amp;base=LAW&amp;n=454086&amp;date=30.06.2026&amp;dst=102632&amp;field=134" TargetMode = "External"/><Relationship Id="rId4225" Type="http://schemas.openxmlformats.org/officeDocument/2006/relationships/hyperlink" Target="https://login.consultant.ru/link/?req=doc&amp;base=LAW&amp;n=527216&amp;date=30.06.2026&amp;dst=100553&amp;field=134" TargetMode = "External"/><Relationship Id="rId4226" Type="http://schemas.openxmlformats.org/officeDocument/2006/relationships/hyperlink" Target="https://login.consultant.ru/link/?req=doc&amp;base=LAW&amp;n=365276&amp;date=30.06.2026&amp;dst=100263&amp;field=134" TargetMode = "External"/><Relationship Id="rId4227" Type="http://schemas.openxmlformats.org/officeDocument/2006/relationships/hyperlink" Target="https://login.consultant.ru/link/?req=doc&amp;base=LAW&amp;n=454086&amp;date=30.06.2026&amp;dst=102634&amp;field=134" TargetMode = "External"/><Relationship Id="rId4228" Type="http://schemas.openxmlformats.org/officeDocument/2006/relationships/hyperlink" Target="https://login.consultant.ru/link/?req=doc&amp;base=LAW&amp;n=527216&amp;date=30.06.2026&amp;dst=100554&amp;field=134" TargetMode = "External"/><Relationship Id="rId4229" Type="http://schemas.openxmlformats.org/officeDocument/2006/relationships/hyperlink" Target="https://login.consultant.ru/link/?req=doc&amp;base=LAW&amp;n=365276&amp;date=30.06.2026&amp;dst=100265&amp;field=134" TargetMode = "External"/><Relationship Id="rId4230" Type="http://schemas.openxmlformats.org/officeDocument/2006/relationships/hyperlink" Target="https://login.consultant.ru/link/?req=doc&amp;base=LAW&amp;n=454086&amp;date=30.06.2026&amp;dst=102635&amp;field=134" TargetMode = "External"/><Relationship Id="rId4231" Type="http://schemas.openxmlformats.org/officeDocument/2006/relationships/hyperlink" Target="https://login.consultant.ru/link/?req=doc&amp;base=LAW&amp;n=149046&amp;date=30.06.2026&amp;dst=100024&amp;field=134" TargetMode = "External"/><Relationship Id="rId4232" Type="http://schemas.openxmlformats.org/officeDocument/2006/relationships/hyperlink" Target="https://login.consultant.ru/link/?req=doc&amp;base=LAW&amp;n=299420&amp;date=30.06.2026&amp;dst=100048&amp;field=134" TargetMode = "External"/><Relationship Id="rId4233" Type="http://schemas.openxmlformats.org/officeDocument/2006/relationships/hyperlink" Target="https://login.consultant.ru/link/?req=doc&amp;base=LAW&amp;n=365276&amp;date=30.06.2026&amp;dst=100266&amp;field=134" TargetMode = "External"/><Relationship Id="rId4234" Type="http://schemas.openxmlformats.org/officeDocument/2006/relationships/hyperlink" Target="https://login.consultant.ru/link/?req=doc&amp;base=LAW&amp;n=537864&amp;date=30.06.2026&amp;dst=100023&amp;field=134" TargetMode = "External"/><Relationship Id="rId4235" Type="http://schemas.openxmlformats.org/officeDocument/2006/relationships/hyperlink" Target="https://login.consultant.ru/link/?req=doc&amp;base=LAW&amp;n=498259&amp;date=30.06.2026&amp;dst=100099&amp;field=134" TargetMode = "External"/><Relationship Id="rId4236" Type="http://schemas.openxmlformats.org/officeDocument/2006/relationships/hyperlink" Target="https://login.consultant.ru/link/?req=doc&amp;base=LAW&amp;n=454086&amp;date=30.06.2026&amp;dst=102637&amp;field=134" TargetMode = "External"/><Relationship Id="rId4237" Type="http://schemas.openxmlformats.org/officeDocument/2006/relationships/hyperlink" Target="https://login.consultant.ru/link/?req=doc&amp;base=LAW&amp;n=149046&amp;date=30.06.2026&amp;dst=100026&amp;field=134" TargetMode = "External"/><Relationship Id="rId4238" Type="http://schemas.openxmlformats.org/officeDocument/2006/relationships/hyperlink" Target="https://login.consultant.ru/link/?req=doc&amp;base=LAW&amp;n=299420&amp;date=30.06.2026&amp;dst=100049&amp;field=134" TargetMode = "External"/><Relationship Id="rId4239" Type="http://schemas.openxmlformats.org/officeDocument/2006/relationships/hyperlink" Target="https://login.consultant.ru/link/?req=doc&amp;base=LAW&amp;n=365276&amp;date=30.06.2026&amp;dst=100267&amp;field=134" TargetMode = "External"/><Relationship Id="rId4240" Type="http://schemas.openxmlformats.org/officeDocument/2006/relationships/hyperlink" Target="https://login.consultant.ru/link/?req=doc&amp;base=LAW&amp;n=537864&amp;date=30.06.2026&amp;dst=100024&amp;field=134" TargetMode = "External"/><Relationship Id="rId4241" Type="http://schemas.openxmlformats.org/officeDocument/2006/relationships/hyperlink" Target="https://login.consultant.ru/link/?req=doc&amp;base=LAW&amp;n=149046&amp;date=30.06.2026&amp;dst=100027&amp;field=134" TargetMode = "External"/><Relationship Id="rId4242" Type="http://schemas.openxmlformats.org/officeDocument/2006/relationships/hyperlink" Target="https://login.consultant.ru/link/?req=doc&amp;base=LAW&amp;n=454086&amp;date=30.06.2026&amp;dst=102639&amp;field=134" TargetMode = "External"/><Relationship Id="rId4243" Type="http://schemas.openxmlformats.org/officeDocument/2006/relationships/hyperlink" Target="https://login.consultant.ru/link/?req=doc&amp;base=LAW&amp;n=299420&amp;date=30.06.2026&amp;dst=100050&amp;field=134" TargetMode = "External"/><Relationship Id="rId4244" Type="http://schemas.openxmlformats.org/officeDocument/2006/relationships/hyperlink" Target="https://login.consultant.ru/link/?req=doc&amp;base=LAW&amp;n=365276&amp;date=30.06.2026&amp;dst=100268&amp;field=134" TargetMode = "External"/><Relationship Id="rId4245" Type="http://schemas.openxmlformats.org/officeDocument/2006/relationships/hyperlink" Target="https://login.consultant.ru/link/?req=doc&amp;base=LAW&amp;n=537864&amp;date=30.06.2026&amp;dst=100025&amp;field=134" TargetMode = "External"/><Relationship Id="rId4246" Type="http://schemas.openxmlformats.org/officeDocument/2006/relationships/hyperlink" Target="https://login.consultant.ru/link/?req=doc&amp;base=LAW&amp;n=527216&amp;date=30.06.2026&amp;dst=100555&amp;field=134" TargetMode = "External"/><Relationship Id="rId4247" Type="http://schemas.openxmlformats.org/officeDocument/2006/relationships/hyperlink" Target="https://login.consultant.ru/link/?req=doc&amp;base=LAW&amp;n=365276&amp;date=30.06.2026&amp;dst=100269&amp;field=134" TargetMode = "External"/><Relationship Id="rId4248" Type="http://schemas.openxmlformats.org/officeDocument/2006/relationships/hyperlink" Target="https://login.consultant.ru/link/?req=doc&amp;base=LAW&amp;n=414820&amp;date=30.06.2026&amp;dst=100020&amp;field=134" TargetMode = "External"/><Relationship Id="rId4249" Type="http://schemas.openxmlformats.org/officeDocument/2006/relationships/hyperlink" Target="https://login.consultant.ru/link/?req=doc&amp;base=LAW&amp;n=414820&amp;date=30.06.2026&amp;dst=100021&amp;field=134" TargetMode = "External"/><Relationship Id="rId4250" Type="http://schemas.openxmlformats.org/officeDocument/2006/relationships/hyperlink" Target="https://login.consultant.ru/link/?req=doc&amp;base=LAW&amp;n=414820&amp;date=30.06.2026&amp;dst=100023&amp;field=134" TargetMode = "External"/><Relationship Id="rId4251" Type="http://schemas.openxmlformats.org/officeDocument/2006/relationships/hyperlink" Target="https://login.consultant.ru/link/?req=doc&amp;base=LAW&amp;n=532961&amp;date=30.06.2026&amp;dst=100180&amp;field=134" TargetMode = "External"/><Relationship Id="rId4252" Type="http://schemas.openxmlformats.org/officeDocument/2006/relationships/hyperlink" Target="https://login.consultant.ru/link/?req=doc&amp;base=LAW&amp;n=454086&amp;date=30.06.2026&amp;dst=102641&amp;field=134" TargetMode = "External"/><Relationship Id="rId4253" Type="http://schemas.openxmlformats.org/officeDocument/2006/relationships/hyperlink" Target="https://login.consultant.ru/link/?req=doc&amp;base=LAW&amp;n=501446&amp;date=30.06.2026&amp;dst=100605&amp;field=134" TargetMode = "External"/><Relationship Id="rId4254" Type="http://schemas.openxmlformats.org/officeDocument/2006/relationships/hyperlink" Target="https://login.consultant.ru/link/?req=doc&amp;base=LAW&amp;n=527216&amp;date=30.06.2026&amp;dst=100557&amp;field=134" TargetMode = "External"/><Relationship Id="rId4255" Type="http://schemas.openxmlformats.org/officeDocument/2006/relationships/hyperlink" Target="https://login.consultant.ru/link/?req=doc&amp;base=LAW&amp;n=365276&amp;date=30.06.2026&amp;dst=100271&amp;field=134" TargetMode = "External"/><Relationship Id="rId4256" Type="http://schemas.openxmlformats.org/officeDocument/2006/relationships/hyperlink" Target="https://login.consultant.ru/link/?req=doc&amp;base=LAW&amp;n=454086&amp;date=30.06.2026&amp;dst=102643&amp;field=134" TargetMode = "External"/><Relationship Id="rId4257" Type="http://schemas.openxmlformats.org/officeDocument/2006/relationships/hyperlink" Target="https://login.consultant.ru/link/?req=doc&amp;base=LAW&amp;n=527216&amp;date=30.06.2026&amp;dst=100558&amp;field=134" TargetMode = "External"/><Relationship Id="rId4258" Type="http://schemas.openxmlformats.org/officeDocument/2006/relationships/hyperlink" Target="https://login.consultant.ru/link/?req=doc&amp;base=LAW&amp;n=299420&amp;date=30.06.2026&amp;dst=100052&amp;field=134" TargetMode = "External"/><Relationship Id="rId4259" Type="http://schemas.openxmlformats.org/officeDocument/2006/relationships/hyperlink" Target="https://login.consultant.ru/link/?req=doc&amp;base=LAW&amp;n=365276&amp;date=30.06.2026&amp;dst=100272&amp;field=134" TargetMode = "External"/><Relationship Id="rId4260" Type="http://schemas.openxmlformats.org/officeDocument/2006/relationships/hyperlink" Target="https://login.consultant.ru/link/?req=doc&amp;base=LAW&amp;n=414820&amp;date=30.06.2026&amp;dst=100025&amp;field=134" TargetMode = "External"/><Relationship Id="rId4261" Type="http://schemas.openxmlformats.org/officeDocument/2006/relationships/hyperlink" Target="https://login.consultant.ru/link/?req=doc&amp;base=LAW&amp;n=527216&amp;date=30.06.2026&amp;dst=100560&amp;field=134" TargetMode = "External"/><Relationship Id="rId4262" Type="http://schemas.openxmlformats.org/officeDocument/2006/relationships/hyperlink" Target="https://login.consultant.ru/link/?req=doc&amp;base=LAW&amp;n=365276&amp;date=30.06.2026&amp;dst=100274&amp;field=134" TargetMode = "External"/><Relationship Id="rId4263" Type="http://schemas.openxmlformats.org/officeDocument/2006/relationships/hyperlink" Target="https://login.consultant.ru/link/?req=doc&amp;base=LAW&amp;n=454086&amp;date=30.06.2026&amp;dst=102644&amp;field=134" TargetMode = "External"/><Relationship Id="rId4264" Type="http://schemas.openxmlformats.org/officeDocument/2006/relationships/hyperlink" Target="https://login.consultant.ru/link/?req=doc&amp;base=LAW&amp;n=527216&amp;date=30.06.2026&amp;dst=100561&amp;field=134" TargetMode = "External"/><Relationship Id="rId4265" Type="http://schemas.openxmlformats.org/officeDocument/2006/relationships/hyperlink" Target="https://login.consultant.ru/link/?req=doc&amp;base=LAW&amp;n=365276&amp;date=30.06.2026&amp;dst=100275&amp;field=134" TargetMode = "External"/><Relationship Id="rId4266" Type="http://schemas.openxmlformats.org/officeDocument/2006/relationships/hyperlink" Target="https://login.consultant.ru/link/?req=doc&amp;base=LAW&amp;n=454086&amp;date=30.06.2026&amp;dst=102646&amp;field=134" TargetMode = "External"/><Relationship Id="rId4267" Type="http://schemas.openxmlformats.org/officeDocument/2006/relationships/hyperlink" Target="https://login.consultant.ru/link/?req=doc&amp;base=LAW&amp;n=527216&amp;date=30.06.2026&amp;dst=100563&amp;field=134" TargetMode = "External"/><Relationship Id="rId4268" Type="http://schemas.openxmlformats.org/officeDocument/2006/relationships/hyperlink" Target="https://login.consultant.ru/link/?req=doc&amp;base=LAW&amp;n=365276&amp;date=30.06.2026&amp;dst=100277&amp;field=134" TargetMode = "External"/><Relationship Id="rId4269" Type="http://schemas.openxmlformats.org/officeDocument/2006/relationships/hyperlink" Target="https://login.consultant.ru/link/?req=doc&amp;base=LAW&amp;n=454086&amp;date=30.06.2026&amp;dst=102647&amp;field=134" TargetMode = "External"/><Relationship Id="rId4270" Type="http://schemas.openxmlformats.org/officeDocument/2006/relationships/hyperlink" Target="https://login.consultant.ru/link/?req=doc&amp;base=LAW&amp;n=527216&amp;date=30.06.2026&amp;dst=100564&amp;field=134" TargetMode = "External"/><Relationship Id="rId4271" Type="http://schemas.openxmlformats.org/officeDocument/2006/relationships/hyperlink" Target="https://login.consultant.ru/link/?req=doc&amp;base=LAW&amp;n=365276&amp;date=30.06.2026&amp;dst=100278&amp;field=134" TargetMode = "External"/><Relationship Id="rId4272" Type="http://schemas.openxmlformats.org/officeDocument/2006/relationships/hyperlink" Target="https://login.consultant.ru/link/?req=doc&amp;base=LAW&amp;n=454086&amp;date=30.06.2026&amp;dst=102647&amp;field=134" TargetMode = "External"/><Relationship Id="rId4273" Type="http://schemas.openxmlformats.org/officeDocument/2006/relationships/hyperlink" Target="https://login.consultant.ru/link/?req=doc&amp;base=LAW&amp;n=527216&amp;date=30.06.2026&amp;dst=100565&amp;field=134" TargetMode = "External"/><Relationship Id="rId4274" Type="http://schemas.openxmlformats.org/officeDocument/2006/relationships/hyperlink" Target="https://login.consultant.ru/link/?req=doc&amp;base=LAW&amp;n=365276&amp;date=30.06.2026&amp;dst=100279&amp;field=134" TargetMode = "External"/><Relationship Id="rId4275" Type="http://schemas.openxmlformats.org/officeDocument/2006/relationships/hyperlink" Target="https://login.consultant.ru/link/?req=doc&amp;base=LAW&amp;n=527216&amp;date=30.06.2026&amp;dst=100566&amp;field=134" TargetMode = "External"/><Relationship Id="rId4276" Type="http://schemas.openxmlformats.org/officeDocument/2006/relationships/hyperlink" Target="https://login.consultant.ru/link/?req=doc&amp;base=LAW&amp;n=498259&amp;date=30.06.2026&amp;dst=100099&amp;field=134" TargetMode = "External"/><Relationship Id="rId4277" Type="http://schemas.openxmlformats.org/officeDocument/2006/relationships/hyperlink" Target="https://login.consultant.ru/link/?req=doc&amp;base=LAW&amp;n=454086&amp;date=30.06.2026&amp;dst=102648&amp;field=134" TargetMode = "External"/><Relationship Id="rId4278" Type="http://schemas.openxmlformats.org/officeDocument/2006/relationships/hyperlink" Target="https://login.consultant.ru/link/?req=doc&amp;base=LAW&amp;n=149046&amp;date=30.06.2026&amp;dst=100027&amp;field=134" TargetMode = "External"/><Relationship Id="rId4279" Type="http://schemas.openxmlformats.org/officeDocument/2006/relationships/hyperlink" Target="https://login.consultant.ru/link/?req=doc&amp;base=LAW&amp;n=527216&amp;date=30.06.2026&amp;dst=100567&amp;field=134" TargetMode = "External"/><Relationship Id="rId4280" Type="http://schemas.openxmlformats.org/officeDocument/2006/relationships/hyperlink" Target="https://login.consultant.ru/link/?req=doc&amp;base=LAW&amp;n=299420&amp;date=30.06.2026&amp;dst=100053&amp;field=134" TargetMode = "External"/><Relationship Id="rId4281" Type="http://schemas.openxmlformats.org/officeDocument/2006/relationships/hyperlink" Target="https://login.consultant.ru/link/?req=doc&amp;base=LAW&amp;n=365276&amp;date=30.06.2026&amp;dst=100280&amp;field=134" TargetMode = "External"/><Relationship Id="rId4282" Type="http://schemas.openxmlformats.org/officeDocument/2006/relationships/hyperlink" Target="https://login.consultant.ru/link/?req=doc&amp;base=LAW&amp;n=520031&amp;date=30.06.2026&amp;dst=100163&amp;field=134" TargetMode = "External"/><Relationship Id="rId4283" Type="http://schemas.openxmlformats.org/officeDocument/2006/relationships/hyperlink" Target="https://login.consultant.ru/link/?req=doc&amp;base=LAW&amp;n=537864&amp;date=30.06.2026&amp;dst=100027&amp;field=134" TargetMode = "External"/><Relationship Id="rId4284" Type="http://schemas.openxmlformats.org/officeDocument/2006/relationships/hyperlink" Target="https://login.consultant.ru/link/?req=doc&amp;base=LAW&amp;n=365276&amp;date=30.06.2026&amp;dst=100281&amp;field=134" TargetMode = "External"/><Relationship Id="rId4285" Type="http://schemas.openxmlformats.org/officeDocument/2006/relationships/hyperlink" Target="https://login.consultant.ru/link/?req=doc&amp;base=LAW&amp;n=454086&amp;date=30.06.2026&amp;dst=102649&amp;field=134" TargetMode = "External"/><Relationship Id="rId4286" Type="http://schemas.openxmlformats.org/officeDocument/2006/relationships/hyperlink" Target="https://login.consultant.ru/link/?req=doc&amp;base=LAW&amp;n=527216&amp;date=30.06.2026&amp;dst=100568&amp;field=134" TargetMode = "External"/><Relationship Id="rId4287" Type="http://schemas.openxmlformats.org/officeDocument/2006/relationships/hyperlink" Target="https://login.consultant.ru/link/?req=doc&amp;base=LAW&amp;n=365276&amp;date=30.06.2026&amp;dst=100283&amp;field=134" TargetMode = "External"/><Relationship Id="rId4288" Type="http://schemas.openxmlformats.org/officeDocument/2006/relationships/hyperlink" Target="https://login.consultant.ru/link/?req=doc&amp;base=LAW&amp;n=454086&amp;date=30.06.2026&amp;dst=102650&amp;field=134" TargetMode = "External"/><Relationship Id="rId4289" Type="http://schemas.openxmlformats.org/officeDocument/2006/relationships/hyperlink" Target="https://login.consultant.ru/link/?req=doc&amp;base=LAW&amp;n=527216&amp;date=30.06.2026&amp;dst=100569&amp;field=134" TargetMode = "External"/><Relationship Id="rId4290" Type="http://schemas.openxmlformats.org/officeDocument/2006/relationships/hyperlink" Target="https://login.consultant.ru/link/?req=doc&amp;base=LAW&amp;n=365276&amp;date=30.06.2026&amp;dst=100284&amp;field=134" TargetMode = "External"/><Relationship Id="rId4291" Type="http://schemas.openxmlformats.org/officeDocument/2006/relationships/hyperlink" Target="https://login.consultant.ru/link/?req=doc&amp;base=LAW&amp;n=454086&amp;date=30.06.2026&amp;dst=102652&amp;field=134" TargetMode = "External"/><Relationship Id="rId4292" Type="http://schemas.openxmlformats.org/officeDocument/2006/relationships/hyperlink" Target="https://login.consultant.ru/link/?req=doc&amp;base=LAW&amp;n=527216&amp;date=30.06.2026&amp;dst=100571&amp;field=134" TargetMode = "External"/><Relationship Id="rId4293" Type="http://schemas.openxmlformats.org/officeDocument/2006/relationships/hyperlink" Target="https://login.consultant.ru/link/?req=doc&amp;base=LAW&amp;n=365276&amp;date=30.06.2026&amp;dst=100286&amp;field=134" TargetMode = "External"/><Relationship Id="rId4294" Type="http://schemas.openxmlformats.org/officeDocument/2006/relationships/hyperlink" Target="https://login.consultant.ru/link/?req=doc&amp;base=LAW&amp;n=454086&amp;date=30.06.2026&amp;dst=102653&amp;field=134" TargetMode = "External"/><Relationship Id="rId4295" Type="http://schemas.openxmlformats.org/officeDocument/2006/relationships/hyperlink" Target="https://login.consultant.ru/link/?req=doc&amp;base=LAW&amp;n=149046&amp;date=30.06.2026&amp;dst=100031&amp;field=134" TargetMode = "External"/><Relationship Id="rId4296" Type="http://schemas.openxmlformats.org/officeDocument/2006/relationships/hyperlink" Target="https://login.consultant.ru/link/?req=doc&amp;base=LAW&amp;n=527216&amp;date=30.06.2026&amp;dst=100572&amp;field=134" TargetMode = "External"/><Relationship Id="rId4297" Type="http://schemas.openxmlformats.org/officeDocument/2006/relationships/hyperlink" Target="https://login.consultant.ru/link/?req=doc&amp;base=LAW&amp;n=299420&amp;date=30.06.2026&amp;dst=100054&amp;field=134" TargetMode = "External"/><Relationship Id="rId4298" Type="http://schemas.openxmlformats.org/officeDocument/2006/relationships/hyperlink" Target="https://login.consultant.ru/link/?req=doc&amp;base=LAW&amp;n=365276&amp;date=30.06.2026&amp;dst=100287&amp;field=134" TargetMode = "External"/><Relationship Id="rId4299" Type="http://schemas.openxmlformats.org/officeDocument/2006/relationships/hyperlink" Target="https://login.consultant.ru/link/?req=doc&amp;base=LAW&amp;n=520031&amp;date=30.06.2026&amp;dst=100164&amp;field=134" TargetMode = "External"/><Relationship Id="rId4300" Type="http://schemas.openxmlformats.org/officeDocument/2006/relationships/hyperlink" Target="https://login.consultant.ru/link/?req=doc&amp;base=LAW&amp;n=537864&amp;date=30.06.2026&amp;dst=100028&amp;field=134" TargetMode = "External"/><Relationship Id="rId4301" Type="http://schemas.openxmlformats.org/officeDocument/2006/relationships/hyperlink" Target="https://login.consultant.ru/link/?req=doc&amp;base=LAW&amp;n=498259&amp;date=30.06.2026&amp;dst=100099&amp;field=134" TargetMode = "External"/><Relationship Id="rId4302" Type="http://schemas.openxmlformats.org/officeDocument/2006/relationships/hyperlink" Target="https://login.consultant.ru/link/?req=doc&amp;base=LAW&amp;n=454086&amp;date=30.06.2026&amp;dst=102655&amp;field=134" TargetMode = "External"/><Relationship Id="rId4303" Type="http://schemas.openxmlformats.org/officeDocument/2006/relationships/hyperlink" Target="https://login.consultant.ru/link/?req=doc&amp;base=LAW&amp;n=149046&amp;date=30.06.2026&amp;dst=100033&amp;field=134" TargetMode = "External"/><Relationship Id="rId4304" Type="http://schemas.openxmlformats.org/officeDocument/2006/relationships/hyperlink" Target="https://login.consultant.ru/link/?req=doc&amp;base=LAW&amp;n=527216&amp;date=30.06.2026&amp;dst=100573&amp;field=134" TargetMode = "External"/><Relationship Id="rId4305" Type="http://schemas.openxmlformats.org/officeDocument/2006/relationships/hyperlink" Target="https://login.consultant.ru/link/?req=doc&amp;base=LAW&amp;n=299420&amp;date=30.06.2026&amp;dst=100055&amp;field=134" TargetMode = "External"/><Relationship Id="rId4306" Type="http://schemas.openxmlformats.org/officeDocument/2006/relationships/hyperlink" Target="https://login.consultant.ru/link/?req=doc&amp;base=LAW&amp;n=365276&amp;date=30.06.2026&amp;dst=100289&amp;field=134" TargetMode = "External"/><Relationship Id="rId4307" Type="http://schemas.openxmlformats.org/officeDocument/2006/relationships/hyperlink" Target="https://login.consultant.ru/link/?req=doc&amp;base=LAW&amp;n=520031&amp;date=30.06.2026&amp;dst=100165&amp;field=134" TargetMode = "External"/><Relationship Id="rId4308" Type="http://schemas.openxmlformats.org/officeDocument/2006/relationships/hyperlink" Target="https://login.consultant.ru/link/?req=doc&amp;base=LAW&amp;n=537864&amp;date=30.06.2026&amp;dst=100029&amp;field=134" TargetMode = "External"/><Relationship Id="rId4309" Type="http://schemas.openxmlformats.org/officeDocument/2006/relationships/hyperlink" Target="https://login.consultant.ru/link/?req=doc&amp;base=LAW&amp;n=149046&amp;date=30.06.2026&amp;dst=100034&amp;field=134" TargetMode = "External"/><Relationship Id="rId4310" Type="http://schemas.openxmlformats.org/officeDocument/2006/relationships/hyperlink" Target="https://login.consultant.ru/link/?req=doc&amp;base=LAW&amp;n=527216&amp;date=30.06.2026&amp;dst=100573&amp;field=134" TargetMode = "External"/><Relationship Id="rId4311" Type="http://schemas.openxmlformats.org/officeDocument/2006/relationships/hyperlink" Target="https://login.consultant.ru/link/?req=doc&amp;base=LAW&amp;n=365276&amp;date=30.06.2026&amp;dst=100290&amp;field=134" TargetMode = "External"/><Relationship Id="rId4312" Type="http://schemas.openxmlformats.org/officeDocument/2006/relationships/hyperlink" Target="https://login.consultant.ru/link/?req=doc&amp;base=LAW&amp;n=527216&amp;date=30.06.2026&amp;dst=100573&amp;field=134" TargetMode = "External"/><Relationship Id="rId4313" Type="http://schemas.openxmlformats.org/officeDocument/2006/relationships/hyperlink" Target="https://login.consultant.ru/link/?req=doc&amp;base=LAW&amp;n=365276&amp;date=30.06.2026&amp;dst=100291&amp;field=134" TargetMode = "External"/><Relationship Id="rId4314" Type="http://schemas.openxmlformats.org/officeDocument/2006/relationships/hyperlink" Target="https://login.consultant.ru/link/?req=doc&amp;base=LAW&amp;n=527216&amp;date=30.06.2026&amp;dst=100574&amp;field=134" TargetMode = "External"/><Relationship Id="rId4315" Type="http://schemas.openxmlformats.org/officeDocument/2006/relationships/hyperlink" Target="https://login.consultant.ru/link/?req=doc&amp;base=LAW&amp;n=365276&amp;date=30.06.2026&amp;dst=100293&amp;field=134" TargetMode = "External"/><Relationship Id="rId4316" Type="http://schemas.openxmlformats.org/officeDocument/2006/relationships/hyperlink" Target="https://login.consultant.ru/link/?req=doc&amp;base=LAW&amp;n=498259&amp;date=30.06.2026&amp;dst=100182&amp;field=134" TargetMode = "External"/><Relationship Id="rId4317" Type="http://schemas.openxmlformats.org/officeDocument/2006/relationships/hyperlink" Target="https://login.consultant.ru/link/?req=doc&amp;base=LAW&amp;n=454086&amp;date=30.06.2026&amp;dst=102657&amp;field=134" TargetMode = "External"/><Relationship Id="rId4318" Type="http://schemas.openxmlformats.org/officeDocument/2006/relationships/hyperlink" Target="https://login.consultant.ru/link/?req=doc&amp;base=LAW&amp;n=527216&amp;date=30.06.2026&amp;dst=100574&amp;field=134" TargetMode = "External"/><Relationship Id="rId4319" Type="http://schemas.openxmlformats.org/officeDocument/2006/relationships/hyperlink" Target="https://login.consultant.ru/link/?req=doc&amp;base=LAW&amp;n=299420&amp;date=30.06.2026&amp;dst=100056&amp;field=134" TargetMode = "External"/><Relationship Id="rId4320" Type="http://schemas.openxmlformats.org/officeDocument/2006/relationships/hyperlink" Target="https://login.consultant.ru/link/?req=doc&amp;base=LAW&amp;n=365276&amp;date=30.06.2026&amp;dst=100294&amp;field=134" TargetMode = "External"/><Relationship Id="rId4321" Type="http://schemas.openxmlformats.org/officeDocument/2006/relationships/hyperlink" Target="https://login.consultant.ru/link/?req=doc&amp;base=LAW&amp;n=520031&amp;date=30.06.2026&amp;dst=100166&amp;field=134" TargetMode = "External"/><Relationship Id="rId4322" Type="http://schemas.openxmlformats.org/officeDocument/2006/relationships/hyperlink" Target="https://login.consultant.ru/link/?req=doc&amp;base=LAW&amp;n=537864&amp;date=30.06.2026&amp;dst=100030&amp;field=134" TargetMode = "External"/><Relationship Id="rId4323" Type="http://schemas.openxmlformats.org/officeDocument/2006/relationships/hyperlink" Target="https://login.consultant.ru/link/?req=doc&amp;base=LAW&amp;n=414820&amp;date=30.06.2026&amp;dst=100027&amp;field=134" TargetMode = "External"/><Relationship Id="rId4324" Type="http://schemas.openxmlformats.org/officeDocument/2006/relationships/hyperlink" Target="https://login.consultant.ru/link/?req=doc&amp;base=LAW&amp;n=414820&amp;date=30.06.2026&amp;dst=100028&amp;field=134" TargetMode = "External"/><Relationship Id="rId4325" Type="http://schemas.openxmlformats.org/officeDocument/2006/relationships/hyperlink" Target="https://login.consultant.ru/link/?req=doc&amp;base=LAW&amp;n=414820&amp;date=30.06.2026&amp;dst=100030&amp;field=134" TargetMode = "External"/><Relationship Id="rId4326" Type="http://schemas.openxmlformats.org/officeDocument/2006/relationships/hyperlink" Target="https://login.consultant.ru/link/?req=doc&amp;base=LAW&amp;n=365276&amp;date=30.06.2026&amp;dst=100295&amp;field=134" TargetMode = "External"/><Relationship Id="rId4327" Type="http://schemas.openxmlformats.org/officeDocument/2006/relationships/hyperlink" Target="https://login.consultant.ru/link/?req=doc&amp;base=LAW&amp;n=527216&amp;date=30.06.2026&amp;dst=100576&amp;field=134" TargetMode = "External"/><Relationship Id="rId4328" Type="http://schemas.openxmlformats.org/officeDocument/2006/relationships/hyperlink" Target="https://login.consultant.ru/link/?req=doc&amp;base=LAW&amp;n=365276&amp;date=30.06.2026&amp;dst=100297&amp;field=134" TargetMode = "External"/><Relationship Id="rId4329" Type="http://schemas.openxmlformats.org/officeDocument/2006/relationships/hyperlink" Target="https://login.consultant.ru/link/?req=doc&amp;base=LAW&amp;n=527216&amp;date=30.06.2026&amp;dst=100577&amp;field=134" TargetMode = "External"/><Relationship Id="rId4330" Type="http://schemas.openxmlformats.org/officeDocument/2006/relationships/hyperlink" Target="https://login.consultant.ru/link/?req=doc&amp;base=LAW&amp;n=365276&amp;date=30.06.2026&amp;dst=100298&amp;field=134" TargetMode = "External"/><Relationship Id="rId4331" Type="http://schemas.openxmlformats.org/officeDocument/2006/relationships/hyperlink" Target="https://login.consultant.ru/link/?req=doc&amp;base=LAW&amp;n=532961&amp;date=30.06.2026&amp;dst=100180&amp;field=134" TargetMode = "External"/><Relationship Id="rId4332" Type="http://schemas.openxmlformats.org/officeDocument/2006/relationships/hyperlink" Target="https://login.consultant.ru/link/?req=doc&amp;base=LAW&amp;n=454086&amp;date=30.06.2026&amp;dst=102659&amp;field=134" TargetMode = "External"/><Relationship Id="rId4333" Type="http://schemas.openxmlformats.org/officeDocument/2006/relationships/hyperlink" Target="https://login.consultant.ru/link/?req=doc&amp;base=LAW&amp;n=501446&amp;date=30.06.2026&amp;dst=100606&amp;field=134" TargetMode = "External"/><Relationship Id="rId4334" Type="http://schemas.openxmlformats.org/officeDocument/2006/relationships/hyperlink" Target="https://login.consultant.ru/link/?req=doc&amp;base=LAW&amp;n=527216&amp;date=30.06.2026&amp;dst=100579&amp;field=134" TargetMode = "External"/><Relationship Id="rId4335" Type="http://schemas.openxmlformats.org/officeDocument/2006/relationships/hyperlink" Target="https://login.consultant.ru/link/?req=doc&amp;base=LAW&amp;n=454086&amp;date=30.06.2026&amp;dst=102661&amp;field=134" TargetMode = "External"/><Relationship Id="rId4336" Type="http://schemas.openxmlformats.org/officeDocument/2006/relationships/hyperlink" Target="https://login.consultant.ru/link/?req=doc&amp;base=LAW&amp;n=149046&amp;date=30.06.2026&amp;dst=100037&amp;field=134" TargetMode = "External"/><Relationship Id="rId4337" Type="http://schemas.openxmlformats.org/officeDocument/2006/relationships/hyperlink" Target="https://login.consultant.ru/link/?req=doc&amp;base=LAW&amp;n=527216&amp;date=30.06.2026&amp;dst=100580&amp;field=134" TargetMode = "External"/><Relationship Id="rId4338" Type="http://schemas.openxmlformats.org/officeDocument/2006/relationships/hyperlink" Target="https://login.consultant.ru/link/?req=doc&amp;base=LAW&amp;n=414820&amp;date=30.06.2026&amp;dst=100032&amp;field=134" TargetMode = "External"/><Relationship Id="rId4339" Type="http://schemas.openxmlformats.org/officeDocument/2006/relationships/hyperlink" Target="https://login.consultant.ru/link/?req=doc&amp;base=LAW&amp;n=149046&amp;date=30.06.2026&amp;dst=100039&amp;field=134" TargetMode = "External"/><Relationship Id="rId4340" Type="http://schemas.openxmlformats.org/officeDocument/2006/relationships/hyperlink" Target="https://login.consultant.ru/link/?req=doc&amp;base=LAW&amp;n=527216&amp;date=30.06.2026&amp;dst=100582&amp;field=134" TargetMode = "External"/><Relationship Id="rId4341" Type="http://schemas.openxmlformats.org/officeDocument/2006/relationships/hyperlink" Target="https://login.consultant.ru/link/?req=doc&amp;base=LAW&amp;n=454086&amp;date=30.06.2026&amp;dst=102662&amp;field=134" TargetMode = "External"/><Relationship Id="rId4342" Type="http://schemas.openxmlformats.org/officeDocument/2006/relationships/hyperlink" Target="https://login.consultant.ru/link/?req=doc&amp;base=LAW&amp;n=149046&amp;date=30.06.2026&amp;dst=100040&amp;field=134" TargetMode = "External"/><Relationship Id="rId4343" Type="http://schemas.openxmlformats.org/officeDocument/2006/relationships/hyperlink" Target="https://login.consultant.ru/link/?req=doc&amp;base=LAW&amp;n=527216&amp;date=30.06.2026&amp;dst=100583&amp;field=134" TargetMode = "External"/><Relationship Id="rId4344" Type="http://schemas.openxmlformats.org/officeDocument/2006/relationships/hyperlink" Target="https://login.consultant.ru/link/?req=doc&amp;base=LAW&amp;n=365276&amp;date=30.06.2026&amp;dst=100300&amp;field=134" TargetMode = "External"/><Relationship Id="rId4345" Type="http://schemas.openxmlformats.org/officeDocument/2006/relationships/hyperlink" Target="https://login.consultant.ru/link/?req=doc&amp;base=LAW&amp;n=454086&amp;date=30.06.2026&amp;dst=102664&amp;field=134" TargetMode = "External"/><Relationship Id="rId4346" Type="http://schemas.openxmlformats.org/officeDocument/2006/relationships/hyperlink" Target="https://login.consultant.ru/link/?req=doc&amp;base=LAW&amp;n=149046&amp;date=30.06.2026&amp;dst=100042&amp;field=134" TargetMode = "External"/><Relationship Id="rId4347" Type="http://schemas.openxmlformats.org/officeDocument/2006/relationships/hyperlink" Target="https://login.consultant.ru/link/?req=doc&amp;base=LAW&amp;n=527216&amp;date=30.06.2026&amp;dst=100585&amp;field=134" TargetMode = "External"/><Relationship Id="rId4348" Type="http://schemas.openxmlformats.org/officeDocument/2006/relationships/hyperlink" Target="https://login.consultant.ru/link/?req=doc&amp;base=LAW&amp;n=454086&amp;date=30.06.2026&amp;dst=102665&amp;field=134" TargetMode = "External"/><Relationship Id="rId4349" Type="http://schemas.openxmlformats.org/officeDocument/2006/relationships/hyperlink" Target="https://login.consultant.ru/link/?req=doc&amp;base=LAW&amp;n=149046&amp;date=30.06.2026&amp;dst=100043&amp;field=134" TargetMode = "External"/><Relationship Id="rId4350" Type="http://schemas.openxmlformats.org/officeDocument/2006/relationships/hyperlink" Target="https://login.consultant.ru/link/?req=doc&amp;base=LAW&amp;n=527216&amp;date=30.06.2026&amp;dst=100586&amp;field=134" TargetMode = "External"/><Relationship Id="rId4351" Type="http://schemas.openxmlformats.org/officeDocument/2006/relationships/hyperlink" Target="https://login.consultant.ru/link/?req=doc&amp;base=LAW&amp;n=454086&amp;date=30.06.2026&amp;dst=102665&amp;field=134" TargetMode = "External"/><Relationship Id="rId4352" Type="http://schemas.openxmlformats.org/officeDocument/2006/relationships/hyperlink" Target="https://login.consultant.ru/link/?req=doc&amp;base=LAW&amp;n=149046&amp;date=30.06.2026&amp;dst=100044&amp;field=134" TargetMode = "External"/><Relationship Id="rId4353" Type="http://schemas.openxmlformats.org/officeDocument/2006/relationships/hyperlink" Target="https://login.consultant.ru/link/?req=doc&amp;base=LAW&amp;n=527216&amp;date=30.06.2026&amp;dst=100587&amp;field=134" TargetMode = "External"/><Relationship Id="rId4354" Type="http://schemas.openxmlformats.org/officeDocument/2006/relationships/hyperlink" Target="https://login.consultant.ru/link/?req=doc&amp;base=LAW&amp;n=365276&amp;date=30.06.2026&amp;dst=100302&amp;field=134" TargetMode = "External"/><Relationship Id="rId4355" Type="http://schemas.openxmlformats.org/officeDocument/2006/relationships/hyperlink" Target="https://login.consultant.ru/link/?req=doc&amp;base=LAW&amp;n=527216&amp;date=30.06.2026&amp;dst=100588&amp;field=134" TargetMode = "External"/><Relationship Id="rId4356" Type="http://schemas.openxmlformats.org/officeDocument/2006/relationships/hyperlink" Target="https://login.consultant.ru/link/?req=doc&amp;base=LAW&amp;n=498259&amp;date=30.06.2026&amp;dst=100099&amp;field=134" TargetMode = "External"/><Relationship Id="rId4357" Type="http://schemas.openxmlformats.org/officeDocument/2006/relationships/hyperlink" Target="https://login.consultant.ru/link/?req=doc&amp;base=LAW&amp;n=454086&amp;date=30.06.2026&amp;dst=102666&amp;field=134" TargetMode = "External"/><Relationship Id="rId4358" Type="http://schemas.openxmlformats.org/officeDocument/2006/relationships/hyperlink" Target="https://login.consultant.ru/link/?req=doc&amp;base=LAW&amp;n=149046&amp;date=30.06.2026&amp;dst=100046&amp;field=134" TargetMode = "External"/><Relationship Id="rId4359" Type="http://schemas.openxmlformats.org/officeDocument/2006/relationships/hyperlink" Target="https://login.consultant.ru/link/?req=doc&amp;base=LAW&amp;n=527216&amp;date=30.06.2026&amp;dst=100589&amp;field=134" TargetMode = "External"/><Relationship Id="rId4360" Type="http://schemas.openxmlformats.org/officeDocument/2006/relationships/hyperlink" Target="https://login.consultant.ru/link/?req=doc&amp;base=LAW&amp;n=299420&amp;date=30.06.2026&amp;dst=100058&amp;field=134" TargetMode = "External"/><Relationship Id="rId4361" Type="http://schemas.openxmlformats.org/officeDocument/2006/relationships/hyperlink" Target="https://login.consultant.ru/link/?req=doc&amp;base=LAW&amp;n=365276&amp;date=30.06.2026&amp;dst=100303&amp;field=134" TargetMode = "External"/><Relationship Id="rId4362" Type="http://schemas.openxmlformats.org/officeDocument/2006/relationships/hyperlink" Target="https://login.consultant.ru/link/?req=doc&amp;base=LAW&amp;n=520031&amp;date=30.06.2026&amp;dst=100168&amp;field=134" TargetMode = "External"/><Relationship Id="rId4363" Type="http://schemas.openxmlformats.org/officeDocument/2006/relationships/hyperlink" Target="https://login.consultant.ru/link/?req=doc&amp;base=LAW&amp;n=537864&amp;date=30.06.2026&amp;dst=100032&amp;field=134" TargetMode = "External"/><Relationship Id="rId4364" Type="http://schemas.openxmlformats.org/officeDocument/2006/relationships/hyperlink" Target="https://login.consultant.ru/link/?req=doc&amp;base=LAW&amp;n=365276&amp;date=30.06.2026&amp;dst=100304&amp;field=134" TargetMode = "External"/><Relationship Id="rId4365" Type="http://schemas.openxmlformats.org/officeDocument/2006/relationships/hyperlink" Target="https://login.consultant.ru/link/?req=doc&amp;base=LAW&amp;n=454086&amp;date=30.06.2026&amp;dst=102667&amp;field=134" TargetMode = "External"/><Relationship Id="rId4366" Type="http://schemas.openxmlformats.org/officeDocument/2006/relationships/hyperlink" Target="https://login.consultant.ru/link/?req=doc&amp;base=LAW&amp;n=149046&amp;date=30.06.2026&amp;dst=100047&amp;field=134" TargetMode = "External"/><Relationship Id="rId4367" Type="http://schemas.openxmlformats.org/officeDocument/2006/relationships/hyperlink" Target="https://login.consultant.ru/link/?req=doc&amp;base=LAW&amp;n=527216&amp;date=30.06.2026&amp;dst=100590&amp;field=134" TargetMode = "External"/><Relationship Id="rId4368" Type="http://schemas.openxmlformats.org/officeDocument/2006/relationships/hyperlink" Target="https://login.consultant.ru/link/?req=doc&amp;base=LAW&amp;n=454086&amp;date=30.06.2026&amp;dst=102668&amp;field=134" TargetMode = "External"/><Relationship Id="rId4369" Type="http://schemas.openxmlformats.org/officeDocument/2006/relationships/hyperlink" Target="https://login.consultant.ru/link/?req=doc&amp;base=LAW&amp;n=149046&amp;date=30.06.2026&amp;dst=100048&amp;field=134" TargetMode = "External"/><Relationship Id="rId4370" Type="http://schemas.openxmlformats.org/officeDocument/2006/relationships/hyperlink" Target="https://login.consultant.ru/link/?req=doc&amp;base=LAW&amp;n=527216&amp;date=30.06.2026&amp;dst=100591&amp;field=134" TargetMode = "External"/><Relationship Id="rId4371" Type="http://schemas.openxmlformats.org/officeDocument/2006/relationships/hyperlink" Target="https://login.consultant.ru/link/?req=doc&amp;base=LAW&amp;n=418436&amp;date=30.06.2026&amp;dst=100011&amp;field=134" TargetMode = "External"/><Relationship Id="rId4372" Type="http://schemas.openxmlformats.org/officeDocument/2006/relationships/hyperlink" Target="https://login.consultant.ru/link/?req=doc&amp;base=LAW&amp;n=454086&amp;date=30.06.2026&amp;dst=102670&amp;field=134" TargetMode = "External"/><Relationship Id="rId4373" Type="http://schemas.openxmlformats.org/officeDocument/2006/relationships/hyperlink" Target="https://login.consultant.ru/link/?req=doc&amp;base=LAW&amp;n=149046&amp;date=30.06.2026&amp;dst=100050&amp;field=134" TargetMode = "External"/><Relationship Id="rId4374" Type="http://schemas.openxmlformats.org/officeDocument/2006/relationships/hyperlink" Target="https://login.consultant.ru/link/?req=doc&amp;base=LAW&amp;n=527216&amp;date=30.06.2026&amp;dst=100593&amp;field=134" TargetMode = "External"/><Relationship Id="rId4375" Type="http://schemas.openxmlformats.org/officeDocument/2006/relationships/hyperlink" Target="https://login.consultant.ru/link/?req=doc&amp;base=LAW&amp;n=365276&amp;date=30.06.2026&amp;dst=100307&amp;field=134" TargetMode = "External"/><Relationship Id="rId4376" Type="http://schemas.openxmlformats.org/officeDocument/2006/relationships/hyperlink" Target="https://login.consultant.ru/link/?req=doc&amp;base=LAW&amp;n=454086&amp;date=30.06.2026&amp;dst=102671&amp;field=134" TargetMode = "External"/><Relationship Id="rId4377" Type="http://schemas.openxmlformats.org/officeDocument/2006/relationships/hyperlink" Target="https://login.consultant.ru/link/?req=doc&amp;base=LAW&amp;n=149046&amp;date=30.06.2026&amp;dst=100051&amp;field=134" TargetMode = "External"/><Relationship Id="rId4378" Type="http://schemas.openxmlformats.org/officeDocument/2006/relationships/hyperlink" Target="https://login.consultant.ru/link/?req=doc&amp;base=LAW&amp;n=527216&amp;date=30.06.2026&amp;dst=100594&amp;field=134" TargetMode = "External"/><Relationship Id="rId4379" Type="http://schemas.openxmlformats.org/officeDocument/2006/relationships/hyperlink" Target="https://login.consultant.ru/link/?req=doc&amp;base=LAW&amp;n=299420&amp;date=30.06.2026&amp;dst=100059&amp;field=134" TargetMode = "External"/><Relationship Id="rId4380" Type="http://schemas.openxmlformats.org/officeDocument/2006/relationships/hyperlink" Target="https://login.consultant.ru/link/?req=doc&amp;base=LAW&amp;n=365276&amp;date=30.06.2026&amp;dst=100308&amp;field=134" TargetMode = "External"/><Relationship Id="rId4381" Type="http://schemas.openxmlformats.org/officeDocument/2006/relationships/hyperlink" Target="https://login.consultant.ru/link/?req=doc&amp;base=LAW&amp;n=520031&amp;date=30.06.2026&amp;dst=100169&amp;field=134" TargetMode = "External"/><Relationship Id="rId4382" Type="http://schemas.openxmlformats.org/officeDocument/2006/relationships/hyperlink" Target="https://login.consultant.ru/link/?req=doc&amp;base=LAW&amp;n=537864&amp;date=30.06.2026&amp;dst=100033&amp;field=134" TargetMode = "External"/><Relationship Id="rId4383" Type="http://schemas.openxmlformats.org/officeDocument/2006/relationships/hyperlink" Target="https://login.consultant.ru/link/?req=doc&amp;base=LAW&amp;n=498259&amp;date=30.06.2026&amp;dst=100099&amp;field=134" TargetMode = "External"/><Relationship Id="rId4384" Type="http://schemas.openxmlformats.org/officeDocument/2006/relationships/hyperlink" Target="https://login.consultant.ru/link/?req=doc&amp;base=LAW&amp;n=454086&amp;date=30.06.2026&amp;dst=102673&amp;field=134" TargetMode = "External"/><Relationship Id="rId4385" Type="http://schemas.openxmlformats.org/officeDocument/2006/relationships/hyperlink" Target="https://login.consultant.ru/link/?req=doc&amp;base=LAW&amp;n=149046&amp;date=30.06.2026&amp;dst=100053&amp;field=134" TargetMode = "External"/><Relationship Id="rId4386" Type="http://schemas.openxmlformats.org/officeDocument/2006/relationships/hyperlink" Target="https://login.consultant.ru/link/?req=doc&amp;base=LAW&amp;n=527216&amp;date=30.06.2026&amp;dst=100595&amp;field=134" TargetMode = "External"/><Relationship Id="rId4387" Type="http://schemas.openxmlformats.org/officeDocument/2006/relationships/hyperlink" Target="https://login.consultant.ru/link/?req=doc&amp;base=LAW&amp;n=299420&amp;date=30.06.2026&amp;dst=100060&amp;field=134" TargetMode = "External"/><Relationship Id="rId4388" Type="http://schemas.openxmlformats.org/officeDocument/2006/relationships/hyperlink" Target="https://login.consultant.ru/link/?req=doc&amp;base=LAW&amp;n=365276&amp;date=30.06.2026&amp;dst=100309&amp;field=134" TargetMode = "External"/><Relationship Id="rId4389" Type="http://schemas.openxmlformats.org/officeDocument/2006/relationships/hyperlink" Target="https://login.consultant.ru/link/?req=doc&amp;base=LAW&amp;n=520031&amp;date=30.06.2026&amp;dst=100170&amp;field=134" TargetMode = "External"/><Relationship Id="rId4390" Type="http://schemas.openxmlformats.org/officeDocument/2006/relationships/hyperlink" Target="https://login.consultant.ru/link/?req=doc&amp;base=LAW&amp;n=537864&amp;date=30.06.2026&amp;dst=100034&amp;field=134" TargetMode = "External"/><Relationship Id="rId4391" Type="http://schemas.openxmlformats.org/officeDocument/2006/relationships/hyperlink" Target="https://login.consultant.ru/link/?req=doc&amp;base=LAW&amp;n=149046&amp;date=30.06.2026&amp;dst=100054&amp;field=134" TargetMode = "External"/><Relationship Id="rId4392" Type="http://schemas.openxmlformats.org/officeDocument/2006/relationships/hyperlink" Target="https://login.consultant.ru/link/?req=doc&amp;base=LAW&amp;n=527216&amp;date=30.06.2026&amp;dst=100595&amp;field=134" TargetMode = "External"/><Relationship Id="rId4393" Type="http://schemas.openxmlformats.org/officeDocument/2006/relationships/hyperlink" Target="https://login.consultant.ru/link/?req=doc&amp;base=LAW&amp;n=149046&amp;date=30.06.2026&amp;dst=100056&amp;field=134" TargetMode = "External"/><Relationship Id="rId4394" Type="http://schemas.openxmlformats.org/officeDocument/2006/relationships/hyperlink" Target="https://login.consultant.ru/link/?req=doc&amp;base=LAW&amp;n=527216&amp;date=30.06.2026&amp;dst=100595&amp;field=134" TargetMode = "External"/><Relationship Id="rId4395" Type="http://schemas.openxmlformats.org/officeDocument/2006/relationships/hyperlink" Target="https://login.consultant.ru/link/?req=doc&amp;base=LAW&amp;n=149046&amp;date=30.06.2026&amp;dst=100058&amp;field=134" TargetMode = "External"/><Relationship Id="rId4396" Type="http://schemas.openxmlformats.org/officeDocument/2006/relationships/hyperlink" Target="https://login.consultant.ru/link/?req=doc&amp;base=LAW&amp;n=527216&amp;date=30.06.2026&amp;dst=100596&amp;field=134" TargetMode = "External"/><Relationship Id="rId4397" Type="http://schemas.openxmlformats.org/officeDocument/2006/relationships/hyperlink" Target="https://login.consultant.ru/link/?req=doc&amp;base=LAW&amp;n=498259&amp;date=30.06.2026&amp;dst=100182&amp;field=134" TargetMode = "External"/><Relationship Id="rId4398" Type="http://schemas.openxmlformats.org/officeDocument/2006/relationships/hyperlink" Target="https://login.consultant.ru/link/?req=doc&amp;base=LAW&amp;n=454086&amp;date=30.06.2026&amp;dst=102675&amp;field=134" TargetMode = "External"/><Relationship Id="rId4399" Type="http://schemas.openxmlformats.org/officeDocument/2006/relationships/hyperlink" Target="https://login.consultant.ru/link/?req=doc&amp;base=LAW&amp;n=149046&amp;date=30.06.2026&amp;dst=100059&amp;field=134" TargetMode = "External"/><Relationship Id="rId4400" Type="http://schemas.openxmlformats.org/officeDocument/2006/relationships/hyperlink" Target="https://login.consultant.ru/link/?req=doc&amp;base=LAW&amp;n=527216&amp;date=30.06.2026&amp;dst=100596&amp;field=134" TargetMode = "External"/><Relationship Id="rId4401" Type="http://schemas.openxmlformats.org/officeDocument/2006/relationships/hyperlink" Target="https://login.consultant.ru/link/?req=doc&amp;base=LAW&amp;n=299420&amp;date=30.06.2026&amp;dst=100061&amp;field=134" TargetMode = "External"/><Relationship Id="rId4402" Type="http://schemas.openxmlformats.org/officeDocument/2006/relationships/hyperlink" Target="https://login.consultant.ru/link/?req=doc&amp;base=LAW&amp;n=365276&amp;date=30.06.2026&amp;dst=100310&amp;field=134" TargetMode = "External"/><Relationship Id="rId4403" Type="http://schemas.openxmlformats.org/officeDocument/2006/relationships/hyperlink" Target="https://login.consultant.ru/link/?req=doc&amp;base=LAW&amp;n=520031&amp;date=30.06.2026&amp;dst=100171&amp;field=134" TargetMode = "External"/><Relationship Id="rId4404" Type="http://schemas.openxmlformats.org/officeDocument/2006/relationships/hyperlink" Target="https://login.consultant.ru/link/?req=doc&amp;base=LAW&amp;n=537864&amp;date=30.06.2026&amp;dst=100035&amp;field=134" TargetMode = "External"/><Relationship Id="rId4405" Type="http://schemas.openxmlformats.org/officeDocument/2006/relationships/hyperlink" Target="https://login.consultant.ru/link/?req=doc&amp;base=LAW&amp;n=527216&amp;date=30.06.2026&amp;dst=100597&amp;field=134" TargetMode = "External"/><Relationship Id="rId4406" Type="http://schemas.openxmlformats.org/officeDocument/2006/relationships/hyperlink" Target="https://login.consultant.ru/link/?req=doc&amp;base=LAW&amp;n=414820&amp;date=30.06.2026&amp;dst=100034&amp;field=134" TargetMode = "External"/><Relationship Id="rId4407" Type="http://schemas.openxmlformats.org/officeDocument/2006/relationships/hyperlink" Target="https://login.consultant.ru/link/?req=doc&amp;base=LAW&amp;n=414820&amp;date=30.06.2026&amp;dst=100035&amp;field=134" TargetMode = "External"/><Relationship Id="rId4408" Type="http://schemas.openxmlformats.org/officeDocument/2006/relationships/hyperlink" Target="https://login.consultant.ru/link/?req=doc&amp;base=LAW&amp;n=414820&amp;date=30.06.2026&amp;dst=100037&amp;field=134" TargetMode = "External"/><Relationship Id="rId4409" Type="http://schemas.openxmlformats.org/officeDocument/2006/relationships/hyperlink" Target="https://login.consultant.ru/link/?req=doc&amp;base=LAW&amp;n=149046&amp;date=30.06.2026&amp;dst=100060&amp;field=134" TargetMode = "External"/><Relationship Id="rId4410" Type="http://schemas.openxmlformats.org/officeDocument/2006/relationships/hyperlink" Target="https://login.consultant.ru/link/?req=doc&amp;base=LAW&amp;n=527216&amp;date=30.06.2026&amp;dst=100598&amp;field=134" TargetMode = "External"/><Relationship Id="rId4411" Type="http://schemas.openxmlformats.org/officeDocument/2006/relationships/hyperlink" Target="https://login.consultant.ru/link/?req=doc&amp;base=LAW&amp;n=149046&amp;date=30.06.2026&amp;dst=100061&amp;field=134" TargetMode = "External"/><Relationship Id="rId4412" Type="http://schemas.openxmlformats.org/officeDocument/2006/relationships/hyperlink" Target="https://login.consultant.ru/link/?req=doc&amp;base=LAW&amp;n=527216&amp;date=30.06.2026&amp;dst=100599&amp;field=134" TargetMode = "External"/><Relationship Id="rId4413" Type="http://schemas.openxmlformats.org/officeDocument/2006/relationships/hyperlink" Target="https://login.consultant.ru/link/?req=doc&amp;base=LAW&amp;n=454086&amp;date=30.06.2026&amp;dst=102677&amp;field=134" TargetMode = "External"/><Relationship Id="rId4414" Type="http://schemas.openxmlformats.org/officeDocument/2006/relationships/hyperlink" Target="https://login.consultant.ru/link/?req=doc&amp;base=LAW&amp;n=501446&amp;date=30.06.2026&amp;dst=100607&amp;field=134" TargetMode = "External"/><Relationship Id="rId4415" Type="http://schemas.openxmlformats.org/officeDocument/2006/relationships/hyperlink" Target="https://login.consultant.ru/link/?req=doc&amp;base=LAW&amp;n=209780&amp;date=30.06.2026&amp;dst=100013&amp;field=134" TargetMode = "External"/><Relationship Id="rId4416" Type="http://schemas.openxmlformats.org/officeDocument/2006/relationships/hyperlink" Target="https://login.consultant.ru/link/?req=doc&amp;base=LAW&amp;n=221531&amp;date=30.06.2026&amp;dst=100092&amp;field=134" TargetMode = "External"/><Relationship Id="rId4417" Type="http://schemas.openxmlformats.org/officeDocument/2006/relationships/hyperlink" Target="https://login.consultant.ru/link/?req=doc&amp;base=LAW&amp;n=209780&amp;date=30.06.2026&amp;dst=100014&amp;field=134" TargetMode = "External"/><Relationship Id="rId4418" Type="http://schemas.openxmlformats.org/officeDocument/2006/relationships/hyperlink" Target="https://login.consultant.ru/link/?req=doc&amp;base=LAW&amp;n=299420&amp;date=30.06.2026&amp;dst=100063&amp;field=134" TargetMode = "External"/><Relationship Id="rId4419" Type="http://schemas.openxmlformats.org/officeDocument/2006/relationships/hyperlink" Target="https://login.consultant.ru/link/?req=doc&amp;base=LAW&amp;n=365276&amp;date=30.06.2026&amp;dst=100312&amp;field=134" TargetMode = "External"/><Relationship Id="rId4420" Type="http://schemas.openxmlformats.org/officeDocument/2006/relationships/hyperlink" Target="https://login.consultant.ru/link/?req=doc&amp;base=LAW&amp;n=365276&amp;date=30.06.2026&amp;dst=100314&amp;field=134" TargetMode = "External"/><Relationship Id="rId4421" Type="http://schemas.openxmlformats.org/officeDocument/2006/relationships/hyperlink" Target="https://login.consultant.ru/link/?req=doc&amp;base=LAW&amp;n=299420&amp;date=30.06.2026&amp;dst=100064&amp;field=134" TargetMode = "External"/><Relationship Id="rId4422" Type="http://schemas.openxmlformats.org/officeDocument/2006/relationships/hyperlink" Target="https://login.consultant.ru/link/?req=doc&amp;base=LAW&amp;n=365276&amp;date=30.06.2026&amp;dst=100315&amp;field=134" TargetMode = "External"/><Relationship Id="rId4423" Type="http://schemas.openxmlformats.org/officeDocument/2006/relationships/hyperlink" Target="https://login.consultant.ru/link/?req=doc&amp;base=LAW&amp;n=520031&amp;date=30.06.2026&amp;dst=100173&amp;field=134" TargetMode = "External"/><Relationship Id="rId4424" Type="http://schemas.openxmlformats.org/officeDocument/2006/relationships/hyperlink" Target="https://login.consultant.ru/link/?req=doc&amp;base=LAW&amp;n=537864&amp;date=30.06.2026&amp;dst=100037&amp;field=134" TargetMode = "External"/><Relationship Id="rId4425" Type="http://schemas.openxmlformats.org/officeDocument/2006/relationships/hyperlink" Target="https://login.consultant.ru/link/?req=doc&amp;base=LAW&amp;n=365276&amp;date=30.06.2026&amp;dst=100316&amp;field=134" TargetMode = "External"/><Relationship Id="rId4426" Type="http://schemas.openxmlformats.org/officeDocument/2006/relationships/hyperlink" Target="https://login.consultant.ru/link/?req=doc&amp;base=LAW&amp;n=365276&amp;date=30.06.2026&amp;dst=100317&amp;field=134" TargetMode = "External"/><Relationship Id="rId4427" Type="http://schemas.openxmlformats.org/officeDocument/2006/relationships/hyperlink" Target="https://login.consultant.ru/link/?req=doc&amp;base=LAW&amp;n=365276&amp;date=30.06.2026&amp;dst=100319&amp;field=134" TargetMode = "External"/><Relationship Id="rId4428" Type="http://schemas.openxmlformats.org/officeDocument/2006/relationships/hyperlink" Target="https://login.consultant.ru/link/?req=doc&amp;base=LAW&amp;n=299420&amp;date=30.06.2026&amp;dst=100065&amp;field=134" TargetMode = "External"/><Relationship Id="rId4429" Type="http://schemas.openxmlformats.org/officeDocument/2006/relationships/hyperlink" Target="https://login.consultant.ru/link/?req=doc&amp;base=LAW&amp;n=365276&amp;date=30.06.2026&amp;dst=100320&amp;field=134" TargetMode = "External"/><Relationship Id="rId4430" Type="http://schemas.openxmlformats.org/officeDocument/2006/relationships/hyperlink" Target="https://login.consultant.ru/link/?req=doc&amp;base=LAW&amp;n=520031&amp;date=30.06.2026&amp;dst=100174&amp;field=134" TargetMode = "External"/><Relationship Id="rId4431" Type="http://schemas.openxmlformats.org/officeDocument/2006/relationships/hyperlink" Target="https://login.consultant.ru/link/?req=doc&amp;base=LAW&amp;n=537864&amp;date=30.06.2026&amp;dst=100038&amp;field=134" TargetMode = "External"/><Relationship Id="rId4432" Type="http://schemas.openxmlformats.org/officeDocument/2006/relationships/hyperlink" Target="https://login.consultant.ru/link/?req=doc&amp;base=LAW&amp;n=437913&amp;date=30.06.2026&amp;dst=100022&amp;field=134" TargetMode = "External"/><Relationship Id="rId4433" Type="http://schemas.openxmlformats.org/officeDocument/2006/relationships/hyperlink" Target="https://login.consultant.ru/link/?req=doc&amp;base=LAW&amp;n=299420&amp;date=30.06.2026&amp;dst=100066&amp;field=134" TargetMode = "External"/><Relationship Id="rId4434" Type="http://schemas.openxmlformats.org/officeDocument/2006/relationships/hyperlink" Target="https://login.consultant.ru/link/?req=doc&amp;base=LAW&amp;n=365276&amp;date=30.06.2026&amp;dst=100321&amp;field=134" TargetMode = "External"/><Relationship Id="rId4435" Type="http://schemas.openxmlformats.org/officeDocument/2006/relationships/hyperlink" Target="https://login.consultant.ru/link/?req=doc&amp;base=LAW&amp;n=520031&amp;date=30.06.2026&amp;dst=100175&amp;field=134" TargetMode = "External"/><Relationship Id="rId4436" Type="http://schemas.openxmlformats.org/officeDocument/2006/relationships/hyperlink" Target="https://login.consultant.ru/link/?req=doc&amp;base=LAW&amp;n=537864&amp;date=30.06.2026&amp;dst=100039&amp;field=134" TargetMode = "External"/><Relationship Id="rId4437" Type="http://schemas.openxmlformats.org/officeDocument/2006/relationships/hyperlink" Target="https://login.consultant.ru/link/?req=doc&amp;base=LAW&amp;n=209780&amp;date=30.06.2026&amp;dst=100015&amp;field=134" TargetMode = "External"/><Relationship Id="rId4438" Type="http://schemas.openxmlformats.org/officeDocument/2006/relationships/hyperlink" Target="https://login.consultant.ru/link/?req=doc&amp;base=LAW&amp;n=437913&amp;date=30.06.2026&amp;dst=100022&amp;field=134" TargetMode = "External"/><Relationship Id="rId4439" Type="http://schemas.openxmlformats.org/officeDocument/2006/relationships/hyperlink" Target="https://login.consultant.ru/link/?req=doc&amp;base=LAW&amp;n=401699&amp;date=30.06.2026&amp;dst=100101&amp;field=134" TargetMode = "External"/><Relationship Id="rId4440" Type="http://schemas.openxmlformats.org/officeDocument/2006/relationships/hyperlink" Target="https://login.consultant.ru/link/?req=doc&amp;base=LAW&amp;n=454088&amp;date=30.06.2026&amp;dst=100189&amp;field=134" TargetMode = "External"/><Relationship Id="rId4441" Type="http://schemas.openxmlformats.org/officeDocument/2006/relationships/hyperlink" Target="https://login.consultant.ru/link/?req=doc&amp;base=LAW&amp;n=508289&amp;date=30.06.2026&amp;dst=100119&amp;field=134" TargetMode = "External"/><Relationship Id="rId4442" Type="http://schemas.openxmlformats.org/officeDocument/2006/relationships/hyperlink" Target="https://login.consultant.ru/link/?req=doc&amp;base=LAW&amp;n=511752&amp;date=30.06.2026&amp;dst=100015&amp;field=134" TargetMode = "External"/><Relationship Id="rId4443" Type="http://schemas.openxmlformats.org/officeDocument/2006/relationships/hyperlink" Target="https://login.consultant.ru/link/?req=doc&amp;base=LAW&amp;n=508289&amp;date=30.06.2026&amp;dst=100120&amp;field=134" TargetMode = "External"/><Relationship Id="rId4444" Type="http://schemas.openxmlformats.org/officeDocument/2006/relationships/hyperlink" Target="https://login.consultant.ru/link/?req=doc&amp;base=LAW&amp;n=508289&amp;date=30.06.2026&amp;dst=100123&amp;field=134" TargetMode = "External"/><Relationship Id="rId4445" Type="http://schemas.openxmlformats.org/officeDocument/2006/relationships/hyperlink" Target="https://login.consultant.ru/link/?req=doc&amp;base=LAW&amp;n=508289&amp;date=30.06.2026&amp;dst=100124&amp;field=134" TargetMode = "External"/><Relationship Id="rId4446" Type="http://schemas.openxmlformats.org/officeDocument/2006/relationships/hyperlink" Target="https://login.consultant.ru/link/?req=doc&amp;base=LAW&amp;n=508289&amp;date=30.06.2026&amp;dst=100125&amp;field=134" TargetMode = "External"/><Relationship Id="rId4447" Type="http://schemas.openxmlformats.org/officeDocument/2006/relationships/hyperlink" Target="https://login.consultant.ru/link/?req=doc&amp;base=LAW&amp;n=508289&amp;date=30.06.2026&amp;dst=100127&amp;field=134" TargetMode = "External"/><Relationship Id="rId4448" Type="http://schemas.openxmlformats.org/officeDocument/2006/relationships/hyperlink" Target="https://login.consultant.ru/link/?req=doc&amp;base=LAW&amp;n=508289&amp;date=30.06.2026&amp;dst=100128&amp;field=134" TargetMode = "External"/><Relationship Id="rId4449" Type="http://schemas.openxmlformats.org/officeDocument/2006/relationships/hyperlink" Target="https://login.consultant.ru/link/?req=doc&amp;base=LAW&amp;n=508289&amp;date=30.06.2026&amp;dst=100130&amp;field=134" TargetMode = "External"/><Relationship Id="rId4450" Type="http://schemas.openxmlformats.org/officeDocument/2006/relationships/hyperlink" Target="https://login.consultant.ru/link/?req=doc&amp;base=LAW&amp;n=508289&amp;date=30.06.2026&amp;dst=100131&amp;field=134" TargetMode = "External"/><Relationship Id="rId4451" Type="http://schemas.openxmlformats.org/officeDocument/2006/relationships/hyperlink" Target="https://login.consultant.ru/link/?req=doc&amp;base=LAW&amp;n=508289&amp;date=30.06.2026&amp;dst=100132&amp;field=134" TargetMode = "External"/><Relationship Id="rId4452" Type="http://schemas.openxmlformats.org/officeDocument/2006/relationships/hyperlink" Target="https://login.consultant.ru/link/?req=doc&amp;base=LAW&amp;n=440757&amp;date=30.06.2026&amp;dst=100009&amp;field=134" TargetMode = "External"/><Relationship Id="rId4453" Type="http://schemas.openxmlformats.org/officeDocument/2006/relationships/hyperlink" Target="https://login.consultant.ru/link/?req=doc&amp;base=LAW&amp;n=508289&amp;date=30.06.2026&amp;dst=100133&amp;field=134" TargetMode = "External"/><Relationship Id="rId4454" Type="http://schemas.openxmlformats.org/officeDocument/2006/relationships/hyperlink" Target="https://login.consultant.ru/link/?req=doc&amp;base=LAW&amp;n=365276&amp;date=30.06.2026&amp;dst=100322&amp;field=134" TargetMode = "External"/><Relationship Id="rId4455" Type="http://schemas.openxmlformats.org/officeDocument/2006/relationships/hyperlink" Target="https://login.consultant.ru/link/?req=doc&amp;base=LAW&amp;n=365276&amp;date=30.06.2026&amp;dst=100322&amp;field=134" TargetMode = "External"/><Relationship Id="rId4456" Type="http://schemas.openxmlformats.org/officeDocument/2006/relationships/hyperlink" Target="https://login.consultant.ru/link/?req=doc&amp;base=LAW&amp;n=352795&amp;date=30.06.2026" TargetMode = "External"/><Relationship Id="rId4457" Type="http://schemas.openxmlformats.org/officeDocument/2006/relationships/hyperlink" Target="https://login.consultant.ru/link/?req=doc&amp;base=LAW&amp;n=533772&amp;date=30.06.2026&amp;dst=100013&amp;field=134" TargetMode = "External"/><Relationship Id="rId4458" Type="http://schemas.openxmlformats.org/officeDocument/2006/relationships/hyperlink" Target="https://login.consultant.ru/link/?req=doc&amp;base=LAW&amp;n=365276&amp;date=30.06.2026&amp;dst=100322&amp;field=134" TargetMode = "External"/><Relationship Id="rId4459" Type="http://schemas.openxmlformats.org/officeDocument/2006/relationships/hyperlink" Target="https://login.consultant.ru/link/?req=doc&amp;base=LAW&amp;n=401699&amp;date=30.06.2026&amp;dst=100123&amp;field=134" TargetMode = "External"/><Relationship Id="rId4460" Type="http://schemas.openxmlformats.org/officeDocument/2006/relationships/hyperlink" Target="https://login.consultant.ru/link/?req=doc&amp;base=LAW&amp;n=401699&amp;date=30.06.2026&amp;dst=100124&amp;field=134" TargetMode = "External"/><Relationship Id="rId4461" Type="http://schemas.openxmlformats.org/officeDocument/2006/relationships/hyperlink" Target="https://login.consultant.ru/link/?req=doc&amp;base=LAW&amp;n=365276&amp;date=30.06.2026&amp;dst=100322&amp;field=134" TargetMode = "External"/><Relationship Id="rId4462" Type="http://schemas.openxmlformats.org/officeDocument/2006/relationships/hyperlink" Target="https://login.consultant.ru/link/?req=doc&amp;base=LAW&amp;n=511106&amp;date=30.06.2026&amp;dst=100037&amp;field=134" TargetMode = "External"/><Relationship Id="rId4463" Type="http://schemas.openxmlformats.org/officeDocument/2006/relationships/hyperlink" Target="https://login.consultant.ru/link/?req=doc&amp;base=LAW&amp;n=511106&amp;date=30.06.2026&amp;dst=100026&amp;field=134" TargetMode = "External"/><Relationship Id="rId4464" Type="http://schemas.openxmlformats.org/officeDocument/2006/relationships/hyperlink" Target="https://login.consultant.ru/link/?req=doc&amp;base=LAW&amp;n=365276&amp;date=30.06.2026&amp;dst=100322&amp;field=134" TargetMode = "External"/><Relationship Id="rId4465" Type="http://schemas.openxmlformats.org/officeDocument/2006/relationships/hyperlink" Target="https://login.consultant.ru/link/?req=doc&amp;base=LAW&amp;n=365276&amp;date=30.06.2026&amp;dst=100322&amp;field=134" TargetMode = "External"/><Relationship Id="rId4466" Type="http://schemas.openxmlformats.org/officeDocument/2006/relationships/hyperlink" Target="https://login.consultant.ru/link/?req=doc&amp;base=LAW&amp;n=499896&amp;date=30.06.2026&amp;dst=100013&amp;field=134" TargetMode = "External"/><Relationship Id="rId4467" Type="http://schemas.openxmlformats.org/officeDocument/2006/relationships/hyperlink" Target="https://login.consultant.ru/link/?req=doc&amp;base=LAW&amp;n=453900&amp;date=30.06.2026&amp;dst=100119&amp;field=134" TargetMode = "External"/><Relationship Id="rId4468" Type="http://schemas.openxmlformats.org/officeDocument/2006/relationships/hyperlink" Target="https://login.consultant.ru/link/?req=doc&amp;base=LAW&amp;n=520031&amp;date=30.06.2026&amp;dst=100177&amp;field=134" TargetMode = "External"/><Relationship Id="rId4469" Type="http://schemas.openxmlformats.org/officeDocument/2006/relationships/hyperlink" Target="https://login.consultant.ru/link/?req=doc&amp;base=LAW&amp;n=453900&amp;date=30.06.2026&amp;dst=100121&amp;field=134" TargetMode = "External"/><Relationship Id="rId4470" Type="http://schemas.openxmlformats.org/officeDocument/2006/relationships/hyperlink" Target="https://login.consultant.ru/link/?req=doc&amp;base=LAW&amp;n=520031&amp;date=30.06.2026&amp;dst=100178&amp;field=134" TargetMode = "External"/><Relationship Id="rId4471" Type="http://schemas.openxmlformats.org/officeDocument/2006/relationships/hyperlink" Target="https://login.consultant.ru/link/?req=doc&amp;base=LAW&amp;n=511106&amp;date=30.06.2026&amp;dst=100037&amp;field=134" TargetMode = "External"/><Relationship Id="rId4472" Type="http://schemas.openxmlformats.org/officeDocument/2006/relationships/hyperlink" Target="https://login.consultant.ru/link/?req=doc&amp;base=LAW&amp;n=511106&amp;date=30.06.2026&amp;dst=100028&amp;field=134" TargetMode = "External"/><Relationship Id="rId4473" Type="http://schemas.openxmlformats.org/officeDocument/2006/relationships/hyperlink" Target="https://login.consultant.ru/link/?req=doc&amp;base=LAW&amp;n=365276&amp;date=30.06.2026&amp;dst=100322&amp;field=134" TargetMode = "External"/><Relationship Id="rId4474" Type="http://schemas.openxmlformats.org/officeDocument/2006/relationships/hyperlink" Target="https://login.consultant.ru/link/?req=doc&amp;base=LAW&amp;n=438866&amp;date=30.06.2026&amp;dst=100011&amp;field=134" TargetMode = "External"/><Relationship Id="rId4475" Type="http://schemas.openxmlformats.org/officeDocument/2006/relationships/hyperlink" Target="https://login.consultant.ru/link/?req=doc&amp;base=LAW&amp;n=514589&amp;date=30.06.2026" TargetMode = "External"/><Relationship Id="rId4476" Type="http://schemas.openxmlformats.org/officeDocument/2006/relationships/hyperlink" Target="https://login.consultant.ru/link/?req=doc&amp;base=LAW&amp;n=365276&amp;date=30.06.2026&amp;dst=100322&amp;field=134" TargetMode = "External"/><Relationship Id="rId4477" Type="http://schemas.openxmlformats.org/officeDocument/2006/relationships/hyperlink" Target="https://login.consultant.ru/link/?req=doc&amp;base=LAW&amp;n=529836&amp;date=30.06.2026&amp;dst=100009&amp;field=134" TargetMode = "External"/><Relationship Id="rId4478" Type="http://schemas.openxmlformats.org/officeDocument/2006/relationships/hyperlink" Target="https://login.consultant.ru/link/?req=doc&amp;base=LAW&amp;n=513926&amp;date=30.06.2026&amp;dst=8012&amp;field=134" TargetMode = "External"/><Relationship Id="rId4479" Type="http://schemas.openxmlformats.org/officeDocument/2006/relationships/hyperlink" Target="https://login.consultant.ru/link/?req=doc&amp;base=LAW&amp;n=503576&amp;date=30.06.2026&amp;dst=100035&amp;field=134" TargetMode = "External"/><Relationship Id="rId4480" Type="http://schemas.openxmlformats.org/officeDocument/2006/relationships/hyperlink" Target="https://login.consultant.ru/link/?req=doc&amp;base=LAW&amp;n=401699&amp;date=30.06.2026&amp;dst=100125&amp;field=134" TargetMode = "External"/><Relationship Id="rId4481" Type="http://schemas.openxmlformats.org/officeDocument/2006/relationships/hyperlink" Target="https://login.consultant.ru/link/?req=doc&amp;base=LAW&amp;n=503576&amp;date=30.06.2026&amp;dst=100037&amp;field=134" TargetMode = "External"/><Relationship Id="rId4482" Type="http://schemas.openxmlformats.org/officeDocument/2006/relationships/hyperlink" Target="https://login.consultant.ru/link/?req=doc&amp;base=LAW&amp;n=503576&amp;date=30.06.2026&amp;dst=100038&amp;field=134" TargetMode = "External"/><Relationship Id="rId4483" Type="http://schemas.openxmlformats.org/officeDocument/2006/relationships/hyperlink" Target="https://login.consultant.ru/link/?req=doc&amp;base=LAW&amp;n=503576&amp;date=30.06.2026&amp;dst=100039&amp;field=134" TargetMode = "External"/><Relationship Id="rId4484" Type="http://schemas.openxmlformats.org/officeDocument/2006/relationships/hyperlink" Target="https://login.consultant.ru/link/?req=doc&amp;base=LAW&amp;n=121087&amp;date=30.06.2026&amp;dst=100142&amp;field=134" TargetMode = "External"/><Relationship Id="rId4485" Type="http://schemas.openxmlformats.org/officeDocument/2006/relationships/hyperlink" Target="https://login.consultant.ru/link/?req=doc&amp;base=LAW&amp;n=453900&amp;date=30.06.2026&amp;dst=100123&amp;field=134" TargetMode = "External"/><Relationship Id="rId4486" Type="http://schemas.openxmlformats.org/officeDocument/2006/relationships/hyperlink" Target="https://login.consultant.ru/link/?req=doc&amp;base=LAW&amp;n=499969&amp;date=30.06.2026&amp;dst=100010&amp;field=134" TargetMode = "External"/><Relationship Id="rId4487" Type="http://schemas.openxmlformats.org/officeDocument/2006/relationships/hyperlink" Target="https://login.consultant.ru/link/?req=doc&amp;base=LAW&amp;n=121087&amp;date=30.06.2026&amp;dst=100142&amp;field=134" TargetMode = "External"/><Relationship Id="rId4488" Type="http://schemas.openxmlformats.org/officeDocument/2006/relationships/hyperlink" Target="https://login.consultant.ru/link/?req=doc&amp;base=LAW&amp;n=453900&amp;date=30.06.2026&amp;dst=100124&amp;field=134" TargetMode = "External"/><Relationship Id="rId4489" Type="http://schemas.openxmlformats.org/officeDocument/2006/relationships/hyperlink" Target="https://login.consultant.ru/link/?req=doc&amp;base=LAW&amp;n=499969&amp;date=30.06.2026&amp;dst=100011&amp;field=134" TargetMode = "External"/><Relationship Id="rId4490" Type="http://schemas.openxmlformats.org/officeDocument/2006/relationships/hyperlink" Target="https://login.consultant.ru/link/?req=doc&amp;base=LAW&amp;n=121087&amp;date=30.06.2026&amp;dst=100142&amp;field=134" TargetMode = "External"/><Relationship Id="rId4491" Type="http://schemas.openxmlformats.org/officeDocument/2006/relationships/hyperlink" Target="https://login.consultant.ru/link/?req=doc&amp;base=LAW&amp;n=453900&amp;date=30.06.2026&amp;dst=100125&amp;field=134" TargetMode = "External"/><Relationship Id="rId4492" Type="http://schemas.openxmlformats.org/officeDocument/2006/relationships/hyperlink" Target="https://login.consultant.ru/link/?req=doc&amp;base=LAW&amp;n=499969&amp;date=30.06.2026&amp;dst=100012&amp;field=134" TargetMode = "External"/><Relationship Id="rId4493" Type="http://schemas.openxmlformats.org/officeDocument/2006/relationships/hyperlink" Target="https://login.consultant.ru/link/?req=doc&amp;base=LAW&amp;n=514700&amp;date=30.06.2026&amp;dst=100013&amp;field=134" TargetMode = "External"/><Relationship Id="rId4494" Type="http://schemas.openxmlformats.org/officeDocument/2006/relationships/hyperlink" Target="https://login.consultant.ru/link/?req=doc&amp;base=LAW&amp;n=499969&amp;date=30.06.2026&amp;dst=100013&amp;field=134" TargetMode = "External"/><Relationship Id="rId4495" Type="http://schemas.openxmlformats.org/officeDocument/2006/relationships/hyperlink" Target="https://login.consultant.ru/link/?req=doc&amp;base=LAW&amp;n=499969&amp;date=30.06.2026&amp;dst=100014&amp;field=134" TargetMode = "External"/><Relationship Id="rId4496" Type="http://schemas.openxmlformats.org/officeDocument/2006/relationships/hyperlink" Target="https://login.consultant.ru/link/?req=doc&amp;base=LAW&amp;n=502849&amp;date=30.06.2026&amp;dst=100005&amp;field=134" TargetMode = "External"/><Relationship Id="rId4497" Type="http://schemas.openxmlformats.org/officeDocument/2006/relationships/hyperlink" Target="https://login.consultant.ru/link/?req=doc&amp;base=LAW&amp;n=502849&amp;date=30.06.2026&amp;dst=100014&amp;field=134" TargetMode = "External"/><Relationship Id="rId4498" Type="http://schemas.openxmlformats.org/officeDocument/2006/relationships/hyperlink" Target="https://login.consultant.ru/link/?req=doc&amp;base=LAW&amp;n=499969&amp;date=30.06.2026&amp;dst=100015&amp;field=134" TargetMode = "External"/><Relationship Id="rId4499" Type="http://schemas.openxmlformats.org/officeDocument/2006/relationships/hyperlink" Target="https://login.consultant.ru/link/?req=doc&amp;base=LAW&amp;n=93980&amp;date=30.06.2026" TargetMode = "External"/><Relationship Id="rId4500" Type="http://schemas.openxmlformats.org/officeDocument/2006/relationships/hyperlink" Target="https://login.consultant.ru/link/?req=doc&amp;base=LAW&amp;n=365276&amp;date=30.06.2026&amp;dst=100368&amp;field=134" TargetMode = "External"/><Relationship Id="rId4501" Type="http://schemas.openxmlformats.org/officeDocument/2006/relationships/hyperlink" Target="https://login.consultant.ru/link/?req=doc&amp;base=LAW&amp;n=365276&amp;date=30.06.2026&amp;dst=100368&amp;field=134" TargetMode = "External"/><Relationship Id="rId4502" Type="http://schemas.openxmlformats.org/officeDocument/2006/relationships/hyperlink" Target="https://login.consultant.ru/link/?req=doc&amp;base=LAW&amp;n=401699&amp;date=30.06.2026&amp;dst=100168&amp;field=134" TargetMode = "External"/><Relationship Id="rId4503" Type="http://schemas.openxmlformats.org/officeDocument/2006/relationships/hyperlink" Target="https://login.consultant.ru/link/?req=doc&amp;base=LAW&amp;n=401699&amp;date=30.06.2026&amp;dst=100169&amp;field=134" TargetMode = "External"/><Relationship Id="rId4504" Type="http://schemas.openxmlformats.org/officeDocument/2006/relationships/hyperlink" Target="https://login.consultant.ru/link/?req=doc&amp;base=LAW&amp;n=401699&amp;date=30.06.2026&amp;dst=100171&amp;field=134" TargetMode = "External"/><Relationship Id="rId4505" Type="http://schemas.openxmlformats.org/officeDocument/2006/relationships/hyperlink" Target="https://login.consultant.ru/link/?req=doc&amp;base=LAW&amp;n=523747&amp;date=30.06.2026&amp;dst=100011&amp;field=134" TargetMode = "External"/><Relationship Id="rId4506" Type="http://schemas.openxmlformats.org/officeDocument/2006/relationships/hyperlink" Target="https://login.consultant.ru/link/?req=doc&amp;base=LAW&amp;n=495364&amp;date=30.06.2026&amp;dst=100029&amp;field=134" TargetMode = "External"/><Relationship Id="rId4507" Type="http://schemas.openxmlformats.org/officeDocument/2006/relationships/hyperlink" Target="https://login.consultant.ru/link/?req=doc&amp;base=LAW&amp;n=401699&amp;date=30.06.2026&amp;dst=100172&amp;field=134" TargetMode = "External"/><Relationship Id="rId4508" Type="http://schemas.openxmlformats.org/officeDocument/2006/relationships/hyperlink" Target="https://login.consultant.ru/link/?req=doc&amp;base=LAW&amp;n=365276&amp;date=30.06.2026&amp;dst=100368&amp;field=134" TargetMode = "External"/><Relationship Id="rId4509" Type="http://schemas.openxmlformats.org/officeDocument/2006/relationships/hyperlink" Target="https://login.consultant.ru/link/?req=doc&amp;base=LAW&amp;n=365276&amp;date=30.06.2026&amp;dst=100368&amp;field=134" TargetMode = "External"/><Relationship Id="rId4510" Type="http://schemas.openxmlformats.org/officeDocument/2006/relationships/hyperlink" Target="https://login.consultant.ru/link/?req=doc&amp;base=LAW&amp;n=529660&amp;date=30.06.2026&amp;dst=100769&amp;field=134" TargetMode = "External"/><Relationship Id="rId4511" Type="http://schemas.openxmlformats.org/officeDocument/2006/relationships/hyperlink" Target="https://login.consultant.ru/link/?req=doc&amp;base=LAW&amp;n=489353&amp;date=30.06.2026&amp;dst=100304&amp;field=134" TargetMode = "External"/><Relationship Id="rId4512" Type="http://schemas.openxmlformats.org/officeDocument/2006/relationships/hyperlink" Target="https://login.consultant.ru/link/?req=doc&amp;base=LAW&amp;n=480790&amp;date=30.06.2026&amp;dst=100059&amp;field=134" TargetMode = "External"/><Relationship Id="rId4513" Type="http://schemas.openxmlformats.org/officeDocument/2006/relationships/hyperlink" Target="https://login.consultant.ru/link/?req=doc&amp;base=LAW&amp;n=529660&amp;date=30.06.2026&amp;dst=100769&amp;field=134" TargetMode = "External"/><Relationship Id="rId4514" Type="http://schemas.openxmlformats.org/officeDocument/2006/relationships/hyperlink" Target="https://login.consultant.ru/link/?req=doc&amp;base=LAW&amp;n=480790&amp;date=30.06.2026&amp;dst=100061&amp;field=134" TargetMode = "External"/><Relationship Id="rId4515" Type="http://schemas.openxmlformats.org/officeDocument/2006/relationships/hyperlink" Target="https://login.consultant.ru/link/?req=doc&amp;base=LAW&amp;n=513721&amp;date=30.06.2026&amp;dst=100019&amp;field=134" TargetMode = "External"/><Relationship Id="rId4516" Type="http://schemas.openxmlformats.org/officeDocument/2006/relationships/hyperlink" Target="https://login.consultant.ru/link/?req=doc&amp;base=LAW&amp;n=480790&amp;date=30.06.2026&amp;dst=100062&amp;field=134" TargetMode = "External"/><Relationship Id="rId4517" Type="http://schemas.openxmlformats.org/officeDocument/2006/relationships/hyperlink" Target="https://login.consultant.ru/link/?req=doc&amp;base=LAW&amp;n=529660&amp;date=30.06.2026&amp;dst=100769&amp;field=134" TargetMode = "External"/><Relationship Id="rId4518" Type="http://schemas.openxmlformats.org/officeDocument/2006/relationships/hyperlink" Target="https://login.consultant.ru/link/?req=doc&amp;base=LAW&amp;n=480790&amp;date=30.06.2026&amp;dst=100064&amp;field=134" TargetMode = "External"/><Relationship Id="rId4519" Type="http://schemas.openxmlformats.org/officeDocument/2006/relationships/hyperlink" Target="https://login.consultant.ru/link/?req=doc&amp;base=LAW&amp;n=365276&amp;date=30.06.2026&amp;dst=100368&amp;field=134" TargetMode = "External"/><Relationship Id="rId4520" Type="http://schemas.openxmlformats.org/officeDocument/2006/relationships/hyperlink" Target="https://login.consultant.ru/link/?req=doc&amp;base=LAW&amp;n=479261&amp;date=30.06.2026&amp;dst=100010&amp;field=134" TargetMode = "External"/><Relationship Id="rId4521" Type="http://schemas.openxmlformats.org/officeDocument/2006/relationships/hyperlink" Target="https://login.consultant.ru/link/?req=doc&amp;base=LAW&amp;n=530683&amp;date=30.06.2026&amp;dst=100015&amp;field=134" TargetMode = "External"/><Relationship Id="rId4522" Type="http://schemas.openxmlformats.org/officeDocument/2006/relationships/hyperlink" Target="https://login.consultant.ru/link/?req=doc&amp;base=LAW&amp;n=489353&amp;date=30.06.2026&amp;dst=100306&amp;field=134" TargetMode = "External"/><Relationship Id="rId4523" Type="http://schemas.openxmlformats.org/officeDocument/2006/relationships/hyperlink" Target="https://login.consultant.ru/link/?req=doc&amp;base=LAW&amp;n=520031&amp;date=30.06.2026&amp;dst=100179&amp;field=134" TargetMode = "External"/><Relationship Id="rId4524" Type="http://schemas.openxmlformats.org/officeDocument/2006/relationships/hyperlink" Target="https://login.consultant.ru/link/?req=doc&amp;base=LAW&amp;n=365276&amp;date=30.06.2026&amp;dst=100368&amp;field=134" TargetMode = "External"/><Relationship Id="rId4525" Type="http://schemas.openxmlformats.org/officeDocument/2006/relationships/hyperlink" Target="https://login.consultant.ru/link/?req=doc&amp;base=LAW&amp;n=401699&amp;date=30.06.2026&amp;dst=100174&amp;field=134" TargetMode = "External"/><Relationship Id="rId4526" Type="http://schemas.openxmlformats.org/officeDocument/2006/relationships/hyperlink" Target="https://login.consultant.ru/link/?req=doc&amp;base=LAW&amp;n=365276&amp;date=30.06.2026&amp;dst=100368&amp;field=134" TargetMode = "External"/><Relationship Id="rId4527" Type="http://schemas.openxmlformats.org/officeDocument/2006/relationships/hyperlink" Target="https://login.consultant.ru/link/?req=doc&amp;base=LAW&amp;n=401699&amp;date=30.06.2026&amp;dst=100175&amp;field=134" TargetMode = "External"/><Relationship Id="rId4528" Type="http://schemas.openxmlformats.org/officeDocument/2006/relationships/hyperlink" Target="https://login.consultant.ru/link/?req=doc&amp;base=LAW&amp;n=401699&amp;date=30.06.2026&amp;dst=100176&amp;field=134" TargetMode = "External"/><Relationship Id="rId4529" Type="http://schemas.openxmlformats.org/officeDocument/2006/relationships/hyperlink" Target="https://login.consultant.ru/link/?req=doc&amp;base=LAW&amp;n=401699&amp;date=30.06.2026&amp;dst=100177&amp;field=134" TargetMode = "External"/><Relationship Id="rId4530" Type="http://schemas.openxmlformats.org/officeDocument/2006/relationships/hyperlink" Target="https://login.consultant.ru/link/?req=doc&amp;base=LAW&amp;n=401699&amp;date=30.06.2026&amp;dst=100178&amp;field=134" TargetMode = "External"/><Relationship Id="rId4531" Type="http://schemas.openxmlformats.org/officeDocument/2006/relationships/hyperlink" Target="https://login.consultant.ru/link/?req=doc&amp;base=LAW&amp;n=518289&amp;date=30.06.2026&amp;dst=100012&amp;field=134" TargetMode = "External"/><Relationship Id="rId4532" Type="http://schemas.openxmlformats.org/officeDocument/2006/relationships/hyperlink" Target="https://login.consultant.ru/link/?req=doc&amp;base=LAW&amp;n=365276&amp;date=30.06.2026&amp;dst=100368&amp;field=134" TargetMode = "External"/><Relationship Id="rId4533" Type="http://schemas.openxmlformats.org/officeDocument/2006/relationships/hyperlink" Target="https://login.consultant.ru/link/?req=doc&amp;base=LAW&amp;n=365276&amp;date=30.06.2026&amp;dst=100368&amp;field=134" TargetMode = "External"/><Relationship Id="rId4534" Type="http://schemas.openxmlformats.org/officeDocument/2006/relationships/hyperlink" Target="https://login.consultant.ru/link/?req=doc&amp;base=LAW&amp;n=462285&amp;date=30.06.2026&amp;dst=100019&amp;field=134" TargetMode = "External"/><Relationship Id="rId4535" Type="http://schemas.openxmlformats.org/officeDocument/2006/relationships/hyperlink" Target="https://login.consultant.ru/link/?req=doc&amp;base=LAW&amp;n=401699&amp;date=30.06.2026&amp;dst=100184&amp;field=134" TargetMode = "External"/><Relationship Id="rId4536" Type="http://schemas.openxmlformats.org/officeDocument/2006/relationships/hyperlink" Target="https://login.consultant.ru/link/?req=doc&amp;base=LAW&amp;n=520031&amp;date=30.06.2026&amp;dst=100181&amp;field=134" TargetMode = "External"/><Relationship Id="rId4537" Type="http://schemas.openxmlformats.org/officeDocument/2006/relationships/hyperlink" Target="https://login.consultant.ru/link/?req=doc&amp;base=LAW&amp;n=520031&amp;date=30.06.2026&amp;dst=100182&amp;field=134" TargetMode = "External"/><Relationship Id="rId4538" Type="http://schemas.openxmlformats.org/officeDocument/2006/relationships/hyperlink" Target="https://login.consultant.ru/link/?req=doc&amp;base=LAW&amp;n=520031&amp;date=30.06.2026&amp;dst=100183&amp;field=134" TargetMode = "External"/><Relationship Id="rId4539" Type="http://schemas.openxmlformats.org/officeDocument/2006/relationships/hyperlink" Target="https://login.consultant.ru/link/?req=doc&amp;base=LAW&amp;n=401699&amp;date=30.06.2026&amp;dst=100192&amp;field=134" TargetMode = "External"/><Relationship Id="rId4540" Type="http://schemas.openxmlformats.org/officeDocument/2006/relationships/hyperlink" Target="https://login.consultant.ru/link/?req=doc&amp;base=LAW&amp;n=401699&amp;date=30.06.2026&amp;dst=100192&amp;field=134" TargetMode = "External"/><Relationship Id="rId4541" Type="http://schemas.openxmlformats.org/officeDocument/2006/relationships/hyperlink" Target="https://login.consultant.ru/link/?req=doc&amp;base=LAW&amp;n=520034&amp;date=30.06.2026&amp;dst=100109&amp;field=134" TargetMode = "External"/><Relationship Id="rId4542" Type="http://schemas.openxmlformats.org/officeDocument/2006/relationships/hyperlink" Target="https://login.consultant.ru/link/?req=doc&amp;base=LAW&amp;n=520031&amp;date=30.06.2026&amp;dst=100186&amp;field=134" TargetMode = "External"/><Relationship Id="rId4543" Type="http://schemas.openxmlformats.org/officeDocument/2006/relationships/hyperlink" Target="https://login.consultant.ru/link/?req=doc&amp;base=LAW&amp;n=520130&amp;date=30.06.2026&amp;dst=100140&amp;field=134" TargetMode = "External"/><Relationship Id="rId4544" Type="http://schemas.openxmlformats.org/officeDocument/2006/relationships/hyperlink" Target="https://login.consultant.ru/link/?req=doc&amp;base=LAW&amp;n=520034&amp;date=30.06.2026&amp;dst=100054&amp;field=134" TargetMode = "External"/><Relationship Id="rId4545" Type="http://schemas.openxmlformats.org/officeDocument/2006/relationships/hyperlink" Target="https://login.consultant.ru/link/?req=doc&amp;base=LAW&amp;n=518345&amp;date=30.06.2026&amp;dst=100011&amp;field=134" TargetMode = "External"/><Relationship Id="rId4546" Type="http://schemas.openxmlformats.org/officeDocument/2006/relationships/hyperlink" Target="https://login.consultant.ru/link/?req=doc&amp;base=LAW&amp;n=452610&amp;date=30.06.2026&amp;dst=100010&amp;field=134" TargetMode = "External"/><Relationship Id="rId4547" Type="http://schemas.openxmlformats.org/officeDocument/2006/relationships/hyperlink" Target="https://login.consultant.ru/link/?req=doc&amp;base=LAW&amp;n=407192&amp;date=30.06.2026&amp;dst=100019&amp;field=134" TargetMode = "External"/><Relationship Id="rId4548" Type="http://schemas.openxmlformats.org/officeDocument/2006/relationships/hyperlink" Target="https://login.consultant.ru/link/?req=doc&amp;base=LAW&amp;n=508289&amp;date=30.06.2026&amp;dst=100182&amp;field=134" TargetMode = "External"/><Relationship Id="rId4549" Type="http://schemas.openxmlformats.org/officeDocument/2006/relationships/hyperlink" Target="https://login.consultant.ru/link/?req=doc&amp;base=LAW&amp;n=510813&amp;date=30.06.2026&amp;dst=100010&amp;field=134" TargetMode = "External"/><Relationship Id="rId4550" Type="http://schemas.openxmlformats.org/officeDocument/2006/relationships/hyperlink" Target="https://login.consultant.ru/link/?req=doc&amp;base=LAW&amp;n=520130&amp;date=30.06.2026&amp;dst=100140&amp;field=134" TargetMode = "External"/><Relationship Id="rId4551" Type="http://schemas.openxmlformats.org/officeDocument/2006/relationships/hyperlink" Target="https://login.consultant.ru/link/?req=doc&amp;base=LAW&amp;n=520034&amp;date=30.06.2026&amp;dst=100054&amp;field=134" TargetMode = "External"/><Relationship Id="rId4552" Type="http://schemas.openxmlformats.org/officeDocument/2006/relationships/hyperlink" Target="https://login.consultant.ru/link/?req=doc&amp;base=LAW&amp;n=516797&amp;date=30.06.2026&amp;dst=100011&amp;field=134" TargetMode = "External"/><Relationship Id="rId4553" Type="http://schemas.openxmlformats.org/officeDocument/2006/relationships/hyperlink" Target="https://login.consultant.ru/link/?req=doc&amp;base=LAW&amp;n=489331&amp;date=30.06.2026&amp;dst=100093&amp;field=134" TargetMode = "External"/><Relationship Id="rId4554" Type="http://schemas.openxmlformats.org/officeDocument/2006/relationships/hyperlink" Target="https://login.consultant.ru/link/?req=doc&amp;base=LAW&amp;n=520130&amp;date=30.06.2026&amp;dst=100140&amp;field=134" TargetMode = "External"/><Relationship Id="rId4555" Type="http://schemas.openxmlformats.org/officeDocument/2006/relationships/hyperlink" Target="https://login.consultant.ru/link/?req=doc&amp;base=LAW&amp;n=520034&amp;date=30.06.2026&amp;dst=100054&amp;field=134" TargetMode = "External"/><Relationship Id="rId4556" Type="http://schemas.openxmlformats.org/officeDocument/2006/relationships/hyperlink" Target="https://login.consultant.ru/link/?req=doc&amp;base=LAW&amp;n=489353&amp;date=30.06.2026&amp;dst=100310&amp;field=134" TargetMode = "External"/><Relationship Id="rId4557" Type="http://schemas.openxmlformats.org/officeDocument/2006/relationships/hyperlink" Target="https://login.consultant.ru/link/?req=doc&amp;base=LAW&amp;n=489353&amp;date=30.06.2026&amp;dst=100311&amp;field=134" TargetMode = "External"/><Relationship Id="rId4558" Type="http://schemas.openxmlformats.org/officeDocument/2006/relationships/hyperlink" Target="https://login.consultant.ru/link/?req=doc&amp;base=LAW&amp;n=489353&amp;date=30.06.2026&amp;dst=100312&amp;field=134" TargetMode = "External"/><Relationship Id="rId4559" Type="http://schemas.openxmlformats.org/officeDocument/2006/relationships/hyperlink" Target="https://login.consultant.ru/link/?req=doc&amp;base=LAW&amp;n=489353&amp;date=30.06.2026&amp;dst=100313&amp;field=134" TargetMode = "External"/><Relationship Id="rId4560" Type="http://schemas.openxmlformats.org/officeDocument/2006/relationships/hyperlink" Target="https://login.consultant.ru/link/?req=doc&amp;base=LAW&amp;n=508289&amp;date=30.06.2026&amp;dst=100183&amp;field=134" TargetMode = "External"/><Relationship Id="rId4561" Type="http://schemas.openxmlformats.org/officeDocument/2006/relationships/hyperlink" Target="https://login.consultant.ru/link/?req=doc&amp;base=LAW&amp;n=520031&amp;date=30.06.2026&amp;dst=100187&amp;field=134" TargetMode = "External"/><Relationship Id="rId4562" Type="http://schemas.openxmlformats.org/officeDocument/2006/relationships/hyperlink" Target="https://login.consultant.ru/link/?req=doc&amp;base=LAW&amp;n=489353&amp;date=30.06.2026&amp;dst=100315&amp;field=134" TargetMode = "External"/><Relationship Id="rId4563" Type="http://schemas.openxmlformats.org/officeDocument/2006/relationships/hyperlink" Target="https://login.consultant.ru/link/?req=doc&amp;base=LAW&amp;n=480790&amp;date=30.06.2026&amp;dst=100065&amp;field=134" TargetMode = "External"/><Relationship Id="rId4564" Type="http://schemas.openxmlformats.org/officeDocument/2006/relationships/hyperlink" Target="https://login.consultant.ru/link/?req=doc&amp;base=LAW&amp;n=515974&amp;date=30.06.2026&amp;dst=100011&amp;field=134" TargetMode = "External"/><Relationship Id="rId4565" Type="http://schemas.openxmlformats.org/officeDocument/2006/relationships/hyperlink" Target="https://login.consultant.ru/link/?req=doc&amp;base=LAW&amp;n=508289&amp;date=30.06.2026&amp;dst=100184&amp;field=134" TargetMode = "External"/><Relationship Id="rId4566" Type="http://schemas.openxmlformats.org/officeDocument/2006/relationships/hyperlink" Target="https://login.consultant.ru/link/?req=doc&amp;base=LAW&amp;n=508289&amp;date=30.06.2026&amp;dst=100190&amp;field=134" TargetMode = "External"/><Relationship Id="rId4567" Type="http://schemas.openxmlformats.org/officeDocument/2006/relationships/hyperlink" Target="https://login.consultant.ru/link/?req=doc&amp;base=LAW&amp;n=495181&amp;date=30.06.2026" TargetMode = "External"/><Relationship Id="rId4568" Type="http://schemas.openxmlformats.org/officeDocument/2006/relationships/hyperlink" Target="https://login.consultant.ru/link/?req=doc&amp;base=LAW&amp;n=520031&amp;date=30.06.2026&amp;dst=100245&amp;field=134" TargetMode = "External"/><Relationship Id="rId4569" Type="http://schemas.openxmlformats.org/officeDocument/2006/relationships/hyperlink" Target="https://login.consultant.ru/link/?req=doc&amp;base=LAW&amp;n=520031&amp;date=30.06.2026&amp;dst=100188&amp;field=134" TargetMode = "External"/><Relationship Id="rId4570" Type="http://schemas.openxmlformats.org/officeDocument/2006/relationships/hyperlink" Target="https://login.consultant.ru/link/?req=doc&amp;base=LAW&amp;n=520130&amp;date=30.06.2026&amp;dst=100140&amp;field=134" TargetMode = "External"/><Relationship Id="rId4571" Type="http://schemas.openxmlformats.org/officeDocument/2006/relationships/hyperlink" Target="https://login.consultant.ru/link/?req=doc&amp;base=LAW&amp;n=520034&amp;date=30.06.2026&amp;dst=100054&amp;field=134" TargetMode = "External"/><Relationship Id="rId4572" Type="http://schemas.openxmlformats.org/officeDocument/2006/relationships/hyperlink" Target="https://login.consultant.ru/link/?req=doc&amp;base=LAW&amp;n=507496&amp;date=30.06.2026&amp;dst=100009&amp;field=134" TargetMode = "External"/><Relationship Id="rId4573" Type="http://schemas.openxmlformats.org/officeDocument/2006/relationships/hyperlink" Target="https://login.consultant.ru/link/?req=doc&amp;base=LAW&amp;n=454088&amp;date=30.06.2026&amp;dst=100190&amp;field=134" TargetMode = "External"/><Relationship Id="rId4574" Type="http://schemas.openxmlformats.org/officeDocument/2006/relationships/hyperlink" Target="https://login.consultant.ru/link/?req=doc&amp;base=LAW&amp;n=454087&amp;date=30.06.2026&amp;dst=100300&amp;field=134" TargetMode = "External"/><Relationship Id="rId4575" Type="http://schemas.openxmlformats.org/officeDocument/2006/relationships/hyperlink" Target="https://login.consultant.ru/link/?req=doc&amp;base=LAW&amp;n=489353&amp;date=30.06.2026&amp;dst=100316&amp;field=134" TargetMode = "External"/><Relationship Id="rId4576" Type="http://schemas.openxmlformats.org/officeDocument/2006/relationships/hyperlink" Target="https://login.consultant.ru/link/?req=doc&amp;base=LAW&amp;n=520031&amp;date=30.06.2026&amp;dst=100192&amp;field=134" TargetMode = "External"/><Relationship Id="rId4577" Type="http://schemas.openxmlformats.org/officeDocument/2006/relationships/hyperlink" Target="https://login.consultant.ru/link/?req=doc&amp;base=LAW&amp;n=408289&amp;date=30.06.2026&amp;dst=100017&amp;field=134" TargetMode = "External"/><Relationship Id="rId4578" Type="http://schemas.openxmlformats.org/officeDocument/2006/relationships/hyperlink" Target="https://login.consultant.ru/link/?req=doc&amp;base=LAW&amp;n=408289&amp;date=30.06.2026&amp;dst=100007&amp;field=134" TargetMode = "External"/><Relationship Id="rId4579" Type="http://schemas.openxmlformats.org/officeDocument/2006/relationships/hyperlink" Target="https://login.consultant.ru/link/?req=doc&amp;base=LAW&amp;n=408289&amp;date=30.06.2026&amp;dst=100012&amp;field=134" TargetMode = "External"/><Relationship Id="rId4580" Type="http://schemas.openxmlformats.org/officeDocument/2006/relationships/hyperlink" Target="https://login.consultant.ru/link/?req=doc&amp;base=LAW&amp;n=401699&amp;date=30.06.2026&amp;dst=100220&amp;field=134" TargetMode = "External"/><Relationship Id="rId4581" Type="http://schemas.openxmlformats.org/officeDocument/2006/relationships/hyperlink" Target="https://login.consultant.ru/link/?req=doc&amp;base=LAW&amp;n=516797&amp;date=30.06.2026&amp;dst=100063&amp;field=134" TargetMode = "External"/><Relationship Id="rId4582" Type="http://schemas.openxmlformats.org/officeDocument/2006/relationships/hyperlink" Target="https://login.consultant.ru/link/?req=doc&amp;base=LAW&amp;n=518349&amp;date=30.06.2026&amp;dst=100012&amp;field=134" TargetMode = "External"/><Relationship Id="rId4583" Type="http://schemas.openxmlformats.org/officeDocument/2006/relationships/hyperlink" Target="https://login.consultant.ru/link/?req=doc&amp;base=LAW&amp;n=489353&amp;date=30.06.2026&amp;dst=100319&amp;field=134" TargetMode = "External"/><Relationship Id="rId4584" Type="http://schemas.openxmlformats.org/officeDocument/2006/relationships/hyperlink" Target="https://login.consultant.ru/link/?req=doc&amp;base=LAW&amp;n=518349&amp;date=30.06.2026&amp;dst=100207&amp;field=134" TargetMode = "External"/><Relationship Id="rId4585" Type="http://schemas.openxmlformats.org/officeDocument/2006/relationships/hyperlink" Target="https://login.consultant.ru/link/?req=doc&amp;base=LAW&amp;n=489353&amp;date=30.06.2026&amp;dst=100320&amp;field=134" TargetMode = "External"/><Relationship Id="rId4586" Type="http://schemas.openxmlformats.org/officeDocument/2006/relationships/hyperlink" Target="https://login.consultant.ru/link/?req=doc&amp;base=LAW&amp;n=508289&amp;date=30.06.2026&amp;dst=100191&amp;field=134" TargetMode = "External"/><Relationship Id="rId4587" Type="http://schemas.openxmlformats.org/officeDocument/2006/relationships/hyperlink" Target="https://login.consultant.ru/link/?req=doc&amp;base=LAW&amp;n=435120&amp;date=30.06.2026&amp;dst=100009&amp;field=134" TargetMode = "External"/><Relationship Id="rId4588" Type="http://schemas.openxmlformats.org/officeDocument/2006/relationships/hyperlink" Target="https://login.consultant.ru/link/?req=doc&amp;base=LAW&amp;n=489353&amp;date=30.06.2026&amp;dst=100321&amp;field=134" TargetMode = "External"/><Relationship Id="rId4589" Type="http://schemas.openxmlformats.org/officeDocument/2006/relationships/hyperlink" Target="https://login.consultant.ru/link/?req=doc&amp;base=LAW&amp;n=516797&amp;date=30.06.2026&amp;dst=100063&amp;field=134" TargetMode = "External"/><Relationship Id="rId4590" Type="http://schemas.openxmlformats.org/officeDocument/2006/relationships/hyperlink" Target="https://login.consultant.ru/link/?req=doc&amp;base=LAW&amp;n=489353&amp;date=30.06.2026&amp;dst=100323&amp;field=134" TargetMode = "External"/><Relationship Id="rId4591" Type="http://schemas.openxmlformats.org/officeDocument/2006/relationships/hyperlink" Target="https://login.consultant.ru/link/?req=doc&amp;base=LAW&amp;n=401699&amp;date=30.06.2026&amp;dst=100228&amp;field=134" TargetMode = "External"/><Relationship Id="rId4592" Type="http://schemas.openxmlformats.org/officeDocument/2006/relationships/hyperlink" Target="https://login.consultant.ru/link/?req=doc&amp;base=LAW&amp;n=401699&amp;date=30.06.2026&amp;dst=100230&amp;field=134" TargetMode = "External"/><Relationship Id="rId4593" Type="http://schemas.openxmlformats.org/officeDocument/2006/relationships/hyperlink" Target="https://login.consultant.ru/link/?req=doc&amp;base=LAW&amp;n=489353&amp;date=30.06.2026&amp;dst=100327&amp;field=134" TargetMode = "External"/><Relationship Id="rId4594" Type="http://schemas.openxmlformats.org/officeDocument/2006/relationships/hyperlink" Target="https://login.consultant.ru/link/?req=doc&amp;base=LAW&amp;n=489350&amp;date=30.06.2026&amp;dst=100112&amp;field=134" TargetMode = "External"/><Relationship Id="rId4595" Type="http://schemas.openxmlformats.org/officeDocument/2006/relationships/hyperlink" Target="https://login.consultant.ru/link/?req=doc&amp;base=LAW&amp;n=489353&amp;date=30.06.2026&amp;dst=100328&amp;field=134" TargetMode = "External"/><Relationship Id="rId4596" Type="http://schemas.openxmlformats.org/officeDocument/2006/relationships/hyperlink" Target="https://login.consultant.ru/link/?req=doc&amp;base=LAW&amp;n=489350&amp;date=30.06.2026&amp;dst=100113&amp;field=134" TargetMode = "External"/><Relationship Id="rId4597" Type="http://schemas.openxmlformats.org/officeDocument/2006/relationships/hyperlink" Target="https://login.consultant.ru/link/?req=doc&amp;base=LAW&amp;n=489353&amp;date=30.06.2026&amp;dst=100329&amp;field=134" TargetMode = "External"/><Relationship Id="rId4598" Type="http://schemas.openxmlformats.org/officeDocument/2006/relationships/hyperlink" Target="https://login.consultant.ru/link/?req=doc&amp;base=LAW&amp;n=401699&amp;date=30.06.2026&amp;dst=100237&amp;field=134" TargetMode = "External"/><Relationship Id="rId4599" Type="http://schemas.openxmlformats.org/officeDocument/2006/relationships/hyperlink" Target="https://login.consultant.ru/link/?req=doc&amp;base=LAW&amp;n=480790&amp;date=30.06.2026&amp;dst=100066&amp;field=134" TargetMode = "External"/><Relationship Id="rId4600" Type="http://schemas.openxmlformats.org/officeDocument/2006/relationships/hyperlink" Target="https://login.consultant.ru/link/?req=doc&amp;base=LAW&amp;n=520031&amp;date=30.06.2026&amp;dst=100194&amp;field=134" TargetMode = "External"/><Relationship Id="rId4601" Type="http://schemas.openxmlformats.org/officeDocument/2006/relationships/hyperlink" Target="https://login.consultant.ru/link/?req=doc&amp;base=LAW&amp;n=489350&amp;date=30.06.2026&amp;dst=100115&amp;field=134" TargetMode = "External"/><Relationship Id="rId4602" Type="http://schemas.openxmlformats.org/officeDocument/2006/relationships/hyperlink" Target="https://login.consultant.ru/link/?req=doc&amp;base=LAW&amp;n=508289&amp;date=30.06.2026&amp;dst=100192&amp;field=134" TargetMode = "External"/><Relationship Id="rId4603" Type="http://schemas.openxmlformats.org/officeDocument/2006/relationships/hyperlink" Target="https://login.consultant.ru/link/?req=doc&amp;base=LAW&amp;n=489353&amp;date=30.06.2026&amp;dst=100331&amp;field=134" TargetMode = "External"/><Relationship Id="rId4604" Type="http://schemas.openxmlformats.org/officeDocument/2006/relationships/hyperlink" Target="https://login.consultant.ru/link/?req=doc&amp;base=LAW&amp;n=520031&amp;date=30.06.2026&amp;dst=100195&amp;field=134" TargetMode = "External"/><Relationship Id="rId4605" Type="http://schemas.openxmlformats.org/officeDocument/2006/relationships/hyperlink" Target="https://login.consultant.ru/link/?req=doc&amp;base=LAW&amp;n=521612&amp;date=30.06.2026" TargetMode = "External"/><Relationship Id="rId4606" Type="http://schemas.openxmlformats.org/officeDocument/2006/relationships/hyperlink" Target="https://login.consultant.ru/link/?req=doc&amp;base=LAW&amp;n=489350&amp;date=30.06.2026&amp;dst=100117&amp;field=134" TargetMode = "External"/><Relationship Id="rId4607" Type="http://schemas.openxmlformats.org/officeDocument/2006/relationships/hyperlink" Target="https://login.consultant.ru/link/?req=doc&amp;base=LAW&amp;n=520031&amp;date=30.06.2026&amp;dst=100196&amp;field=134" TargetMode = "External"/><Relationship Id="rId4608" Type="http://schemas.openxmlformats.org/officeDocument/2006/relationships/hyperlink" Target="https://login.consultant.ru/link/?req=doc&amp;base=LAW&amp;n=489350&amp;date=30.06.2026&amp;dst=100118&amp;field=134" TargetMode = "External"/><Relationship Id="rId4609" Type="http://schemas.openxmlformats.org/officeDocument/2006/relationships/hyperlink" Target="https://login.consultant.ru/link/?req=doc&amp;base=LAW&amp;n=454086&amp;date=30.06.2026&amp;dst=102696&amp;field=134" TargetMode = "External"/><Relationship Id="rId4610" Type="http://schemas.openxmlformats.org/officeDocument/2006/relationships/hyperlink" Target="https://login.consultant.ru/link/?req=doc&amp;base=LAW&amp;n=454086&amp;date=30.06.2026&amp;dst=102697&amp;field=134" TargetMode = "External"/><Relationship Id="rId4611" Type="http://schemas.openxmlformats.org/officeDocument/2006/relationships/hyperlink" Target="https://login.consultant.ru/link/?req=doc&amp;base=LAW&amp;n=532353&amp;date=30.06.2026&amp;dst=100015&amp;field=134" TargetMode = "External"/><Relationship Id="rId4612" Type="http://schemas.openxmlformats.org/officeDocument/2006/relationships/hyperlink" Target="https://login.consultant.ru/link/?req=doc&amp;base=LAW&amp;n=330027&amp;date=30.06.2026&amp;dst=100105&amp;field=134" TargetMode = "External"/><Relationship Id="rId4613" Type="http://schemas.openxmlformats.org/officeDocument/2006/relationships/hyperlink" Target="https://login.consultant.ru/link/?req=doc&amp;base=LAW&amp;n=365276&amp;date=30.06.2026&amp;dst=100412&amp;field=134" TargetMode = "External"/><Relationship Id="rId4614" Type="http://schemas.openxmlformats.org/officeDocument/2006/relationships/hyperlink" Target="https://login.consultant.ru/link/?req=doc&amp;base=LAW&amp;n=365276&amp;date=30.06.2026&amp;dst=100414&amp;field=134" TargetMode = "External"/><Relationship Id="rId4615" Type="http://schemas.openxmlformats.org/officeDocument/2006/relationships/hyperlink" Target="https://login.consultant.ru/link/?req=doc&amp;base=LAW&amp;n=492985&amp;date=30.06.2026&amp;dst=100011&amp;field=134" TargetMode = "External"/><Relationship Id="rId4616" Type="http://schemas.openxmlformats.org/officeDocument/2006/relationships/hyperlink" Target="https://login.consultant.ru/link/?req=doc&amp;base=LAW&amp;n=528445&amp;date=30.06.2026&amp;dst=100010&amp;field=134" TargetMode = "External"/><Relationship Id="rId4617" Type="http://schemas.openxmlformats.org/officeDocument/2006/relationships/hyperlink" Target="https://login.consultant.ru/link/?req=doc&amp;base=LAW&amp;n=365276&amp;date=30.06.2026&amp;dst=100415&amp;field=134" TargetMode = "External"/><Relationship Id="rId4618" Type="http://schemas.openxmlformats.org/officeDocument/2006/relationships/hyperlink" Target="https://login.consultant.ru/link/?req=doc&amp;base=LAW&amp;n=501446&amp;date=30.06.2026&amp;dst=100609&amp;field=134" TargetMode = "External"/><Relationship Id="rId4619" Type="http://schemas.openxmlformats.org/officeDocument/2006/relationships/hyperlink" Target="https://login.consultant.ru/link/?req=doc&amp;base=LAW&amp;n=286467&amp;date=30.06.2026&amp;dst=100069&amp;field=134" TargetMode = "External"/><Relationship Id="rId4620" Type="http://schemas.openxmlformats.org/officeDocument/2006/relationships/hyperlink" Target="https://login.consultant.ru/link/?req=doc&amp;base=LAW&amp;n=365276&amp;date=30.06.2026&amp;dst=100416&amp;field=134" TargetMode = "External"/><Relationship Id="rId4621" Type="http://schemas.openxmlformats.org/officeDocument/2006/relationships/hyperlink" Target="https://login.consultant.ru/link/?req=doc&amp;base=LAW&amp;n=312200&amp;date=30.06.2026&amp;dst=100254&amp;field=134" TargetMode = "External"/><Relationship Id="rId4622" Type="http://schemas.openxmlformats.org/officeDocument/2006/relationships/hyperlink" Target="https://login.consultant.ru/link/?req=doc&amp;base=LAW&amp;n=330027&amp;date=30.06.2026&amp;dst=100107&amp;field=134" TargetMode = "External"/><Relationship Id="rId4623" Type="http://schemas.openxmlformats.org/officeDocument/2006/relationships/hyperlink" Target="https://login.consultant.ru/link/?req=doc&amp;base=LAW&amp;n=330027&amp;date=30.06.2026&amp;dst=100108&amp;field=134" TargetMode = "External"/><Relationship Id="rId4624" Type="http://schemas.openxmlformats.org/officeDocument/2006/relationships/hyperlink" Target="https://login.consultant.ru/link/?req=doc&amp;base=LAW&amp;n=330027&amp;date=30.06.2026&amp;dst=100109&amp;field=134" TargetMode = "External"/><Relationship Id="rId4625" Type="http://schemas.openxmlformats.org/officeDocument/2006/relationships/hyperlink" Target="https://login.consultant.ru/link/?req=doc&amp;base=LAW&amp;n=467650&amp;date=30.06.2026" TargetMode = "External"/><Relationship Id="rId4626" Type="http://schemas.openxmlformats.org/officeDocument/2006/relationships/hyperlink" Target="https://login.consultant.ru/link/?req=doc&amp;base=LAW&amp;n=342077&amp;date=30.06.2026&amp;dst=100008&amp;field=134" TargetMode = "External"/><Relationship Id="rId4627" Type="http://schemas.openxmlformats.org/officeDocument/2006/relationships/hyperlink" Target="https://login.consultant.ru/link/?req=doc&amp;base=LAW&amp;n=454087&amp;date=30.06.2026&amp;dst=100302&amp;field=134" TargetMode = "External"/><Relationship Id="rId4628" Type="http://schemas.openxmlformats.org/officeDocument/2006/relationships/hyperlink" Target="https://login.consultant.ru/link/?req=doc&amp;base=LAW&amp;n=438786&amp;date=30.06.2026&amp;dst=100008&amp;field=134" TargetMode = "External"/><Relationship Id="rId4629" Type="http://schemas.openxmlformats.org/officeDocument/2006/relationships/hyperlink" Target="https://login.consultant.ru/link/?req=doc&amp;base=LAW&amp;n=401699&amp;date=30.06.2026&amp;dst=100256&amp;field=134" TargetMode = "External"/><Relationship Id="rId4630" Type="http://schemas.openxmlformats.org/officeDocument/2006/relationships/hyperlink" Target="https://login.consultant.ru/link/?req=doc&amp;base=LAW&amp;n=454087&amp;date=30.06.2026&amp;dst=100303&amp;field=134" TargetMode = "External"/><Relationship Id="rId4631" Type="http://schemas.openxmlformats.org/officeDocument/2006/relationships/hyperlink" Target="https://login.consultant.ru/link/?req=doc&amp;base=LAW&amp;n=330027&amp;date=30.06.2026&amp;dst=100110&amp;field=134" TargetMode = "External"/><Relationship Id="rId4632" Type="http://schemas.openxmlformats.org/officeDocument/2006/relationships/hyperlink" Target="https://login.consultant.ru/link/?req=doc&amp;base=LAW&amp;n=489353&amp;date=30.06.2026&amp;dst=100333&amp;field=134" TargetMode = "External"/><Relationship Id="rId4633" Type="http://schemas.openxmlformats.org/officeDocument/2006/relationships/hyperlink" Target="https://login.consultant.ru/link/?req=doc&amp;base=LAW&amp;n=514608&amp;date=30.06.2026&amp;dst=100022&amp;field=134" TargetMode = "External"/><Relationship Id="rId4634" Type="http://schemas.openxmlformats.org/officeDocument/2006/relationships/hyperlink" Target="https://login.consultant.ru/link/?req=doc&amp;base=LAW&amp;n=518117&amp;date=30.06.2026&amp;dst=100016&amp;field=134" TargetMode = "External"/><Relationship Id="rId4635" Type="http://schemas.openxmlformats.org/officeDocument/2006/relationships/hyperlink" Target="https://login.consultant.ru/link/?req=doc&amp;base=LAW&amp;n=402003&amp;date=30.06.2026&amp;dst=100066&amp;field=134" TargetMode = "External"/><Relationship Id="rId4636" Type="http://schemas.openxmlformats.org/officeDocument/2006/relationships/hyperlink" Target="https://login.consultant.ru/link/?req=doc&amp;base=LAW&amp;n=330027&amp;date=30.06.2026&amp;dst=100114&amp;field=134" TargetMode = "External"/><Relationship Id="rId4637" Type="http://schemas.openxmlformats.org/officeDocument/2006/relationships/hyperlink" Target="https://login.consultant.ru/link/?req=doc&amp;base=LAW&amp;n=515208&amp;date=30.06.2026" TargetMode = "External"/><Relationship Id="rId4638" Type="http://schemas.openxmlformats.org/officeDocument/2006/relationships/hyperlink" Target="https://login.consultant.ru/link/?req=doc&amp;base=LAW&amp;n=330027&amp;date=30.06.2026&amp;dst=100115&amp;field=134" TargetMode = "External"/><Relationship Id="rId4639" Type="http://schemas.openxmlformats.org/officeDocument/2006/relationships/hyperlink" Target="https://login.consultant.ru/link/?req=doc&amp;base=LAW&amp;n=518117&amp;date=30.06.2026&amp;dst=100016&amp;field=134" TargetMode = "External"/><Relationship Id="rId4640" Type="http://schemas.openxmlformats.org/officeDocument/2006/relationships/hyperlink" Target="https://login.consultant.ru/link/?req=doc&amp;base=LAW&amp;n=402003&amp;date=30.06.2026&amp;dst=100067&amp;field=134" TargetMode = "External"/><Relationship Id="rId4641" Type="http://schemas.openxmlformats.org/officeDocument/2006/relationships/hyperlink" Target="https://login.consultant.ru/link/?req=doc&amp;base=LAW&amp;n=330027&amp;date=30.06.2026&amp;dst=100116&amp;field=134" TargetMode = "External"/><Relationship Id="rId4642" Type="http://schemas.openxmlformats.org/officeDocument/2006/relationships/hyperlink" Target="https://login.consultant.ru/link/?req=doc&amp;base=LAW&amp;n=454087&amp;date=30.06.2026&amp;dst=100305&amp;field=134" TargetMode = "External"/><Relationship Id="rId4643" Type="http://schemas.openxmlformats.org/officeDocument/2006/relationships/hyperlink" Target="https://login.consultant.ru/link/?req=doc&amp;base=LAW&amp;n=220702&amp;date=30.06.2026&amp;dst=100104&amp;field=134" TargetMode = "External"/><Relationship Id="rId4644" Type="http://schemas.openxmlformats.org/officeDocument/2006/relationships/hyperlink" Target="https://login.consultant.ru/link/?req=doc&amp;base=LAW&amp;n=454087&amp;date=30.06.2026&amp;dst=100306&amp;field=134" TargetMode = "External"/><Relationship Id="rId4645" Type="http://schemas.openxmlformats.org/officeDocument/2006/relationships/hyperlink" Target="https://login.consultant.ru/link/?req=doc&amp;base=LAW&amp;n=365276&amp;date=30.06.2026&amp;dst=100417&amp;field=134" TargetMode = "External"/><Relationship Id="rId4646" Type="http://schemas.openxmlformats.org/officeDocument/2006/relationships/hyperlink" Target="https://login.consultant.ru/link/?req=doc&amp;base=LAW&amp;n=376282&amp;date=30.06.2026&amp;dst=100015&amp;field=134" TargetMode = "External"/><Relationship Id="rId4647" Type="http://schemas.openxmlformats.org/officeDocument/2006/relationships/hyperlink" Target="https://login.consultant.ru/link/?req=doc&amp;base=LAW&amp;n=171489&amp;date=30.06.2026&amp;dst=100319&amp;field=134" TargetMode = "External"/><Relationship Id="rId4648" Type="http://schemas.openxmlformats.org/officeDocument/2006/relationships/hyperlink" Target="https://login.consultant.ru/link/?req=doc&amp;base=LAW&amp;n=171489&amp;date=30.06.2026&amp;dst=100321&amp;field=134" TargetMode = "External"/><Relationship Id="rId4649" Type="http://schemas.openxmlformats.org/officeDocument/2006/relationships/hyperlink" Target="https://login.consultant.ru/link/?req=doc&amp;base=LAW&amp;n=171489&amp;date=30.06.2026&amp;dst=100323&amp;field=134" TargetMode = "External"/><Relationship Id="rId4650" Type="http://schemas.openxmlformats.org/officeDocument/2006/relationships/hyperlink" Target="https://login.consultant.ru/link/?req=doc&amp;base=LAW&amp;n=363675&amp;date=30.06.2026&amp;dst=100100&amp;field=134" TargetMode = "External"/><Relationship Id="rId4651" Type="http://schemas.openxmlformats.org/officeDocument/2006/relationships/hyperlink" Target="https://login.consultant.ru/link/?req=doc&amp;base=LAW&amp;n=358780&amp;date=30.06.2026&amp;dst=100102&amp;field=134" TargetMode = "External"/><Relationship Id="rId4652" Type="http://schemas.openxmlformats.org/officeDocument/2006/relationships/hyperlink" Target="https://login.consultant.ru/link/?req=doc&amp;base=LAW&amp;n=358780&amp;date=30.06.2026&amp;dst=100103&amp;field=134" TargetMode = "External"/><Relationship Id="rId4653" Type="http://schemas.openxmlformats.org/officeDocument/2006/relationships/hyperlink" Target="https://login.consultant.ru/link/?req=doc&amp;base=LAW&amp;n=518117&amp;date=30.06.2026&amp;dst=100016&amp;field=134" TargetMode = "External"/><Relationship Id="rId4654" Type="http://schemas.openxmlformats.org/officeDocument/2006/relationships/hyperlink" Target="https://login.consultant.ru/link/?req=doc&amp;base=LAW&amp;n=402003&amp;date=30.06.2026&amp;dst=100069&amp;field=134" TargetMode = "External"/><Relationship Id="rId4655" Type="http://schemas.openxmlformats.org/officeDocument/2006/relationships/hyperlink" Target="https://login.consultant.ru/link/?req=doc&amp;base=LAW&amp;n=330027&amp;date=30.06.2026&amp;dst=100117&amp;field=134" TargetMode = "External"/><Relationship Id="rId4656" Type="http://schemas.openxmlformats.org/officeDocument/2006/relationships/hyperlink" Target="https://login.consultant.ru/link/?req=doc&amp;base=LAW&amp;n=325891&amp;date=30.06.2026&amp;dst=100098&amp;field=134" TargetMode = "External"/><Relationship Id="rId4657" Type="http://schemas.openxmlformats.org/officeDocument/2006/relationships/hyperlink" Target="https://login.consultant.ru/link/?req=doc&amp;base=LAW&amp;n=517814&amp;date=30.06.2026" TargetMode = "External"/><Relationship Id="rId4658" Type="http://schemas.openxmlformats.org/officeDocument/2006/relationships/hyperlink" Target="https://login.consultant.ru/link/?req=doc&amp;base=LAW&amp;n=220702&amp;date=30.06.2026&amp;dst=100107&amp;field=134" TargetMode = "External"/><Relationship Id="rId4659" Type="http://schemas.openxmlformats.org/officeDocument/2006/relationships/hyperlink" Target="https://login.consultant.ru/link/?req=doc&amp;base=LAW&amp;n=220702&amp;date=30.06.2026&amp;dst=100108&amp;field=134" TargetMode = "External"/><Relationship Id="rId4660" Type="http://schemas.openxmlformats.org/officeDocument/2006/relationships/hyperlink" Target="https://login.consultant.ru/link/?req=doc&amp;base=LAW&amp;n=329971&amp;date=30.06.2026&amp;dst=100008&amp;field=134" TargetMode = "External"/><Relationship Id="rId4661" Type="http://schemas.openxmlformats.org/officeDocument/2006/relationships/hyperlink" Target="https://login.consultant.ru/link/?req=doc&amp;base=LAW&amp;n=220702&amp;date=30.06.2026&amp;dst=100110&amp;field=134" TargetMode = "External"/><Relationship Id="rId4662" Type="http://schemas.openxmlformats.org/officeDocument/2006/relationships/hyperlink" Target="https://login.consultant.ru/link/?req=doc&amp;base=LAW&amp;n=171489&amp;date=30.06.2026&amp;dst=100324&amp;field=134" TargetMode = "External"/><Relationship Id="rId4663" Type="http://schemas.openxmlformats.org/officeDocument/2006/relationships/hyperlink" Target="https://login.consultant.ru/link/?req=doc&amp;base=LAW&amp;n=454087&amp;date=30.06.2026&amp;dst=100308&amp;field=134" TargetMode = "External"/><Relationship Id="rId4664" Type="http://schemas.openxmlformats.org/officeDocument/2006/relationships/hyperlink" Target="https://login.consultant.ru/link/?req=doc&amp;base=LAW&amp;n=146041&amp;date=30.06.2026&amp;dst=100034&amp;field=134" TargetMode = "External"/><Relationship Id="rId4665" Type="http://schemas.openxmlformats.org/officeDocument/2006/relationships/hyperlink" Target="https://login.consultant.ru/link/?req=doc&amp;base=LAW&amp;n=220702&amp;date=30.06.2026&amp;dst=100111&amp;field=134" TargetMode = "External"/><Relationship Id="rId4666" Type="http://schemas.openxmlformats.org/officeDocument/2006/relationships/hyperlink" Target="https://login.consultant.ru/link/?req=doc&amp;base=LAW&amp;n=220702&amp;date=30.06.2026&amp;dst=100112&amp;field=134" TargetMode = "External"/><Relationship Id="rId4667" Type="http://schemas.openxmlformats.org/officeDocument/2006/relationships/hyperlink" Target="https://login.consultant.ru/link/?req=doc&amp;base=LAW&amp;n=454087&amp;date=30.06.2026&amp;dst=100309&amp;field=134" TargetMode = "External"/><Relationship Id="rId4668" Type="http://schemas.openxmlformats.org/officeDocument/2006/relationships/hyperlink" Target="https://login.consultant.ru/link/?req=doc&amp;base=LAW&amp;n=330027&amp;date=30.06.2026&amp;dst=100119&amp;field=134" TargetMode = "External"/><Relationship Id="rId4669" Type="http://schemas.openxmlformats.org/officeDocument/2006/relationships/hyperlink" Target="https://login.consultant.ru/link/?req=doc&amp;base=LAW&amp;n=454087&amp;date=30.06.2026&amp;dst=100310&amp;field=134" TargetMode = "External"/><Relationship Id="rId4670" Type="http://schemas.openxmlformats.org/officeDocument/2006/relationships/hyperlink" Target="https://login.consultant.ru/link/?req=doc&amp;base=LAW&amp;n=312200&amp;date=30.06.2026&amp;dst=100255&amp;field=134" TargetMode = "External"/><Relationship Id="rId4671" Type="http://schemas.openxmlformats.org/officeDocument/2006/relationships/hyperlink" Target="https://login.consultant.ru/link/?req=doc&amp;base=LAW&amp;n=312200&amp;date=30.06.2026&amp;dst=100255&amp;field=134" TargetMode = "External"/><Relationship Id="rId4672" Type="http://schemas.openxmlformats.org/officeDocument/2006/relationships/hyperlink" Target="https://login.consultant.ru/link/?req=doc&amp;base=LAW&amp;n=402003&amp;date=30.06.2026&amp;dst=100072&amp;field=134" TargetMode = "External"/><Relationship Id="rId4673" Type="http://schemas.openxmlformats.org/officeDocument/2006/relationships/hyperlink" Target="https://login.consultant.ru/link/?req=doc&amp;base=LAW&amp;n=518117&amp;date=30.06.2026&amp;dst=100016&amp;field=134" TargetMode = "External"/><Relationship Id="rId4674" Type="http://schemas.openxmlformats.org/officeDocument/2006/relationships/hyperlink" Target="https://login.consultant.ru/link/?req=doc&amp;base=LAW&amp;n=454088&amp;date=30.06.2026&amp;dst=100191&amp;field=134" TargetMode = "External"/><Relationship Id="rId4675" Type="http://schemas.openxmlformats.org/officeDocument/2006/relationships/hyperlink" Target="https://login.consultant.ru/link/?req=doc&amp;base=LAW&amp;n=465417&amp;date=30.06.2026&amp;dst=100049&amp;field=134" TargetMode = "External"/><Relationship Id="rId4676" Type="http://schemas.openxmlformats.org/officeDocument/2006/relationships/hyperlink" Target="https://login.consultant.ru/link/?req=doc&amp;base=LAW&amp;n=402003&amp;date=30.06.2026&amp;dst=100073&amp;field=134" TargetMode = "External"/><Relationship Id="rId4677" Type="http://schemas.openxmlformats.org/officeDocument/2006/relationships/hyperlink" Target="https://login.consultant.ru/link/?req=doc&amp;base=LAW&amp;n=402003&amp;date=30.06.2026&amp;dst=100083&amp;field=134" TargetMode = "External"/><Relationship Id="rId4678" Type="http://schemas.openxmlformats.org/officeDocument/2006/relationships/hyperlink" Target="https://login.consultant.ru/link/?req=doc&amp;base=LAW&amp;n=312200&amp;date=30.06.2026&amp;dst=100256&amp;field=134" TargetMode = "External"/><Relationship Id="rId4679" Type="http://schemas.openxmlformats.org/officeDocument/2006/relationships/hyperlink" Target="https://login.consultant.ru/link/?req=doc&amp;base=LAW&amp;n=312200&amp;date=30.06.2026&amp;dst=100256&amp;field=134" TargetMode = "External"/><Relationship Id="rId4680" Type="http://schemas.openxmlformats.org/officeDocument/2006/relationships/hyperlink" Target="https://login.consultant.ru/link/?req=doc&amp;base=LAW&amp;n=517814&amp;date=30.06.2026" TargetMode = "External"/><Relationship Id="rId4681" Type="http://schemas.openxmlformats.org/officeDocument/2006/relationships/hyperlink" Target="https://login.consultant.ru/link/?req=doc&amp;base=LAW&amp;n=402003&amp;date=30.06.2026&amp;dst=100087&amp;field=134" TargetMode = "External"/><Relationship Id="rId4682" Type="http://schemas.openxmlformats.org/officeDocument/2006/relationships/hyperlink" Target="https://login.consultant.ru/link/?req=doc&amp;base=LAW&amp;n=402003&amp;date=30.06.2026&amp;dst=100091&amp;field=134" TargetMode = "External"/><Relationship Id="rId4683" Type="http://schemas.openxmlformats.org/officeDocument/2006/relationships/hyperlink" Target="https://login.consultant.ru/link/?req=doc&amp;base=LAW&amp;n=489353&amp;date=30.06.2026&amp;dst=100337&amp;field=134" TargetMode = "External"/><Relationship Id="rId4684" Type="http://schemas.openxmlformats.org/officeDocument/2006/relationships/hyperlink" Target="https://login.consultant.ru/link/?req=doc&amp;base=LAW&amp;n=489353&amp;date=30.06.2026&amp;dst=100338&amp;field=134" TargetMode = "External"/><Relationship Id="rId4685" Type="http://schemas.openxmlformats.org/officeDocument/2006/relationships/hyperlink" Target="https://login.consultant.ru/link/?req=doc&amp;base=LAW&amp;n=402003&amp;date=30.06.2026&amp;dst=100094&amp;field=134" TargetMode = "External"/><Relationship Id="rId4686" Type="http://schemas.openxmlformats.org/officeDocument/2006/relationships/hyperlink" Target="https://login.consultant.ru/link/?req=doc&amp;base=LAW&amp;n=91842&amp;date=30.06.2026&amp;dst=100012&amp;field=134" TargetMode = "External"/><Relationship Id="rId4687" Type="http://schemas.openxmlformats.org/officeDocument/2006/relationships/hyperlink" Target="https://login.consultant.ru/link/?req=doc&amp;base=LAW&amp;n=146041&amp;date=30.06.2026&amp;dst=100038&amp;field=134" TargetMode = "External"/><Relationship Id="rId4688" Type="http://schemas.openxmlformats.org/officeDocument/2006/relationships/hyperlink" Target="https://login.consultant.ru/link/?req=doc&amp;base=LAW&amp;n=402003&amp;date=30.06.2026&amp;dst=100099&amp;field=134" TargetMode = "External"/><Relationship Id="rId4689" Type="http://schemas.openxmlformats.org/officeDocument/2006/relationships/hyperlink" Target="https://login.consultant.ru/link/?req=doc&amp;base=LAW&amp;n=330027&amp;date=30.06.2026&amp;dst=100120&amp;field=134" TargetMode = "External"/><Relationship Id="rId4690" Type="http://schemas.openxmlformats.org/officeDocument/2006/relationships/hyperlink" Target="https://login.consultant.ru/link/?req=doc&amp;base=LAW&amp;n=402003&amp;date=30.06.2026&amp;dst=100100&amp;field=134" TargetMode = "External"/><Relationship Id="rId4691" Type="http://schemas.openxmlformats.org/officeDocument/2006/relationships/hyperlink" Target="https://login.consultant.ru/link/?req=doc&amp;base=LAW&amp;n=146126&amp;date=30.06.2026&amp;dst=100030&amp;field=134" TargetMode = "External"/><Relationship Id="rId4692" Type="http://schemas.openxmlformats.org/officeDocument/2006/relationships/hyperlink" Target="https://login.consultant.ru/link/?req=doc&amp;base=LAW&amp;n=146126&amp;date=30.06.2026&amp;dst=100032&amp;field=134" TargetMode = "External"/><Relationship Id="rId4693" Type="http://schemas.openxmlformats.org/officeDocument/2006/relationships/hyperlink" Target="https://login.consultant.ru/link/?req=doc&amp;base=LAW&amp;n=220365&amp;date=30.06.2026&amp;dst=100105&amp;field=134" TargetMode = "External"/><Relationship Id="rId4694" Type="http://schemas.openxmlformats.org/officeDocument/2006/relationships/hyperlink" Target="https://login.consultant.ru/link/?req=doc&amp;base=LAW&amp;n=312069&amp;date=30.06.2026&amp;dst=100032&amp;field=134" TargetMode = "External"/><Relationship Id="rId4695" Type="http://schemas.openxmlformats.org/officeDocument/2006/relationships/hyperlink" Target="https://login.consultant.ru/link/?req=doc&amp;base=LAW&amp;n=146126&amp;date=30.06.2026&amp;dst=100033&amp;field=134" TargetMode = "External"/><Relationship Id="rId4696" Type="http://schemas.openxmlformats.org/officeDocument/2006/relationships/hyperlink" Target="https://login.consultant.ru/link/?req=doc&amp;base=LAW&amp;n=358780&amp;date=30.06.2026&amp;dst=100104&amp;field=134" TargetMode = "External"/><Relationship Id="rId4697" Type="http://schemas.openxmlformats.org/officeDocument/2006/relationships/hyperlink" Target="https://login.consultant.ru/link/?req=doc&amp;base=LAW&amp;n=454088&amp;date=30.06.2026&amp;dst=100193&amp;field=134" TargetMode = "External"/><Relationship Id="rId4698" Type="http://schemas.openxmlformats.org/officeDocument/2006/relationships/hyperlink" Target="https://login.consultant.ru/link/?req=doc&amp;base=LAW&amp;n=465417&amp;date=30.06.2026&amp;dst=100050&amp;field=134" TargetMode = "External"/><Relationship Id="rId4699" Type="http://schemas.openxmlformats.org/officeDocument/2006/relationships/hyperlink" Target="https://login.consultant.ru/link/?req=doc&amp;base=LAW&amp;n=534820&amp;date=30.06.2026&amp;dst=100012&amp;field=134" TargetMode = "External"/><Relationship Id="rId4700" Type="http://schemas.openxmlformats.org/officeDocument/2006/relationships/hyperlink" Target="https://login.consultant.ru/link/?req=doc&amp;base=LAW&amp;n=501446&amp;date=30.06.2026&amp;dst=100612&amp;field=134" TargetMode = "External"/><Relationship Id="rId4701" Type="http://schemas.openxmlformats.org/officeDocument/2006/relationships/hyperlink" Target="https://login.consultant.ru/link/?req=doc&amp;base=LAW&amp;n=402003&amp;date=30.06.2026&amp;dst=100101&amp;field=134" TargetMode = "External"/><Relationship Id="rId4702" Type="http://schemas.openxmlformats.org/officeDocument/2006/relationships/hyperlink" Target="https://login.consultant.ru/link/?req=doc&amp;base=LAW&amp;n=489353&amp;date=30.06.2026&amp;dst=100340&amp;field=134" TargetMode = "External"/><Relationship Id="rId4703" Type="http://schemas.openxmlformats.org/officeDocument/2006/relationships/hyperlink" Target="https://login.consultant.ru/link/?req=doc&amp;base=LAW&amp;n=511714&amp;date=30.06.2026&amp;dst=100013&amp;field=134" TargetMode = "External"/><Relationship Id="rId4704" Type="http://schemas.openxmlformats.org/officeDocument/2006/relationships/hyperlink" Target="https://login.consultant.ru/link/?req=doc&amp;base=LAW&amp;n=489353&amp;date=30.06.2026&amp;dst=100341&amp;field=134" TargetMode = "External"/><Relationship Id="rId4705" Type="http://schemas.openxmlformats.org/officeDocument/2006/relationships/hyperlink" Target="https://login.consultant.ru/link/?req=doc&amp;base=LAW&amp;n=146126&amp;date=30.06.2026&amp;dst=100035&amp;field=134" TargetMode = "External"/><Relationship Id="rId4706" Type="http://schemas.openxmlformats.org/officeDocument/2006/relationships/hyperlink" Target="https://login.consultant.ru/link/?req=doc&amp;base=LAW&amp;n=501446&amp;date=30.06.2026&amp;dst=100614&amp;field=134" TargetMode = "External"/><Relationship Id="rId4707" Type="http://schemas.openxmlformats.org/officeDocument/2006/relationships/hyperlink" Target="https://login.consultant.ru/link/?req=doc&amp;base=LAW&amp;n=160071&amp;date=30.06.2026&amp;dst=100038&amp;field=134" TargetMode = "External"/><Relationship Id="rId4708" Type="http://schemas.openxmlformats.org/officeDocument/2006/relationships/hyperlink" Target="https://login.consultant.ru/link/?req=doc&amp;base=LAW&amp;n=501446&amp;date=30.06.2026&amp;dst=100621&amp;field=134" TargetMode = "External"/><Relationship Id="rId4709" Type="http://schemas.openxmlformats.org/officeDocument/2006/relationships/hyperlink" Target="https://login.consultant.ru/link/?req=doc&amp;base=LAW&amp;n=146041&amp;date=30.06.2026&amp;dst=100039&amp;field=134" TargetMode = "External"/><Relationship Id="rId4710" Type="http://schemas.openxmlformats.org/officeDocument/2006/relationships/hyperlink" Target="https://login.consultant.ru/link/?req=doc&amp;base=LAW&amp;n=501446&amp;date=30.06.2026&amp;dst=100623&amp;field=134" TargetMode = "External"/><Relationship Id="rId4711" Type="http://schemas.openxmlformats.org/officeDocument/2006/relationships/hyperlink" Target="https://login.consultant.ru/link/?req=doc&amp;base=LAW&amp;n=402003&amp;date=30.06.2026&amp;dst=100103&amp;field=134" TargetMode = "External"/><Relationship Id="rId4712" Type="http://schemas.openxmlformats.org/officeDocument/2006/relationships/hyperlink" Target="https://login.consultant.ru/link/?req=doc&amp;base=LAW&amp;n=220702&amp;date=30.06.2026&amp;dst=100113&amp;field=134" TargetMode = "External"/><Relationship Id="rId4713" Type="http://schemas.openxmlformats.org/officeDocument/2006/relationships/hyperlink" Target="https://login.consultant.ru/link/?req=doc&amp;base=LAW&amp;n=220702&amp;date=30.06.2026&amp;dst=100114&amp;field=134" TargetMode = "External"/><Relationship Id="rId4714" Type="http://schemas.openxmlformats.org/officeDocument/2006/relationships/hyperlink" Target="https://login.consultant.ru/link/?req=doc&amp;base=LAW&amp;n=220702&amp;date=30.06.2026&amp;dst=100115&amp;field=134" TargetMode = "External"/><Relationship Id="rId4715" Type="http://schemas.openxmlformats.org/officeDocument/2006/relationships/hyperlink" Target="https://login.consultant.ru/link/?req=doc&amp;base=LAW&amp;n=330027&amp;date=30.06.2026&amp;dst=100122&amp;field=134" TargetMode = "External"/><Relationship Id="rId4716" Type="http://schemas.openxmlformats.org/officeDocument/2006/relationships/hyperlink" Target="https://login.consultant.ru/link/?req=doc&amp;base=LAW&amp;n=330027&amp;date=30.06.2026&amp;dst=100123&amp;field=134" TargetMode = "External"/><Relationship Id="rId4717" Type="http://schemas.openxmlformats.org/officeDocument/2006/relationships/hyperlink" Target="https://login.consultant.ru/link/?req=doc&amp;base=LAW&amp;n=330027&amp;date=30.06.2026&amp;dst=100124&amp;field=134" TargetMode = "External"/><Relationship Id="rId4718" Type="http://schemas.openxmlformats.org/officeDocument/2006/relationships/hyperlink" Target="https://login.consultant.ru/link/?req=doc&amp;base=LAW&amp;n=454087&amp;date=30.06.2026&amp;dst=100311&amp;field=134" TargetMode = "External"/><Relationship Id="rId4719" Type="http://schemas.openxmlformats.org/officeDocument/2006/relationships/hyperlink" Target="https://login.consultant.ru/link/?req=doc&amp;base=LAW&amp;n=220702&amp;date=30.06.2026&amp;dst=100123&amp;field=134" TargetMode = "External"/><Relationship Id="rId4720" Type="http://schemas.openxmlformats.org/officeDocument/2006/relationships/hyperlink" Target="https://login.consultant.ru/link/?req=doc&amp;base=LAW&amp;n=220702&amp;date=30.06.2026&amp;dst=100124&amp;field=134" TargetMode = "External"/><Relationship Id="rId4721" Type="http://schemas.openxmlformats.org/officeDocument/2006/relationships/hyperlink" Target="https://login.consultant.ru/link/?req=doc&amp;base=LAW&amp;n=330027&amp;date=30.06.2026&amp;dst=100128&amp;field=134" TargetMode = "External"/><Relationship Id="rId4722" Type="http://schemas.openxmlformats.org/officeDocument/2006/relationships/hyperlink" Target="https://login.consultant.ru/link/?req=doc&amp;base=LAW&amp;n=330027&amp;date=30.06.2026&amp;dst=100129&amp;field=134" TargetMode = "External"/><Relationship Id="rId4723" Type="http://schemas.openxmlformats.org/officeDocument/2006/relationships/hyperlink" Target="https://login.consultant.ru/link/?req=doc&amp;base=LAW&amp;n=454087&amp;date=30.06.2026&amp;dst=100313&amp;field=134" TargetMode = "External"/><Relationship Id="rId4724" Type="http://schemas.openxmlformats.org/officeDocument/2006/relationships/hyperlink" Target="https://login.consultant.ru/link/?req=doc&amp;base=LAW&amp;n=286530&amp;date=30.06.2026&amp;dst=100227&amp;field=134" TargetMode = "External"/><Relationship Id="rId4725" Type="http://schemas.openxmlformats.org/officeDocument/2006/relationships/hyperlink" Target="https://login.consultant.ru/link/?req=doc&amp;base=LAW&amp;n=330027&amp;date=30.06.2026&amp;dst=100131&amp;field=134" TargetMode = "External"/><Relationship Id="rId4726" Type="http://schemas.openxmlformats.org/officeDocument/2006/relationships/hyperlink" Target="https://login.consultant.ru/link/?req=doc&amp;base=LAW&amp;n=330027&amp;date=30.06.2026&amp;dst=100133&amp;field=134" TargetMode = "External"/><Relationship Id="rId4727" Type="http://schemas.openxmlformats.org/officeDocument/2006/relationships/hyperlink" Target="https://login.consultant.ru/link/?req=doc&amp;base=LAW&amp;n=330027&amp;date=30.06.2026&amp;dst=100135&amp;field=134" TargetMode = "External"/><Relationship Id="rId4728" Type="http://schemas.openxmlformats.org/officeDocument/2006/relationships/hyperlink" Target="https://login.consultant.ru/link/?req=doc&amp;base=LAW&amp;n=454088&amp;date=30.06.2026&amp;dst=100196&amp;field=134" TargetMode = "External"/><Relationship Id="rId4729" Type="http://schemas.openxmlformats.org/officeDocument/2006/relationships/hyperlink" Target="https://login.consultant.ru/link/?req=doc&amp;base=LAW&amp;n=330027&amp;date=30.06.2026&amp;dst=100138&amp;field=134" TargetMode = "External"/><Relationship Id="rId4730" Type="http://schemas.openxmlformats.org/officeDocument/2006/relationships/hyperlink" Target="https://login.consultant.ru/link/?req=doc&amp;base=LAW&amp;n=220365&amp;date=30.06.2026&amp;dst=100110&amp;field=134" TargetMode = "External"/><Relationship Id="rId4731" Type="http://schemas.openxmlformats.org/officeDocument/2006/relationships/hyperlink" Target="https://login.consultant.ru/link/?req=doc&amp;base=LAW&amp;n=286530&amp;date=30.06.2026&amp;dst=100230&amp;field=134" TargetMode = "External"/><Relationship Id="rId4732" Type="http://schemas.openxmlformats.org/officeDocument/2006/relationships/hyperlink" Target="https://login.consultant.ru/link/?req=doc&amp;base=LAW&amp;n=330027&amp;date=30.06.2026&amp;dst=100139&amp;field=134" TargetMode = "External"/><Relationship Id="rId4733" Type="http://schemas.openxmlformats.org/officeDocument/2006/relationships/hyperlink" Target="https://login.consultant.ru/link/?req=doc&amp;base=LAW&amp;n=454088&amp;date=30.06.2026&amp;dst=100197&amp;field=134" TargetMode = "External"/><Relationship Id="rId4734" Type="http://schemas.openxmlformats.org/officeDocument/2006/relationships/hyperlink" Target="https://login.consultant.ru/link/?req=doc&amp;base=LAW&amp;n=454088&amp;date=30.06.2026&amp;dst=100199&amp;field=134" TargetMode = "External"/><Relationship Id="rId4735" Type="http://schemas.openxmlformats.org/officeDocument/2006/relationships/hyperlink" Target="https://login.consultant.ru/link/?req=doc&amp;base=LAW&amp;n=454088&amp;date=30.06.2026&amp;dst=100200&amp;field=134" TargetMode = "External"/><Relationship Id="rId4736" Type="http://schemas.openxmlformats.org/officeDocument/2006/relationships/hyperlink" Target="https://login.consultant.ru/link/?req=doc&amp;base=LAW&amp;n=402003&amp;date=30.06.2026&amp;dst=100104&amp;field=134" TargetMode = "External"/><Relationship Id="rId4737" Type="http://schemas.openxmlformats.org/officeDocument/2006/relationships/hyperlink" Target="https://login.consultant.ru/link/?req=doc&amp;base=LAW&amp;n=494368&amp;date=30.06.2026&amp;dst=100067&amp;field=134" TargetMode = "External"/><Relationship Id="rId4738" Type="http://schemas.openxmlformats.org/officeDocument/2006/relationships/hyperlink" Target="https://login.consultant.ru/link/?req=doc&amp;base=LAW&amp;n=454087&amp;date=30.06.2026&amp;dst=100315&amp;field=134" TargetMode = "External"/><Relationship Id="rId4739" Type="http://schemas.openxmlformats.org/officeDocument/2006/relationships/hyperlink" Target="https://login.consultant.ru/link/?req=doc&amp;base=LAW&amp;n=454087&amp;date=30.06.2026&amp;dst=100316&amp;field=134" TargetMode = "External"/><Relationship Id="rId4740" Type="http://schemas.openxmlformats.org/officeDocument/2006/relationships/hyperlink" Target="https://login.consultant.ru/link/?req=doc&amp;base=LAW&amp;n=349047&amp;date=30.06.2026&amp;dst=100047&amp;field=134" TargetMode = "External"/><Relationship Id="rId4741" Type="http://schemas.openxmlformats.org/officeDocument/2006/relationships/hyperlink" Target="https://login.consultant.ru/link/?req=doc&amp;base=LAW&amp;n=349047&amp;date=30.06.2026&amp;dst=100049&amp;field=134" TargetMode = "External"/><Relationship Id="rId4742" Type="http://schemas.openxmlformats.org/officeDocument/2006/relationships/hyperlink" Target="https://login.consultant.ru/link/?req=doc&amp;base=LAW&amp;n=349047&amp;date=30.06.2026&amp;dst=100050&amp;field=134" TargetMode = "External"/><Relationship Id="rId4743" Type="http://schemas.openxmlformats.org/officeDocument/2006/relationships/hyperlink" Target="https://login.consultant.ru/link/?req=doc&amp;base=LAW&amp;n=330027&amp;date=30.06.2026&amp;dst=100140&amp;field=134" TargetMode = "External"/><Relationship Id="rId4744" Type="http://schemas.openxmlformats.org/officeDocument/2006/relationships/hyperlink" Target="https://login.consultant.ru/link/?req=doc&amp;base=LAW&amp;n=220365&amp;date=30.06.2026&amp;dst=100112&amp;field=134" TargetMode = "External"/><Relationship Id="rId4745" Type="http://schemas.openxmlformats.org/officeDocument/2006/relationships/hyperlink" Target="https://login.consultant.ru/link/?req=doc&amp;base=LAW&amp;n=523229&amp;date=30.06.2026" TargetMode = "External"/><Relationship Id="rId4746" Type="http://schemas.openxmlformats.org/officeDocument/2006/relationships/hyperlink" Target="https://login.consultant.ru/link/?req=doc&amp;base=LAW&amp;n=523230&amp;date=30.06.2026" TargetMode = "External"/><Relationship Id="rId4747" Type="http://schemas.openxmlformats.org/officeDocument/2006/relationships/hyperlink" Target="https://login.consultant.ru/link/?req=doc&amp;base=LAW&amp;n=220702&amp;date=30.06.2026&amp;dst=100142&amp;field=134" TargetMode = "External"/><Relationship Id="rId4748" Type="http://schemas.openxmlformats.org/officeDocument/2006/relationships/hyperlink" Target="https://login.consultant.ru/link/?req=doc&amp;base=LAW&amp;n=220702&amp;date=30.06.2026&amp;dst=100143&amp;field=134" TargetMode = "External"/><Relationship Id="rId4749" Type="http://schemas.openxmlformats.org/officeDocument/2006/relationships/hyperlink" Target="https://login.consultant.ru/link/?req=doc&amp;base=LAW&amp;n=330027&amp;date=30.06.2026&amp;dst=100153&amp;field=134" TargetMode = "External"/><Relationship Id="rId4750" Type="http://schemas.openxmlformats.org/officeDocument/2006/relationships/hyperlink" Target="https://login.consultant.ru/link/?req=doc&amp;base=LAW&amp;n=330027&amp;date=30.06.2026&amp;dst=100155&amp;field=134" TargetMode = "External"/><Relationship Id="rId4751" Type="http://schemas.openxmlformats.org/officeDocument/2006/relationships/hyperlink" Target="https://login.consultant.ru/link/?req=doc&amp;base=LAW&amp;n=330027&amp;date=30.06.2026&amp;dst=100156&amp;field=134" TargetMode = "External"/><Relationship Id="rId4752" Type="http://schemas.openxmlformats.org/officeDocument/2006/relationships/hyperlink" Target="https://login.consultant.ru/link/?req=doc&amp;base=LAW&amp;n=330027&amp;date=30.06.2026&amp;dst=100158&amp;field=134" TargetMode = "External"/><Relationship Id="rId4753" Type="http://schemas.openxmlformats.org/officeDocument/2006/relationships/hyperlink" Target="https://login.consultant.ru/link/?req=doc&amp;base=LAW&amp;n=330027&amp;date=30.06.2026&amp;dst=100159&amp;field=134" TargetMode = "External"/><Relationship Id="rId4754" Type="http://schemas.openxmlformats.org/officeDocument/2006/relationships/hyperlink" Target="https://login.consultant.ru/link/?req=doc&amp;base=LAW&amp;n=330027&amp;date=30.06.2026&amp;dst=100160&amp;field=134" TargetMode = "External"/><Relationship Id="rId4755" Type="http://schemas.openxmlformats.org/officeDocument/2006/relationships/hyperlink" Target="https://login.consultant.ru/link/?req=doc&amp;base=LAW&amp;n=330027&amp;date=30.06.2026&amp;dst=100161&amp;field=134" TargetMode = "External"/><Relationship Id="rId4756" Type="http://schemas.openxmlformats.org/officeDocument/2006/relationships/hyperlink" Target="https://login.consultant.ru/link/?req=doc&amp;base=LAW&amp;n=520031&amp;date=30.06.2026&amp;dst=100197&amp;field=134" TargetMode = "External"/><Relationship Id="rId4757" Type="http://schemas.openxmlformats.org/officeDocument/2006/relationships/hyperlink" Target="https://login.consultant.ru/link/?req=doc&amp;base=LAW&amp;n=511583&amp;date=30.06.2026&amp;dst=100038&amp;field=134" TargetMode = "External"/><Relationship Id="rId4758" Type="http://schemas.openxmlformats.org/officeDocument/2006/relationships/hyperlink" Target="https://login.consultant.ru/link/?req=doc&amp;base=LAW&amp;n=482696&amp;date=30.06.2026&amp;dst=101&amp;field=134" TargetMode = "External"/><Relationship Id="rId4759" Type="http://schemas.openxmlformats.org/officeDocument/2006/relationships/hyperlink" Target="https://login.consultant.ru/link/?req=doc&amp;base=LAW&amp;n=520031&amp;date=30.06.2026&amp;dst=100199&amp;field=134" TargetMode = "External"/><Relationship Id="rId4760" Type="http://schemas.openxmlformats.org/officeDocument/2006/relationships/hyperlink" Target="https://login.consultant.ru/link/?req=doc&amp;base=LAW&amp;n=520031&amp;date=30.06.2026&amp;dst=100206&amp;field=134" TargetMode = "External"/><Relationship Id="rId4761" Type="http://schemas.openxmlformats.org/officeDocument/2006/relationships/hyperlink" Target="https://login.consultant.ru/link/?req=doc&amp;base=LAW&amp;n=220702&amp;date=30.06.2026&amp;dst=100156&amp;field=134" TargetMode = "External"/><Relationship Id="rId4762" Type="http://schemas.openxmlformats.org/officeDocument/2006/relationships/hyperlink" Target="https://login.consultant.ru/link/?req=doc&amp;base=LAW&amp;n=220702&amp;date=30.06.2026&amp;dst=100157&amp;field=134" TargetMode = "External"/><Relationship Id="rId4763" Type="http://schemas.openxmlformats.org/officeDocument/2006/relationships/hyperlink" Target="https://login.consultant.ru/link/?req=doc&amp;base=LAW&amp;n=330027&amp;date=30.06.2026&amp;dst=100163&amp;field=134" TargetMode = "External"/><Relationship Id="rId4764" Type="http://schemas.openxmlformats.org/officeDocument/2006/relationships/hyperlink" Target="https://login.consultant.ru/link/?req=doc&amp;base=LAW&amp;n=523229&amp;date=30.06.2026" TargetMode = "External"/><Relationship Id="rId4765" Type="http://schemas.openxmlformats.org/officeDocument/2006/relationships/hyperlink" Target="https://login.consultant.ru/link/?req=doc&amp;base=LAW&amp;n=523230&amp;date=30.06.2026" TargetMode = "External"/><Relationship Id="rId4766" Type="http://schemas.openxmlformats.org/officeDocument/2006/relationships/hyperlink" Target="https://login.consultant.ru/link/?req=doc&amp;base=LAW&amp;n=523229&amp;date=30.06.2026" TargetMode = "External"/><Relationship Id="rId4767" Type="http://schemas.openxmlformats.org/officeDocument/2006/relationships/hyperlink" Target="https://login.consultant.ru/link/?req=doc&amp;base=LAW&amp;n=523230&amp;date=30.06.2026" TargetMode = "External"/><Relationship Id="rId4768" Type="http://schemas.openxmlformats.org/officeDocument/2006/relationships/hyperlink" Target="https://login.consultant.ru/link/?req=doc&amp;base=LAW&amp;n=220365&amp;date=30.06.2026&amp;dst=100116&amp;field=134" TargetMode = "External"/><Relationship Id="rId4769" Type="http://schemas.openxmlformats.org/officeDocument/2006/relationships/hyperlink" Target="https://login.consultant.ru/link/?req=doc&amp;base=LAW&amp;n=220365&amp;date=30.06.2026&amp;dst=100118&amp;field=134" TargetMode = "External"/><Relationship Id="rId4770" Type="http://schemas.openxmlformats.org/officeDocument/2006/relationships/hyperlink" Target="https://login.consultant.ru/link/?req=doc&amp;base=LAW&amp;n=220365&amp;date=30.06.2026&amp;dst=100119&amp;field=134" TargetMode = "External"/><Relationship Id="rId4771" Type="http://schemas.openxmlformats.org/officeDocument/2006/relationships/hyperlink" Target="https://login.consultant.ru/link/?req=doc&amp;base=LAW&amp;n=330027&amp;date=30.06.2026&amp;dst=100165&amp;field=134" TargetMode = "External"/><Relationship Id="rId4772" Type="http://schemas.openxmlformats.org/officeDocument/2006/relationships/hyperlink" Target="https://login.consultant.ru/link/?req=doc&amp;base=LAW&amp;n=220702&amp;date=30.06.2026&amp;dst=100169&amp;field=134" TargetMode = "External"/><Relationship Id="rId4773" Type="http://schemas.openxmlformats.org/officeDocument/2006/relationships/hyperlink" Target="https://login.consultant.ru/link/?req=doc&amp;base=LAW&amp;n=330027&amp;date=30.06.2026&amp;dst=100166&amp;field=134" TargetMode = "External"/><Relationship Id="rId4774" Type="http://schemas.openxmlformats.org/officeDocument/2006/relationships/hyperlink" Target="https://login.consultant.ru/link/?req=doc&amp;base=LAW&amp;n=220702&amp;date=30.06.2026&amp;dst=100177&amp;field=134" TargetMode = "External"/><Relationship Id="rId4775" Type="http://schemas.openxmlformats.org/officeDocument/2006/relationships/hyperlink" Target="https://login.consultant.ru/link/?req=doc&amp;base=LAW&amp;n=330027&amp;date=30.06.2026&amp;dst=100169&amp;field=134" TargetMode = "External"/><Relationship Id="rId4776" Type="http://schemas.openxmlformats.org/officeDocument/2006/relationships/hyperlink" Target="https://login.consultant.ru/link/?req=doc&amp;base=LAW&amp;n=330027&amp;date=30.06.2026&amp;dst=100171&amp;field=134" TargetMode = "External"/><Relationship Id="rId4777" Type="http://schemas.openxmlformats.org/officeDocument/2006/relationships/hyperlink" Target="https://login.consultant.ru/link/?req=doc&amp;base=LAW&amp;n=454088&amp;date=30.06.2026&amp;dst=100201&amp;field=134" TargetMode = "External"/><Relationship Id="rId4778" Type="http://schemas.openxmlformats.org/officeDocument/2006/relationships/hyperlink" Target="https://login.consultant.ru/link/?req=doc&amp;base=LAW&amp;n=330027&amp;date=30.06.2026&amp;dst=100172&amp;field=134" TargetMode = "External"/><Relationship Id="rId4779" Type="http://schemas.openxmlformats.org/officeDocument/2006/relationships/hyperlink" Target="https://login.consultant.ru/link/?req=doc&amp;base=LAW&amp;n=330027&amp;date=30.06.2026&amp;dst=100174&amp;field=134" TargetMode = "External"/><Relationship Id="rId4780" Type="http://schemas.openxmlformats.org/officeDocument/2006/relationships/hyperlink" Target="https://login.consultant.ru/link/?req=doc&amp;base=LAW&amp;n=330027&amp;date=30.06.2026&amp;dst=100175&amp;field=134" TargetMode = "External"/><Relationship Id="rId4781" Type="http://schemas.openxmlformats.org/officeDocument/2006/relationships/hyperlink" Target="https://login.consultant.ru/link/?req=doc&amp;base=LAW&amp;n=520031&amp;date=30.06.2026&amp;dst=100209&amp;field=134" TargetMode = "External"/><Relationship Id="rId4782" Type="http://schemas.openxmlformats.org/officeDocument/2006/relationships/hyperlink" Target="https://login.consultant.ru/link/?req=doc&amp;base=LAW&amp;n=520031&amp;date=30.06.2026&amp;dst=100211&amp;field=134" TargetMode = "External"/><Relationship Id="rId4783" Type="http://schemas.openxmlformats.org/officeDocument/2006/relationships/hyperlink" Target="https://login.consultant.ru/link/?req=doc&amp;base=LAW&amp;n=330027&amp;date=30.06.2026&amp;dst=100177&amp;field=134" TargetMode = "External"/><Relationship Id="rId4784" Type="http://schemas.openxmlformats.org/officeDocument/2006/relationships/hyperlink" Target="https://login.consultant.ru/link/?req=doc&amp;base=LAW&amp;n=330027&amp;date=30.06.2026&amp;dst=100178&amp;field=134" TargetMode = "External"/><Relationship Id="rId4785" Type="http://schemas.openxmlformats.org/officeDocument/2006/relationships/hyperlink" Target="https://login.consultant.ru/link/?req=doc&amp;base=LAW&amp;n=520031&amp;date=30.06.2026&amp;dst=100212&amp;field=134" TargetMode = "External"/><Relationship Id="rId4786" Type="http://schemas.openxmlformats.org/officeDocument/2006/relationships/hyperlink" Target="https://login.consultant.ru/link/?req=doc&amp;base=LAW&amp;n=330027&amp;date=30.06.2026&amp;dst=100180&amp;field=134" TargetMode = "External"/><Relationship Id="rId4787" Type="http://schemas.openxmlformats.org/officeDocument/2006/relationships/hyperlink" Target="https://login.consultant.ru/link/?req=doc&amp;base=LAW&amp;n=536617&amp;date=30.06.2026" TargetMode = "External"/><Relationship Id="rId4788" Type="http://schemas.openxmlformats.org/officeDocument/2006/relationships/hyperlink" Target="https://login.consultant.ru/link/?req=doc&amp;base=LAW&amp;n=330027&amp;date=30.06.2026&amp;dst=100181&amp;field=134" TargetMode = "External"/><Relationship Id="rId4789" Type="http://schemas.openxmlformats.org/officeDocument/2006/relationships/hyperlink" Target="https://login.consultant.ru/link/?req=doc&amp;base=LAW&amp;n=520031&amp;date=30.06.2026&amp;dst=100213&amp;field=134" TargetMode = "External"/><Relationship Id="rId4790" Type="http://schemas.openxmlformats.org/officeDocument/2006/relationships/hyperlink" Target="https://login.consultant.ru/link/?req=doc&amp;base=LAW&amp;n=344861&amp;date=30.06.2026&amp;dst=100009&amp;field=134" TargetMode = "External"/><Relationship Id="rId4791" Type="http://schemas.openxmlformats.org/officeDocument/2006/relationships/hyperlink" Target="https://login.consultant.ru/link/?req=doc&amp;base=LAW&amp;n=489034&amp;date=30.06.2026&amp;dst=100009&amp;field=134" TargetMode = "External"/><Relationship Id="rId4792" Type="http://schemas.openxmlformats.org/officeDocument/2006/relationships/hyperlink" Target="https://login.consultant.ru/link/?req=doc&amp;base=LAW&amp;n=516724&amp;date=30.06.2026&amp;dst=100008&amp;field=134" TargetMode = "External"/><Relationship Id="rId4793" Type="http://schemas.openxmlformats.org/officeDocument/2006/relationships/hyperlink" Target="https://login.consultant.ru/link/?req=doc&amp;base=LAW&amp;n=412356&amp;date=30.06.2026&amp;dst=100010&amp;field=134" TargetMode = "External"/><Relationship Id="rId4794" Type="http://schemas.openxmlformats.org/officeDocument/2006/relationships/hyperlink" Target="https://login.consultant.ru/link/?req=doc&amp;base=LAW&amp;n=330027&amp;date=30.06.2026&amp;dst=100182&amp;field=134" TargetMode = "External"/><Relationship Id="rId4795" Type="http://schemas.openxmlformats.org/officeDocument/2006/relationships/hyperlink" Target="https://login.consultant.ru/link/?req=doc&amp;base=LAW&amp;n=401699&amp;date=30.06.2026&amp;dst=100258&amp;field=134" TargetMode = "External"/><Relationship Id="rId4796" Type="http://schemas.openxmlformats.org/officeDocument/2006/relationships/hyperlink" Target="https://login.consultant.ru/link/?req=doc&amp;base=LAW&amp;n=520031&amp;date=30.06.2026&amp;dst=100214&amp;field=134" TargetMode = "External"/><Relationship Id="rId4797" Type="http://schemas.openxmlformats.org/officeDocument/2006/relationships/hyperlink" Target="https://login.consultant.ru/link/?req=doc&amp;base=LAW&amp;n=220702&amp;date=30.06.2026&amp;dst=100189&amp;field=134" TargetMode = "External"/><Relationship Id="rId4798" Type="http://schemas.openxmlformats.org/officeDocument/2006/relationships/hyperlink" Target="https://login.consultant.ru/link/?req=doc&amp;base=LAW&amp;n=520031&amp;date=30.06.2026&amp;dst=100216&amp;field=134" TargetMode = "External"/><Relationship Id="rId4799" Type="http://schemas.openxmlformats.org/officeDocument/2006/relationships/hyperlink" Target="https://login.consultant.ru/link/?req=doc&amp;base=LAW&amp;n=220702&amp;date=30.06.2026&amp;dst=100190&amp;field=134" TargetMode = "External"/><Relationship Id="rId4800" Type="http://schemas.openxmlformats.org/officeDocument/2006/relationships/hyperlink" Target="https://login.consultant.ru/link/?req=doc&amp;base=LAW&amp;n=220365&amp;date=30.06.2026&amp;dst=100122&amp;field=134" TargetMode = "External"/><Relationship Id="rId4801" Type="http://schemas.openxmlformats.org/officeDocument/2006/relationships/hyperlink" Target="https://login.consultant.ru/link/?req=doc&amp;base=LAW&amp;n=385529&amp;date=30.06.2026&amp;dst=100175&amp;field=134" TargetMode = "External"/><Relationship Id="rId4802" Type="http://schemas.openxmlformats.org/officeDocument/2006/relationships/hyperlink" Target="https://login.consultant.ru/link/?req=doc&amp;base=LAW&amp;n=349047&amp;date=30.06.2026&amp;dst=100053&amp;field=134" TargetMode = "External"/><Relationship Id="rId4803" Type="http://schemas.openxmlformats.org/officeDocument/2006/relationships/hyperlink" Target="https://login.consultant.ru/link/?req=doc&amp;base=LAW&amp;n=349047&amp;date=30.06.2026&amp;dst=100054&amp;field=134" TargetMode = "External"/><Relationship Id="rId4804" Type="http://schemas.openxmlformats.org/officeDocument/2006/relationships/hyperlink" Target="https://login.consultant.ru/link/?req=doc&amp;base=LAW&amp;n=349047&amp;date=30.06.2026&amp;dst=100054&amp;field=134" TargetMode = "External"/><Relationship Id="rId4805" Type="http://schemas.openxmlformats.org/officeDocument/2006/relationships/hyperlink" Target="https://login.consultant.ru/link/?req=doc&amp;base=LAW&amp;n=330027&amp;date=30.06.2026&amp;dst=100194&amp;field=134" TargetMode = "External"/><Relationship Id="rId4806" Type="http://schemas.openxmlformats.org/officeDocument/2006/relationships/hyperlink" Target="https://login.consultant.ru/link/?req=doc&amp;base=LAW&amp;n=385529&amp;date=30.06.2026&amp;dst=100222&amp;field=134" TargetMode = "External"/><Relationship Id="rId4807" Type="http://schemas.openxmlformats.org/officeDocument/2006/relationships/hyperlink" Target="https://login.consultant.ru/link/?req=doc&amp;base=LAW&amp;n=349047&amp;date=30.06.2026&amp;dst=100055&amp;field=134" TargetMode = "External"/><Relationship Id="rId4808" Type="http://schemas.openxmlformats.org/officeDocument/2006/relationships/hyperlink" Target="https://login.consultant.ru/link/?req=doc&amp;base=LAW&amp;n=425646&amp;date=30.06.2026&amp;dst=100011&amp;field=134" TargetMode = "External"/><Relationship Id="rId4809" Type="http://schemas.openxmlformats.org/officeDocument/2006/relationships/hyperlink" Target="https://login.consultant.ru/link/?req=doc&amp;base=LAW&amp;n=330027&amp;date=30.06.2026&amp;dst=100198&amp;field=134" TargetMode = "External"/><Relationship Id="rId4810" Type="http://schemas.openxmlformats.org/officeDocument/2006/relationships/hyperlink" Target="https://login.consultant.ru/link/?req=doc&amp;base=LAW&amp;n=523229&amp;date=30.06.2026" TargetMode = "External"/><Relationship Id="rId4811" Type="http://schemas.openxmlformats.org/officeDocument/2006/relationships/hyperlink" Target="https://login.consultant.ru/link/?req=doc&amp;base=LAW&amp;n=523230&amp;date=30.06.2026" TargetMode = "External"/><Relationship Id="rId4812" Type="http://schemas.openxmlformats.org/officeDocument/2006/relationships/hyperlink" Target="https://login.consultant.ru/link/?req=doc&amp;base=LAW&amp;n=220365&amp;date=30.06.2026&amp;dst=100126&amp;field=134" TargetMode = "External"/><Relationship Id="rId4813" Type="http://schemas.openxmlformats.org/officeDocument/2006/relationships/hyperlink" Target="https://login.consultant.ru/link/?req=doc&amp;base=LAW&amp;n=516722&amp;date=30.06.2026&amp;dst=100064&amp;field=134" TargetMode = "External"/><Relationship Id="rId4814" Type="http://schemas.openxmlformats.org/officeDocument/2006/relationships/hyperlink" Target="https://login.consultant.ru/link/?req=doc&amp;base=LAW&amp;n=330027&amp;date=30.06.2026&amp;dst=100201&amp;field=134" TargetMode = "External"/><Relationship Id="rId4815" Type="http://schemas.openxmlformats.org/officeDocument/2006/relationships/hyperlink" Target="https://login.consultant.ru/link/?req=doc&amp;base=LAW&amp;n=220365&amp;date=30.06.2026&amp;dst=100128&amp;field=134" TargetMode = "External"/><Relationship Id="rId4816" Type="http://schemas.openxmlformats.org/officeDocument/2006/relationships/hyperlink" Target="https://login.consultant.ru/link/?req=doc&amp;base=LAW&amp;n=454087&amp;date=30.06.2026&amp;dst=100317&amp;field=134" TargetMode = "External"/><Relationship Id="rId4817" Type="http://schemas.openxmlformats.org/officeDocument/2006/relationships/hyperlink" Target="https://login.consultant.ru/link/?req=doc&amp;base=LAW&amp;n=330027&amp;date=30.06.2026&amp;dst=100203&amp;field=134" TargetMode = "External"/><Relationship Id="rId4818" Type="http://schemas.openxmlformats.org/officeDocument/2006/relationships/hyperlink" Target="https://login.consultant.ru/link/?req=doc&amp;base=LAW&amp;n=349047&amp;date=30.06.2026&amp;dst=100056&amp;field=134" TargetMode = "External"/><Relationship Id="rId4819" Type="http://schemas.openxmlformats.org/officeDocument/2006/relationships/hyperlink" Target="https://login.consultant.ru/link/?req=doc&amp;base=LAW&amp;n=520031&amp;date=30.06.2026&amp;dst=100218&amp;field=134" TargetMode = "External"/><Relationship Id="rId4820" Type="http://schemas.openxmlformats.org/officeDocument/2006/relationships/hyperlink" Target="https://login.consultant.ru/link/?req=doc&amp;base=LAW&amp;n=454086&amp;date=30.06.2026&amp;dst=102838&amp;field=134" TargetMode = "External"/><Relationship Id="rId4821" Type="http://schemas.openxmlformats.org/officeDocument/2006/relationships/hyperlink" Target="https://login.consultant.ru/link/?req=doc&amp;base=LAW&amp;n=454086&amp;date=30.06.2026&amp;dst=102839&amp;field=134" TargetMode = "External"/><Relationship Id="rId4822" Type="http://schemas.openxmlformats.org/officeDocument/2006/relationships/hyperlink" Target="https://login.consultant.ru/link/?req=doc&amp;base=LAW&amp;n=220702&amp;date=30.06.2026&amp;dst=100197&amp;field=134" TargetMode = "External"/><Relationship Id="rId4823" Type="http://schemas.openxmlformats.org/officeDocument/2006/relationships/hyperlink" Target="https://login.consultant.ru/link/?req=doc&amp;base=LAW&amp;n=220702&amp;date=30.06.2026&amp;dst=100199&amp;field=134" TargetMode = "External"/><Relationship Id="rId4824" Type="http://schemas.openxmlformats.org/officeDocument/2006/relationships/hyperlink" Target="https://login.consultant.ru/link/?req=doc&amp;base=LAW&amp;n=220702&amp;date=30.06.2026&amp;dst=100200&amp;field=134" TargetMode = "External"/><Relationship Id="rId4825" Type="http://schemas.openxmlformats.org/officeDocument/2006/relationships/hyperlink" Target="https://login.consultant.ru/link/?req=doc&amp;base=LAW&amp;n=358780&amp;date=30.06.2026&amp;dst=100106&amp;field=134" TargetMode = "External"/><Relationship Id="rId4826" Type="http://schemas.openxmlformats.org/officeDocument/2006/relationships/hyperlink" Target="https://login.consultant.ru/link/?req=doc&amp;base=LAW&amp;n=454087&amp;date=30.06.2026&amp;dst=100318&amp;field=134" TargetMode = "External"/><Relationship Id="rId4827" Type="http://schemas.openxmlformats.org/officeDocument/2006/relationships/hyperlink" Target="https://login.consultant.ru/link/?req=doc&amp;base=LAW&amp;n=454088&amp;date=30.06.2026&amp;dst=100202&amp;field=134" TargetMode = "External"/><Relationship Id="rId4828" Type="http://schemas.openxmlformats.org/officeDocument/2006/relationships/hyperlink" Target="https://login.consultant.ru/link/?req=doc&amp;base=LAW&amp;n=358780&amp;date=30.06.2026&amp;dst=100107&amp;field=134" TargetMode = "External"/><Relationship Id="rId4829" Type="http://schemas.openxmlformats.org/officeDocument/2006/relationships/hyperlink" Target="https://login.consultant.ru/link/?req=doc&amp;base=LAW&amp;n=358780&amp;date=30.06.2026&amp;dst=100107&amp;field=134" TargetMode = "External"/><Relationship Id="rId4830" Type="http://schemas.openxmlformats.org/officeDocument/2006/relationships/hyperlink" Target="https://login.consultant.ru/link/?req=doc&amp;base=LAW&amp;n=330027&amp;date=30.06.2026&amp;dst=100206&amp;field=134" TargetMode = "External"/><Relationship Id="rId4831" Type="http://schemas.openxmlformats.org/officeDocument/2006/relationships/hyperlink" Target="https://login.consultant.ru/link/?req=doc&amp;base=LAW&amp;n=330027&amp;date=30.06.2026&amp;dst=100215&amp;field=134" TargetMode = "External"/><Relationship Id="rId4832" Type="http://schemas.openxmlformats.org/officeDocument/2006/relationships/hyperlink" Target="https://login.consultant.ru/link/?req=doc&amp;base=LAW&amp;n=330027&amp;date=30.06.2026&amp;dst=100216&amp;field=134" TargetMode = "External"/><Relationship Id="rId4833" Type="http://schemas.openxmlformats.org/officeDocument/2006/relationships/hyperlink" Target="https://login.consultant.ru/link/?req=doc&amp;base=LAW&amp;n=330027&amp;date=30.06.2026&amp;dst=100218&amp;field=134" TargetMode = "External"/><Relationship Id="rId4834" Type="http://schemas.openxmlformats.org/officeDocument/2006/relationships/hyperlink" Target="https://login.consultant.ru/link/?req=doc&amp;base=LAW&amp;n=330027&amp;date=30.06.2026&amp;dst=100221&amp;field=134" TargetMode = "External"/><Relationship Id="rId4835" Type="http://schemas.openxmlformats.org/officeDocument/2006/relationships/hyperlink" Target="https://login.consultant.ru/link/?req=doc&amp;base=LAW&amp;n=330027&amp;date=30.06.2026&amp;dst=100223&amp;field=134" TargetMode = "External"/><Relationship Id="rId4836" Type="http://schemas.openxmlformats.org/officeDocument/2006/relationships/hyperlink" Target="https://login.consultant.ru/link/?req=doc&amp;base=LAW&amp;n=330027&amp;date=30.06.2026&amp;dst=100224&amp;field=134" TargetMode = "External"/><Relationship Id="rId4837" Type="http://schemas.openxmlformats.org/officeDocument/2006/relationships/hyperlink" Target="https://login.consultant.ru/link/?req=doc&amp;base=LAW&amp;n=330027&amp;date=30.06.2026&amp;dst=100225&amp;field=134" TargetMode = "External"/><Relationship Id="rId4838" Type="http://schemas.openxmlformats.org/officeDocument/2006/relationships/hyperlink" Target="https://login.consultant.ru/link/?req=doc&amp;base=LAW&amp;n=330027&amp;date=30.06.2026&amp;dst=100227&amp;field=134" TargetMode = "External"/><Relationship Id="rId4839" Type="http://schemas.openxmlformats.org/officeDocument/2006/relationships/hyperlink" Target="https://login.consultant.ru/link/?req=doc&amp;base=LAW&amp;n=220365&amp;date=30.06.2026&amp;dst=100133&amp;field=134" TargetMode = "External"/><Relationship Id="rId4840" Type="http://schemas.openxmlformats.org/officeDocument/2006/relationships/hyperlink" Target="https://login.consultant.ru/link/?req=doc&amp;base=LAW&amp;n=330027&amp;date=30.06.2026&amp;dst=100229&amp;field=134" TargetMode = "External"/><Relationship Id="rId4841" Type="http://schemas.openxmlformats.org/officeDocument/2006/relationships/hyperlink" Target="https://login.consultant.ru/link/?req=doc&amp;base=LAW&amp;n=330027&amp;date=30.06.2026&amp;dst=100230&amp;field=134" TargetMode = "External"/><Relationship Id="rId4842" Type="http://schemas.openxmlformats.org/officeDocument/2006/relationships/hyperlink" Target="https://login.consultant.ru/link/?req=doc&amp;base=LAW&amp;n=330027&amp;date=30.06.2026&amp;dst=100232&amp;field=134" TargetMode = "External"/><Relationship Id="rId4843" Type="http://schemas.openxmlformats.org/officeDocument/2006/relationships/hyperlink" Target="https://login.consultant.ru/link/?req=doc&amp;base=LAW&amp;n=220365&amp;date=30.06.2026&amp;dst=100138&amp;field=134" TargetMode = "External"/><Relationship Id="rId4844" Type="http://schemas.openxmlformats.org/officeDocument/2006/relationships/hyperlink" Target="https://login.consultant.ru/link/?req=doc&amp;base=LAW&amp;n=358868&amp;date=30.06.2026&amp;dst=100036&amp;field=134" TargetMode = "External"/><Relationship Id="rId4845" Type="http://schemas.openxmlformats.org/officeDocument/2006/relationships/hyperlink" Target="https://login.consultant.ru/link/?req=doc&amp;base=LAW&amp;n=330027&amp;date=30.06.2026&amp;dst=100234&amp;field=134" TargetMode = "External"/><Relationship Id="rId4846" Type="http://schemas.openxmlformats.org/officeDocument/2006/relationships/hyperlink" Target="https://login.consultant.ru/link/?req=doc&amp;base=LAW&amp;n=358868&amp;date=30.06.2026&amp;dst=100037&amp;field=134" TargetMode = "External"/><Relationship Id="rId4847" Type="http://schemas.openxmlformats.org/officeDocument/2006/relationships/hyperlink" Target="https://login.consultant.ru/link/?req=doc&amp;base=LAW&amp;n=417064&amp;date=30.06.2026&amp;dst=100011&amp;field=134" TargetMode = "External"/><Relationship Id="rId4848" Type="http://schemas.openxmlformats.org/officeDocument/2006/relationships/hyperlink" Target="https://login.consultant.ru/link/?req=doc&amp;base=LAW&amp;n=442178&amp;date=30.06.2026&amp;dst=100009&amp;field=134" TargetMode = "External"/><Relationship Id="rId4849" Type="http://schemas.openxmlformats.org/officeDocument/2006/relationships/hyperlink" Target="https://login.consultant.ru/link/?req=doc&amp;base=LAW&amp;n=358868&amp;date=30.06.2026&amp;dst=100038&amp;field=134" TargetMode = "External"/><Relationship Id="rId4850" Type="http://schemas.openxmlformats.org/officeDocument/2006/relationships/hyperlink" Target="https://login.consultant.ru/link/?req=doc&amp;base=LAW&amp;n=330027&amp;date=30.06.2026&amp;dst=100236&amp;field=134" TargetMode = "External"/><Relationship Id="rId4851" Type="http://schemas.openxmlformats.org/officeDocument/2006/relationships/hyperlink" Target="https://login.consultant.ru/link/?req=doc&amp;base=LAW&amp;n=339693&amp;date=30.06.2026&amp;dst=100009&amp;field=134" TargetMode = "External"/><Relationship Id="rId4852" Type="http://schemas.openxmlformats.org/officeDocument/2006/relationships/hyperlink" Target="https://login.consultant.ru/link/?req=doc&amp;base=LAW&amp;n=330027&amp;date=30.06.2026&amp;dst=100239&amp;field=134" TargetMode = "External"/><Relationship Id="rId4853" Type="http://schemas.openxmlformats.org/officeDocument/2006/relationships/hyperlink" Target="https://login.consultant.ru/link/?req=doc&amp;base=LAW&amp;n=358868&amp;date=30.06.2026&amp;dst=100043&amp;field=134" TargetMode = "External"/><Relationship Id="rId4854" Type="http://schemas.openxmlformats.org/officeDocument/2006/relationships/hyperlink" Target="https://login.consultant.ru/link/?req=doc&amp;base=LAW&amp;n=330027&amp;date=30.06.2026&amp;dst=100241&amp;field=134" TargetMode = "External"/><Relationship Id="rId4855" Type="http://schemas.openxmlformats.org/officeDocument/2006/relationships/hyperlink" Target="https://login.consultant.ru/link/?req=doc&amp;base=LAW&amp;n=330027&amp;date=30.06.2026&amp;dst=100242&amp;field=134" TargetMode = "External"/><Relationship Id="rId4856" Type="http://schemas.openxmlformats.org/officeDocument/2006/relationships/hyperlink" Target="https://login.consultant.ru/link/?req=doc&amp;base=LAW&amp;n=220365&amp;date=30.06.2026&amp;dst=100141&amp;field=134" TargetMode = "External"/><Relationship Id="rId4857" Type="http://schemas.openxmlformats.org/officeDocument/2006/relationships/hyperlink" Target="https://login.consultant.ru/link/?req=doc&amp;base=LAW&amp;n=365693&amp;date=30.06.2026&amp;dst=100010&amp;field=134" TargetMode = "External"/><Relationship Id="rId4858" Type="http://schemas.openxmlformats.org/officeDocument/2006/relationships/hyperlink" Target="https://login.consultant.ru/link/?req=doc&amp;base=LAW&amp;n=330027&amp;date=30.06.2026&amp;dst=100244&amp;field=134" TargetMode = "External"/><Relationship Id="rId4859" Type="http://schemas.openxmlformats.org/officeDocument/2006/relationships/hyperlink" Target="https://login.consultant.ru/link/?req=doc&amp;base=LAW&amp;n=220702&amp;date=30.06.2026&amp;dst=100223&amp;field=134" TargetMode = "External"/><Relationship Id="rId4860" Type="http://schemas.openxmlformats.org/officeDocument/2006/relationships/hyperlink" Target="https://login.consultant.ru/link/?req=doc&amp;base=LAW&amp;n=330027&amp;date=30.06.2026&amp;dst=100247&amp;field=134" TargetMode = "External"/><Relationship Id="rId4861" Type="http://schemas.openxmlformats.org/officeDocument/2006/relationships/hyperlink" Target="https://login.consultant.ru/link/?req=doc&amp;base=LAW&amp;n=330027&amp;date=30.06.2026&amp;dst=100249&amp;field=134" TargetMode = "External"/><Relationship Id="rId4862" Type="http://schemas.openxmlformats.org/officeDocument/2006/relationships/hyperlink" Target="https://login.consultant.ru/link/?req=doc&amp;base=LAW&amp;n=330027&amp;date=30.06.2026&amp;dst=100250&amp;field=134" TargetMode = "External"/><Relationship Id="rId4863" Type="http://schemas.openxmlformats.org/officeDocument/2006/relationships/hyperlink" Target="https://login.consultant.ru/link/?req=doc&amp;base=LAW&amp;n=12453&amp;date=30.06.2026" TargetMode = "External"/><Relationship Id="rId4864" Type="http://schemas.openxmlformats.org/officeDocument/2006/relationships/hyperlink" Target="https://login.consultant.ru/link/?req=doc&amp;base=LAW&amp;n=330027&amp;date=30.06.2026&amp;dst=100252&amp;field=134" TargetMode = "External"/><Relationship Id="rId4865" Type="http://schemas.openxmlformats.org/officeDocument/2006/relationships/hyperlink" Target="https://login.consultant.ru/link/?req=doc&amp;base=LAW&amp;n=12453&amp;date=30.06.2026" TargetMode = "External"/><Relationship Id="rId4866" Type="http://schemas.openxmlformats.org/officeDocument/2006/relationships/hyperlink" Target="https://login.consultant.ru/link/?req=doc&amp;base=LAW&amp;n=330027&amp;date=30.06.2026&amp;dst=100253&amp;field=134" TargetMode = "External"/><Relationship Id="rId4867" Type="http://schemas.openxmlformats.org/officeDocument/2006/relationships/hyperlink" Target="https://login.consultant.ru/link/?req=doc&amp;base=LAW&amp;n=220365&amp;date=30.06.2026&amp;dst=100144&amp;field=134" TargetMode = "External"/><Relationship Id="rId4868" Type="http://schemas.openxmlformats.org/officeDocument/2006/relationships/hyperlink" Target="https://login.consultant.ru/link/?req=doc&amp;base=LAW&amp;n=330027&amp;date=30.06.2026&amp;dst=100254&amp;field=134" TargetMode = "External"/><Relationship Id="rId4869" Type="http://schemas.openxmlformats.org/officeDocument/2006/relationships/hyperlink" Target="https://login.consultant.ru/link/?req=doc&amp;base=LAW&amp;n=330027&amp;date=30.06.2026&amp;dst=100255&amp;field=134" TargetMode = "External"/><Relationship Id="rId4870" Type="http://schemas.openxmlformats.org/officeDocument/2006/relationships/hyperlink" Target="https://login.consultant.ru/link/?req=doc&amp;base=LAW&amp;n=71097&amp;date=30.06.2026&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"Бюджетный кодекс Российской Федерации" от 31.07.1998 N 145-ФЗ
(ред. от 26.06.2026)</dc:title>
  <dcterms:created xsi:type="dcterms:W3CDTF">2026-06-30T03:14:17Z</dcterms:created>
</cp:coreProperties>
</file>